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七年级语文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下册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第二单元测试卷</w:t>
      </w:r>
    </w:p>
    <w:p>
      <w:pPr>
        <w:wordWrap w:val="0"/>
        <w:adjustRightInd w:val="0"/>
        <w:jc w:val="right"/>
        <w:rPr>
          <w:rFonts w:ascii="宋体" w:hAnsi="宋体"/>
          <w:bCs/>
          <w:szCs w:val="21"/>
        </w:rPr>
      </w:pPr>
    </w:p>
    <w:p>
      <w:pPr>
        <w:adjustRightInd w:val="0"/>
        <w:jc w:val="center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姓名：_</w:t>
      </w:r>
      <w:r>
        <w:rPr>
          <w:rFonts w:ascii="宋体" w:hAnsi="宋体"/>
          <w:bCs/>
          <w:sz w:val="24"/>
          <w:szCs w:val="24"/>
        </w:rPr>
        <w:t>________</w:t>
      </w:r>
      <w:r>
        <w:rPr>
          <w:rFonts w:hint="eastAsia" w:ascii="宋体" w:hAnsi="宋体"/>
          <w:bCs/>
          <w:sz w:val="24"/>
          <w:szCs w:val="24"/>
        </w:rPr>
        <w:t>班级：_</w:t>
      </w:r>
      <w:r>
        <w:rPr>
          <w:rFonts w:ascii="宋体" w:hAnsi="宋体"/>
          <w:bCs/>
          <w:sz w:val="24"/>
          <w:szCs w:val="24"/>
        </w:rPr>
        <w:t>_________</w:t>
      </w:r>
    </w:p>
    <w:p>
      <w:pPr>
        <w:pStyle w:val="4"/>
        <w:widowControl/>
        <w:numPr>
          <w:ilvl w:val="0"/>
          <w:numId w:val="1"/>
        </w:numPr>
        <w:shd w:val="clear" w:color="auto" w:fill="FFFFFF"/>
        <w:spacing w:beforeAutospacing="0" w:after="240" w:afterAutospacing="0" w:line="240" w:lineRule="auto"/>
        <w:jc w:val="both"/>
        <w:textAlignment w:val="center"/>
        <w:rPr>
          <w:rStyle w:val="8"/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积累（26分）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Style w:val="8"/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1．阅读下面语段，按要求完成下面小题。(6分）</w:t>
      </w:r>
    </w:p>
    <w:p>
      <w:pPr>
        <w:ind w:firstLine="440" w:firstLineChars="200"/>
        <w:rPr>
          <w:rStyle w:val="8"/>
          <w:rFonts w:ascii="宋体" w:hAnsi="宋体" w:cs="宋体"/>
          <w:b w:val="0"/>
          <w:bCs/>
          <w:color w:val="222222"/>
          <w:spacing w:val="5"/>
          <w:szCs w:val="21"/>
          <w:u w:val="wave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①经过两个单元的语文旅行，我们了解了历史上众多杰出人物，深深地感受到“天下之本在国，国之本在家，家之本在身”的家国情怀，获得了许多的体验和感悟。如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Cs w:val="21"/>
          <w:shd w:val="clear" w:color="auto" w:fill="FFFFFF"/>
          <w:em w:val="dot"/>
        </w:rPr>
        <w:t>臧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克家在叙事散文《说和做——记闻一多先生言行片段》中记述，作为学者的闻一多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Cs w:val="21"/>
          <w:shd w:val="clear" w:color="auto" w:fill="FFFFFF"/>
          <w:em w:val="dot"/>
        </w:rPr>
        <w:t>潜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心学术，是“做了再说，做了不说”；作为民主战士，情况就jiǒnɡ hū bù tónɡ ，而且yī  fǎn jì wǎnɡ 了，是“说了就做”，言行一致。②光未然的诗歌《黄河颂》以颂歌的形式歌颂了中华民族伟大顽强的精神。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u w:val="single"/>
          <w:shd w:val="clear" w:color="auto" w:fill="FFFFFF"/>
        </w:rPr>
        <w:t>端木蕻良的抒情散文《土地的誓言》，以倾诉式的语言、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Cs w:val="21"/>
          <w:u w:val="single"/>
          <w:shd w:val="clear" w:color="auto" w:fill="FFFFFF"/>
          <w:em w:val="dot"/>
        </w:rPr>
        <w:t>炽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u w:val="single"/>
          <w:shd w:val="clear" w:color="auto" w:fill="FFFFFF"/>
        </w:rPr>
        <w:t>烈的热情，抒发了对沦陷了十年的关东原野的怀念和赞美之情，表达了甘愿为其牺牲一切的决心。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读陆定一的《老山界》,③我从红军的身上学到了不怕困难、以苦为乐的革命乐观主义精神。读魏巍的通讯《谁是最可爱的人》，我了解了感受中国人民志愿军可歌可泣的英雄事迹和伟大胸怀……④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u w:val="wave"/>
          <w:shd w:val="clear" w:color="auto" w:fill="FFFFFF"/>
        </w:rPr>
        <w:t>我们青少年一定要发扬和继承革命先辈的光荣传统，坚忍不拔，自强不息，勇往直前！</w:t>
      </w:r>
    </w:p>
    <w:p>
      <w:pPr>
        <w:numPr>
          <w:ilvl w:val="0"/>
          <w:numId w:val="2"/>
        </w:numPr>
        <w:rPr>
          <w:rStyle w:val="8"/>
          <w:rFonts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依次给文中三个加点字的注音，下列选项中正确的一项是（     ）（3分）</w:t>
      </w:r>
    </w:p>
    <w:p>
      <w:pPr>
        <w:tabs>
          <w:tab w:val="left" w:pos="4019"/>
        </w:tabs>
        <w:rPr>
          <w:rStyle w:val="8"/>
          <w:rFonts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 xml:space="preserve">      A.zhànɡ qiǎn chì 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ab/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 xml:space="preserve">B.zànɡ qián zhì </w:t>
      </w:r>
    </w:p>
    <w:p>
      <w:pPr>
        <w:tabs>
          <w:tab w:val="left" w:pos="699"/>
          <w:tab w:val="left" w:pos="4039"/>
        </w:tabs>
        <w:rPr>
          <w:rStyle w:val="8"/>
          <w:rFonts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ab/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 xml:space="preserve">C.zānɡ qiǎn zhì 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ab/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D.zānɡ qián chì</w:t>
      </w:r>
    </w:p>
    <w:p>
      <w:pPr>
        <w:numPr>
          <w:ilvl w:val="0"/>
          <w:numId w:val="2"/>
        </w:numPr>
        <w:rPr>
          <w:rStyle w:val="8"/>
          <w:rFonts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下列对文中两处拼音对应的词语的书写，正确的一项是（     ）（3分）</w:t>
      </w:r>
    </w:p>
    <w:p>
      <w:pPr>
        <w:ind w:firstLine="660" w:firstLineChars="300"/>
        <w:rPr>
          <w:rStyle w:val="8"/>
          <w:rFonts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A.炯乎不同  一返既往          B.炯乎不同  一反既往</w:t>
      </w:r>
    </w:p>
    <w:p>
      <w:pPr>
        <w:ind w:firstLine="660" w:firstLineChars="300"/>
        <w:rPr>
          <w:rStyle w:val="8"/>
          <w:rFonts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Cs w:val="21"/>
          <w:shd w:val="clear" w:color="auto" w:fill="FFFFFF"/>
        </w:rPr>
        <w:t>C.迥乎不同  一反既往          D.迥乎不同  一返即往</w:t>
      </w:r>
    </w:p>
    <w:p>
      <w:pPr>
        <w:pStyle w:val="4"/>
        <w:widowControl/>
        <w:shd w:val="clear" w:color="auto" w:fill="FFFFFF"/>
        <w:spacing w:beforeAutospacing="0" w:after="240" w:afterAutospacing="0" w:line="400" w:lineRule="exact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2．古诗文默写（10分）</w:t>
      </w:r>
    </w:p>
    <w:p>
      <w:pPr>
        <w:pStyle w:val="4"/>
        <w:widowControl/>
        <w:shd w:val="clear" w:color="auto" w:fill="FFFFFF"/>
        <w:spacing w:beforeAutospacing="0" w:after="240" w:afterAutospacing="0" w:line="400" w:lineRule="exact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①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  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，弹琴复长啸。（《竹里馆》）</w:t>
      </w:r>
    </w:p>
    <w:p>
      <w:pPr>
        <w:pStyle w:val="4"/>
        <w:widowControl/>
        <w:shd w:val="clear" w:color="auto" w:fill="FFFFFF"/>
        <w:spacing w:beforeAutospacing="0" w:after="240" w:afterAutospacing="0" w:line="400" w:lineRule="exact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②杨花榆荚无才思，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       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。（《晚春》）</w:t>
      </w:r>
    </w:p>
    <w:p>
      <w:pPr>
        <w:pStyle w:val="4"/>
        <w:widowControl/>
        <w:shd w:val="clear" w:color="auto" w:fill="FFFFFF"/>
        <w:spacing w:beforeAutospacing="0" w:after="240" w:afterAutospacing="0" w:line="400" w:lineRule="exact"/>
        <w:ind w:firstLine="440" w:firstLineChars="200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家是一首多味的诗，身在远方的人，乡情常常会在某一瞬间漫上心头。李白在深夜听着远处飘来的别离之曲，不禁吟叹③“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     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，④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      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”(《春夜洛城闻笛》)；岑参远赴边塞，途中望乡，一句⑤“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     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，⑥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       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”(《逢入京使》)，让人动容；花木兰代父从军奔赴沙场，⑦“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     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，⑧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       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”(《木兰诗》),黄河奔腾的水声勾起少女心中对家人的不舍与孤独；战胜归来后，一句⑨“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     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，⑩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      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”(《木兰诗》)，更是传达了木兰的思家心切。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br w:type="textWrapping"/>
      </w:r>
    </w:p>
    <w:p>
      <w:pPr>
        <w:pStyle w:val="4"/>
        <w:widowControl/>
        <w:shd w:val="clear" w:color="auto" w:fill="FFFFFF"/>
        <w:spacing w:beforeAutospacing="0" w:after="240" w:afterAutospacing="0" w:line="400" w:lineRule="exact"/>
        <w:jc w:val="both"/>
        <w:textAlignment w:val="center"/>
        <w:rPr>
          <w:rStyle w:val="8"/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3.加点字词解释（10分）</w:t>
      </w:r>
    </w:p>
    <w:p>
      <w:pPr>
        <w:pStyle w:val="4"/>
        <w:widowControl/>
        <w:shd w:val="clear" w:color="auto" w:fill="FFFFFF"/>
        <w:spacing w:beforeAutospacing="0" w:after="240" w:afterAutospacing="0" w:line="320" w:lineRule="exact"/>
        <w:jc w:val="both"/>
        <w:textAlignment w:val="center"/>
        <w:rPr>
          <w:rStyle w:val="8"/>
          <w:rFonts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①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见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往事耳（          ）    ②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及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鲁肃过寻阳（          ）    ③即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更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刮目相待 （          ）</w:t>
      </w:r>
    </w:p>
    <w:p>
      <w:pPr>
        <w:pStyle w:val="4"/>
        <w:widowControl/>
        <w:shd w:val="clear" w:color="auto" w:fill="FFFFFF"/>
        <w:tabs>
          <w:tab w:val="left" w:pos="6819"/>
        </w:tabs>
        <w:spacing w:beforeAutospacing="0" w:after="240" w:afterAutospacing="0" w:line="320" w:lineRule="exact"/>
        <w:jc w:val="both"/>
        <w:textAlignment w:val="center"/>
        <w:rPr>
          <w:rStyle w:val="8"/>
          <w:rFonts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④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唯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闻女叹息（          ）  ⑤愿为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市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鞍马（          ）      ⑥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策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勋十二转（          ）</w:t>
      </w:r>
    </w:p>
    <w:p>
      <w:pPr>
        <w:pStyle w:val="4"/>
        <w:widowControl/>
        <w:shd w:val="clear" w:color="auto" w:fill="FFFFFF"/>
        <w:tabs>
          <w:tab w:val="left" w:pos="6799"/>
        </w:tabs>
        <w:spacing w:beforeAutospacing="0" w:after="240" w:afterAutospacing="0" w:line="320" w:lineRule="exact"/>
        <w:jc w:val="both"/>
        <w:textAlignment w:val="center"/>
        <w:rPr>
          <w:rStyle w:val="8"/>
          <w:rFonts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⑦赏赐百千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强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（          ）  ⑧对镜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帖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花黄（          ）      ⑨双兔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傍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地走（          ）</w:t>
      </w:r>
    </w:p>
    <w:p>
      <w:pPr>
        <w:pStyle w:val="4"/>
        <w:widowControl/>
        <w:shd w:val="clear" w:color="auto" w:fill="FFFFFF"/>
        <w:tabs>
          <w:tab w:val="left" w:pos="6799"/>
        </w:tabs>
        <w:spacing w:beforeAutospacing="0" w:after="240" w:afterAutospacing="0" w:line="320" w:lineRule="exact"/>
        <w:jc w:val="both"/>
        <w:textAlignment w:val="center"/>
        <w:rPr>
          <w:rStyle w:val="8"/>
          <w:rFonts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</w:pP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⑩</w:t>
      </w:r>
      <w:r>
        <w:rPr>
          <w:rStyle w:val="8"/>
          <w:rFonts w:hint="eastAsia" w:ascii="宋体" w:hAnsi="宋体" w:cs="宋体"/>
          <w:b w:val="0"/>
          <w:bCs/>
          <w:color w:val="222222"/>
          <w:spacing w:val="6"/>
          <w:sz w:val="21"/>
          <w:szCs w:val="21"/>
          <w:shd w:val="clear" w:color="auto" w:fill="FFFFFF"/>
          <w:em w:val="dot"/>
        </w:rPr>
        <w:t>凭</w:t>
      </w:r>
      <w:r>
        <w:rPr>
          <w:rStyle w:val="8"/>
          <w:rFonts w:hint="eastAsia" w:ascii="宋体" w:hAnsi="宋体" w:cs="宋体"/>
          <w:b w:val="0"/>
          <w:bCs/>
          <w:color w:val="222222"/>
          <w:spacing w:val="5"/>
          <w:sz w:val="21"/>
          <w:szCs w:val="21"/>
          <w:shd w:val="clear" w:color="auto" w:fill="FFFFFF"/>
        </w:rPr>
        <w:t>君传语报平安（          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二、阅读（35分）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000000"/>
          <w:spacing w:val="5"/>
          <w:sz w:val="21"/>
          <w:szCs w:val="21"/>
          <w:shd w:val="clear" w:color="auto" w:fill="FFFFFF"/>
        </w:rPr>
        <w:t>（一）名著阅读（8分）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ind w:firstLine="440" w:firstLineChars="200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肚中有了点食，他顾得看看自己了。身上瘦了许多，那条破裤已经脏得不能再脏。他懒得动，可是要马上恢复他的干净利落，他不肯就这么神头鬼脸的进城去。不过，要干净利落就得花钱，剃剃头，换换衣服，买鞋袜，都要钱。手中的三十五元钱应当一个不动，连一个不动还离买车的数儿很远呢！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4.（1）文段选自《骆驼祥子》，作者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。（1分）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（2）请联系原著内容，简要说说祥子手中三十五元钱的来历。（3分）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</w:t>
      </w:r>
    </w:p>
    <w:p>
      <w:pPr>
        <w:pStyle w:val="4"/>
        <w:widowControl/>
        <w:numPr>
          <w:ilvl w:val="0"/>
          <w:numId w:val="3"/>
        </w:numPr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000000"/>
          <w:spacing w:val="5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000000"/>
          <w:spacing w:val="5"/>
          <w:sz w:val="21"/>
          <w:szCs w:val="21"/>
          <w:shd w:val="clear" w:color="auto" w:fill="FFFFFF"/>
        </w:rPr>
        <w:t>读完《骆驼祥子》，发现书中多次写到祥子的“笑”与“哭”，有什么作用？请你完成表格。（4分）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3009"/>
        <w:gridCol w:w="3615"/>
        <w:gridCol w:w="30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92" w:type="dxa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  <w:t>神态</w:t>
            </w:r>
          </w:p>
        </w:tc>
        <w:tc>
          <w:tcPr>
            <w:tcW w:w="3009" w:type="dxa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  <w:t>相关情节</w:t>
            </w:r>
          </w:p>
        </w:tc>
        <w:tc>
          <w:tcPr>
            <w:tcW w:w="3615" w:type="dxa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  <w:t>语句</w:t>
            </w:r>
          </w:p>
        </w:tc>
        <w:tc>
          <w:tcPr>
            <w:tcW w:w="3023" w:type="dxa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5"/>
                <w:szCs w:val="21"/>
                <w:shd w:val="clear" w:color="auto" w:fill="FFFFFF"/>
              </w:rPr>
              <w:t>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92" w:type="dxa"/>
            <w:vMerge w:val="restart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 w:val="32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5"/>
                <w:sz w:val="32"/>
                <w:szCs w:val="21"/>
                <w:shd w:val="clear" w:color="auto" w:fill="FFFFFF"/>
              </w:rPr>
              <w:t>笑</w:t>
            </w: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出场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又像耍俏的那么一笑</w:t>
            </w:r>
          </w:p>
        </w:tc>
        <w:tc>
          <w:tcPr>
            <w:tcW w:w="3023" w:type="dxa"/>
            <w:vMerge w:val="restart"/>
          </w:tcPr>
          <w:p>
            <w:pPr>
              <w:rPr>
                <w:sz w:val="28"/>
                <w:szCs w:val="21"/>
                <w:u w:val="single"/>
              </w:rPr>
            </w:pPr>
            <w:r>
              <w:rPr>
                <w:rFonts w:hint="eastAsia"/>
                <w:sz w:val="28"/>
                <w:szCs w:val="21"/>
                <w:u w:val="single"/>
              </w:rPr>
              <w:t xml:space="preserve">                                   </w:t>
            </w:r>
          </w:p>
          <w:p>
            <w:pPr>
              <w:rPr>
                <w:sz w:val="28"/>
                <w:szCs w:val="21"/>
                <w:u w:val="single"/>
              </w:rPr>
            </w:pPr>
            <w:r>
              <w:rPr>
                <w:rFonts w:hint="eastAsia"/>
                <w:sz w:val="28"/>
                <w:szCs w:val="21"/>
                <w:u w:val="single"/>
              </w:rPr>
              <w:t xml:space="preserve">                          </w:t>
            </w:r>
          </w:p>
          <w:p>
            <w:pPr>
              <w:rPr>
                <w:sz w:val="28"/>
                <w:szCs w:val="21"/>
                <w:u w:val="single"/>
              </w:rPr>
            </w:pPr>
            <w:r>
              <w:rPr>
                <w:rFonts w:hint="eastAsia"/>
                <w:sz w:val="28"/>
                <w:szCs w:val="21"/>
                <w:u w:val="single"/>
              </w:rPr>
              <w:t xml:space="preserve">                        </w:t>
            </w:r>
          </w:p>
          <w:p>
            <w:pPr>
              <w:rPr>
                <w:sz w:val="28"/>
                <w:szCs w:val="21"/>
                <w:u w:val="single"/>
              </w:rPr>
            </w:pPr>
            <w:r>
              <w:rPr>
                <w:rFonts w:hint="eastAsia"/>
                <w:sz w:val="28"/>
                <w:szCs w:val="21"/>
                <w:u w:val="single"/>
              </w:rPr>
              <w:t xml:space="preserve">                        </w:t>
            </w:r>
          </w:p>
          <w:p>
            <w:pPr>
              <w:rPr>
                <w:sz w:val="28"/>
                <w:szCs w:val="21"/>
                <w:u w:val="single"/>
              </w:rPr>
            </w:pPr>
            <w:r>
              <w:rPr>
                <w:rFonts w:hint="eastAsia"/>
                <w:sz w:val="28"/>
                <w:szCs w:val="21"/>
                <w:u w:val="single"/>
              </w:rPr>
              <w:t xml:space="preserve">                              </w:t>
            </w:r>
          </w:p>
          <w:p>
            <w:pPr>
              <w:rPr>
                <w:sz w:val="28"/>
                <w:szCs w:val="21"/>
                <w:u w:val="single"/>
              </w:rPr>
            </w:pPr>
            <w:r>
              <w:rPr>
                <w:rFonts w:hint="eastAsia"/>
                <w:sz w:val="28"/>
                <w:szCs w:val="21"/>
                <w:u w:val="single"/>
              </w:rPr>
              <w:t xml:space="preserve">                           </w:t>
            </w:r>
          </w:p>
          <w:p>
            <w:pPr>
              <w:rPr>
                <w:szCs w:val="21"/>
                <w:u w:val="single"/>
              </w:rPr>
            </w:pPr>
            <w:r>
              <w:rPr>
                <w:rFonts w:hint="eastAsia"/>
                <w:sz w:val="28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92" w:type="dxa"/>
            <w:vMerge w:val="continue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 w:val="32"/>
                <w:szCs w:val="21"/>
                <w:shd w:val="clear" w:color="auto" w:fill="FFFFFF"/>
              </w:rPr>
            </w:pP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他拉出来三头骆驼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忍不住的笑了出来</w:t>
            </w:r>
          </w:p>
        </w:tc>
        <w:tc>
          <w:tcPr>
            <w:tcW w:w="3023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92" w:type="dxa"/>
            <w:vMerge w:val="continue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 w:val="32"/>
                <w:szCs w:val="21"/>
                <w:shd w:val="clear" w:color="auto" w:fill="FFFFFF"/>
              </w:rPr>
            </w:pP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曹先生让祥子去拉包月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似乎连怎样笑都忘了</w:t>
            </w:r>
          </w:p>
        </w:tc>
        <w:tc>
          <w:tcPr>
            <w:tcW w:w="3023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92" w:type="dxa"/>
            <w:vMerge w:val="continue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 w:val="32"/>
                <w:szCs w:val="21"/>
                <w:shd w:val="clear" w:color="auto" w:fill="FFFFFF"/>
              </w:rPr>
            </w:pP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虎妞拿出私房钱给他买车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他居然向她笑了笑，一个天真的，发自内心的笑</w:t>
            </w:r>
          </w:p>
        </w:tc>
        <w:tc>
          <w:tcPr>
            <w:tcW w:w="3023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92" w:type="dxa"/>
            <w:vMerge w:val="restart"/>
            <w:vAlign w:val="center"/>
          </w:tcPr>
          <w:p>
            <w:pPr>
              <w:pStyle w:val="4"/>
              <w:widowControl/>
              <w:spacing w:beforeAutospacing="0" w:after="240" w:afterAutospacing="0" w:line="240" w:lineRule="auto"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pacing w:val="5"/>
                <w:sz w:val="32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5"/>
                <w:sz w:val="32"/>
                <w:szCs w:val="21"/>
                <w:shd w:val="clear" w:color="auto" w:fill="FFFFFF"/>
              </w:rPr>
              <w:t>哭</w:t>
            </w: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丢了新买的车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他坐在河岸上，落了几点热泪</w:t>
            </w:r>
          </w:p>
        </w:tc>
        <w:tc>
          <w:tcPr>
            <w:tcW w:w="3023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92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拉车摔了敬重的曹先生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带着哭音</w:t>
            </w:r>
          </w:p>
        </w:tc>
        <w:tc>
          <w:tcPr>
            <w:tcW w:w="3023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92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虎妞难产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张着大嘴哭起来</w:t>
            </w:r>
          </w:p>
        </w:tc>
        <w:tc>
          <w:tcPr>
            <w:tcW w:w="3023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992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09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小福子死了</w:t>
            </w:r>
          </w:p>
        </w:tc>
        <w:tc>
          <w:tcPr>
            <w:tcW w:w="3615" w:type="dxa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Cs w:val="21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pacing w:val="5"/>
                <w:szCs w:val="21"/>
                <w:shd w:val="clear" w:color="auto" w:fill="FFFFFF"/>
              </w:rPr>
              <w:t>他的泪一串一串的往下落</w:t>
            </w:r>
          </w:p>
        </w:tc>
        <w:tc>
          <w:tcPr>
            <w:tcW w:w="3023" w:type="dxa"/>
            <w:vMerge w:val="continue"/>
          </w:tcPr>
          <w:p>
            <w:pPr>
              <w:pStyle w:val="4"/>
              <w:widowControl/>
              <w:spacing w:beforeAutospacing="0" w:after="240" w:afterAutospacing="0" w:line="240" w:lineRule="auto"/>
              <w:jc w:val="both"/>
              <w:textAlignment w:val="center"/>
              <w:rPr>
                <w:rFonts w:ascii="宋体" w:hAnsi="宋体" w:cs="宋体"/>
                <w:color w:val="000000"/>
                <w:spacing w:val="5"/>
                <w:sz w:val="21"/>
                <w:szCs w:val="21"/>
                <w:shd w:val="clear" w:color="auto" w:fill="FFFFFF"/>
              </w:rPr>
            </w:pPr>
          </w:p>
        </w:tc>
      </w:tr>
    </w:tbl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000000"/>
          <w:spacing w:val="5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Style w:val="8"/>
          <w:rFonts w:ascii="宋体" w:hAnsi="宋体" w:cs="宋体"/>
          <w:color w:val="000000"/>
          <w:spacing w:val="5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000000"/>
          <w:spacing w:val="5"/>
          <w:sz w:val="21"/>
          <w:szCs w:val="21"/>
          <w:shd w:val="clear" w:color="auto" w:fill="FFFFFF"/>
        </w:rPr>
        <w:t>（二）现代文阅读</w:t>
      </w: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（13分）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中国不亡，有我！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齐邦媛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抗战爆发后，整整一年间，我家随着流亡学生颠沛流离半个中国，从南京来到重庆。一九三八年十一月的一个早晨，爸爸送我去沙坪坝的南开中学上学。在这里六年，我成长为一个健康的人，心智发展，奠立了一生积极向上的性格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日本人占领东北后，又向华北伸出侵略的魔爪。数年间，天津的南开中学和南开大学通过游行呼吁自强，号召爱国抗日。校长张伯苓先生深知局势危急，战争只是早晚的问题，因此早在一九三六年即到重庆觅地建立南开中学分校，由沙坪坝乡绅捐地，各界捐款盖校舍，第一年即招收了一百六十名学生。卢沟桥开战后，南开是第一所被日本人炸毁的学校，也是第一所在后方以长期抗战为信念重建的学校。南开中学在抗战最困难的八年中，教育了数万青年，每个人几乎都是张伯苓精神的延长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张校长创业立世全靠坚强的爱国精神，他就是校歌里“巍巍我南开精神”的化身。在我成长的六年中，留给我非常温暖的印象。他长得很高，有一百八十几公分，体型又大又壮，不胖，肩膀很宽，长年穿着长袍，戴一副有颜色的眼镜，我们几乎每天都可以看到高大壮硕的他挺胸阔步地在校园行走。不论前线战报如何令人沮丧，日机轰炸多么猛烈，在张校长的带领下，我们都坚信中国不会亡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在校六年，听他在周会讲过多次的故事也成为我终生的记忆。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张校长幼年时跟随浪迹各地私塾教学的父亲读书。十三岁时，考取官费的北洋水师学堂，他听得懂启蒙思想家创校的理想：当年清廷维新派的严复、伍光建等人和一些自英国留学归国的年轻军官，引进西方思想与新知，希望建立强大的现代海军，奋发图强，为国雪耻。一八九四年，他由水师学堂毕业时，正逢中日甲午之战，北洋海军几乎全军覆没。一年后，他被派到，还有大量而丰富的教学相关资讯！ 通济轮”上见习，竟目睹了甲午战场威海卫由战胜国日本移交给英国人占领的场面。他在自己国家的领海上眼睁睁地看着国帜三易，先下清旗再升日旗，隔一日改悬英国旗。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这样的羞耻使他深受刺激，更因为看到怠惰无知的一般民众，既无纪律和敬业精神也不知国难当头，故思索唯一能振作民心的只有教育。他毅然决然离开海军，一心办教育，一九○八年，创建了天津南开中学，誓为教育中国的子弟献身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更令人意外的是，一九一七年他已四十一岁，竟克服种种困难到美国哥伦比亚大学读书，研究西方教育理念。回国后，他创设了南开大学。抗战之初，日本人恨他发起爱国活动，炸毁了南开。之后，南开与北大、清华合为西南联大，在昆明设校，成为抗战期间最好的大学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自他从事教育到一九五一年逝世为止，张校长一直用强烈的激情到处演讲，鼓励“中国不亡，有我！”的志气，宣扬教育救国的理想，他足足说了半个世纪！为了庆贺他七十岁之成就，胡适和十一位美国学者合撰《另有表现的中国》一书，书名意指借由南开精神看到在政治军事动乱不宁的年代，尚有另一个中国在日益进步，充满了高瞻远瞩的理想。</w:t>
      </w:r>
    </w:p>
    <w:p>
      <w:pPr>
        <w:spacing w:line="240" w:lineRule="auto"/>
        <w:ind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张校长高大的身影永远留在学生心里。在沙坪坝那些年，他住在校内宿舍，每天早上拄杖出来散步巡视，看到路旁读书的学生就过来拍一拍肩、摸一摸头，问衣服够不够，吃得饱不饱。南开的学生都必须住校，在他想，这些孩子都是父母托给他的，必须好好照顾。他那时不知道，他奋斗的心血都没有白费。他说的话，我们散居世界各地的数万学生都深深记得，在各自的领域传他的薪火，永恒不灭。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right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（节选自《巨流河》，略有删改）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5.根据时间顺序梳理张伯苓校长的主要办学经历。(2分)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ind w:left="315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  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      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→美国回国后，创设南开大学→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>           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→抗战期间，南开大学与北大、清华合为西南联大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6.从抒情的方式上，比较下面两个句子。（4分）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（1）</w:t>
      </w: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中国不亡，有我！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楷体" w:hAnsi="楷体" w:eastAsia="楷体" w:cs="楷体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（2）</w:t>
      </w: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张校长创业立世全靠坚强的爱国精神，他就是校歌里“巍巍我南开精神”的化身。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7.文中说“在我成长的六年中，留给我非常温暖的印象”，请结合具体内容说说你对“温暖”的理解。（3分）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8.请你联系当下的生活实际，谈谈你对文章标题的理解。（4分）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（三）古诗文阅读（13分）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木兰从军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ind w:firstLine="440" w:firstLineChars="200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木兰者，古时一民间女子也。少习骑，长而益精。值可汗点兵因其父名在军书与同里诸少年皆次当行。因其父以老病不能行。木兰乃易男装，市鞍马，代父从军，溯黄河，度黑山，转战驱驰，凡十有二年，数建奇功。嘻！男子可为之事女子未必不可为，余观夫木兰从军之事，因益信。</w:t>
      </w:r>
    </w:p>
    <w:p>
      <w:pPr>
        <w:pStyle w:val="4"/>
        <w:widowControl/>
        <w:shd w:val="clear" w:color="auto" w:fill="FFFFFF"/>
        <w:spacing w:beforeAutospacing="0" w:after="240" w:afterAutospacing="0" w:line="240" w:lineRule="exact"/>
        <w:jc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题木兰庙</w:t>
      </w:r>
    </w:p>
    <w:p>
      <w:pPr>
        <w:pStyle w:val="4"/>
        <w:widowControl/>
        <w:shd w:val="clear" w:color="auto" w:fill="FFFFFF"/>
        <w:spacing w:beforeAutospacing="0" w:after="240" w:afterAutospacing="0" w:line="240" w:lineRule="exact"/>
        <w:jc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唐·杜牧</w:t>
      </w:r>
    </w:p>
    <w:p>
      <w:pPr>
        <w:pStyle w:val="4"/>
        <w:widowControl/>
        <w:shd w:val="clear" w:color="auto" w:fill="FFFFFF"/>
        <w:spacing w:beforeAutospacing="0" w:after="240" w:afterAutospacing="0" w:line="240" w:lineRule="exact"/>
        <w:jc w:val="center"/>
        <w:rPr>
          <w:rFonts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弯弓征战作男儿，梦里曾经与画眉。</w:t>
      </w:r>
    </w:p>
    <w:p>
      <w:pPr>
        <w:pStyle w:val="4"/>
        <w:widowControl/>
        <w:shd w:val="clear" w:color="auto" w:fill="FFFFFF"/>
        <w:spacing w:beforeAutospacing="0" w:after="240" w:afterAutospacing="0" w:line="240" w:lineRule="exact"/>
        <w:jc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几度思归还把酒，拂云堆上祝明妃</w:t>
      </w: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  <w:vertAlign w:val="superscript"/>
        </w:rPr>
        <w:t>①</w:t>
      </w: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。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【注释】：①明妃：王昭君，为维护汉匈关系，出塞和亲，嫁给匈奴单于呼韩邪。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9．联系已有积累，解释下表句中加点词的意思。（2分）</w:t>
      </w:r>
    </w:p>
    <w:tbl>
      <w:tblPr>
        <w:tblStyle w:val="5"/>
        <w:tblW w:w="7809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39"/>
        <w:gridCol w:w="417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6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center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词 语</w:t>
            </w:r>
          </w:p>
        </w:tc>
        <w:tc>
          <w:tcPr>
            <w:tcW w:w="41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center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已有词语积累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6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(1)长而</w:t>
            </w:r>
            <w:r>
              <w:rPr>
                <w:rFonts w:hint="eastAsia" w:ascii="宋体" w:hAnsi="宋体" w:cs="宋体"/>
                <w:color w:val="222222"/>
                <w:spacing w:val="6"/>
                <w:sz w:val="21"/>
                <w:szCs w:val="21"/>
                <w:em w:val="dot"/>
              </w:rPr>
              <w:t>益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精 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  <w:u w:val="single"/>
              </w:rPr>
              <w:t xml:space="preserve">        </w:t>
            </w:r>
          </w:p>
        </w:tc>
        <w:tc>
          <w:tcPr>
            <w:tcW w:w="41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精益求精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6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(2)</w:t>
            </w:r>
            <w:r>
              <w:rPr>
                <w:rFonts w:hint="eastAsia" w:ascii="宋体" w:hAnsi="宋体" w:cs="宋体"/>
                <w:color w:val="222222"/>
                <w:spacing w:val="6"/>
                <w:sz w:val="21"/>
                <w:szCs w:val="21"/>
                <w:em w:val="dot"/>
              </w:rPr>
              <w:t>度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黑山 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  <w:u w:val="single"/>
              </w:rPr>
              <w:t>        </w:t>
            </w:r>
          </w:p>
        </w:tc>
        <w:tc>
          <w:tcPr>
            <w:tcW w:w="41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关山度若飞（《木兰诗》）</w:t>
            </w:r>
          </w:p>
        </w:tc>
      </w:tr>
    </w:tbl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10．借助工具书，解释下表句中加点词的意思。（2分）</w:t>
      </w:r>
    </w:p>
    <w:tbl>
      <w:tblPr>
        <w:tblStyle w:val="5"/>
        <w:tblW w:w="7799" w:type="dxa"/>
        <w:tblInd w:w="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239"/>
        <w:gridCol w:w="4560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2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center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词 语</w:t>
            </w:r>
          </w:p>
        </w:tc>
        <w:tc>
          <w:tcPr>
            <w:tcW w:w="45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center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古代汉语词典义项（部分）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(1)</w:t>
            </w:r>
            <w:r>
              <w:rPr>
                <w:rFonts w:hint="eastAsia" w:ascii="宋体" w:hAnsi="宋体" w:cs="宋体"/>
                <w:color w:val="222222"/>
                <w:spacing w:val="6"/>
                <w:sz w:val="21"/>
                <w:szCs w:val="21"/>
                <w:em w:val="dot"/>
              </w:rPr>
              <w:t>少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习骑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  <w:u w:val="single"/>
              </w:rPr>
              <w:t>       </w:t>
            </w:r>
          </w:p>
        </w:tc>
        <w:tc>
          <w:tcPr>
            <w:tcW w:w="45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①数量少，缺少。②消减，减少。③年幼，年轻。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3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(2)</w:t>
            </w:r>
            <w:r>
              <w:rPr>
                <w:rFonts w:hint="eastAsia" w:ascii="宋体" w:hAnsi="宋体" w:cs="宋体"/>
                <w:color w:val="222222"/>
                <w:spacing w:val="6"/>
                <w:sz w:val="21"/>
                <w:szCs w:val="21"/>
                <w:em w:val="dot"/>
              </w:rPr>
              <w:t>凡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十有二年 </w:t>
            </w: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  <w:u w:val="single"/>
              </w:rPr>
              <w:t>        </w:t>
            </w:r>
          </w:p>
        </w:tc>
        <w:tc>
          <w:tcPr>
            <w:tcW w:w="456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>
            <w:pPr>
              <w:pStyle w:val="4"/>
              <w:widowControl/>
              <w:wordWrap w:val="0"/>
              <w:spacing w:beforeAutospacing="0" w:afterAutospacing="0" w:line="240" w:lineRule="auto"/>
              <w:jc w:val="both"/>
            </w:pPr>
            <w:r>
              <w:rPr>
                <w:rFonts w:hint="eastAsia" w:ascii="宋体" w:hAnsi="宋体" w:cs="宋体"/>
                <w:color w:val="222222"/>
                <w:spacing w:val="5"/>
                <w:sz w:val="21"/>
                <w:szCs w:val="21"/>
              </w:rPr>
              <w:t>①凡是。②总共，一共。③平凡，平常。</w:t>
            </w:r>
          </w:p>
        </w:tc>
      </w:tr>
    </w:tbl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11．根据下面句子的意思，给句子断句。（限断2处）（2分）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ind w:firstLine="440" w:firstLineChars="200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值可汗点兵因其父名在军书与同里诸少年皆次当行。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12．翻译下列句子。（3分）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ind w:firstLine="440" w:firstLineChars="200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楷体" w:hAnsi="楷体" w:eastAsia="楷体" w:cs="楷体"/>
          <w:color w:val="222222"/>
          <w:spacing w:val="5"/>
          <w:sz w:val="21"/>
          <w:szCs w:val="21"/>
          <w:shd w:val="clear" w:color="auto" w:fill="FFFFFF"/>
        </w:rPr>
        <w:t>木兰乃易男装，市鞍马，代父从军。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  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13.上面的诗与文表达的情感有何不同？结合内容，简要分析。（4分）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u w:val="single"/>
          <w:shd w:val="clear" w:color="auto" w:fill="FFFFFF"/>
        </w:rPr>
        <w:t xml:space="preserve">                                                                                             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textAlignment w:val="center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Style w:val="8"/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三、作文（40分）</w:t>
      </w:r>
    </w:p>
    <w:p>
      <w:pPr>
        <w:pStyle w:val="4"/>
        <w:widowControl/>
        <w:shd w:val="clear" w:color="auto" w:fill="FFFFFF"/>
        <w:spacing w:beforeAutospacing="0" w:after="240" w:afterAutospacing="0" w:line="240" w:lineRule="auto"/>
        <w:jc w:val="both"/>
        <w:rPr>
          <w:rFonts w:ascii="Microsoft YaHei UI" w:hAnsi="Microsoft YaHei UI" w:eastAsia="Microsoft YaHei UI" w:cs="Microsoft YaHei UI"/>
          <w:color w:val="222222"/>
          <w:spacing w:val="5"/>
          <w:sz w:val="17"/>
          <w:szCs w:val="17"/>
        </w:rPr>
      </w:pP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14.萧红的那份情寄托在对先生的回忆中，陆定一的那份情融会在对红军战士的描绘里，端木蕻良的那份情倾注在对家乡的誓言里……请以</w:t>
      </w:r>
      <w:r>
        <w:rPr>
          <w:rFonts w:hint="eastAsia" w:ascii="宋体" w:hAnsi="宋体" w:cs="宋体"/>
          <w:b/>
          <w:bCs/>
          <w:color w:val="222222"/>
          <w:spacing w:val="5"/>
          <w:sz w:val="21"/>
          <w:szCs w:val="21"/>
          <w:shd w:val="clear" w:color="auto" w:fill="FFFFFF"/>
        </w:rPr>
        <w:t>“难忘那份情”</w:t>
      </w:r>
      <w:r>
        <w:rPr>
          <w:rFonts w:hint="eastAsia" w:ascii="宋体" w:hAnsi="宋体" w:cs="宋体"/>
          <w:color w:val="222222"/>
          <w:spacing w:val="5"/>
          <w:sz w:val="21"/>
          <w:szCs w:val="21"/>
          <w:shd w:val="clear" w:color="auto" w:fill="FFFFFF"/>
        </w:rPr>
        <w:t>为题写一篇记叙文，不少于600字，文中不要出现真实的校名、人名。</w:t>
      </w:r>
    </w:p>
    <w:p>
      <w:pPr>
        <w:adjustRightInd w:val="0"/>
        <w:spacing w:line="240" w:lineRule="auto"/>
        <w:jc w:val="left"/>
        <w:rPr>
          <w:rFonts w:ascii="宋体" w:hAnsi="宋体"/>
          <w:bCs/>
          <w:sz w:val="24"/>
          <w:szCs w:val="24"/>
        </w:rPr>
      </w:pPr>
    </w:p>
    <w:p>
      <w:pPr>
        <w:spacing w:line="240" w:lineRule="auto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381D13"/>
    <w:multiLevelType w:val="singleLevel"/>
    <w:tmpl w:val="CA381D1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4E450B6"/>
    <w:multiLevelType w:val="singleLevel"/>
    <w:tmpl w:val="D4E450B6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4503038F"/>
    <w:multiLevelType w:val="singleLevel"/>
    <w:tmpl w:val="4503038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zQxYWMxNTY0ZTEwMGM4NjJhYTYzY2QxYTlkMjkifQ=="/>
  </w:docVars>
  <w:rsids>
    <w:rsidRoot w:val="001C31E4"/>
    <w:rsid w:val="00096D13"/>
    <w:rsid w:val="00115798"/>
    <w:rsid w:val="001C31E4"/>
    <w:rsid w:val="00246965"/>
    <w:rsid w:val="002C38D4"/>
    <w:rsid w:val="0056501C"/>
    <w:rsid w:val="005B18E1"/>
    <w:rsid w:val="006511BF"/>
    <w:rsid w:val="00651622"/>
    <w:rsid w:val="006B3425"/>
    <w:rsid w:val="00763A15"/>
    <w:rsid w:val="00796780"/>
    <w:rsid w:val="00914BDB"/>
    <w:rsid w:val="0095578B"/>
    <w:rsid w:val="009F72E9"/>
    <w:rsid w:val="00BE5239"/>
    <w:rsid w:val="00C60A8A"/>
    <w:rsid w:val="00D71AB3"/>
    <w:rsid w:val="00E65ECF"/>
    <w:rsid w:val="00ED4E71"/>
    <w:rsid w:val="00FC07E7"/>
    <w:rsid w:val="00FC310E"/>
    <w:rsid w:val="00FE38B8"/>
    <w:rsid w:val="01395070"/>
    <w:rsid w:val="01E44FDB"/>
    <w:rsid w:val="028440C8"/>
    <w:rsid w:val="03196F07"/>
    <w:rsid w:val="040A2CF3"/>
    <w:rsid w:val="04F73278"/>
    <w:rsid w:val="062376E9"/>
    <w:rsid w:val="06C23411"/>
    <w:rsid w:val="07007F1F"/>
    <w:rsid w:val="08E6788B"/>
    <w:rsid w:val="09992B4F"/>
    <w:rsid w:val="09A775EB"/>
    <w:rsid w:val="0AD61B81"/>
    <w:rsid w:val="0B310B66"/>
    <w:rsid w:val="0B316DB7"/>
    <w:rsid w:val="0B7218AA"/>
    <w:rsid w:val="0B7F59FA"/>
    <w:rsid w:val="0BAD1BD9"/>
    <w:rsid w:val="0C7025A6"/>
    <w:rsid w:val="0D4B5661"/>
    <w:rsid w:val="0E344BF5"/>
    <w:rsid w:val="0EE20AF5"/>
    <w:rsid w:val="0FC63F72"/>
    <w:rsid w:val="108654B0"/>
    <w:rsid w:val="108B70E7"/>
    <w:rsid w:val="10D40911"/>
    <w:rsid w:val="10ED6FC4"/>
    <w:rsid w:val="11001706"/>
    <w:rsid w:val="11F8062F"/>
    <w:rsid w:val="120038EF"/>
    <w:rsid w:val="1273662A"/>
    <w:rsid w:val="150D2937"/>
    <w:rsid w:val="15A849AD"/>
    <w:rsid w:val="15E61A5F"/>
    <w:rsid w:val="168B7CC4"/>
    <w:rsid w:val="178D1819"/>
    <w:rsid w:val="17D631C0"/>
    <w:rsid w:val="181141F9"/>
    <w:rsid w:val="183F2B14"/>
    <w:rsid w:val="1A78055F"/>
    <w:rsid w:val="1AC808FC"/>
    <w:rsid w:val="1C4D6DAA"/>
    <w:rsid w:val="1C752FA8"/>
    <w:rsid w:val="1C940F54"/>
    <w:rsid w:val="1D350989"/>
    <w:rsid w:val="1DB40EF8"/>
    <w:rsid w:val="1EDF6DFF"/>
    <w:rsid w:val="20542ED4"/>
    <w:rsid w:val="20AA343C"/>
    <w:rsid w:val="225E003A"/>
    <w:rsid w:val="238744E8"/>
    <w:rsid w:val="23D031BA"/>
    <w:rsid w:val="25B513AA"/>
    <w:rsid w:val="25E940BF"/>
    <w:rsid w:val="264A7253"/>
    <w:rsid w:val="2744178A"/>
    <w:rsid w:val="27D17C04"/>
    <w:rsid w:val="27D83C52"/>
    <w:rsid w:val="28802165"/>
    <w:rsid w:val="29235B3A"/>
    <w:rsid w:val="29DF4157"/>
    <w:rsid w:val="2A3646FC"/>
    <w:rsid w:val="2B255B99"/>
    <w:rsid w:val="2CA60F5C"/>
    <w:rsid w:val="2CC338BC"/>
    <w:rsid w:val="2DE7182C"/>
    <w:rsid w:val="2E0E6DB8"/>
    <w:rsid w:val="2F193C67"/>
    <w:rsid w:val="2F2B399A"/>
    <w:rsid w:val="2F496FC9"/>
    <w:rsid w:val="2F807842"/>
    <w:rsid w:val="30077F63"/>
    <w:rsid w:val="30843362"/>
    <w:rsid w:val="308710A4"/>
    <w:rsid w:val="30DA7426"/>
    <w:rsid w:val="3106021B"/>
    <w:rsid w:val="31344AEB"/>
    <w:rsid w:val="31F2254D"/>
    <w:rsid w:val="323A4620"/>
    <w:rsid w:val="32957AA8"/>
    <w:rsid w:val="33037CA4"/>
    <w:rsid w:val="33865134"/>
    <w:rsid w:val="339A10EE"/>
    <w:rsid w:val="34192013"/>
    <w:rsid w:val="348576A9"/>
    <w:rsid w:val="3566572C"/>
    <w:rsid w:val="3640428A"/>
    <w:rsid w:val="367A046E"/>
    <w:rsid w:val="375466F4"/>
    <w:rsid w:val="384A6C3F"/>
    <w:rsid w:val="3862042D"/>
    <w:rsid w:val="39167469"/>
    <w:rsid w:val="3A1B7C74"/>
    <w:rsid w:val="3A810912"/>
    <w:rsid w:val="3AF61300"/>
    <w:rsid w:val="3B1A1138"/>
    <w:rsid w:val="3B554279"/>
    <w:rsid w:val="3BCC2061"/>
    <w:rsid w:val="3BED2703"/>
    <w:rsid w:val="3C7050E2"/>
    <w:rsid w:val="3DA60DBB"/>
    <w:rsid w:val="3E1A3557"/>
    <w:rsid w:val="3F4940F4"/>
    <w:rsid w:val="4012098A"/>
    <w:rsid w:val="40AF16D2"/>
    <w:rsid w:val="41FE5E63"/>
    <w:rsid w:val="42134546"/>
    <w:rsid w:val="42B9333F"/>
    <w:rsid w:val="42C615B8"/>
    <w:rsid w:val="439F3537"/>
    <w:rsid w:val="44735770"/>
    <w:rsid w:val="470A081C"/>
    <w:rsid w:val="474E25B5"/>
    <w:rsid w:val="48D367DD"/>
    <w:rsid w:val="4AF07B1A"/>
    <w:rsid w:val="4BF94D80"/>
    <w:rsid w:val="4C714B1B"/>
    <w:rsid w:val="4DDA4153"/>
    <w:rsid w:val="4E147CE3"/>
    <w:rsid w:val="4FE17A31"/>
    <w:rsid w:val="515D3A2F"/>
    <w:rsid w:val="51791EEB"/>
    <w:rsid w:val="523A167B"/>
    <w:rsid w:val="524C0114"/>
    <w:rsid w:val="534A26CC"/>
    <w:rsid w:val="53757268"/>
    <w:rsid w:val="53A25729"/>
    <w:rsid w:val="53C27C24"/>
    <w:rsid w:val="543C5B7E"/>
    <w:rsid w:val="54662BFB"/>
    <w:rsid w:val="568850AA"/>
    <w:rsid w:val="5779792A"/>
    <w:rsid w:val="57CE2F91"/>
    <w:rsid w:val="582708F3"/>
    <w:rsid w:val="58AC2BA6"/>
    <w:rsid w:val="58E862D4"/>
    <w:rsid w:val="58FF717A"/>
    <w:rsid w:val="591E5852"/>
    <w:rsid w:val="59B960C5"/>
    <w:rsid w:val="59D93E6F"/>
    <w:rsid w:val="5CE35294"/>
    <w:rsid w:val="5E2418AF"/>
    <w:rsid w:val="5E435D5B"/>
    <w:rsid w:val="5EB804F7"/>
    <w:rsid w:val="5FE1582B"/>
    <w:rsid w:val="60477D84"/>
    <w:rsid w:val="60651FB9"/>
    <w:rsid w:val="60A76A75"/>
    <w:rsid w:val="62B72874"/>
    <w:rsid w:val="62CC631F"/>
    <w:rsid w:val="62E66941"/>
    <w:rsid w:val="63E61662"/>
    <w:rsid w:val="64132ACB"/>
    <w:rsid w:val="652E32C1"/>
    <w:rsid w:val="655A2308"/>
    <w:rsid w:val="65DE4CE7"/>
    <w:rsid w:val="66214BD4"/>
    <w:rsid w:val="670F7122"/>
    <w:rsid w:val="69623539"/>
    <w:rsid w:val="6BB1158E"/>
    <w:rsid w:val="6CBF6EF4"/>
    <w:rsid w:val="6E786E93"/>
    <w:rsid w:val="6F857F81"/>
    <w:rsid w:val="6FC22F83"/>
    <w:rsid w:val="6FD34539"/>
    <w:rsid w:val="701C0D48"/>
    <w:rsid w:val="70244506"/>
    <w:rsid w:val="7036127C"/>
    <w:rsid w:val="70F76C5D"/>
    <w:rsid w:val="71890614"/>
    <w:rsid w:val="71F94C57"/>
    <w:rsid w:val="7349576A"/>
    <w:rsid w:val="74F87447"/>
    <w:rsid w:val="756B7C19"/>
    <w:rsid w:val="75BE243F"/>
    <w:rsid w:val="761417AC"/>
    <w:rsid w:val="77065E4C"/>
    <w:rsid w:val="77112A42"/>
    <w:rsid w:val="7715608F"/>
    <w:rsid w:val="774150D6"/>
    <w:rsid w:val="780B56E4"/>
    <w:rsid w:val="78E0091E"/>
    <w:rsid w:val="790A599B"/>
    <w:rsid w:val="7A5549F4"/>
    <w:rsid w:val="7AF4245F"/>
    <w:rsid w:val="7BB4067D"/>
    <w:rsid w:val="7BC462D5"/>
    <w:rsid w:val="7C3F595C"/>
    <w:rsid w:val="7CC3033B"/>
    <w:rsid w:val="7CC43203"/>
    <w:rsid w:val="7CC83BA3"/>
    <w:rsid w:val="7D472D1A"/>
    <w:rsid w:val="7DE60785"/>
    <w:rsid w:val="7EAB1087"/>
    <w:rsid w:val="7FC6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3429</Words>
  <Characters>3540</Characters>
  <Lines>38</Lines>
  <Paragraphs>10</Paragraphs>
  <TotalTime>1</TotalTime>
  <ScaleCrop>false</ScaleCrop>
  <LinksUpToDate>false</LinksUpToDate>
  <CharactersWithSpaces>5334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2023-02-02T07:15:00Z</dcterms:created>
  <dc:creator>郑 芳怡</dc:creator>
  <cp:lastModifiedBy>WPS_1615350803</cp:lastModifiedBy>
  <dcterms:modified xsi:type="dcterms:W3CDTF">2023-05-20T07:27:25Z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B90155A1A68744CEAC2AC15FFC1D70F2</vt:lpwstr>
  </property>
</Properties>
</file>