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11404600</wp:posOffset>
            </wp:positionV>
            <wp:extent cx="406400" cy="457200"/>
            <wp:effectExtent l="0" t="0" r="12700" b="0"/>
            <wp:wrapNone/>
            <wp:docPr id="100171" name="图片 1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pict>
          <v:group id="_x0000_s1025" o:spid="_x0000_s1025" o:spt="203" style="position:absolute;left:0pt;margin-left:-71.95pt;margin-top:23.25pt;height:681pt;width:98.65pt;z-index:251660288;mso-width-relative:page;mso-height-relative:page;" coordorigin="225,345" coordsize="1973,13620">
            <o:lock v:ext="edit"/>
            <v:group id="_x0000_s1026" o:spid="_x0000_s1026" o:spt="203" style="position:absolute;left:225;top:1015;height:12612;width:1973;" coordorigin="225,1015" coordsize="1973,12612">
              <o:lock v:ext="edit"/>
              <v:shape id="_x0000_s1027" o:spid="_x0000_s1027" o:spt="202" type="#_x0000_t202" style="position:absolute;left:225;top:1015;height:12612;width:1290;" stroked="f" coordsize="21600,21600">
                <v:path/>
                <v:fill focussize="0,0"/>
                <v:stroke on="f" joinstyle="miter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>
                      <w:pPr>
                        <w:spacing w:line="276" w:lineRule="auto"/>
                        <w:ind w:firstLine="1050" w:firstLineChars="500"/>
                      </w:pPr>
                      <w:r>
                        <w:t xml:space="preserve">                                    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o:spid="_x0000_s1028" o:spt="203" style="position:absolute;left:1208;top:4040;height:7075;width:990;" coordorigin="1208,4040" coordsize="990,7075">
                <o:lock v:ext="edit"/>
                <v:shape id="_x0000_s1029" o:spid="_x0000_s1029" o:spt="202" type="#_x0000_t202" style="position:absolute;left:1208;top:10365;height:750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o:spid="_x0000_s1030" o:spt="202" type="#_x0000_t202" style="position:absolute;left:1230;top:7510;height:815;width:795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o:spid="_x0000_s1031" o:spt="202" type="#_x0000_t202" style="position:absolute;left:1208;top:4040;height:885;width:990;" stroked="f" coordsize="21600,21600">
                  <v:path/>
                  <v:fill opacity="0f" focussize="0,0"/>
                  <v:stroke on="f" joinstyle="miter"/>
                  <v:imagedata o:title=""/>
                  <o:lock v:ext="edit"/>
                  <v:textbox style="layout-flow:vertical;mso-layout-flow-alt:bottom-to-top;">
                    <w:txbxContent>
                      <w:p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 id="_x0000_s1032" o:spid="_x0000_s1032" o:spt="32" type="#_x0000_t32" style="position:absolute;left:1515;top:345;height:412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3" o:spid="_x0000_s1033" o:spt="32" type="#_x0000_t32" style="position:absolute;left:1515;top:4925;height:296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4" o:spid="_x0000_s1034" o:spt="32" type="#_x0000_t32" style="position:absolute;left:1515;top:8325;height:2370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  <v:shape id="_x0000_s1035" o:spid="_x0000_s1035" o:spt="32" type="#_x0000_t32" style="position:absolute;left:1515;top:11250;height:2715;width:0;" o:connectortype="straight" filled="f" coordsize="21600,21600">
              <v:path arrowok="t"/>
              <v:fill on="f" focussize="0,0"/>
              <v:stroke weight="2pt" dashstyle="1 1"/>
              <v:imagedata o:title=""/>
              <o:lock v:ext="edit"/>
            </v:shape>
          </v:group>
        </w:pict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华东师大版七年级下册第6章《一元一次方程》单元测试卷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1、</w:t>
      </w:r>
      <w:r>
        <w:t>下面的式子中，（　　）是方程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eastAsia="Calibri"/>
          <w:position w:val="-6"/>
          <w:szCs w:val="21"/>
        </w:rPr>
        <w:object>
          <v:shape id="_x0000_i102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rFonts w:eastAsia="Calibri"/>
          <w:position w:val="-6"/>
          <w:szCs w:val="21"/>
        </w:rPr>
        <w:object>
          <v:shape id="_x0000_i1026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rFonts w:eastAsia="Calibri"/>
          <w:position w:val="-6"/>
          <w:szCs w:val="21"/>
        </w:rPr>
        <w:object>
          <v:shape id="_x0000_i1027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rPr>
          <w:i/>
        </w:rPr>
        <w:t>D</w:t>
      </w:r>
      <w:r>
        <w:t>、</w:t>
      </w:r>
      <w:r>
        <w:rPr>
          <w:rFonts w:eastAsia="Calibri"/>
          <w:position w:val="-6"/>
          <w:szCs w:val="21"/>
        </w:rPr>
        <w:object>
          <v:shape id="_x0000_i1028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下列变形符合等式基本性质的是（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、若</w:t>
      </w:r>
      <w:r>
        <w:rPr>
          <w:rFonts w:eastAsia="Calibri"/>
          <w:position w:val="-6"/>
          <w:szCs w:val="21"/>
        </w:rPr>
        <w:object>
          <v:shape id="_x0000_i102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B</w:t>
      </w:r>
      <w:r>
        <w:t>、若</w:t>
      </w:r>
      <w:r>
        <w:rPr>
          <w:position w:val="-6"/>
          <w:szCs w:val="21"/>
        </w:rPr>
        <w:object>
          <v:shape id="_x0000_i103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2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 xml:space="preserve">、若 </w:t>
      </w:r>
      <w:r>
        <w:rPr>
          <w:position w:val="-22"/>
          <w:szCs w:val="21"/>
        </w:rPr>
        <w:object>
          <v:shape id="_x0000_i1033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D</w:t>
      </w:r>
      <w:r>
        <w:t>、若</w:t>
      </w:r>
      <w:r>
        <w:rPr>
          <w:position w:val="-22"/>
          <w:szCs w:val="21"/>
        </w:rPr>
        <w:object>
          <v:shape id="_x0000_i1035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6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若方程</w:t>
      </w:r>
      <w:r>
        <w:rPr>
          <w:position w:val="-10"/>
          <w:szCs w:val="21"/>
        </w:rPr>
        <w:object>
          <v:shape id="_x0000_i1037" o:spt="75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>是关于</w:t>
      </w:r>
      <w:r>
        <w:rPr>
          <w:i/>
        </w:rPr>
        <w:t>x</w:t>
      </w:r>
      <w:r>
        <w:t>的一元一次方程，则</w:t>
      </w:r>
      <w:r>
        <w:rPr>
          <w:i/>
        </w:rPr>
        <w:t>k</w:t>
      </w:r>
      <w:r>
        <w:t>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、2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</w:t>
      </w:r>
      <w:r>
        <w:rPr>
          <w:position w:val="-4"/>
          <w:szCs w:val="21"/>
        </w:rPr>
        <w:object>
          <v:shape id="_x0000_i1038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、3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已知关于</w:t>
      </w:r>
      <w:r>
        <w:rPr>
          <w:i/>
        </w:rPr>
        <w:t>x</w:t>
      </w:r>
      <w:r>
        <w:t>的一元一次方程</w:t>
      </w:r>
      <w:r>
        <w:rPr>
          <w:position w:val="-22"/>
          <w:szCs w:val="21"/>
        </w:rPr>
        <w:object>
          <v:shape id="_x0000_i1039" o:spt="75" type="#_x0000_t75" style="height:28pt;width:9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的解是奇数，则符合条件的所有整数</w:t>
      </w:r>
      <w:r>
        <w:rPr>
          <w:i/>
        </w:rPr>
        <w:t>a</w:t>
      </w:r>
      <w:r>
        <w:t>的值有（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、4个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、5个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、6个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规定一种运算法则：</w:t>
      </w:r>
      <w:r>
        <w:rPr>
          <w:i/>
        </w:rPr>
        <w:t>a</w:t>
      </w:r>
      <w:r>
        <w:t>※</w:t>
      </w:r>
      <w:r>
        <w:rPr>
          <w:position w:val="-6"/>
          <w:szCs w:val="21"/>
        </w:rPr>
        <w:object>
          <v:shape id="_x0000_i1040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>，若</w:t>
      </w:r>
      <w:r>
        <w:rPr>
          <w:position w:val="-10"/>
          <w:szCs w:val="21"/>
        </w:rPr>
        <w:object>
          <v:shape id="_x0000_i1041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※</w:t>
      </w:r>
      <w:r>
        <w:rPr>
          <w:position w:val="-6"/>
          <w:szCs w:val="21"/>
        </w:rPr>
        <w:object>
          <v:shape id="_x0000_i104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t>，则</w:t>
      </w:r>
      <w:r>
        <w:rPr>
          <w:i/>
        </w:rPr>
        <w:t>x</w:t>
      </w:r>
      <w:r>
        <w:t>的值为（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43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4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45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  <w:szCs w:val="21"/>
        </w:rPr>
        <w:t xml:space="preserve">          </w: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4"/>
          <w:szCs w:val="21"/>
        </w:rPr>
        <w:object>
          <v:shape id="_x0000_i1046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在解方程</w:t>
      </w:r>
      <w:r>
        <w:rPr>
          <w:position w:val="-22"/>
          <w:szCs w:val="21"/>
        </w:rPr>
        <w:object>
          <v:shape id="_x0000_i1047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时，去分母正确的是（　　）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</w:rPr>
        <w:t>A</w:t>
      </w:r>
      <w:r>
        <w:t>、</w:t>
      </w:r>
      <w:r>
        <w:rPr>
          <w:position w:val="-10"/>
          <w:szCs w:val="21"/>
        </w:rPr>
        <w:object>
          <v:shape id="_x0000_i1048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B</w:t>
      </w:r>
      <w:r>
        <w:t>、</w:t>
      </w:r>
      <w:r>
        <w:rPr>
          <w:position w:val="-10"/>
          <w:szCs w:val="21"/>
        </w:rPr>
        <w:object>
          <v:shape id="_x0000_i1049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10"/>
          <w:szCs w:val="21"/>
        </w:rPr>
        <w:object>
          <v:shape id="_x0000_i1050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D</w:t>
      </w:r>
      <w:r>
        <w:t>、</w:t>
      </w:r>
      <w:r>
        <w:rPr>
          <w:position w:val="-10"/>
          <w:szCs w:val="21"/>
        </w:rPr>
        <w:object>
          <v:shape id="_x0000_i1051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对于两个不相等的有理数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，规定</w:t>
      </w:r>
      <w:r>
        <w:rPr>
          <w:i/>
        </w:rPr>
        <w:t>min</w:t>
      </w:r>
      <w:r>
        <w:t>{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}表示两个数中较小的数，如</w:t>
      </w:r>
      <w:r>
        <w:rPr>
          <w:i/>
        </w:rPr>
        <w:t>min</w:t>
      </w:r>
      <w:r>
        <w:t>{3、</w:t>
      </w:r>
      <w:r>
        <w:rPr>
          <w:position w:val="-4"/>
          <w:szCs w:val="21"/>
        </w:rPr>
        <w:object>
          <v:shape id="_x0000_i105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}</w:t>
      </w:r>
      <w:r>
        <w:rPr>
          <w:position w:val="-4"/>
          <w:szCs w:val="21"/>
        </w:rPr>
        <w:object>
          <v:shape id="_x0000_i1053" o:spt="75" type="#_x0000_t75" style="height:12pt;width:2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，则方程</w:t>
      </w:r>
      <w:r>
        <w:rPr>
          <w:i/>
        </w:rPr>
        <w:t>min</w:t>
      </w:r>
      <w:r>
        <w:t>{</w:t>
      </w:r>
      <w:r>
        <w:rPr>
          <w:i/>
        </w:rPr>
        <w:t>x</w:t>
      </w:r>
      <w:r>
        <w:t>、</w:t>
      </w:r>
      <w:r>
        <w:rPr>
          <w:position w:val="-4"/>
          <w:szCs w:val="21"/>
        </w:rPr>
        <w:object>
          <v:shape id="_x0000_i1054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>}</w:t>
      </w:r>
      <w:r>
        <w:rPr>
          <w:position w:val="-10"/>
          <w:szCs w:val="21"/>
        </w:rPr>
        <w:object>
          <v:shape id="_x0000_i1055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t>的解是（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56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>或</w:t>
      </w:r>
      <w:r>
        <w:rPr>
          <w:position w:val="-22"/>
          <w:szCs w:val="21"/>
        </w:rPr>
        <w:object>
          <v:shape id="_x0000_i1057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58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59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60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>或</w:t>
      </w:r>
      <w:r>
        <w:rPr>
          <w:position w:val="-6"/>
          <w:szCs w:val="21"/>
        </w:rPr>
        <w:object>
          <v:shape id="_x0000_i106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若单项式</w:t>
      </w:r>
      <w:r>
        <w:rPr>
          <w:position w:val="-22"/>
          <w:szCs w:val="21"/>
        </w:rPr>
        <w:object>
          <v:shape id="_x0000_i1062" o:spt="75" type="#_x0000_t75" style="height:28pt;width:3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t>与</w:t>
      </w:r>
      <w:r>
        <w:rPr>
          <w:position w:val="-6"/>
          <w:szCs w:val="21"/>
        </w:rPr>
        <w:object>
          <v:shape id="_x0000_i1063" o:spt="75" type="#_x0000_t75" style="height:15pt;width:37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  <w:r>
        <w:t>的和仍是单项式，则方程</w:t>
      </w:r>
      <w:r>
        <w:rPr>
          <w:position w:val="-22"/>
          <w:szCs w:val="21"/>
        </w:rPr>
        <w:object>
          <v:shape id="_x0000_i1064" o:spt="75" type="#_x0000_t75" style="height:28pt;width:7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4">
            <o:LockedField>false</o:LockedField>
          </o:OLEObject>
        </w:object>
      </w:r>
      <w:r>
        <w:t>的解为（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65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6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6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67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</w:t>
      </w:r>
      <w:r>
        <w:rPr>
          <w:position w:val="-6"/>
          <w:szCs w:val="21"/>
        </w:rPr>
        <w:object>
          <v:shape id="_x0000_i106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几个人打算合买一件物品、每人出12元，还少2元；每人出13元，就多10元，则总人数有（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、9人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、10人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、11人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、12人</w: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考查信息技术时，老师要求每位七年级学生限时打完一篇文章、已知独立打完同样大小文章，小明需要50分钟，小亮只需要30分钟</w:t>
      </w:r>
      <w:r>
        <w:rPr>
          <w:rFonts w:hint="eastAsia"/>
        </w:rPr>
        <w:t>。</w:t>
      </w:r>
      <w:r>
        <w:t>为了完成任务，小明打了30分钟后，请求小亮帮助合作完成剩余文字、设小亮加入后x分钟完成任务、根据题意，下列方程正确的是（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69" o:spt="75" type="#_x0000_t75" style="height:28pt;width:5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4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70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71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8">
            <o:LockedField>false</o:LockedField>
          </o:OLEObject>
        </w:objec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72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如图是2021年11月的月历，</w:t>
      </w:r>
      <w:r>
        <w:rPr>
          <w:rFonts w:ascii="宋体" w:hAnsi="宋体"/>
        </w:rPr>
        <w:t>用“</w:t>
      </w:r>
      <w:r>
        <w:rPr>
          <w:i/>
        </w:rPr>
        <w:t>U</w:t>
      </w:r>
      <w:r>
        <w:rPr>
          <w:rFonts w:ascii="宋体" w:hAnsi="宋体"/>
        </w:rPr>
        <w:t>”型</w:t>
      </w:r>
      <w:r>
        <w:t>框（如阴影部分所示）覆盖任意七个数并求它们的和，请你运用所学的知识，探索这七个数的和不可能的是（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、63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、84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、133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、161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36" o:spid="_x0000_s1036" o:spt="203" style="height:192.6pt;width:381.3pt;" coordorigin="1888,4770" coordsize="7626,3852">
            <o:lock v:ext="edit"/>
            <v:group id="_x0000_s1085" o:spid="_x0000_s1085" o:spt="203" style="position:absolute;left:1888;top:4770;height:3852;width:4410;" coordorigin="1888,4770" coordsize="4410,3852">
              <o:lock v:ext="edit"/>
              <v:shape id="图片24" o:spid="_x0000_s1086" o:spt="75" type="#_x0000_t75" style="position:absolute;left:1888;top:4770;height:3480;width:4410;" filled="f" o:preferrelative="t" stroked="f" coordsize="21600,21600">
                <v:path/>
                <v:fill on="f" focussize="0,0"/>
                <v:stroke on="f" joinstyle="miter"/>
                <v:imagedata r:id="rId102" o:title=""/>
                <o:lock v:ext="edit" aspectratio="t"/>
              </v:shape>
              <v:shape id="_x0000_s1087" o:spid="_x0000_s1087" o:spt="202" type="#_x0000_t202" style="position:absolute;left:3274;top:831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第11题图</w:t>
                      </w:r>
                    </w:p>
                  </w:txbxContent>
                </v:textbox>
              </v:shape>
            </v:group>
            <v:group id="_x0000_s1088" o:spid="_x0000_s1088" o:spt="203" style="position:absolute;left:7414;top:6126;height:2496;width:2100;" coordorigin="7414,6126" coordsize="2100,2496">
              <o:lock v:ext="edit"/>
              <v:shape id="图片24" o:spid="_x0000_s1089" o:spt="75" type="#_x0000_t75" style="position:absolute;left:7414;top:6126;height:2010;width:2100;" filled="f" o:preferrelative="t" stroked="f" coordsize="21600,21600">
                <v:path/>
                <v:fill on="f" focussize="0,0"/>
                <v:stroke on="f" joinstyle="miter"/>
                <v:imagedata r:id="rId103" o:title=""/>
                <o:lock v:ext="edit" aspectratio="t"/>
              </v:shape>
              <v:shape id="_x0000_s1090" o:spid="_x0000_s1090" o:spt="202" type="#_x0000_t202" style="position:absolute;left:7984;top:831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如图，正方形</w:t>
      </w:r>
      <w:r>
        <w:rPr>
          <w:i/>
        </w:rPr>
        <w:t>ABCD</w:t>
      </w:r>
      <w:r>
        <w:t>的轨道上有两个点甲与乙，开始时甲在</w:t>
      </w:r>
      <w:r>
        <w:rPr>
          <w:i/>
        </w:rPr>
        <w:t>A</w:t>
      </w:r>
      <w:r>
        <w:t>处，乙在</w:t>
      </w:r>
      <w:r>
        <w:rPr>
          <w:i/>
        </w:rPr>
        <w:t>C</w:t>
      </w:r>
      <w:r>
        <w:t>处，它们沿着正方形轨道顺时针同时出发，甲的速度为每秒1</w:t>
      </w:r>
      <w:r>
        <w:rPr>
          <w:i/>
        </w:rPr>
        <w:t>cm</w:t>
      </w:r>
      <w:r>
        <w:t>，乙的速度为每秒5</w:t>
      </w:r>
      <w:r>
        <w:rPr>
          <w:i/>
        </w:rPr>
        <w:t>cm</w:t>
      </w:r>
      <w:r>
        <w:t>，已知正方形轨道</w:t>
      </w:r>
      <w:r>
        <w:rPr>
          <w:i/>
        </w:rPr>
        <w:t>ABCD</w:t>
      </w:r>
      <w:r>
        <w:t>的边长为2</w:t>
      </w:r>
      <w:r>
        <w:rPr>
          <w:i/>
        </w:rPr>
        <w:t>cm</w:t>
      </w:r>
      <w:r>
        <w:t>，则乙在第2020次追上甲时的位置在（　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i/>
        </w:rPr>
        <w:t>AB</w:t>
      </w:r>
      <w:r>
        <w:t>上</w:t>
      </w:r>
      <w:r>
        <w:tab/>
      </w:r>
      <w:r>
        <w:rPr>
          <w:rFonts w:hint="eastAsia"/>
        </w:rPr>
        <w:t xml:space="preserve">       </w:t>
      </w:r>
      <w:r>
        <w:rPr>
          <w:i/>
        </w:rPr>
        <w:t>B</w:t>
      </w:r>
      <w:r>
        <w:t>、</w:t>
      </w:r>
      <w:r>
        <w:rPr>
          <w:i/>
        </w:rPr>
        <w:t>BC</w:t>
      </w:r>
      <w:r>
        <w:t>上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</w:t>
      </w:r>
      <w:r>
        <w:rPr>
          <w:i/>
        </w:rPr>
        <w:t>CD</w:t>
      </w:r>
      <w:r>
        <w:t>上</w:t>
      </w:r>
      <w:r>
        <w:tab/>
      </w:r>
      <w:r>
        <w:rPr>
          <w:rFonts w:hint="eastAsia"/>
        </w:rPr>
        <w:t xml:space="preserve">        </w:t>
      </w:r>
      <w:r>
        <w:rPr>
          <w:rFonts w:hint="eastAsia"/>
          <w:i/>
        </w:rPr>
        <w:t xml:space="preserve">  </w:t>
      </w:r>
      <w:r>
        <w:rPr>
          <w:i/>
        </w:rPr>
        <w:t>D</w:t>
      </w:r>
      <w:r>
        <w:t>、</w:t>
      </w:r>
      <w:r>
        <w:rPr>
          <w:i/>
        </w:rPr>
        <w:t>AD</w:t>
      </w:r>
      <w:r>
        <w:t>上</w:t>
      </w:r>
    </w:p>
    <w:p>
      <w:pPr>
        <w:spacing w:line="276" w:lineRule="auto"/>
        <w:ind w:firstLine="420" w:firstLineChars="200"/>
        <w:rPr>
          <w:b/>
          <w:bCs/>
          <w:szCs w:val="21"/>
        </w:rPr>
      </w:pPr>
      <w:r>
        <w:rPr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13</w:t>
      </w:r>
      <w:r>
        <w:rPr>
          <w:rFonts w:hAnsi="宋体"/>
          <w:b/>
          <w:szCs w:val="21"/>
        </w:rPr>
        <w:t>、</w:t>
      </w:r>
      <w:r>
        <w:t>已知关于</w:t>
      </w:r>
      <w:r>
        <w:rPr>
          <w:i/>
        </w:rPr>
        <w:t>x</w:t>
      </w:r>
      <w:r>
        <w:t>的方程</w:t>
      </w:r>
      <w:r>
        <w:rPr>
          <w:position w:val="-10"/>
          <w:szCs w:val="21"/>
        </w:rPr>
        <w:object>
          <v:shape id="_x0000_i1073" o:spt="75" type="#_x0000_t75" style="height:17pt;width:9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>是一元一次方程，则</w:t>
      </w:r>
      <w:r>
        <w:rPr>
          <w:i/>
        </w:rPr>
        <w:t>m</w:t>
      </w:r>
      <w:r>
        <w:t>的值是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若</w:t>
      </w:r>
      <w:r>
        <w:rPr>
          <w:position w:val="-6"/>
          <w:szCs w:val="21"/>
        </w:rPr>
        <w:object>
          <v:shape id="_x0000_i1074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  <w:r>
        <w:t>，则</w:t>
      </w:r>
      <w:r>
        <w:rPr>
          <w:position w:val="-10"/>
          <w:szCs w:val="21"/>
        </w:rPr>
        <w:object>
          <v:shape id="_x0000_i1075" o:spt="75" type="#_x0000_t75" style="height:18pt;width:18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等式</w:t>
      </w:r>
      <w:r>
        <w:rPr>
          <w:position w:val="-6"/>
          <w:szCs w:val="21"/>
        </w:rPr>
        <w:object>
          <v:shape id="_x0000_i1076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t>中，若</w:t>
      </w:r>
      <w:r>
        <w:rPr>
          <w:i/>
        </w:rPr>
        <w:t>x</w:t>
      </w:r>
      <w:r>
        <w:t>是正整数，则整数</w:t>
      </w:r>
      <w:r>
        <w:rPr>
          <w:i/>
        </w:rPr>
        <w:t>a</w:t>
      </w:r>
      <w:r>
        <w:t>的取值是</w:t>
      </w:r>
      <w:r>
        <w:rPr>
          <w:u w:val="single"/>
        </w:rPr>
        <w:t>　   　</w:t>
      </w:r>
      <w:r>
        <w:rPr>
          <w:rFonts w:hint="eastAsia"/>
        </w:rPr>
        <w:t>；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eastAsia="新宋体"/>
          <w:szCs w:val="21"/>
        </w:rPr>
      </w:pPr>
      <w:r>
        <w:rPr>
          <w:b/>
        </w:rPr>
        <w:t>16、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为常数，关于</w:t>
      </w:r>
      <w:r>
        <w:rPr>
          <w:i/>
        </w:rPr>
        <w:t>x</w:t>
      </w:r>
      <w:r>
        <w:t>的方程</w:t>
      </w:r>
      <w:r>
        <w:object>
          <v:shape id="_x0000_i1077" o:spt="75" type="#_x0000_t75" style="height:28pt;width:92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  <w:r>
        <w:t>，无论</w:t>
      </w:r>
      <w:r>
        <w:rPr>
          <w:i/>
        </w:rPr>
        <w:t>k</w:t>
      </w:r>
      <w:r>
        <w:t>为何值，它的解总是1，则</w:t>
      </w:r>
      <w:r>
        <w:object>
          <v:shape id="_x0000_i1078" o:spt="75" type="#_x0000_t75" style="height:15pt;width:8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rPr>
          <w:rFonts w:hint="eastAsia"/>
        </w:rPr>
        <w:t>；</w:t>
      </w:r>
    </w:p>
    <w:p>
      <w:pPr>
        <w:spacing w:line="276" w:lineRule="auto"/>
        <w:ind w:firstLine="420" w:firstLineChars="200"/>
        <w:jc w:val="left"/>
        <w:textAlignment w:val="center"/>
        <w:rPr>
          <w:b/>
          <w:szCs w:val="21"/>
        </w:rPr>
      </w:pPr>
      <w:r>
        <w:rPr>
          <w:b/>
          <w:szCs w:val="21"/>
        </w:rPr>
        <w:t>三、解答题（本大题6个小题，共56</w:t>
      </w:r>
      <w:r>
        <w:rPr>
          <w:rFonts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Ansi="宋体"/>
          <w:b/>
          <w:szCs w:val="21"/>
        </w:rPr>
        <w:t>、（本小题</w:t>
      </w:r>
      <w:r>
        <w:rPr>
          <w:rFonts w:hint="eastAsia" w:hAnsi="宋体"/>
          <w:b/>
          <w:szCs w:val="21"/>
        </w:rPr>
        <w:t>2个小题，每个小题5分，</w:t>
      </w:r>
      <w:r>
        <w:rPr>
          <w:rFonts w:hAnsi="宋体"/>
          <w:b/>
          <w:szCs w:val="21"/>
        </w:rPr>
        <w:t>满</w:t>
      </w:r>
      <w:r>
        <w:rPr>
          <w:b/>
        </w:rPr>
        <w:t>分</w:t>
      </w:r>
      <w:r>
        <w:rPr>
          <w:rFonts w:hint="eastAsia"/>
          <w:b/>
        </w:rPr>
        <w:t>10</w:t>
      </w:r>
      <w:r>
        <w:rPr>
          <w:rFonts w:hAnsi="宋体"/>
          <w:b/>
          <w:szCs w:val="21"/>
        </w:rPr>
        <w:t>分）</w:t>
      </w:r>
      <w:r>
        <w:rPr>
          <w:rFonts w:hint="eastAsia" w:hAnsi="宋体"/>
          <w:b/>
          <w:szCs w:val="21"/>
        </w:rPr>
        <w:t>解方程</w:t>
      </w:r>
      <w:r>
        <w:rPr>
          <w:rFonts w:hAnsi="宋体"/>
          <w:b/>
          <w:szCs w:val="21"/>
        </w:rPr>
        <w:t>：</w:t>
      </w:r>
    </w:p>
    <w:p>
      <w:pPr>
        <w:spacing w:line="276" w:lineRule="auto"/>
        <w:ind w:firstLine="359" w:firstLineChars="171"/>
        <w:rPr>
          <w:szCs w:val="21"/>
        </w:rPr>
      </w:pPr>
      <w:r>
        <w:rPr>
          <w:rFonts w:hAnsi="宋体"/>
          <w:szCs w:val="21"/>
        </w:rPr>
        <w:t>（</w:t>
      </w:r>
      <w:r>
        <w:t>1</w:t>
      </w:r>
      <w:r>
        <w:rPr>
          <w:rFonts w:hAnsi="宋体"/>
          <w:szCs w:val="21"/>
        </w:rPr>
        <w:t>）</w:t>
      </w:r>
      <w:r>
        <w:rPr>
          <w:position w:val="-10"/>
          <w:szCs w:val="21"/>
        </w:rPr>
        <w:object>
          <v:shape id="_x0000_i1079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rPr>
          <w:szCs w:val="21"/>
        </w:rPr>
        <w:t xml:space="preserve">          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 （2）</w:t>
      </w:r>
      <w:r>
        <w:rPr>
          <w:position w:val="-22"/>
          <w:szCs w:val="21"/>
        </w:rPr>
        <w:object>
          <v:shape id="_x0000_i1080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420" w:firstLineChars="200"/>
        <w:rPr>
          <w:rFonts w:hint="eastAsia"/>
        </w:rPr>
      </w:pPr>
    </w:p>
    <w:p>
      <w:pPr>
        <w:spacing w:line="276" w:lineRule="auto"/>
        <w:ind w:firstLine="359" w:firstLineChars="171"/>
      </w:pPr>
      <w:r>
        <w:rPr>
          <w:b/>
          <w:szCs w:val="21"/>
        </w:rPr>
        <w:t>18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Ansi="宋体"/>
          <w:b/>
          <w:szCs w:val="21"/>
        </w:rPr>
        <w:t>分）</w:t>
      </w:r>
      <w:r>
        <w:t>列方程解应用题：某车间有15个工人，生产水桶、扁担两种商品；已知每人每天平均能生产水桶80个或扁担110个，则应分配多少人生产水桶、多少人生产扁担，才能使每天生产的水桶和扁担刚好配套？（每2个水桶和1个扁担配成一套）</w:t>
      </w:r>
    </w:p>
    <w:p>
      <w:pPr>
        <w:tabs>
          <w:tab w:val="left" w:pos="7140"/>
        </w:tabs>
        <w:spacing w:line="276" w:lineRule="auto"/>
        <w:ind w:firstLine="359" w:firstLineChars="171"/>
        <w:rPr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szCs w:val="21"/>
        </w:rPr>
      </w:pPr>
    </w:p>
    <w:p>
      <w:pPr>
        <w:spacing w:line="276" w:lineRule="auto"/>
        <w:ind w:firstLine="420" w:firstLineChars="200"/>
      </w:pPr>
      <w:r>
        <w:rPr>
          <w:b/>
          <w:szCs w:val="21"/>
        </w:rPr>
        <w:t>19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Ansi="宋体"/>
          <w:b/>
          <w:szCs w:val="21"/>
        </w:rPr>
        <w:t>分）</w:t>
      </w:r>
      <w:r>
        <w:t>某中学组织学生春游，原计划租用45座客车若干辆，但有15人没有座位；若租用同样数量的60座客车，则多出一辆车，且其余客车恰好坐满，已知45座客车每日每辆租金为250元，60座客车每日每辆租金为280元</w:t>
      </w:r>
      <w:r>
        <w:rPr>
          <w:rFonts w:hint="eastAsia"/>
        </w:rPr>
        <w:t>。</w:t>
      </w:r>
      <w:r>
        <w:t>试问：</w:t>
      </w:r>
    </w:p>
    <w:p>
      <w:pPr>
        <w:spacing w:line="276" w:lineRule="auto"/>
        <w:ind w:firstLine="359" w:firstLineChars="171"/>
      </w:pPr>
      <w:r>
        <w:t>（1）春游学生共多少人，原计划租45座客车多少辆？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（2）若租用同一种车，要使每位同学都有座位，怎样租车更合算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szCs w:val="21"/>
        </w:rPr>
      </w:pP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20、（本小题满分</w:t>
      </w:r>
      <w:r>
        <w:rPr>
          <w:rFonts w:hint="eastAsia"/>
          <w:b/>
        </w:rPr>
        <w:t>9</w:t>
      </w:r>
      <w:r>
        <w:rPr>
          <w:b/>
          <w:szCs w:val="21"/>
        </w:rPr>
        <w:t>分）</w:t>
      </w:r>
      <w:r>
        <w:t>某地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两仓库分别存有口罩16万箱和18万箱</w:t>
      </w:r>
      <w:r>
        <w:rPr>
          <w:rFonts w:hint="eastAsia"/>
        </w:rPr>
        <w:t>。</w:t>
      </w:r>
      <w:r>
        <w:t>为了响应疫情防控政策，现要往甲、乙两地运送口罩，其中甲地需要15万箱，乙地需要19万箱，从</w:t>
      </w:r>
      <w:r>
        <w:rPr>
          <w:i/>
        </w:rPr>
        <w:t>A</w:t>
      </w:r>
      <w:r>
        <w:t>仓库运1万箱口罩到甲地的运费为500元，到乙地的运费为300元；从</w:t>
      </w:r>
      <w:r>
        <w:rPr>
          <w:i/>
        </w:rPr>
        <w:t>B</w:t>
      </w:r>
      <w:r>
        <w:t>仓库运1万箱口罩到甲地的运费为200元，到乙地的运费为100元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t>（1）设从</w:t>
      </w:r>
      <w:r>
        <w:rPr>
          <w:i/>
        </w:rPr>
        <w:t>A</w:t>
      </w:r>
      <w:r>
        <w:t>仓库运往甲地</w:t>
      </w:r>
      <w:r>
        <w:rPr>
          <w:i/>
        </w:rPr>
        <w:t>x</w:t>
      </w:r>
      <w:r>
        <w:t>万箱，请把下表补充完整：</w:t>
      </w:r>
    </w:p>
    <w:tbl>
      <w:tblPr>
        <w:tblStyle w:val="4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45"/>
        <w:gridCol w:w="2145"/>
        <w:gridCol w:w="2145"/>
        <w:gridCol w:w="21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终点</w:t>
            </w:r>
          </w:p>
          <w:p>
            <w:pPr>
              <w:spacing w:line="276" w:lineRule="auto"/>
              <w:jc w:val="center"/>
            </w:pPr>
            <w:r>
              <w:t>起点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甲地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乙地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i/>
              </w:rPr>
              <w:t>A</w:t>
            </w:r>
            <w:r>
              <w:t>仓库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i/>
              </w:rPr>
              <w:t>x</w:t>
            </w:r>
            <w:r>
              <w:t>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  <w:u w:val="single"/>
              </w:rPr>
              <w:t xml:space="preserve">       </w:t>
            </w:r>
            <w:r>
              <w:t>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16万箱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i/>
              </w:rPr>
              <w:t>B</w:t>
            </w:r>
            <w:r>
              <w:t>仓库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  <w:u w:val="single"/>
              </w:rPr>
              <w:t xml:space="preserve">       </w:t>
            </w:r>
            <w:r>
              <w:t>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/>
                <w:u w:val="single"/>
              </w:rPr>
              <w:t xml:space="preserve">       </w:t>
            </w:r>
            <w:r>
              <w:t>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18万箱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总计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15万箱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19万箱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t>34万箱</w:t>
            </w:r>
          </w:p>
        </w:tc>
      </w:tr>
    </w:tbl>
    <w:p>
      <w:pPr>
        <w:spacing w:line="276" w:lineRule="auto"/>
        <w:ind w:firstLine="359" w:firstLineChars="171"/>
        <w:rPr>
          <w:szCs w:val="21"/>
        </w:rPr>
      </w:pPr>
      <w:r>
        <w:t>（2）如果某种调动方案的运费是9100元，那么从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仓库分别运往甲，乙两地各多少万箱？</w:t>
      </w: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>
      <w:pPr>
        <w:spacing w:line="276" w:lineRule="auto"/>
        <w:ind w:firstLine="420" w:firstLineChars="200"/>
      </w:pPr>
      <w:r>
        <w:rPr>
          <w:b/>
          <w:szCs w:val="21"/>
        </w:rPr>
        <w:t>21、（本小题满分</w:t>
      </w:r>
      <w:r>
        <w:rPr>
          <w:rFonts w:hint="eastAsia"/>
          <w:b/>
        </w:rPr>
        <w:t>9</w:t>
      </w:r>
      <w:r>
        <w:rPr>
          <w:b/>
          <w:szCs w:val="21"/>
        </w:rPr>
        <w:t>分）</w:t>
      </w:r>
      <w:r>
        <w:rPr>
          <w:rFonts w:hint="eastAsia" w:eastAsia="新宋体"/>
          <w:szCs w:val="21"/>
        </w:rPr>
        <w:t>阅读下面材料并回答问题</w: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观察：有理数</w:t>
      </w:r>
      <w:r>
        <w:rPr>
          <w:rFonts w:eastAsia="新宋体"/>
          <w:b/>
          <w:position w:val="-4"/>
          <w:szCs w:val="21"/>
        </w:rPr>
        <w:object>
          <v:shape id="_x0000_i108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rPr>
          <w:rFonts w:hint="eastAsia" w:eastAsia="新宋体"/>
          <w:szCs w:val="21"/>
        </w:rPr>
        <w:t>和</w:t>
      </w:r>
      <w:r>
        <w:rPr>
          <w:rFonts w:eastAsia="新宋体"/>
          <w:b/>
          <w:position w:val="-4"/>
          <w:szCs w:val="21"/>
        </w:rPr>
        <w:object>
          <v:shape id="_x0000_i108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  <w:r>
        <w:rPr>
          <w:rFonts w:hint="eastAsia" w:eastAsia="新宋体"/>
          <w:szCs w:val="21"/>
        </w:rPr>
        <w:t>在数轴上对应的两点之间的距离是</w:t>
      </w:r>
      <w:r>
        <w:rPr>
          <w:rFonts w:eastAsia="新宋体"/>
          <w:b/>
          <w:position w:val="-12"/>
          <w:szCs w:val="21"/>
        </w:rPr>
        <w:object>
          <v:shape id="_x0000_i1083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有理数1和</w:t>
      </w:r>
      <w:r>
        <w:rPr>
          <w:rFonts w:eastAsia="新宋体"/>
          <w:b/>
          <w:position w:val="-6"/>
          <w:szCs w:val="21"/>
        </w:rPr>
        <w:object>
          <v:shape id="_x0000_i1084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  <w:r>
        <w:rPr>
          <w:rFonts w:hint="eastAsia" w:eastAsia="新宋体"/>
          <w:szCs w:val="21"/>
        </w:rPr>
        <w:t>在数轴上对应的两点之间的距离是</w:t>
      </w:r>
      <w:r>
        <w:rPr>
          <w:rFonts w:eastAsia="新宋体"/>
          <w:b/>
          <w:position w:val="-12"/>
          <w:szCs w:val="21"/>
        </w:rPr>
        <w:object>
          <v:shape id="_x0000_i1085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归纳：有理数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在数轴上对应的两点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之间的距离是</w:t>
      </w:r>
      <w:r>
        <w:rPr>
          <w:rFonts w:eastAsia="新宋体"/>
          <w:b/>
          <w:position w:val="-12"/>
          <w:szCs w:val="21"/>
        </w:rPr>
        <w:object>
          <v:shape id="_x0000_i1086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  <w:r>
        <w:rPr>
          <w:rFonts w:hint="eastAsia" w:eastAsia="新宋体"/>
          <w:szCs w:val="21"/>
        </w:rPr>
        <w:t>；反之，</w:t>
      </w:r>
      <w:r>
        <w:rPr>
          <w:rFonts w:eastAsia="新宋体"/>
          <w:b/>
          <w:position w:val="-12"/>
          <w:szCs w:val="21"/>
        </w:rPr>
        <w:object>
          <v:shape id="_x0000_i1087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  <w:r>
        <w:rPr>
          <w:rFonts w:hint="eastAsia" w:eastAsia="新宋体"/>
          <w:szCs w:val="21"/>
        </w:rPr>
        <w:t>表示有理数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在数轴上对应点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之间的距离，称之为绝对值的几何意义。</w: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应用：</w:t>
      </w:r>
    </w:p>
    <w:p>
      <w:pPr>
        <w:spacing w:line="360" w:lineRule="exact"/>
        <w:ind w:firstLine="359" w:firstLineChars="171"/>
      </w:pPr>
      <w:r>
        <w:rPr>
          <w:rFonts w:hint="eastAsia" w:eastAsia="新宋体"/>
          <w:szCs w:val="21"/>
        </w:rPr>
        <w:t>（1）如果表示</w:t>
      </w:r>
      <w:r>
        <w:rPr>
          <w:rFonts w:eastAsia="新宋体"/>
          <w:b/>
          <w:position w:val="-4"/>
          <w:szCs w:val="21"/>
        </w:rPr>
        <w:object>
          <v:shape id="_x0000_i1088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  <w:r>
        <w:rPr>
          <w:rFonts w:hint="eastAsia" w:eastAsia="新宋体"/>
          <w:szCs w:val="21"/>
        </w:rPr>
        <w:t>的点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和表示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之间的距离是2，那么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为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exact"/>
        <w:ind w:firstLine="359" w:firstLineChars="171"/>
      </w:pPr>
      <w:r>
        <w:rPr>
          <w:rFonts w:hint="eastAsia" w:eastAsia="新宋体"/>
          <w:szCs w:val="21"/>
        </w:rPr>
        <w:t>（2）方程</w:t>
      </w:r>
      <w:r>
        <w:rPr>
          <w:rFonts w:eastAsia="新宋体"/>
          <w:b/>
          <w:position w:val="-12"/>
          <w:szCs w:val="21"/>
        </w:rPr>
        <w:object>
          <v:shape id="_x0000_i1089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  <w:r>
        <w:rPr>
          <w:rFonts w:hint="eastAsia" w:eastAsia="新宋体"/>
          <w:szCs w:val="21"/>
        </w:rPr>
        <w:t>的解为</w:t>
      </w:r>
      <w:r>
        <w:rPr>
          <w:rFonts w:hint="eastAsia" w:eastAsia="新宋体"/>
          <w:szCs w:val="21"/>
          <w:u w:val="single"/>
        </w:rPr>
        <w:t>　        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exact"/>
        <w:ind w:firstLine="359" w:firstLineChars="171"/>
      </w:pPr>
      <w:r>
        <w:rPr>
          <w:rFonts w:hint="eastAsia" w:eastAsia="新宋体"/>
          <w:szCs w:val="21"/>
        </w:rPr>
        <w:t>（3）小松同学在解方程</w:t>
      </w:r>
      <w:r>
        <w:rPr>
          <w:rFonts w:eastAsia="新宋体"/>
          <w:b/>
          <w:position w:val="-12"/>
          <w:szCs w:val="21"/>
        </w:rPr>
        <w:object>
          <v:shape id="_x0000_i1090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rPr>
          <w:rFonts w:hint="eastAsia" w:eastAsia="新宋体"/>
          <w:szCs w:val="21"/>
        </w:rPr>
        <w:t>时，利用绝对值的几何意义分析得到，该方程的左边表示在数轴上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对应点到1和</w:t>
      </w:r>
      <w:r>
        <w:rPr>
          <w:rFonts w:eastAsia="新宋体"/>
          <w:b/>
          <w:position w:val="-4"/>
          <w:szCs w:val="21"/>
        </w:rPr>
        <w:object>
          <v:shape id="_x0000_i1091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  <w:r>
        <w:rPr>
          <w:rFonts w:hint="eastAsia" w:eastAsia="新宋体"/>
          <w:szCs w:val="21"/>
        </w:rPr>
        <w:t>对应点的距离之和，而当</w:t>
      </w:r>
      <w:r>
        <w:rPr>
          <w:rFonts w:eastAsia="新宋体"/>
          <w:b/>
          <w:position w:val="-6"/>
          <w:szCs w:val="21"/>
        </w:rPr>
        <w:object>
          <v:shape id="_x0000_i1092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  <w:r>
        <w:rPr>
          <w:rFonts w:hint="eastAsia" w:eastAsia="新宋体"/>
          <w:szCs w:val="21"/>
        </w:rPr>
        <w:t>时，取到它的最小值3，即为1和</w:t>
      </w:r>
      <w:r>
        <w:rPr>
          <w:rFonts w:eastAsia="新宋体"/>
          <w:b/>
          <w:position w:val="-4"/>
          <w:szCs w:val="21"/>
        </w:rPr>
        <w:object>
          <v:shape id="_x0000_i109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  <w:r>
        <w:rPr>
          <w:rFonts w:hint="eastAsia" w:eastAsia="新宋体"/>
          <w:szCs w:val="21"/>
        </w:rPr>
        <w:t>对应的点的距离。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pict>
          <v:group id="_x0000_s1112" o:spid="_x0000_s1112" o:spt="203" style="position:absolute;left:0pt;margin-left:414pt;margin-top:-192.4pt;height:681pt;width:99.35pt;z-index:251662336;mso-width-relative:page;mso-height-relative:page;" coordorigin="16793,230" coordsize="1987,13620">
            <o:lock v:ext="edit"/>
            <v:shape id="_x0000_s1113" o:spid="_x0000_s1113" o:spt="202" type="#_x0000_t202" style="position:absolute;left:17490;top:795;height:12612;width:1290;" stroked="f" coordsize="21600,21600">
              <v:path/>
              <v:fill focussize="0,0"/>
              <v:stroke on="f" joinstyle="miter"/>
              <v:imagedata o:title=""/>
              <o:lock v:ext="edit"/>
              <v:textbox style="layout-flow:vertical;">
                <w:txbxContent>
                  <w:p>
                    <w:pPr>
                      <w:ind w:firstLine="1050" w:firstLineChars="500"/>
                    </w:pPr>
                  </w:p>
                  <w:p>
                    <w:pPr>
                      <w:spacing w:line="276" w:lineRule="auto"/>
                      <w:ind w:firstLine="1050" w:firstLineChars="500"/>
                    </w:pPr>
                    <w:r>
                      <w:t xml:space="preserve">                                  </w:t>
                    </w:r>
                    <w:r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114" o:spid="_x0000_s1114" o:spt="203" style="position:absolute;left:16793;top:230;height:13620;width:990;" coordorigin="16733,230" coordsize="990,13620">
              <o:lock v:ext="edit"/>
              <v:shape id="_x0000_s1115" o:spid="_x0000_s1115" o:spt="32" type="#_x0000_t32" style="position:absolute;left:17430;top:230;height:412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6" o:spid="_x0000_s1116" o:spt="32" type="#_x0000_t32" style="position:absolute;left:17430;top:4810;height:296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7" o:spid="_x0000_s1117" o:spt="32" type="#_x0000_t32" style="position:absolute;left:17430;top:8210;height:2370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8" o:spid="_x0000_s1118" o:spt="32" type="#_x0000_t32" style="position:absolute;left:17430;top:11135;height:2715;width:0;" o:connectortype="straight" filled="f" coordsize="21600,21600">
                <v:path arrowok="t"/>
                <v:fill on="f" focussize="0,0"/>
                <v:stroke weight="2pt" dashstyle="1 1"/>
                <v:imagedata o:title=""/>
                <o:lock v:ext="edit"/>
              </v:shape>
              <v:shape id="_x0000_s1119" o:spid="_x0000_s1119" o:spt="202" type="#_x0000_t202" style="position:absolute;left:16913;top:10655;height:750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120" o:spid="_x0000_s1120" o:spt="202" type="#_x0000_t202" style="position:absolute;left:16920;top:7770;height:815;width:795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121" o:spid="_x0000_s1121" o:spt="202" type="#_x0000_t202" style="position:absolute;left:16733;top:4420;height:885;width:990;" stroked="f" coordsize="21600,21600">
                <v:path/>
                <v:fill opacity="0f" focussize="0,0"/>
                <v:stroke on="f" joinstyle="miter"/>
                <v:imagedata o:title=""/>
                <o:lock v:ext="edit"/>
                <v:textbox style="layout-flow:vertical;">
                  <w:txbxContent>
                    <w:p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>
        <w:rPr>
          <w:rFonts w:hint="eastAsia" w:eastAsia="新宋体"/>
          <w:szCs w:val="21"/>
        </w:rPr>
        <w:t>由方程右边的值为5可知，满足方程的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对应点在1的右边或﹣2的左边，若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的对应点在1的右边，利用数轴分析可以看出</w:t>
      </w:r>
      <w:r>
        <w:rPr>
          <w:rFonts w:eastAsia="新宋体"/>
          <w:b/>
          <w:position w:val="-6"/>
          <w:szCs w:val="21"/>
        </w:rPr>
        <w:object>
          <v:shape id="_x0000_i109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pict>
          <v:group id="_x0000_s1123" o:spid="_x0000_s1123" o:spt="203" style="position:absolute;left:0pt;margin-left:243pt;margin-top:15.8pt;height:23.4pt;width:198pt;z-index:251661312;mso-width-relative:page;mso-height-relative:page;" coordorigin="5220,10332" coordsize="2886,405">
            <o:lock v:ext="edit"/>
            <v:group id="_x0000_s1124" o:spid="_x0000_s1124" o:spt="203" style="position:absolute;left:5220;top:10332;height:405;width:2880;" coordorigin="5220,10332" coordsize="2880,405">
              <o:lock v:ext="edit"/>
              <v:group id="_x0000_s1125" o:spid="_x0000_s1125" o:spt="203" style="position:absolute;left:5220;top:10332;height:405;width:2880;" coordorigin="5220,10332" coordsize="2880,405">
                <o:lock v:ext="edit"/>
                <v:group id="_x0000_s1126" o:spid="_x0000_s1126" o:spt="203" style="position:absolute;left:5220;top:10332;height:405;width:2880;" coordorigin="5220,10332" coordsize="2880,405">
                  <o:lock v:ext="edit"/>
                  <v:group id="_x0000_s1127" o:spid="_x0000_s1127" o:spt="203" style="position:absolute;left:5220;top:10332;height:405;width:2880;" coordorigin="5220,10332" coordsize="2880,405">
                    <o:lock v:ext="edit"/>
                    <v:group id="_x0000_s1128" o:spid="_x0000_s1128" o:spt="203" style="position:absolute;left:5220;top:10332;height:405;width:2880;" coordorigin="5220,10332" coordsize="2880,405">
                      <o:lock v:ext="edit"/>
                      <v:group id="_x0000_s1129" o:spid="_x0000_s1129" o:spt="203" style="position:absolute;left:5220;top:10332;height:405;width:2880;" coordorigin="5220,10332" coordsize="2880,405">
                        <o:lock v:ext="edit"/>
                        <v:group id="_x0000_s1130" o:spid="_x0000_s1130" o:spt="203" style="position:absolute;left:5220;top:10332;height:405;width:2880;" coordorigin="6120,11580" coordsize="2880,405">
                          <o:lock v:ext="edit"/>
                          <v:group id="_x0000_s1131" o:spid="_x0000_s1131" o:spt="203" style="position:absolute;left:6120;top:11580;height:405;width:2880;" coordorigin="6120,11580" coordsize="2880,405">
                            <o:lock v:ext="edit"/>
                            <v:group id="_x0000_s1132" o:spid="_x0000_s1132" o:spt="203" style="position:absolute;left:6120;top:11580;height:405;width:2880;" coordorigin="6120,11580" coordsize="2880,405">
                              <o:lock v:ext="edit"/>
                              <v:group id="_x0000_s1133" o:spid="_x0000_s1133" o:spt="203" style="position:absolute;left:6120;top:11580;height:405;width:2880;" coordorigin="4860,10800" coordsize="2880,405">
                                <o:lock v:ext="edit"/>
                                <v:group id="_x0000_s1134" o:spid="_x0000_s1134" o:spt="203" style="position:absolute;left:4860;top:10800;height:405;width:2880;" coordorigin="4680,10176" coordsize="2880,405">
                                  <o:lock v:ext="edit"/>
                                  <v:group id="_x0000_s1135" o:spid="_x0000_s1135" o:spt="203" style="position:absolute;left:4680;top:10176;height:405;width:2880;" coordorigin="2520,10422" coordsize="2880,405">
                                    <o:lock v:ext="edit"/>
                                    <v:line id="_x0000_s1136" o:spid="_x0000_s1136" o:spt="20" style="position:absolute;left:2520;top:10488;height:0;width:2880;" o:preferrelative="f" stroked="t" coordsize="21600,21600">
                                      <v:path arrowok="t"/>
                                      <v:fill focussize="0,0"/>
                                      <v:stroke weight="0.7pt" endarrow="classic"/>
                                      <v:imagedata o:title=""/>
                                      <o:lock v:ext="edit"/>
                                    </v:line>
                                    <v:shape id="_x0000_s1137" o:spid="_x0000_s1137" o:spt="75" type="#_x0000_t75" style="position:absolute;left:2520;top:10422;height:405;width:2790;" filled="f" o:preferrelative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r:id="rId148" grayscale="t" bilevel="t" o:title=""/>
                                      <o:lock v:ext="edit" aspectratio="t"/>
                                    </v:shape>
                                  </v:group>
                                  <v:shape id="_x0000_s1138" o:spid="_x0000_s1138" o:spt="202" type="#_x0000_t202" style="position:absolute;left:4740;top:10236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39" o:spid="_x0000_s1139" o:spt="202" type="#_x0000_t202" style="position:absolute;left:5130;top:10866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sz w:val="18"/>
                                            <w:szCs w:val="18"/>
                                          </w:rPr>
                                          <w:t>-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40" o:spid="_x0000_s1140" o:spt="202" type="#_x0000_t202" style="position:absolute;left:6615;top:11640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141" o:spid="_x0000_s1141" o:spt="202" type="#_x0000_t202" style="position:absolute;left:6840;top:11640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42" o:spid="_x0000_s1142" o:spt="202" type="#_x0000_t202" style="position:absolute;left:7065;top:11640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43" o:spid="_x0000_s1143" o:spt="202" type="#_x0000_t202" style="position:absolute;left:6435;top:10392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44" o:spid="_x0000_s1144" o:spt="202" type="#_x0000_t202" style="position:absolute;left:6690;top:10377;height:314;width:336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  <v:shape id="_x0000_s1145" o:spid="_x0000_s1145" o:spt="202" type="#_x0000_t202" style="position:absolute;left:6885;top:10377;height:314;width:33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_x0000_s1146" o:spid="_x0000_s1146" o:spt="202" type="#_x0000_t202" style="position:absolute;left:7095;top:10377;height:314;width:336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_x0000_s1147" o:spid="_x0000_s1147" o:spt="202" type="#_x0000_t202" style="position:absolute;left:7290;top:10377;height:314;width:33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v:group>
              <v:shape id="_x0000_s1148" o:spid="_x0000_s1148" o:spt="202" type="#_x0000_t202" style="position:absolute;left:7530;top:10377;height:314;width:33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v:group>
            <v:shape id="_x0000_s1149" o:spid="_x0000_s1149" o:spt="202" type="#_x0000_t202" style="position:absolute;left:7770;top:10362;height:314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rFonts w:hint="eastAsia" w:eastAsia="新宋体"/>
          <w:szCs w:val="21"/>
        </w:rPr>
        <w:t>同理，若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的对应点在</w:t>
      </w:r>
      <w:r>
        <w:rPr>
          <w:rFonts w:eastAsia="新宋体"/>
          <w:b/>
          <w:position w:val="-4"/>
          <w:szCs w:val="21"/>
        </w:rPr>
        <w:object>
          <v:shape id="_x0000_i109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9">
            <o:LockedField>false</o:LockedField>
          </o:OLEObject>
        </w:object>
      </w:r>
      <w:r>
        <w:rPr>
          <w:rFonts w:hint="eastAsia" w:eastAsia="新宋体"/>
          <w:szCs w:val="21"/>
        </w:rPr>
        <w:t>的左边，可得</w:t>
      </w:r>
      <w:r>
        <w:rPr>
          <w:rFonts w:eastAsia="新宋体"/>
          <w:b/>
          <w:position w:val="-6"/>
          <w:szCs w:val="21"/>
        </w:rPr>
        <w:object>
          <v:shape id="_x0000_i109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1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故原方程的解是</w:t>
      </w:r>
      <w:r>
        <w:rPr>
          <w:rFonts w:eastAsia="新宋体"/>
          <w:b/>
          <w:position w:val="-6"/>
          <w:szCs w:val="21"/>
        </w:rPr>
        <w:object>
          <v:shape id="_x0000_i1097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3">
            <o:LockedField>false</o:LockedField>
          </o:OLEObject>
        </w:object>
      </w:r>
      <w:r>
        <w:rPr>
          <w:rFonts w:hint="eastAsia" w:eastAsia="新宋体"/>
          <w:szCs w:val="21"/>
        </w:rPr>
        <w:t>或</w:t>
      </w:r>
      <w:r>
        <w:rPr>
          <w:rFonts w:eastAsia="新宋体"/>
          <w:b/>
          <w:position w:val="-6"/>
          <w:szCs w:val="21"/>
        </w:rPr>
        <w:object>
          <v:shape id="_x0000_i109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参考小松的解答过程，求方程</w:t>
      </w:r>
      <w:r>
        <w:rPr>
          <w:rFonts w:eastAsia="新宋体"/>
          <w:b/>
          <w:position w:val="-12"/>
          <w:szCs w:val="21"/>
        </w:rPr>
        <w:object>
          <v:shape id="_x0000_i1099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5">
            <o:LockedField>false</o:LockedField>
          </o:OLEObject>
        </w:object>
      </w:r>
      <w:r>
        <w:rPr>
          <w:rFonts w:hint="eastAsia" w:eastAsia="新宋体"/>
          <w:szCs w:val="21"/>
        </w:rPr>
        <w:t>的解。</w:t>
      </w: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rFonts w:hint="eastAsia" w:eastAsia="新宋体"/>
          <w:szCs w:val="21"/>
        </w:rPr>
      </w:pPr>
    </w:p>
    <w:p>
      <w:pPr>
        <w:spacing w:line="276" w:lineRule="auto"/>
        <w:ind w:firstLine="420" w:firstLineChars="200"/>
        <w:rPr>
          <w:szCs w:val="21"/>
        </w:rPr>
      </w:pPr>
    </w:p>
    <w:p>
      <w:pPr>
        <w:spacing w:before="62" w:beforeLines="20" w:line="380" w:lineRule="exact"/>
        <w:ind w:firstLine="420" w:firstLineChars="200"/>
      </w:pPr>
      <w:r>
        <w:rPr>
          <w:b/>
          <w:szCs w:val="21"/>
        </w:rPr>
        <w:t>22、（本小题满分</w:t>
      </w:r>
      <w:r>
        <w:rPr>
          <w:b/>
        </w:rPr>
        <w:t>12</w:t>
      </w:r>
      <w:r>
        <w:rPr>
          <w:b/>
          <w:szCs w:val="21"/>
        </w:rPr>
        <w:t>分）</w:t>
      </w:r>
      <w:r>
        <w:rPr>
          <w:rFonts w:hint="eastAsia" w:eastAsia="新宋体"/>
          <w:szCs w:val="21"/>
        </w:rPr>
        <w:t>如图，数轴上的点从左往右依次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对应的数分别为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，且</w:t>
      </w:r>
      <w:r>
        <w:rPr>
          <w:rFonts w:eastAsia="新宋体"/>
          <w:b/>
          <w:position w:val="-12"/>
          <w:szCs w:val="21"/>
        </w:rPr>
        <w:object>
          <v:shape id="_x0000_i1100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7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的距离比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的距离大4，动点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出发沿数轴以每秒6个单位的速度向右运动，同时动点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从点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出发沿数轴以每秒2个单位的速度一直向右运动，当点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运动到点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之后立即以原速沿数轴一直向左运动，设运动的时间为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秒。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（1）填空：</w:t>
      </w:r>
      <w:r>
        <w:rPr>
          <w:rFonts w:eastAsia="新宋体"/>
          <w:b/>
          <w:position w:val="-10"/>
          <w:szCs w:val="21"/>
        </w:rPr>
        <w:object>
          <v:shape id="_x0000_i1101" o:spt="75" type="#_x0000_t75" style="height:12pt;width:5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9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10"/>
          <w:szCs w:val="21"/>
        </w:rPr>
        <w:object>
          <v:shape id="_x0000_i1102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1">
            <o:LockedField>false</o:LockedField>
          </o:OLEObject>
        </w:objec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 xml:space="preserve">在数轴上所表示的数为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（用含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的代数式表示）；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（2）当动点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运动到点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过程中，点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i/>
          <w:szCs w:val="21"/>
        </w:rPr>
        <w:t>PC</w:t>
      </w:r>
      <w:r>
        <w:rPr>
          <w:rFonts w:hint="eastAsia" w:eastAsia="新宋体"/>
          <w:szCs w:val="21"/>
        </w:rPr>
        <w:t>的中点时，则点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在数轴上所表示的数是多少？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（3）在整个运动过程中，是否存在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使得</w:t>
      </w:r>
      <w:r>
        <w:rPr>
          <w:rFonts w:eastAsia="新宋体"/>
          <w:b/>
          <w:position w:val="-10"/>
          <w:szCs w:val="21"/>
        </w:rPr>
        <w:object>
          <v:shape id="_x0000_i1103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3">
            <o:LockedField>false</o:LockedField>
          </o:OLEObject>
        </w:object>
      </w:r>
      <w:r>
        <w:rPr>
          <w:rFonts w:hint="eastAsia" w:eastAsia="新宋体"/>
          <w:szCs w:val="21"/>
        </w:rPr>
        <w:t>，若存在，求出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的值，若不存在，请说明理由。</w:t>
      </w:r>
    </w:p>
    <w:p>
      <w:pPr>
        <w:spacing w:line="276" w:lineRule="auto"/>
        <w:ind w:firstLine="359" w:firstLineChars="171"/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pict>
          <v:group id="_x0000_s1150" o:spid="_x0000_s1150" o:spt="203" style="height:48.3pt;width:404.1pt;" coordorigin="2058,7472" coordsize="8082,966">
            <o:lock v:ext="edit"/>
            <v:group id="_x0000_s1160" o:spid="_x0000_s1160" o:spt="203" style="position:absolute;left:2058;top:7472;height:690;width:3680;" coordorigin="2058,7472" coordsize="3680,690">
              <o:lock v:ext="edit"/>
              <v:shape id="_x0000_s1161" o:spid="_x0000_s1161" o:spt="202" type="#_x0000_t202" style="position:absolute;left:4611;top:74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162" o:spid="_x0000_s1162" o:spt="202" type="#_x0000_t202" style="position:absolute;left:278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163" o:spid="_x0000_s1163" o:spt="202" type="#_x0000_t202" style="position:absolute;left:2346;top:784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64" o:spid="_x0000_s1164" o:spt="202" type="#_x0000_t202" style="position:absolute;left:5376;top:784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65" o:spid="_x0000_s1165" o:spt="202" type="#_x0000_t202" style="position:absolute;left:4176;top:78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66" o:spid="_x0000_s1166" o:spt="203" style="position:absolute;left:2058;top:7817;height:44;width:3680;" coordorigin="132,808" coordsize="3680,44">
                <o:lock v:ext="edit"/>
                <v:line id="_x0000_s1167" o:spid="_x0000_s1167" o:spt="20" style="position:absolute;left:132;top:830;height:1;width:3680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line id="_x0000_s1168" o:spid="_x0000_s1168" o:spt="20" style="position:absolute;left:805;top:830;height:1;width:247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line id="_x0000_s1169" o:spid="_x0000_s1169" o:spt="20" style="position:absolute;left:2600;top:830;height:1;width:269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shape id="_x0000_s1170" o:spid="_x0000_s1170" o:spt="3" type="#_x0000_t3" style="position:absolute;left:491;top:808;height:44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71" o:spid="_x0000_s1171" o:spt="3" type="#_x0000_t3" style="position:absolute;left:2320;top:808;height:44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172" o:spid="_x0000_s1172" o:spt="3" type="#_x0000_t3" style="position:absolute;left:3509;top:808;height:44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</v:group>
            <v:group id="_x0000_s1173" o:spid="_x0000_s1173" o:spt="203" style="position:absolute;left:6381;top:7814;height:624;width:3759;" coordorigin="6381,7814" coordsize="3759,624">
              <o:lock v:ext="edit"/>
              <v:shape id="_x0000_s1174" o:spid="_x0000_s1174" o:spt="202" type="#_x0000_t202" style="position:absolute;left:7821;top:812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备用图</w:t>
                      </w:r>
                    </w:p>
                  </w:txbxContent>
                </v:textbox>
              </v:shape>
              <v:group id="_x0000_s1175" o:spid="_x0000_s1175" o:spt="203" style="position:absolute;left:6381;top:7814;height:348;width:3759;" coordorigin="6381,7814" coordsize="3759,348">
                <o:lock v:ext="edit"/>
                <v:group id="_x0000_s1176" o:spid="_x0000_s1176" o:spt="203" style="position:absolute;left:6381;top:7814;height:44;width:3759;" coordorigin="165,88" coordsize="3759,44">
                  <o:lock v:ext="edit"/>
                  <v:line id="_x0000_s1177" o:spid="_x0000_s1177" o:spt="20" style="position:absolute;left:165;top:110;height:1;width:3759;" stroked="t" coordsize="21600,21600">
                    <v:path arrowok="t"/>
                    <v:fill focussize="0,0"/>
                    <v:stroke weight="0.6pt" endarrow="classic"/>
                    <v:imagedata o:title=""/>
                    <o:lock v:ext="edit"/>
                  </v:line>
                  <v:shape id="_x0000_s1178" o:spid="_x0000_s1178" o:spt="3" type="#_x0000_t3" style="position:absolute;left:446;top:88;height:44;width:4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_x0000_s1179" o:spid="_x0000_s1179" o:spt="3" type="#_x0000_t3" style="position:absolute;left:2387;top:88;height:44;width:4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_x0000_s1180" o:spid="_x0000_s1180" o:spt="3" type="#_x0000_t3" style="position:absolute;left:3599;top:88;height:44;width:4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181" o:spid="_x0000_s1181" o:spt="202" type="#_x0000_t202" style="position:absolute;left:6591;top:784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182" o:spid="_x0000_s1182" o:spt="202" type="#_x0000_t202" style="position:absolute;left:9756;top:782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183" o:spid="_x0000_s1183" o:spt="202" type="#_x0000_t202" style="position:absolute;left:8511;top:78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</v:group>
            <w10:wrap type="none"/>
            <w10:anchorlock/>
          </v:group>
        </w:pic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华东师大版第6章《一元一次方程》单元测试卷（原卷版）——————————第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259B"/>
    <w:rsid w:val="00003B43"/>
    <w:rsid w:val="00010DE3"/>
    <w:rsid w:val="00026653"/>
    <w:rsid w:val="00046857"/>
    <w:rsid w:val="000614E6"/>
    <w:rsid w:val="00061F57"/>
    <w:rsid w:val="0006375D"/>
    <w:rsid w:val="00065242"/>
    <w:rsid w:val="00066237"/>
    <w:rsid w:val="00075BF4"/>
    <w:rsid w:val="00095DE1"/>
    <w:rsid w:val="0009654F"/>
    <w:rsid w:val="00096F72"/>
    <w:rsid w:val="000A2174"/>
    <w:rsid w:val="000A422A"/>
    <w:rsid w:val="000A5795"/>
    <w:rsid w:val="000B48F2"/>
    <w:rsid w:val="000B6E44"/>
    <w:rsid w:val="000C3080"/>
    <w:rsid w:val="000D49F5"/>
    <w:rsid w:val="000E7228"/>
    <w:rsid w:val="00104010"/>
    <w:rsid w:val="00106952"/>
    <w:rsid w:val="00112CCE"/>
    <w:rsid w:val="001206B3"/>
    <w:rsid w:val="00121CCB"/>
    <w:rsid w:val="00131B92"/>
    <w:rsid w:val="0013412C"/>
    <w:rsid w:val="001467F3"/>
    <w:rsid w:val="00156402"/>
    <w:rsid w:val="001716E7"/>
    <w:rsid w:val="00184F3A"/>
    <w:rsid w:val="0018729F"/>
    <w:rsid w:val="00196C1E"/>
    <w:rsid w:val="001A0476"/>
    <w:rsid w:val="001A2A70"/>
    <w:rsid w:val="001B3038"/>
    <w:rsid w:val="001C2964"/>
    <w:rsid w:val="001C4873"/>
    <w:rsid w:val="001C5165"/>
    <w:rsid w:val="001C73A7"/>
    <w:rsid w:val="001D3016"/>
    <w:rsid w:val="001D41A0"/>
    <w:rsid w:val="002032C2"/>
    <w:rsid w:val="00203890"/>
    <w:rsid w:val="00251630"/>
    <w:rsid w:val="002617A0"/>
    <w:rsid w:val="0026221C"/>
    <w:rsid w:val="002722C4"/>
    <w:rsid w:val="002777A6"/>
    <w:rsid w:val="002805CF"/>
    <w:rsid w:val="002836AA"/>
    <w:rsid w:val="00283D27"/>
    <w:rsid w:val="00294E9D"/>
    <w:rsid w:val="002970D7"/>
    <w:rsid w:val="00297EA0"/>
    <w:rsid w:val="002A2D4C"/>
    <w:rsid w:val="002A4852"/>
    <w:rsid w:val="002B1AE6"/>
    <w:rsid w:val="002B35DB"/>
    <w:rsid w:val="002D3E60"/>
    <w:rsid w:val="002E1E9F"/>
    <w:rsid w:val="002E1F1A"/>
    <w:rsid w:val="002E2548"/>
    <w:rsid w:val="002E5666"/>
    <w:rsid w:val="002F328C"/>
    <w:rsid w:val="0030116E"/>
    <w:rsid w:val="00302339"/>
    <w:rsid w:val="0031152B"/>
    <w:rsid w:val="003166A0"/>
    <w:rsid w:val="003175E3"/>
    <w:rsid w:val="00331A6F"/>
    <w:rsid w:val="00331EC3"/>
    <w:rsid w:val="003333EC"/>
    <w:rsid w:val="00342C6C"/>
    <w:rsid w:val="003432C3"/>
    <w:rsid w:val="003664D3"/>
    <w:rsid w:val="00373333"/>
    <w:rsid w:val="00374F25"/>
    <w:rsid w:val="00375349"/>
    <w:rsid w:val="003874C0"/>
    <w:rsid w:val="00387CB9"/>
    <w:rsid w:val="00390A4C"/>
    <w:rsid w:val="003914E8"/>
    <w:rsid w:val="003A2BE9"/>
    <w:rsid w:val="003A448E"/>
    <w:rsid w:val="003C1DCF"/>
    <w:rsid w:val="003C2348"/>
    <w:rsid w:val="003C49F1"/>
    <w:rsid w:val="003C5185"/>
    <w:rsid w:val="003D05A2"/>
    <w:rsid w:val="003D15E5"/>
    <w:rsid w:val="003E5521"/>
    <w:rsid w:val="003E7786"/>
    <w:rsid w:val="003E7816"/>
    <w:rsid w:val="003F04B9"/>
    <w:rsid w:val="003F2ADA"/>
    <w:rsid w:val="00401E3E"/>
    <w:rsid w:val="0040328E"/>
    <w:rsid w:val="0040594A"/>
    <w:rsid w:val="00410BE2"/>
    <w:rsid w:val="004151FC"/>
    <w:rsid w:val="00420544"/>
    <w:rsid w:val="00441826"/>
    <w:rsid w:val="00442165"/>
    <w:rsid w:val="004461B9"/>
    <w:rsid w:val="0046205E"/>
    <w:rsid w:val="00464CD1"/>
    <w:rsid w:val="004807D2"/>
    <w:rsid w:val="00483ACD"/>
    <w:rsid w:val="0048461F"/>
    <w:rsid w:val="00485E1B"/>
    <w:rsid w:val="004879FC"/>
    <w:rsid w:val="004A3E25"/>
    <w:rsid w:val="004A6F93"/>
    <w:rsid w:val="004B2192"/>
    <w:rsid w:val="004B32AC"/>
    <w:rsid w:val="004B7291"/>
    <w:rsid w:val="004D0E0F"/>
    <w:rsid w:val="004D2527"/>
    <w:rsid w:val="004D2D7B"/>
    <w:rsid w:val="004D51D3"/>
    <w:rsid w:val="004E3598"/>
    <w:rsid w:val="004F0E9F"/>
    <w:rsid w:val="004F1A69"/>
    <w:rsid w:val="0050292F"/>
    <w:rsid w:val="005106E3"/>
    <w:rsid w:val="00523538"/>
    <w:rsid w:val="005353A9"/>
    <w:rsid w:val="00545831"/>
    <w:rsid w:val="00547AA6"/>
    <w:rsid w:val="00552149"/>
    <w:rsid w:val="005614C6"/>
    <w:rsid w:val="00564F32"/>
    <w:rsid w:val="00566743"/>
    <w:rsid w:val="00583DD1"/>
    <w:rsid w:val="005849BB"/>
    <w:rsid w:val="005944CF"/>
    <w:rsid w:val="00596FFC"/>
    <w:rsid w:val="005A5103"/>
    <w:rsid w:val="005B0DF1"/>
    <w:rsid w:val="005C2722"/>
    <w:rsid w:val="005C5290"/>
    <w:rsid w:val="005D237A"/>
    <w:rsid w:val="005E57E5"/>
    <w:rsid w:val="005E68F5"/>
    <w:rsid w:val="005F27AD"/>
    <w:rsid w:val="005F3391"/>
    <w:rsid w:val="006019D0"/>
    <w:rsid w:val="00605C40"/>
    <w:rsid w:val="0061716C"/>
    <w:rsid w:val="00621333"/>
    <w:rsid w:val="00621EBF"/>
    <w:rsid w:val="006262E3"/>
    <w:rsid w:val="006313CD"/>
    <w:rsid w:val="00635615"/>
    <w:rsid w:val="006401A7"/>
    <w:rsid w:val="00661E34"/>
    <w:rsid w:val="0067610F"/>
    <w:rsid w:val="00686DF1"/>
    <w:rsid w:val="0069211C"/>
    <w:rsid w:val="00694AD3"/>
    <w:rsid w:val="00697EBE"/>
    <w:rsid w:val="006A5255"/>
    <w:rsid w:val="006A59E6"/>
    <w:rsid w:val="006A62F0"/>
    <w:rsid w:val="006A7CDC"/>
    <w:rsid w:val="006B3ACF"/>
    <w:rsid w:val="006B461A"/>
    <w:rsid w:val="006B6206"/>
    <w:rsid w:val="006B718F"/>
    <w:rsid w:val="006C61C4"/>
    <w:rsid w:val="006D5530"/>
    <w:rsid w:val="006E55EF"/>
    <w:rsid w:val="006E5765"/>
    <w:rsid w:val="006F1CCD"/>
    <w:rsid w:val="006F33EF"/>
    <w:rsid w:val="0070373D"/>
    <w:rsid w:val="0070625D"/>
    <w:rsid w:val="007077CE"/>
    <w:rsid w:val="007119C2"/>
    <w:rsid w:val="0071344A"/>
    <w:rsid w:val="00724456"/>
    <w:rsid w:val="00731F0F"/>
    <w:rsid w:val="0073301C"/>
    <w:rsid w:val="00740D35"/>
    <w:rsid w:val="00760E45"/>
    <w:rsid w:val="00761002"/>
    <w:rsid w:val="00763779"/>
    <w:rsid w:val="00770846"/>
    <w:rsid w:val="00771F61"/>
    <w:rsid w:val="00775692"/>
    <w:rsid w:val="007928DE"/>
    <w:rsid w:val="007A2325"/>
    <w:rsid w:val="007A31C9"/>
    <w:rsid w:val="007A4F86"/>
    <w:rsid w:val="007A7006"/>
    <w:rsid w:val="007B2442"/>
    <w:rsid w:val="007B56C4"/>
    <w:rsid w:val="007B76AD"/>
    <w:rsid w:val="007C5DA9"/>
    <w:rsid w:val="007D24FE"/>
    <w:rsid w:val="007E60C2"/>
    <w:rsid w:val="007E7EC2"/>
    <w:rsid w:val="007F03CD"/>
    <w:rsid w:val="007F198A"/>
    <w:rsid w:val="007F30B0"/>
    <w:rsid w:val="007F5364"/>
    <w:rsid w:val="00813AAE"/>
    <w:rsid w:val="00821654"/>
    <w:rsid w:val="00823BA6"/>
    <w:rsid w:val="0083667A"/>
    <w:rsid w:val="00841809"/>
    <w:rsid w:val="008535C4"/>
    <w:rsid w:val="00855FF9"/>
    <w:rsid w:val="00861A8B"/>
    <w:rsid w:val="00863A2C"/>
    <w:rsid w:val="00866B37"/>
    <w:rsid w:val="00866E66"/>
    <w:rsid w:val="00877754"/>
    <w:rsid w:val="00883B16"/>
    <w:rsid w:val="008A7A72"/>
    <w:rsid w:val="008B18A5"/>
    <w:rsid w:val="008B2614"/>
    <w:rsid w:val="008B2656"/>
    <w:rsid w:val="008B3721"/>
    <w:rsid w:val="008B6CC0"/>
    <w:rsid w:val="008C0005"/>
    <w:rsid w:val="008D63FD"/>
    <w:rsid w:val="008F7A1D"/>
    <w:rsid w:val="00905558"/>
    <w:rsid w:val="00905F2F"/>
    <w:rsid w:val="009108CB"/>
    <w:rsid w:val="00914E78"/>
    <w:rsid w:val="009200DD"/>
    <w:rsid w:val="009253F2"/>
    <w:rsid w:val="009276F4"/>
    <w:rsid w:val="00933647"/>
    <w:rsid w:val="00944BAE"/>
    <w:rsid w:val="00950832"/>
    <w:rsid w:val="009524DA"/>
    <w:rsid w:val="009573FC"/>
    <w:rsid w:val="00967374"/>
    <w:rsid w:val="00970B60"/>
    <w:rsid w:val="0097380D"/>
    <w:rsid w:val="0098105C"/>
    <w:rsid w:val="00991C3A"/>
    <w:rsid w:val="00992541"/>
    <w:rsid w:val="009958CF"/>
    <w:rsid w:val="009C16B2"/>
    <w:rsid w:val="009C3E5F"/>
    <w:rsid w:val="009C4C87"/>
    <w:rsid w:val="009C5ACB"/>
    <w:rsid w:val="009E1388"/>
    <w:rsid w:val="009E27B6"/>
    <w:rsid w:val="009E555B"/>
    <w:rsid w:val="00A03569"/>
    <w:rsid w:val="00A03639"/>
    <w:rsid w:val="00A1187C"/>
    <w:rsid w:val="00A1220A"/>
    <w:rsid w:val="00A22ABD"/>
    <w:rsid w:val="00A3014D"/>
    <w:rsid w:val="00A33525"/>
    <w:rsid w:val="00A378C4"/>
    <w:rsid w:val="00A41B90"/>
    <w:rsid w:val="00A444EF"/>
    <w:rsid w:val="00A87B37"/>
    <w:rsid w:val="00A9080C"/>
    <w:rsid w:val="00A918AE"/>
    <w:rsid w:val="00A93EBF"/>
    <w:rsid w:val="00A958C6"/>
    <w:rsid w:val="00A96063"/>
    <w:rsid w:val="00AC01A2"/>
    <w:rsid w:val="00AC2F25"/>
    <w:rsid w:val="00AD3182"/>
    <w:rsid w:val="00AD6E94"/>
    <w:rsid w:val="00AE0FDD"/>
    <w:rsid w:val="00AF7A00"/>
    <w:rsid w:val="00B02AA4"/>
    <w:rsid w:val="00B04254"/>
    <w:rsid w:val="00B07AAB"/>
    <w:rsid w:val="00B12373"/>
    <w:rsid w:val="00B12395"/>
    <w:rsid w:val="00B1266C"/>
    <w:rsid w:val="00B12A8E"/>
    <w:rsid w:val="00B27120"/>
    <w:rsid w:val="00B42AD6"/>
    <w:rsid w:val="00B45549"/>
    <w:rsid w:val="00B571E3"/>
    <w:rsid w:val="00B66BCF"/>
    <w:rsid w:val="00B71F37"/>
    <w:rsid w:val="00B73421"/>
    <w:rsid w:val="00B74115"/>
    <w:rsid w:val="00B74E9E"/>
    <w:rsid w:val="00B8321E"/>
    <w:rsid w:val="00B83EDD"/>
    <w:rsid w:val="00B92C53"/>
    <w:rsid w:val="00BA0F2C"/>
    <w:rsid w:val="00BA23DB"/>
    <w:rsid w:val="00BA33CA"/>
    <w:rsid w:val="00BB2843"/>
    <w:rsid w:val="00BB72A6"/>
    <w:rsid w:val="00BC0895"/>
    <w:rsid w:val="00BC0FD7"/>
    <w:rsid w:val="00BD7F8B"/>
    <w:rsid w:val="00BE40D1"/>
    <w:rsid w:val="00BF0FC8"/>
    <w:rsid w:val="00BF5284"/>
    <w:rsid w:val="00BF58D8"/>
    <w:rsid w:val="00C02FC6"/>
    <w:rsid w:val="00C16E86"/>
    <w:rsid w:val="00C17C68"/>
    <w:rsid w:val="00C20DCF"/>
    <w:rsid w:val="00C21C4C"/>
    <w:rsid w:val="00C309FE"/>
    <w:rsid w:val="00C328CF"/>
    <w:rsid w:val="00C33FE2"/>
    <w:rsid w:val="00C37276"/>
    <w:rsid w:val="00C409B8"/>
    <w:rsid w:val="00C46460"/>
    <w:rsid w:val="00C4723B"/>
    <w:rsid w:val="00C5532F"/>
    <w:rsid w:val="00C72DCE"/>
    <w:rsid w:val="00C735A6"/>
    <w:rsid w:val="00C7399F"/>
    <w:rsid w:val="00C81EDC"/>
    <w:rsid w:val="00CA3436"/>
    <w:rsid w:val="00CA6B6F"/>
    <w:rsid w:val="00CB6F29"/>
    <w:rsid w:val="00CE2F78"/>
    <w:rsid w:val="00CF007F"/>
    <w:rsid w:val="00CF359F"/>
    <w:rsid w:val="00CF508C"/>
    <w:rsid w:val="00CF57C9"/>
    <w:rsid w:val="00CF5F99"/>
    <w:rsid w:val="00CF7916"/>
    <w:rsid w:val="00D0319D"/>
    <w:rsid w:val="00D04CCD"/>
    <w:rsid w:val="00D0634C"/>
    <w:rsid w:val="00D06449"/>
    <w:rsid w:val="00D11528"/>
    <w:rsid w:val="00D174B9"/>
    <w:rsid w:val="00D4696F"/>
    <w:rsid w:val="00D53CF6"/>
    <w:rsid w:val="00D61B0A"/>
    <w:rsid w:val="00D62083"/>
    <w:rsid w:val="00D631B8"/>
    <w:rsid w:val="00D638D2"/>
    <w:rsid w:val="00D67CA2"/>
    <w:rsid w:val="00D84146"/>
    <w:rsid w:val="00D94F68"/>
    <w:rsid w:val="00D96F4C"/>
    <w:rsid w:val="00DB0534"/>
    <w:rsid w:val="00DC179A"/>
    <w:rsid w:val="00DD0C6E"/>
    <w:rsid w:val="00DD17B0"/>
    <w:rsid w:val="00DD6FF0"/>
    <w:rsid w:val="00DE06B1"/>
    <w:rsid w:val="00DE3D64"/>
    <w:rsid w:val="00DE47AD"/>
    <w:rsid w:val="00DE60BE"/>
    <w:rsid w:val="00DE6774"/>
    <w:rsid w:val="00DF70B5"/>
    <w:rsid w:val="00DF7990"/>
    <w:rsid w:val="00E013F5"/>
    <w:rsid w:val="00E06137"/>
    <w:rsid w:val="00E17A43"/>
    <w:rsid w:val="00E23D77"/>
    <w:rsid w:val="00E314A9"/>
    <w:rsid w:val="00E34DF9"/>
    <w:rsid w:val="00E3700D"/>
    <w:rsid w:val="00E4115B"/>
    <w:rsid w:val="00E507DB"/>
    <w:rsid w:val="00E547D2"/>
    <w:rsid w:val="00E554CB"/>
    <w:rsid w:val="00E57F15"/>
    <w:rsid w:val="00E6257D"/>
    <w:rsid w:val="00E67952"/>
    <w:rsid w:val="00E67A01"/>
    <w:rsid w:val="00E743AF"/>
    <w:rsid w:val="00E870DD"/>
    <w:rsid w:val="00E9723B"/>
    <w:rsid w:val="00EA044E"/>
    <w:rsid w:val="00EA3259"/>
    <w:rsid w:val="00EB08A4"/>
    <w:rsid w:val="00EB0E23"/>
    <w:rsid w:val="00EB63E7"/>
    <w:rsid w:val="00EC131C"/>
    <w:rsid w:val="00ED0C91"/>
    <w:rsid w:val="00ED5028"/>
    <w:rsid w:val="00EE00FC"/>
    <w:rsid w:val="00EE11E8"/>
    <w:rsid w:val="00EE49E7"/>
    <w:rsid w:val="00EE70B3"/>
    <w:rsid w:val="00EF39BB"/>
    <w:rsid w:val="00EF7942"/>
    <w:rsid w:val="00F01903"/>
    <w:rsid w:val="00F04177"/>
    <w:rsid w:val="00F04B1A"/>
    <w:rsid w:val="00F12993"/>
    <w:rsid w:val="00F14EDF"/>
    <w:rsid w:val="00F223F9"/>
    <w:rsid w:val="00F3183E"/>
    <w:rsid w:val="00F35FFA"/>
    <w:rsid w:val="00F370AD"/>
    <w:rsid w:val="00F42539"/>
    <w:rsid w:val="00F506B6"/>
    <w:rsid w:val="00F549EC"/>
    <w:rsid w:val="00F54E39"/>
    <w:rsid w:val="00F56E3A"/>
    <w:rsid w:val="00F627AF"/>
    <w:rsid w:val="00F63166"/>
    <w:rsid w:val="00F65F37"/>
    <w:rsid w:val="00F66ED2"/>
    <w:rsid w:val="00F76C8D"/>
    <w:rsid w:val="00F76F51"/>
    <w:rsid w:val="00F80DCA"/>
    <w:rsid w:val="00F82DCE"/>
    <w:rsid w:val="00F843C1"/>
    <w:rsid w:val="00F91E58"/>
    <w:rsid w:val="00F9407D"/>
    <w:rsid w:val="00F95DED"/>
    <w:rsid w:val="00FA33E1"/>
    <w:rsid w:val="00FD23E1"/>
    <w:rsid w:val="00FE635A"/>
    <w:rsid w:val="3B1B2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  <o:r id="V:Rule4" type="connector" idref="#_x0000_s1035"/>
        <o:r id="V:Rule5" type="connector" idref="#_x0000_s1115"/>
        <o:r id="V:Rule6" type="connector" idref="#_x0000_s1116"/>
        <o:r id="V:Rule7" type="connector" idref="#_x0000_s1117"/>
        <o:r id="V:Rule8" type="connector" idref="#_x0000_s111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3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6" Type="http://schemas.openxmlformats.org/officeDocument/2006/relationships/fontTable" Target="fontTable.xml"/><Relationship Id="rId165" Type="http://schemas.openxmlformats.org/officeDocument/2006/relationships/customXml" Target="../customXml/item1.xml"/><Relationship Id="rId164" Type="http://schemas.openxmlformats.org/officeDocument/2006/relationships/image" Target="media/image80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oleObject" Target="embeddings/oleObject74.bin"/><Relationship Id="rId153" Type="http://schemas.openxmlformats.org/officeDocument/2006/relationships/oleObject" Target="embeddings/oleObject73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3.emf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png"/><Relationship Id="rId102" Type="http://schemas.openxmlformats.org/officeDocument/2006/relationships/image" Target="media/image49.png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9"/>
    <customShpInfo spid="_x0000_s1030"/>
    <customShpInfo spid="_x0000_s1031"/>
    <customShpInfo spid="_x0000_s1028"/>
    <customShpInfo spid="_x0000_s1026"/>
    <customShpInfo spid="_x0000_s1032"/>
    <customShpInfo spid="_x0000_s1033"/>
    <customShpInfo spid="_x0000_s1034"/>
    <customShpInfo spid="_x0000_s1035"/>
    <customShpInfo spid="_x0000_s1025"/>
    <customShpInfo spid="_x0000_s1086"/>
    <customShpInfo spid="_x0000_s1087"/>
    <customShpInfo spid="_x0000_s1085"/>
    <customShpInfo spid="_x0000_s1089"/>
    <customShpInfo spid="_x0000_s1090"/>
    <customShpInfo spid="_x0000_s1088"/>
    <customShpInfo spid="_x0000_s1036"/>
    <customShpInfo spid="_x0000_s1113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14"/>
    <customShpInfo spid="_x0000_s1112"/>
    <customShpInfo spid="_x0000_s1136"/>
    <customShpInfo spid="_x0000_s1137"/>
    <customShpInfo spid="_x0000_s1135"/>
    <customShpInfo spid="_x0000_s1138"/>
    <customShpInfo spid="_x0000_s1134"/>
    <customShpInfo spid="_x0000_s1139"/>
    <customShpInfo spid="_x0000_s1133"/>
    <customShpInfo spid="_x0000_s1140"/>
    <customShpInfo spid="_x0000_s1132"/>
    <customShpInfo spid="_x0000_s1141"/>
    <customShpInfo spid="_x0000_s1131"/>
    <customShpInfo spid="_x0000_s1142"/>
    <customShpInfo spid="_x0000_s1130"/>
    <customShpInfo spid="_x0000_s1143"/>
    <customShpInfo spid="_x0000_s1129"/>
    <customShpInfo spid="_x0000_s1144"/>
    <customShpInfo spid="_x0000_s1128"/>
    <customShpInfo spid="_x0000_s1145"/>
    <customShpInfo spid="_x0000_s1127"/>
    <customShpInfo spid="_x0000_s1146"/>
    <customShpInfo spid="_x0000_s1126"/>
    <customShpInfo spid="_x0000_s1147"/>
    <customShpInfo spid="_x0000_s1125"/>
    <customShpInfo spid="_x0000_s1148"/>
    <customShpInfo spid="_x0000_s1124"/>
    <customShpInfo spid="_x0000_s1149"/>
    <customShpInfo spid="_x0000_s1123"/>
    <customShpInfo spid="_x0000_s1161"/>
    <customShpInfo spid="_x0000_s1162"/>
    <customShpInfo spid="_x0000_s1163"/>
    <customShpInfo spid="_x0000_s1164"/>
    <customShpInfo spid="_x0000_s1165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66"/>
    <customShpInfo spid="_x0000_s1160"/>
    <customShpInfo spid="_x0000_s1174"/>
    <customShpInfo spid="_x0000_s1177"/>
    <customShpInfo spid="_x0000_s1178"/>
    <customShpInfo spid="_x0000_s1179"/>
    <customShpInfo spid="_x0000_s1180"/>
    <customShpInfo spid="_x0000_s1176"/>
    <customShpInfo spid="_x0000_s1181"/>
    <customShpInfo spid="_x0000_s1182"/>
    <customShpInfo spid="_x0000_s1183"/>
    <customShpInfo spid="_x0000_s1175"/>
    <customShpInfo spid="_x0000_s1173"/>
    <customShpInfo spid="_x0000_s11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5</Pages>
  <Words>2198</Words>
  <Characters>2317</Characters>
  <Lines>34</Lines>
  <Paragraphs>9</Paragraphs>
  <TotalTime>506</TotalTime>
  <ScaleCrop>false</ScaleCrop>
  <LinksUpToDate>false</LinksUpToDate>
  <CharactersWithSpaces>2865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2023-07-05T02:13:58Z</dcterms:modified>
  <dc:title>华东师大版七年级下册第6章《一元一次方程》单元测试卷（原卷版）</dc:title>
  <cp:revision>532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07304B1469B14A30B60C8FCF01D90E55_12</vt:lpwstr>
  </property>
</Properties>
</file>