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A97E4E" w:rsidRPr="00A97E4E" w:rsidP="00A97E4E">
      <w:pPr>
        <w:jc w:val="center"/>
        <w:rPr>
          <w:rFonts w:ascii="宋体" w:eastAsia="宋体" w:hAnsi="宋体"/>
          <w:b/>
          <w:sz w:val="30"/>
          <w:szCs w:val="30"/>
        </w:rPr>
      </w:pPr>
      <w:r w:rsidRPr="00A97E4E">
        <w:rPr>
          <w:rFonts w:ascii="宋体" w:eastAsia="宋体" w:hAnsi="宋体" w:hint="eastAsia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11404600</wp:posOffset>
            </wp:positionV>
            <wp:extent cx="266700" cy="3937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97E4E">
        <w:rPr>
          <w:rFonts w:ascii="宋体" w:eastAsia="宋体" w:hAnsi="宋体" w:hint="eastAsia"/>
          <w:b/>
          <w:sz w:val="30"/>
          <w:szCs w:val="30"/>
        </w:rPr>
        <w:t>八年级语文第一单元检测</w:t>
      </w:r>
    </w:p>
    <w:p w:rsidR="00A97E4E" w:rsidP="00A97E4E">
      <w:pPr>
        <w:jc w:val="center"/>
        <w:rPr>
          <w:rFonts w:ascii="宋体" w:eastAsia="宋体" w:hAnsi="宋体"/>
        </w:rPr>
      </w:pPr>
    </w:p>
    <w:p w:rsidR="00A97E4E" w:rsidP="00A97E4E">
      <w:pPr>
        <w:jc w:val="left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一、民俗风情·积淀篇（32分）</w:t>
      </w:r>
    </w:p>
    <w:p w:rsidR="00A97E4E" w:rsidP="00A97E4E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1.阅读下面文字，完成以下问题。（11分）</w:t>
      </w:r>
    </w:p>
    <w:p w:rsidR="00A97E4E" w:rsidP="00A97E4E">
      <w:pPr>
        <w:ind w:firstLine="425" w:firstLineChars="177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壮阔、热烈、震hàn________人心的安塞腰鼓；童年在偏pì________的平桥村看过的令“我”难忘的社戏；“东山的糜子西山的谷，肩膀上的红旗手中的书”那充满了浓郁陕北色彩的“信天游”；静mù________的夜里，浸润着长幼深情、人情shì________故、家国情怀的灯笼</w:t>
      </w:r>
      <w:r>
        <w:rPr>
          <w:rFonts w:ascii="宋体" w:eastAsia="宋体" w:hAnsi="宋体" w:cs="微软雅黑" w:hint="eastAsia"/>
        </w:rPr>
        <w:t>……</w:t>
      </w:r>
      <w:r>
        <w:rPr>
          <w:rFonts w:ascii="宋体" w:eastAsia="宋体" w:hAnsi="宋体" w:cs="楷体" w:hint="eastAsia"/>
          <w:b/>
          <w:u w:val="single"/>
        </w:rPr>
        <w:t>这些都是由民众世代传承并创造的民间文化。</w:t>
      </w:r>
    </w:p>
    <w:p w:rsidR="00A97E4E" w:rsidP="00A97E4E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（1）根据汉语拼音写出相应的汉字。（8分）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震hàn________   偏pì________   静mù________   人情shì________故</w:t>
      </w:r>
    </w:p>
    <w:p w:rsidR="00A97E4E" w:rsidP="00A97E4E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（2）画线句是一个病句，请加以修改。（3分）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正确的句子：______________________________________________</w:t>
      </w:r>
    </w:p>
    <w:p w:rsidR="00A97E4E" w:rsidP="00A97E4E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2. 下列词语中没有错别字的一项是（    ）（4分）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A. 踊越   争讼   硫黄   门槛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B. 幅射   怠慢   领域   羁绊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C. 流苏   落幕   皎洁   恣意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D. 家眷   概叹   渺远   诱惑</w:t>
      </w:r>
    </w:p>
    <w:p w:rsidR="00A97E4E" w:rsidP="00A97E4E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3.下列句子中加点成语使用恰当的一项是（    ）（4分）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A.当它</w:t>
      </w:r>
      <w:r>
        <w:rPr>
          <w:rFonts w:ascii="宋体" w:eastAsia="宋体" w:hAnsi="宋体" w:hint="eastAsia"/>
          <w:em w:val="dot"/>
        </w:rPr>
        <w:t>戛然而止</w:t>
      </w:r>
      <w:r>
        <w:rPr>
          <w:rFonts w:ascii="宋体" w:eastAsia="宋体" w:hAnsi="宋体" w:hint="eastAsia"/>
        </w:rPr>
        <w:t>的时候，世界出奇的寂静，以至使人感到对她十分陌生了。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B.这道难题，在老师的反复讲解下，同学们终于</w:t>
      </w:r>
      <w:r>
        <w:rPr>
          <w:rFonts w:ascii="宋体" w:eastAsia="宋体" w:hAnsi="宋体" w:hint="eastAsia"/>
          <w:em w:val="dot"/>
        </w:rPr>
        <w:t>大彻大悟</w:t>
      </w:r>
      <w:r>
        <w:rPr>
          <w:rFonts w:ascii="宋体" w:eastAsia="宋体" w:hAnsi="宋体" w:hint="eastAsia"/>
        </w:rPr>
        <w:t>了。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C.每个舞姿都使人战栗在浓烈的艺术享受中，使人</w:t>
      </w:r>
      <w:r>
        <w:rPr>
          <w:rFonts w:ascii="宋体" w:eastAsia="宋体" w:hAnsi="宋体" w:hint="eastAsia"/>
          <w:em w:val="dot"/>
        </w:rPr>
        <w:t>叹为观止</w:t>
      </w:r>
      <w:r>
        <w:rPr>
          <w:rFonts w:ascii="宋体" w:eastAsia="宋体" w:hAnsi="宋体" w:hint="eastAsia"/>
        </w:rPr>
        <w:t>。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D.我们希望各级政府科学理财，让每个孩子都能接受教育，万不可</w:t>
      </w:r>
      <w:r>
        <w:rPr>
          <w:rFonts w:ascii="宋体" w:eastAsia="宋体" w:hAnsi="宋体" w:hint="eastAsia"/>
          <w:em w:val="dot"/>
        </w:rPr>
        <w:t>不以为然</w:t>
      </w:r>
      <w:r>
        <w:rPr>
          <w:rFonts w:ascii="宋体" w:eastAsia="宋体" w:hAnsi="宋体" w:hint="eastAsia"/>
        </w:rPr>
        <w:t>。</w:t>
      </w:r>
    </w:p>
    <w:p w:rsidR="00A97E4E" w:rsidP="00A97E4E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4. 下列说法不正确的一项是（    ）（4分）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A.《社戏》选自《呐喊》，是鲁迅写的一篇短篇小说。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B.《安塞腰鼓》是当代作家刘成章写的一篇著名散文。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C.《回延安》是贺敬之用陕北民歌“信天游”的形式写成的，富有浓郁的陕北风情。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D.《灯笼》是萧乾20世纪30年代写的一篇散文，从不同方面表达了灯笼的意义。</w:t>
      </w:r>
    </w:p>
    <w:p w:rsidR="00A97E4E" w:rsidP="00A97E4E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5.班级开展以.“传统节日与民俗文化”为主题的综合性学习活动，请你参与。（9分）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①【探究材料】请用简要语言概括下面三则材料的主要信息。（4分）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材料一：现在，在青少年当中，很多人没看过龙舟，没听过唢呐，不认识艾草、菖蒲，对清明节的祭奠也不以为然；然而越来越多的人热衷于过圣诞节、情人节等西方节日。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材料二：西风东进，洋节流行，奉为时尚。据调查，在中国人喜欢的洋节中，排名前几位的是：圣诞节、母亲节、情人节、愚人节。中国人喜欢过洋节，其动机大致如下；表达感情（亲情、友情、爱情）；凑凑热闹，轻松一下；为了“赶时髦”……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材料三：中国的节日同样魅力无限——那悠久的历史文化与节日盛会交融在一起。如：春节团圆、除夕守岁、中秋赏月、清明踏青、重阳登高、端午赛龙舟、元宵闹花灯……绚丽壮观、流光溢彩、妙趣横生！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7E4E" w:rsidP="00A97E4E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②【表达观点】对手传统节日和民俗文化，你赞同哪一种观点？简述理由。（5分）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观点1：传统节日和民俗文化应该保护。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观点2：时过境迁，某些传统节日和民俗文化被淘汰也很正常。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赞成观点是：_____________；理由：___________________________________</w:t>
      </w:r>
    </w:p>
    <w:p w:rsidR="00A97E4E" w:rsidP="00A97E4E">
      <w:pPr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二、民俗风情·读赏篇（38分）</w:t>
      </w:r>
    </w:p>
    <w:p w:rsidR="00A97E4E" w:rsidP="00A97E4E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（一）阅读下列选段，完成9-2题。（19分）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这一天我不钓虾，东西也少吃。母亲很为难，没有法子想。到晚饭时候，外祖母也终于觉察了，并且说我应当不高兴，他们太怠慢，是待客的礼数里从来没有的。吃饭之后，看过戏的少年们也都聚拢来了，高高兴兴的来讲戏。只有我不开口；他们都叹息而且表同情。忽然间，一个最聪明的双喜大悟似的提议了，他说，“大船？八叔的航船不是回来了么？”十几个别的少年也大悟，立刻撺掇起来，说可以坐了这航船和我一同去。我高兴了。然而外祖母又怕都是孩子，不可靠；母亲又说是若叫大人一同去，他们白天全有工作，要他熬夜，是不合情理的。在这迟疑之中，双喜可又看出底细来了，便又大声的说道，“我写包票！船又大；迅哥儿向来不乱跑；我们又都是识水性的！”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诚然！这十多个少年，委实没有一个不会凫水的，而且两三个还是弄潮的好手。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外祖母和母亲也相信，便不再驳回，都微笑了。我们立刻一哄的出了门。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我的很重的心忽而轻松了，身体也似乎舒展到说不出的大。一出门，便望见月下前平桥内泊着一支白篷的航船，大家跳下船，双喜拔前篙，阿发拔后篙，年幼的都陪我坐在舱中，较大的聚在船尾。母亲送出来吩咐“要小心”的时候，我们已经点开船，在桥石上一磕，退后几尺，即又上前出了桥。于是架起两支橹，一支两人，一里一换，有说笑的，有嚷的，夹着潺潺的船头激水的声音，在左右都是碧绿的豆麦田地的河流中，飞一般径向赵庄前进了。</w:t>
      </w:r>
    </w:p>
    <w:p w:rsidR="00A97E4E" w:rsidP="00A97E4E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9. 选文写了“我”看戏前遇到的波折和转机，按要求填写下表。，（4分）</w:t>
      </w:r>
    </w:p>
    <w:tbl>
      <w:tblPr>
        <w:tblStyle w:val="TableGrid"/>
        <w:tblW w:w="0" w:type="auto"/>
        <w:tblInd w:w="421" w:type="dxa"/>
        <w:tblLook w:val="04A0"/>
      </w:tblPr>
      <w:tblGrid>
        <w:gridCol w:w="3798"/>
        <w:gridCol w:w="3798"/>
      </w:tblGrid>
      <w:tr w:rsidTr="00A97E4E">
        <w:tblPrEx>
          <w:tblW w:w="0" w:type="auto"/>
          <w:tblInd w:w="421" w:type="dxa"/>
          <w:tblLook w:val="04A0"/>
        </w:tblPrEx>
        <w:trPr>
          <w:trHeight w:val="277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4E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波折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4E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转机</w:t>
            </w:r>
          </w:p>
        </w:tc>
      </w:tr>
      <w:tr w:rsidTr="00A97E4E">
        <w:tblPrEx>
          <w:tblW w:w="0" w:type="auto"/>
          <w:tblInd w:w="421" w:type="dxa"/>
          <w:tblLook w:val="04A0"/>
        </w:tblPrEx>
        <w:trPr>
          <w:trHeight w:val="277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4E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没船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E">
            <w:pPr>
              <w:jc w:val="left"/>
              <w:rPr>
                <w:rFonts w:ascii="宋体" w:eastAsia="宋体" w:hAnsi="宋体"/>
              </w:rPr>
            </w:pPr>
          </w:p>
        </w:tc>
      </w:tr>
      <w:tr w:rsidTr="00A97E4E">
        <w:tblPrEx>
          <w:tblW w:w="0" w:type="auto"/>
          <w:tblInd w:w="421" w:type="dxa"/>
          <w:tblLook w:val="04A0"/>
        </w:tblPrEx>
        <w:trPr>
          <w:trHeight w:val="277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4E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E4E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写包票</w:t>
            </w:r>
          </w:p>
        </w:tc>
      </w:tr>
    </w:tbl>
    <w:p w:rsidR="00A97E4E" w:rsidP="00A97E4E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10.分析下列句中加点词语的表达效果。（4分）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①我们立刻</w:t>
      </w:r>
      <w:r>
        <w:rPr>
          <w:rFonts w:ascii="宋体" w:eastAsia="宋体" w:hAnsi="宋体" w:hint="eastAsia"/>
          <w:em w:val="dot"/>
        </w:rPr>
        <w:t>一哄</w:t>
      </w:r>
      <w:r>
        <w:rPr>
          <w:rFonts w:ascii="宋体" w:eastAsia="宋体" w:hAnsi="宋体" w:hint="eastAsia"/>
        </w:rPr>
        <w:t>的出了门。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②……在左右都是碧绿的豆麦田地的河流中，</w:t>
      </w:r>
      <w:r>
        <w:rPr>
          <w:rFonts w:ascii="宋体" w:eastAsia="宋体" w:hAnsi="宋体" w:hint="eastAsia"/>
          <w:em w:val="dot"/>
        </w:rPr>
        <w:t>飞一般</w:t>
      </w:r>
      <w:r>
        <w:rPr>
          <w:rFonts w:ascii="宋体" w:eastAsia="宋体" w:hAnsi="宋体" w:hint="eastAsia"/>
        </w:rPr>
        <w:t>径向赵庄前进了。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7E4E" w:rsidP="00A97E4E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11.下列成语是对选文有关内容的理解，请结合具体内容加以分析。（6分）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① 好事多磨   ② 熟能生巧   ③ 少年老成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7E4E" w:rsidP="00A97E4E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12.选文中的“双喜”是一个怎样的人？请结合选文内容简析。（5分）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7E4E" w:rsidP="00A97E4E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（二）阅读下面文字，完成13-16题。（19分）</w:t>
      </w:r>
    </w:p>
    <w:p w:rsidR="00A97E4E" w:rsidP="00A97E4E">
      <w:pPr>
        <w:jc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家乡的渔鼓.</w:t>
      </w:r>
    </w:p>
    <w:p w:rsidR="00A97E4E" w:rsidP="00A97E4E">
      <w:pPr>
        <w:jc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李海流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①我出生在微山湖畔的一个小村庄，在我童年的记忆里，除了几本翻得破破烂烂的小人</w:t>
      </w:r>
      <w:r>
        <w:rPr>
          <w:rFonts w:ascii="宋体" w:eastAsia="宋体" w:hAnsi="宋体" w:hint="eastAsia"/>
        </w:rPr>
        <w:t>书，能滋养我干涸而荒芜心灵的就是乡村渔鼓了。相传渔鼓始自唐代道教的一种劝善方式，后来演变成历史小说、神话典故的传播载体传入民间。渔鼓这种器乐是用三尺左右的圆竹筒，外敷油漆，一端用猪或羊的护心皮或鱼皮绷蒙做成的。演奏时左臂斜抱鼓，用右手中指和食指叩击，发出“嗡铿”之声。左手持简板，鼓与板相互交叉或同时击敲，以配合说唱。一面渔鼓、一副简板，再加上伶牙俐齿，乡村的渔鼓艺人行走天下，云游四方。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②童年的印象里，到村子里唱渔鼓的艺人很多，隔三岔五地来一个，大都以乞讨为生，渔鼓仿佛是为募捐化缘量身定做的工具。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③三十年前，微山湖区运河两岸的渔民逢年过节、生辰喜庆、婚丧嫁娶，渔鼓助兴是必不可少的。尤其是红白喜事，乡下人讲究个排场，图个热闹，请来一班渔鼓艺人，常常是唱到大天亮，一个人唱累了下去休息，另一个人接着上场，轮番登台演唱，吸引四面八方的村民都来看热闹。</w:t>
      </w:r>
      <w:r>
        <w:rPr>
          <w:rFonts w:ascii="宋体" w:eastAsia="宋体" w:hAnsi="宋体" w:cs="楷体" w:hint="eastAsia"/>
        </w:rPr>
        <w:t>尤其是我们这些上小学的孩子，每每周围十里八村有唱渔鼓</w:t>
      </w:r>
      <w:r>
        <w:rPr>
          <w:rFonts w:ascii="宋体" w:eastAsia="宋体" w:hAnsi="宋体" w:hint="eastAsia"/>
        </w:rPr>
        <w:t>的，总是追着看热闹，不顾饥寒，乐而忘返。那时，演唱渔鼓的舞台也不尽相同，逢年过节大的喜庆活动，往往在村中学校的操场上搭个舞台，那是一种正规的场所，听渔鼓的人来自四邻八乡，场面比较隆重。其他情况下大多因地制宜。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④人们多称渔鼓艺人为“先生”，因他们要穿长袍马褂。演出之前，“先生”敲响渔鼓，等听众来得差不多了，然后开书。说唱时，坐唱为主，兼有站立和走动。说、唱结合，讲究“赶板垛字”，叙述故事时则强调情、气、神的表现。唱渔鼓的师傅不仅会演唱，而且会说故事、会表演，技艺高超的还精通口技。说唱时，可根据不同情节或情绪的变化，产生快慢不同的节奏。鼓与板相配合，板以重拍为主，通常以五鼓三板进行伴奏。印象中的唱渔鼓类似于说书，但不同的是要以渔鼓来伴奏。渔鼓的故事丰富多彩，有缠绵缱绻的男女恋情，有闻所未闻的历史掌故，有令人毛骨悚然的鬼怪传说，但更多的还是风云际会的英雄传奇，像《三国演义》《水浒传》《西游记》《杨家将》《岳飞传》之类，内容绝对老少皆宜，雅俗共赏。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⑤我已离开家乡多年，很长时间没有听到渔鼓的声音了，现在无论在繁华的都市还是在偏远的山村，</w:t>
      </w:r>
      <w:r>
        <w:rPr>
          <w:rFonts w:ascii="宋体" w:eastAsia="宋体" w:hAnsi="宋体" w:cs="楷体" w:hint="eastAsia"/>
        </w:rPr>
        <w:t>都很难觅到说唱渔鼓的艺人了，然而，我对那如泣如诉、如诗如歌的乡</w:t>
      </w:r>
      <w:r>
        <w:rPr>
          <w:rFonts w:ascii="宋体" w:eastAsia="宋体" w:hAnsi="宋体" w:hint="eastAsia"/>
        </w:rPr>
        <w:t>村渔鼓，却有着独特的感情。</w:t>
      </w:r>
      <w:r>
        <w:rPr>
          <w:rFonts w:ascii="宋体" w:eastAsia="宋体" w:hAnsi="宋体" w:hint="eastAsia"/>
          <w:b/>
          <w:u w:val="single"/>
        </w:rPr>
        <w:t>我爱声声渔鼓，它像家乡的大运河一样在我心中长流不断，充满了浓浓的乡情风韵：犹如穿越时空的天籁之音，在我耳畔久久回响。</w:t>
      </w:r>
      <w:r>
        <w:rPr>
          <w:rFonts w:ascii="宋体" w:eastAsia="宋体" w:hAnsi="宋体" w:hint="eastAsia"/>
        </w:rPr>
        <w:t>“咚咚咚——”暮霭中，童年的渔鼓声又有节奏地响了起来。我合上眼睑，倾听这带有浓郁乡土气息的声声渔鼓，伴着低沉苍老的唱词，那么亲切，又仿佛那么遥远。（选自《每日新报》）</w:t>
      </w:r>
    </w:p>
    <w:p w:rsidR="00A97E4E" w:rsidP="00A97E4E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13. 本文形散神聚，一线穿珠。作者以“_____________________”为线索，将渔鼓艺人募捐化缘、______________________________、渔鼓艺人说唱故事等童年往事“一线穿珠”，字里行间洋溢着______________________________的情感。（6分）</w:t>
      </w:r>
    </w:p>
    <w:p w:rsidR="00A97E4E" w:rsidP="00A97E4E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14.请从修辞手法的角度，赏析第⑤段的画线句。（4分）</w:t>
      </w:r>
    </w:p>
    <w:p w:rsidR="00A97E4E" w:rsidP="00A97E4E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7E4E" w:rsidP="00A97E4E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15.本文题目是“家乡的渔鼓”，第③段却写了 “村民和孩子”的表现，这是否离题？请谈谈理由。（4分）</w:t>
      </w:r>
    </w:p>
    <w:p w:rsidR="00A97E4E" w:rsidP="00A97E4E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7E4E" w:rsidP="00A97E4E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16.作者在结尾写道：“我合上眼睑，倾听这带有浓郁乡土气息的声声渔鼓，伴着低沉苍老的唱词，那么亲切，又仿佛那么遥远。”请联系全文，谈谈如何理解“那么亲切，又仿佛那么遥远”。（5分）</w:t>
      </w:r>
    </w:p>
    <w:p w:rsidR="00A97E4E" w:rsidP="00A97E4E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7E4E" w:rsidP="00A97E4E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b/>
          <w:sz w:val="28"/>
          <w:szCs w:val="28"/>
        </w:rPr>
        <w:t>三、民俗风情-表达篇（50分）</w:t>
      </w:r>
    </w:p>
    <w:p w:rsidR="00A97E4E" w:rsidP="00A97E4E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17.阅读下面的材料，根据要求作文。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阳光让美丽之花绽放，关爱让幸福之花绽放，拼搏让理想之花绽放，奋斗让青春之花绽放，奉献让……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请以《悄然绽放》为题目，写一篇作文。</w:t>
      </w:r>
    </w:p>
    <w:p w:rsidR="00A97E4E" w:rsidP="00A97E4E">
      <w:pPr>
        <w:ind w:firstLine="480" w:firstLine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要求：①除诗歌外，文体不限。②不得抄袭，不得套作。</w:t>
      </w:r>
    </w:p>
    <w:p w:rsidR="00A97E4E" w:rsidP="00A97E4E">
      <w:pPr>
        <w:ind w:firstLine="1200" w:firstLineChars="5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③内容充实，有真情实感。④用规范汉字书写，不少于600字。</w:t>
      </w:r>
    </w:p>
    <w:p w:rsidR="00A97E4E" w:rsidP="00A97E4E">
      <w:pPr>
        <w:widowControl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kern w:val="0"/>
        </w:rPr>
        <w:br w:type="page"/>
      </w:r>
    </w:p>
    <w:p w:rsidR="00844F6F" w:rsidRPr="009C6D2D" w:rsidP="009C6D2D">
      <w:pPr>
        <w:jc w:val="center"/>
        <w:rPr>
          <w:b/>
          <w:sz w:val="30"/>
          <w:szCs w:val="30"/>
        </w:rPr>
      </w:pPr>
      <w:r w:rsidRPr="009C6D2D">
        <w:rPr>
          <w:rFonts w:hint="eastAsia"/>
          <w:b/>
          <w:sz w:val="30"/>
          <w:szCs w:val="30"/>
        </w:rPr>
        <w:t>参考答案</w:t>
      </w:r>
    </w:p>
    <w:p w:rsidR="009C6D2D" w:rsidRPr="009C6D2D" w:rsidP="009C6D2D">
      <w:pPr>
        <w:spacing w:line="400" w:lineRule="exact"/>
        <w:jc w:val="left"/>
        <w:rPr>
          <w:rFonts w:ascii="Calibri" w:eastAsia="宋体" w:hAnsi="Calibri"/>
          <w:b/>
          <w:color w:val="000000"/>
          <w:szCs w:val="32"/>
        </w:rPr>
      </w:pPr>
      <w:r w:rsidRPr="009C6D2D">
        <w:rPr>
          <w:rFonts w:ascii="Calibri" w:eastAsia="宋体" w:hAnsi="Calibri" w:hint="eastAsia"/>
          <w:b/>
          <w:color w:val="000000"/>
          <w:szCs w:val="32"/>
        </w:rPr>
        <w:t>一、民俗风情</w:t>
      </w:r>
      <w:r w:rsidRPr="009C6D2D">
        <w:rPr>
          <w:rFonts w:ascii="微软雅黑" w:eastAsia="宋体" w:hAnsi="微软雅黑" w:cs="微软雅黑" w:hint="eastAsia"/>
          <w:b/>
          <w:color w:val="000000"/>
          <w:szCs w:val="21"/>
        </w:rPr>
        <w:t>·</w:t>
      </w:r>
      <w:r w:rsidRPr="009C6D2D">
        <w:rPr>
          <w:rFonts w:ascii="宋体" w:eastAsia="宋体" w:hAnsi="宋体" w:cs="宋体" w:hint="eastAsia"/>
          <w:b/>
          <w:color w:val="000000"/>
          <w:szCs w:val="21"/>
        </w:rPr>
        <w:t>积淀篇( 32分)</w:t>
      </w:r>
    </w:p>
    <w:p w:rsidR="009C6D2D" w:rsidRPr="009C6D2D" w:rsidP="009C6D2D">
      <w:pPr>
        <w:spacing w:line="400" w:lineRule="exact"/>
        <w:rPr>
          <w:rFonts w:ascii="宋体" w:eastAsia="宋体" w:hAnsi="宋体" w:cs="宋体"/>
          <w:color w:val="000000"/>
          <w:sz w:val="21"/>
          <w:szCs w:val="21"/>
        </w:rPr>
      </w:pPr>
      <w:r w:rsidRPr="009C6D2D">
        <w:rPr>
          <w:rFonts w:ascii="宋体" w:eastAsia="宋体" w:hAnsi="宋体" w:cs="宋体" w:hint="eastAsia"/>
          <w:color w:val="000000"/>
          <w:sz w:val="21"/>
          <w:szCs w:val="21"/>
        </w:rPr>
        <w:t>1.</w:t>
      </w:r>
      <w:r w:rsidRPr="009C6D2D">
        <w:rPr>
          <w:rFonts w:ascii="宋体" w:eastAsia="宋体" w:hAnsi="宋体" w:cs="宋体" w:hint="eastAsia"/>
          <w:color w:val="000000"/>
          <w:sz w:val="21"/>
          <w:szCs w:val="28"/>
        </w:rPr>
        <w:t>(11分)</w:t>
      </w:r>
      <w:r w:rsidRPr="009C6D2D">
        <w:rPr>
          <w:rFonts w:ascii="宋体" w:eastAsia="宋体" w:hAnsi="宋体" w:cs="宋体" w:hint="eastAsia"/>
          <w:color w:val="000000"/>
          <w:sz w:val="21"/>
          <w:szCs w:val="32"/>
        </w:rPr>
        <w:t xml:space="preserve">(1) </w:t>
      </w:r>
      <w:r w:rsidRPr="009C6D2D">
        <w:rPr>
          <w:rFonts w:ascii="宋体" w:eastAsia="宋体" w:hAnsi="宋体" w:cs="宋体" w:hint="eastAsia"/>
          <w:color w:val="000000"/>
          <w:sz w:val="21"/>
          <w:szCs w:val="21"/>
        </w:rPr>
        <w:t>撼   僻   穆   世</w:t>
      </w:r>
    </w:p>
    <w:p w:rsidR="009C6D2D" w:rsidRPr="009C6D2D" w:rsidP="009C6D2D">
      <w:pPr>
        <w:spacing w:line="400" w:lineRule="exact"/>
        <w:ind w:firstLine="840" w:firstLineChars="400"/>
        <w:rPr>
          <w:rFonts w:ascii="宋体" w:eastAsia="宋体" w:hAnsi="宋体" w:cs="宋体"/>
          <w:color w:val="000000"/>
          <w:sz w:val="21"/>
          <w:szCs w:val="32"/>
        </w:rPr>
      </w:pPr>
      <w:r w:rsidRPr="009C6D2D">
        <w:rPr>
          <w:rFonts w:ascii="宋体" w:eastAsia="宋体" w:hAnsi="宋体" w:cs="宋体" w:hint="eastAsia"/>
          <w:color w:val="000000"/>
          <w:sz w:val="21"/>
          <w:szCs w:val="32"/>
        </w:rPr>
        <w:t>(2)</w:t>
      </w:r>
      <w:r w:rsidRPr="009C6D2D">
        <w:rPr>
          <w:rFonts w:ascii="宋体" w:eastAsia="宋体" w:hAnsi="宋体" w:cs="宋体" w:hint="eastAsia"/>
          <w:color w:val="000000"/>
          <w:sz w:val="21"/>
          <w:szCs w:val="21"/>
        </w:rPr>
        <w:t>这些都是由民众创造并世代传承的民间文化。</w:t>
      </w:r>
      <w:r w:rsidRPr="009C6D2D">
        <w:rPr>
          <w:rFonts w:ascii="宋体" w:eastAsia="宋体" w:hAnsi="宋体" w:cs="宋体" w:hint="eastAsia"/>
          <w:color w:val="000000"/>
          <w:sz w:val="21"/>
          <w:szCs w:val="32"/>
        </w:rPr>
        <w:t xml:space="preserve"> </w:t>
      </w:r>
    </w:p>
    <w:p w:rsidR="009C6D2D" w:rsidRPr="009C6D2D" w:rsidP="009C6D2D">
      <w:pPr>
        <w:spacing w:line="400" w:lineRule="exact"/>
        <w:jc w:val="left"/>
        <w:rPr>
          <w:rFonts w:ascii="宋体" w:eastAsia="宋体" w:hAnsi="宋体" w:cs="宋体"/>
          <w:color w:val="000000"/>
          <w:sz w:val="21"/>
          <w:szCs w:val="32"/>
        </w:rPr>
      </w:pPr>
      <w:r w:rsidRPr="009C6D2D">
        <w:rPr>
          <w:rFonts w:ascii="宋体" w:eastAsia="宋体" w:hAnsi="宋体" w:cs="宋体" w:hint="eastAsia"/>
          <w:color w:val="000000"/>
          <w:sz w:val="21"/>
          <w:szCs w:val="32"/>
        </w:rPr>
        <w:t>2．</w:t>
      </w:r>
      <w:r w:rsidRPr="009C6D2D">
        <w:rPr>
          <w:rFonts w:ascii="宋体" w:eastAsia="宋体" w:hAnsi="宋体" w:cs="宋体" w:hint="eastAsia"/>
          <w:color w:val="000000"/>
          <w:sz w:val="21"/>
          <w:szCs w:val="28"/>
        </w:rPr>
        <w:t xml:space="preserve">(4分) </w:t>
      </w:r>
      <w:r w:rsidRPr="009C6D2D">
        <w:rPr>
          <w:rFonts w:ascii="宋体" w:eastAsia="宋体" w:hAnsi="宋体" w:cs="宋体" w:hint="eastAsia"/>
          <w:color w:val="000000"/>
          <w:sz w:val="21"/>
        </w:rPr>
        <w:t>C   点拨：A项,“踊越”应为“踊跃”。B项,“幅射”应为“辐射”。D项,“概叹”应为“慨叹”。</w:t>
      </w:r>
    </w:p>
    <w:p w:rsidR="009C6D2D" w:rsidRPr="009C6D2D" w:rsidP="009C6D2D">
      <w:pPr>
        <w:spacing w:line="400" w:lineRule="exact"/>
        <w:rPr>
          <w:rFonts w:ascii="宋体" w:eastAsia="宋体" w:hAnsi="宋体" w:cs="宋体"/>
          <w:color w:val="000000"/>
          <w:sz w:val="21"/>
          <w:szCs w:val="21"/>
        </w:rPr>
      </w:pPr>
      <w:r w:rsidRPr="009C6D2D">
        <w:rPr>
          <w:rFonts w:ascii="宋体" w:eastAsia="宋体" w:hAnsi="宋体" w:cs="宋体" w:hint="eastAsia"/>
          <w:color w:val="000000"/>
          <w:sz w:val="21"/>
          <w:szCs w:val="32"/>
        </w:rPr>
        <w:t>3．</w:t>
      </w:r>
      <w:r w:rsidRPr="009C6D2D">
        <w:rPr>
          <w:rFonts w:ascii="宋体" w:eastAsia="宋体" w:hAnsi="宋体" w:cs="宋体" w:hint="eastAsia"/>
          <w:color w:val="000000"/>
          <w:sz w:val="21"/>
          <w:szCs w:val="28"/>
        </w:rPr>
        <w:t>(4分)</w:t>
      </w:r>
      <w:r w:rsidRPr="009C6D2D">
        <w:rPr>
          <w:rFonts w:ascii="宋体" w:eastAsia="宋体" w:hAnsi="宋体" w:cs="宋体" w:hint="eastAsia"/>
          <w:color w:val="000000"/>
          <w:sz w:val="21"/>
          <w:szCs w:val="21"/>
        </w:rPr>
        <w:t xml:space="preserve">B  </w:t>
      </w:r>
      <w:r w:rsidRPr="009C6D2D">
        <w:rPr>
          <w:rFonts w:ascii="宋体" w:eastAsia="宋体" w:hAnsi="宋体" w:cs="宋体" w:hint="eastAsia"/>
          <w:color w:val="000000"/>
          <w:sz w:val="21"/>
          <w:szCs w:val="32"/>
        </w:rPr>
        <w:t>点拨：</w:t>
      </w:r>
      <w:r w:rsidRPr="009C6D2D">
        <w:rPr>
          <w:rFonts w:ascii="宋体" w:eastAsia="宋体" w:hAnsi="宋体" w:cs="宋体" w:hint="eastAsia"/>
          <w:color w:val="000000"/>
          <w:sz w:val="21"/>
          <w:szCs w:val="21"/>
        </w:rPr>
        <w:t>B项“大彻大悟”的意思是指形容彻底醒悟。彻：明白。悟：领会。用在同学们明白一道难题上面，明显语义过重，错误。故选B。</w:t>
      </w:r>
    </w:p>
    <w:p w:rsidR="009C6D2D" w:rsidRPr="009C6D2D" w:rsidP="009C6D2D">
      <w:pPr>
        <w:spacing w:line="400" w:lineRule="exact"/>
        <w:rPr>
          <w:rFonts w:ascii="宋体" w:eastAsia="宋体" w:hAnsi="宋体" w:cs="宋体"/>
          <w:color w:val="000000"/>
          <w:sz w:val="21"/>
        </w:rPr>
      </w:pPr>
      <w:r w:rsidRPr="009C6D2D">
        <w:rPr>
          <w:rFonts w:ascii="宋体" w:eastAsia="宋体" w:hAnsi="宋体" w:cs="宋体" w:hint="eastAsia"/>
          <w:color w:val="000000"/>
          <w:sz w:val="21"/>
        </w:rPr>
        <w:t>4.</w:t>
      </w:r>
      <w:r w:rsidRPr="009C6D2D">
        <w:rPr>
          <w:rFonts w:ascii="宋体" w:eastAsia="宋体" w:hAnsi="宋体" w:cs="宋体" w:hint="eastAsia"/>
          <w:color w:val="000000"/>
          <w:sz w:val="21"/>
          <w:szCs w:val="28"/>
        </w:rPr>
        <w:t>(4分)</w:t>
      </w:r>
      <w:r w:rsidRPr="009C6D2D">
        <w:rPr>
          <w:rFonts w:ascii="宋体" w:eastAsia="宋体" w:hAnsi="宋体" w:cs="宋体" w:hint="eastAsia"/>
          <w:color w:val="000000"/>
          <w:sz w:val="21"/>
        </w:rPr>
        <w:t xml:space="preserve">D   </w:t>
      </w:r>
      <w:r w:rsidRPr="009C6D2D">
        <w:rPr>
          <w:rFonts w:ascii="宋体" w:eastAsia="宋体" w:hAnsi="宋体" w:cs="宋体" w:hint="eastAsia"/>
          <w:color w:val="000000"/>
          <w:sz w:val="21"/>
          <w:szCs w:val="32"/>
        </w:rPr>
        <w:t>点拨：</w:t>
      </w:r>
      <w:r w:rsidRPr="009C6D2D">
        <w:rPr>
          <w:rFonts w:ascii="宋体" w:eastAsia="宋体" w:hAnsi="宋体" w:cs="宋体" w:hint="eastAsia"/>
          <w:color w:val="000000"/>
          <w:sz w:val="21"/>
        </w:rPr>
        <w:t>《灯笼》的作者是吴伯箫。</w:t>
      </w:r>
    </w:p>
    <w:p w:rsidR="009C6D2D" w:rsidRPr="009C6D2D" w:rsidP="009C6D2D">
      <w:pPr>
        <w:spacing w:line="400" w:lineRule="exact"/>
        <w:rPr>
          <w:rFonts w:ascii="宋体" w:eastAsia="宋体" w:hAnsi="宋体" w:cs="宋体"/>
          <w:color w:val="000000"/>
          <w:sz w:val="21"/>
          <w:szCs w:val="21"/>
        </w:rPr>
      </w:pPr>
      <w:r w:rsidRPr="009C6D2D">
        <w:rPr>
          <w:rFonts w:ascii="宋体" w:eastAsia="宋体" w:hAnsi="宋体" w:cs="宋体" w:hint="eastAsia"/>
          <w:color w:val="000000"/>
          <w:sz w:val="21"/>
          <w:szCs w:val="32"/>
        </w:rPr>
        <w:t>5.</w:t>
      </w:r>
      <w:r w:rsidRPr="009C6D2D">
        <w:rPr>
          <w:rFonts w:ascii="宋体" w:eastAsia="宋体" w:hAnsi="宋体" w:cs="宋体" w:hint="eastAsia"/>
          <w:color w:val="000000"/>
          <w:sz w:val="21"/>
          <w:szCs w:val="28"/>
        </w:rPr>
        <w:t>(9分)</w:t>
      </w:r>
    </w:p>
    <w:p w:rsidR="009C6D2D" w:rsidRPr="009C6D2D" w:rsidP="009C6D2D">
      <w:pPr>
        <w:spacing w:line="400" w:lineRule="exact"/>
        <w:rPr>
          <w:rFonts w:ascii="宋体" w:eastAsia="宋体" w:hAnsi="宋体" w:cs="宋体"/>
          <w:color w:val="000000"/>
          <w:sz w:val="21"/>
          <w:szCs w:val="21"/>
        </w:rPr>
      </w:pPr>
      <w:r w:rsidRPr="009C6D2D">
        <w:rPr>
          <w:rFonts w:ascii="宋体" w:eastAsia="宋体" w:hAnsi="宋体" w:cs="宋体" w:hint="eastAsia"/>
          <w:color w:val="000000"/>
          <w:sz w:val="21"/>
          <w:szCs w:val="21"/>
        </w:rPr>
        <w:t>（1）中国传统节日承载着悠久的历史文化，但现在的青少年忽视传统节日，而热衷于过“洋节”。</w:t>
      </w:r>
    </w:p>
    <w:p w:rsidR="009C6D2D" w:rsidRPr="009C6D2D" w:rsidP="009C6D2D">
      <w:pPr>
        <w:spacing w:line="400" w:lineRule="exact"/>
        <w:rPr>
          <w:rFonts w:ascii="宋体" w:eastAsia="宋体" w:hAnsi="宋体" w:cs="宋体"/>
          <w:color w:val="000000"/>
          <w:sz w:val="21"/>
          <w:szCs w:val="21"/>
        </w:rPr>
      </w:pPr>
      <w:r w:rsidRPr="009C6D2D">
        <w:rPr>
          <w:rFonts w:ascii="宋体" w:eastAsia="宋体" w:hAnsi="宋体" w:cs="宋体" w:hint="eastAsia"/>
          <w:color w:val="000000"/>
          <w:sz w:val="21"/>
          <w:szCs w:val="21"/>
        </w:rPr>
        <w:t>（2）赞同观点一。理由：如元宵节闹花灯、中秋节赏月等传统民族节庆，有利于民族文化的传承（民族精神的发扬、民族凝聚力的增强），应该大力保护。</w:t>
      </w:r>
    </w:p>
    <w:p w:rsidR="009C6D2D" w:rsidRPr="009C6D2D" w:rsidP="009C6D2D">
      <w:pPr>
        <w:spacing w:line="400" w:lineRule="exact"/>
        <w:ind w:firstLine="420" w:firstLineChars="200"/>
        <w:rPr>
          <w:rFonts w:ascii="宋体" w:eastAsia="宋体" w:hAnsi="宋体" w:cs="宋体"/>
          <w:color w:val="000000"/>
          <w:sz w:val="21"/>
          <w:szCs w:val="21"/>
        </w:rPr>
      </w:pPr>
      <w:r w:rsidRPr="009C6D2D">
        <w:rPr>
          <w:rFonts w:ascii="宋体" w:eastAsia="宋体" w:hAnsi="宋体" w:cs="宋体" w:hint="eastAsia"/>
          <w:color w:val="000000"/>
          <w:sz w:val="21"/>
          <w:szCs w:val="21"/>
        </w:rPr>
        <w:t>赞同观点二。理由：如某些传统节日和民俗文化已远离了现实生活，失去了存在的基础，所以被淘汰也是正常的。</w:t>
      </w:r>
    </w:p>
    <w:p w:rsidR="009C6D2D" w:rsidRPr="009C6D2D" w:rsidP="009C6D2D">
      <w:pPr>
        <w:spacing w:line="400" w:lineRule="exact"/>
        <w:jc w:val="left"/>
        <w:rPr>
          <w:rFonts w:ascii="宋体" w:eastAsia="宋体" w:hAnsi="宋体" w:cs="宋体"/>
          <w:b/>
          <w:bCs/>
          <w:color w:val="000000"/>
        </w:rPr>
      </w:pPr>
      <w:r w:rsidRPr="009C6D2D">
        <w:rPr>
          <w:rFonts w:ascii="宋体" w:eastAsia="宋体" w:hAnsi="宋体" w:cs="宋体" w:hint="eastAsia"/>
          <w:b/>
          <w:bCs/>
          <w:color w:val="000000"/>
        </w:rPr>
        <w:t>二、</w:t>
      </w:r>
      <w:r w:rsidRPr="009C6D2D">
        <w:rPr>
          <w:rFonts w:ascii="Calibri" w:eastAsia="宋体" w:hAnsi="Calibri" w:hint="eastAsia"/>
          <w:b/>
          <w:color w:val="000000"/>
          <w:szCs w:val="32"/>
        </w:rPr>
        <w:t>民俗风情</w:t>
      </w:r>
      <w:r w:rsidRPr="009C6D2D">
        <w:rPr>
          <w:rFonts w:ascii="宋体" w:eastAsia="宋体" w:hAnsi="宋体" w:cs="宋体" w:hint="eastAsia"/>
          <w:b/>
          <w:bCs/>
          <w:color w:val="000000"/>
        </w:rPr>
        <w:t>·读赏篇（38分）</w:t>
      </w:r>
    </w:p>
    <w:p w:rsidR="009C6D2D" w:rsidRPr="009C6D2D" w:rsidP="009C6D2D">
      <w:pPr>
        <w:spacing w:line="400" w:lineRule="exact"/>
        <w:jc w:val="left"/>
        <w:textAlignment w:val="center"/>
        <w:rPr>
          <w:rFonts w:ascii="宋体" w:eastAsia="宋体" w:hAnsi="宋体" w:cs="宋体"/>
          <w:color w:val="000000"/>
          <w:sz w:val="21"/>
          <w:szCs w:val="21"/>
        </w:rPr>
      </w:pPr>
      <w:r w:rsidRPr="009C6D2D">
        <w:rPr>
          <w:rFonts w:ascii="宋体" w:eastAsia="宋体" w:hAnsi="宋体" w:cs="宋体" w:hint="eastAsia"/>
          <w:color w:val="000000"/>
          <w:sz w:val="21"/>
          <w:szCs w:val="21"/>
        </w:rPr>
        <w:t>9.（4分）波折：外祖母担心；转机：八叔的大船回来了。</w:t>
      </w:r>
    </w:p>
    <w:p w:rsidR="009C6D2D" w:rsidRPr="009C6D2D" w:rsidP="009C6D2D">
      <w:pPr>
        <w:spacing w:line="400" w:lineRule="exact"/>
        <w:jc w:val="left"/>
        <w:textAlignment w:val="center"/>
        <w:rPr>
          <w:rFonts w:ascii="宋体" w:eastAsia="宋体" w:hAnsi="宋体" w:cs="宋体"/>
          <w:color w:val="000000"/>
          <w:sz w:val="21"/>
          <w:szCs w:val="21"/>
        </w:rPr>
      </w:pPr>
      <w:r w:rsidRPr="009C6D2D">
        <w:rPr>
          <w:rFonts w:ascii="宋体" w:eastAsia="宋体" w:hAnsi="宋体" w:cs="宋体" w:hint="eastAsia"/>
          <w:color w:val="000000"/>
          <w:sz w:val="21"/>
          <w:szCs w:val="21"/>
        </w:rPr>
        <w:t>10.（4分）①“一哄的”一词表现了孩子们去看社戏的急切心情。②“飞一般”一词表现了船行的速度非常快。</w:t>
      </w:r>
    </w:p>
    <w:p w:rsidR="009C6D2D" w:rsidRPr="009C6D2D" w:rsidP="009C6D2D">
      <w:pPr>
        <w:spacing w:line="400" w:lineRule="exact"/>
        <w:jc w:val="left"/>
        <w:textAlignment w:val="center"/>
        <w:rPr>
          <w:rFonts w:ascii="宋体" w:eastAsia="宋体" w:hAnsi="宋体" w:cs="宋体"/>
          <w:color w:val="000000"/>
          <w:sz w:val="21"/>
          <w:szCs w:val="21"/>
        </w:rPr>
      </w:pPr>
      <w:r w:rsidRPr="009C6D2D">
        <w:rPr>
          <w:rFonts w:ascii="宋体" w:eastAsia="宋体" w:hAnsi="宋体" w:cs="宋体" w:hint="eastAsia"/>
          <w:color w:val="000000"/>
          <w:sz w:val="21"/>
          <w:szCs w:val="21"/>
        </w:rPr>
        <w:t>11.（6分）①文章写去看社戏前遇到了很多波折，最后这些波折还是一个个得到了解决。并最终带着轻松、愉快的心情开始了行程。②主要表现在孩子们很高的驾船技巧上。③孩子们虽然年龄很小，但在坐船及开船的安排上却显得十分老练。</w:t>
      </w:r>
    </w:p>
    <w:p w:rsidR="009C6D2D" w:rsidRPr="009C6D2D" w:rsidP="009C6D2D">
      <w:pPr>
        <w:spacing w:line="400" w:lineRule="exact"/>
        <w:jc w:val="left"/>
        <w:textAlignment w:val="center"/>
        <w:rPr>
          <w:rFonts w:ascii="宋体" w:eastAsia="宋体" w:hAnsi="宋体" w:cs="宋体"/>
          <w:color w:val="000000"/>
          <w:sz w:val="21"/>
          <w:szCs w:val="21"/>
        </w:rPr>
      </w:pPr>
      <w:r w:rsidRPr="009C6D2D">
        <w:rPr>
          <w:rFonts w:ascii="宋体" w:eastAsia="宋体" w:hAnsi="宋体" w:cs="宋体" w:hint="eastAsia"/>
          <w:color w:val="000000"/>
          <w:sz w:val="21"/>
          <w:szCs w:val="21"/>
        </w:rPr>
        <w:t>12.（5分）当“我”看社戏遇到波折时，双喜大悟似的提议。——表现了双喜的聪明。当外祖母担心都是孩子们时，双喜大声打包票。——表现了双喜的反应灵敏，考虑周到，善解人意，办事果断。</w:t>
      </w:r>
    </w:p>
    <w:p w:rsidR="009C6D2D" w:rsidRPr="009C6D2D" w:rsidP="009C6D2D">
      <w:pPr>
        <w:autoSpaceDE w:val="0"/>
        <w:spacing w:line="400" w:lineRule="exact"/>
        <w:jc w:val="left"/>
        <w:rPr>
          <w:rFonts w:ascii="宋体" w:eastAsia="宋体" w:hAnsi="宋体" w:cs="宋体"/>
          <w:sz w:val="21"/>
          <w:szCs w:val="21"/>
        </w:rPr>
      </w:pPr>
      <w:r w:rsidRPr="009C6D2D">
        <w:rPr>
          <w:rFonts w:ascii="宋体" w:eastAsia="宋体" w:hAnsi="宋体" w:cs="宋体" w:hint="eastAsia"/>
          <w:sz w:val="21"/>
          <w:szCs w:val="21"/>
        </w:rPr>
        <w:t>13.（6分）</w:t>
      </w:r>
      <w:r w:rsidRPr="009C6D2D">
        <w:rPr>
          <w:rFonts w:ascii="宋体" w:eastAsia="宋体" w:hAnsi="宋体" w:cs="宋体" w:hint="eastAsia"/>
          <w:sz w:val="21"/>
        </w:rPr>
        <w:t>渔鼓(家乡的渔鼓)；红白喜事请渔鼓艺人助兴；对家乡渔鼓的喜爱和怀念。</w:t>
      </w:r>
      <w:r w:rsidRPr="009C6D2D">
        <w:rPr>
          <w:rFonts w:ascii="宋体" w:eastAsia="宋体" w:hAnsi="宋体" w:cs="宋体" w:hint="eastAsia"/>
          <w:sz w:val="21"/>
          <w:szCs w:val="21"/>
        </w:rPr>
        <w:t>（各2分）</w:t>
      </w:r>
    </w:p>
    <w:p w:rsidR="009C6D2D" w:rsidRPr="009C6D2D" w:rsidP="009C6D2D">
      <w:pPr>
        <w:autoSpaceDE w:val="0"/>
        <w:spacing w:line="400" w:lineRule="exact"/>
        <w:jc w:val="left"/>
        <w:rPr>
          <w:rFonts w:ascii="宋体" w:eastAsia="宋体" w:hAnsi="宋体" w:cs="宋体"/>
          <w:sz w:val="21"/>
        </w:rPr>
      </w:pPr>
      <w:r w:rsidRPr="009C6D2D">
        <w:rPr>
          <w:rFonts w:ascii="宋体" w:eastAsia="宋体" w:hAnsi="宋体" w:cs="宋体" w:hint="eastAsia"/>
          <w:sz w:val="21"/>
          <w:szCs w:val="21"/>
        </w:rPr>
        <w:t>14.（4分）</w:t>
      </w:r>
      <w:r w:rsidRPr="009C6D2D">
        <w:rPr>
          <w:rFonts w:ascii="宋体" w:eastAsia="宋体" w:hAnsi="宋体" w:cs="宋体" w:hint="eastAsia"/>
          <w:sz w:val="21"/>
        </w:rPr>
        <w:t xml:space="preserve">运用比喻的修辞手法，将声声渔鼓比喻为“家乡的大运河”和“天籁之音”，生动形象地表达了作者对家乡渔鼓的无比喜爱与怀念之情。 </w:t>
      </w:r>
    </w:p>
    <w:p w:rsidR="009C6D2D" w:rsidRPr="009C6D2D" w:rsidP="009C6D2D">
      <w:pPr>
        <w:autoSpaceDE w:val="0"/>
        <w:spacing w:line="400" w:lineRule="exact"/>
        <w:jc w:val="left"/>
        <w:rPr>
          <w:rFonts w:ascii="宋体" w:eastAsia="宋体" w:hAnsi="宋体" w:cs="宋体"/>
          <w:sz w:val="21"/>
        </w:rPr>
      </w:pPr>
      <w:r w:rsidRPr="009C6D2D">
        <w:rPr>
          <w:rFonts w:ascii="宋体" w:eastAsia="宋体" w:hAnsi="宋体" w:cs="宋体" w:hint="eastAsia"/>
          <w:sz w:val="21"/>
          <w:szCs w:val="21"/>
        </w:rPr>
        <w:t>15.（4分）</w:t>
      </w:r>
      <w:r w:rsidRPr="009C6D2D">
        <w:rPr>
          <w:rFonts w:ascii="宋体" w:eastAsia="宋体" w:hAnsi="宋体" w:cs="宋体" w:hint="eastAsia"/>
          <w:sz w:val="21"/>
        </w:rPr>
        <w:t xml:space="preserve">不离题。写四邻八乡的村民和孩子来看热闹，不顾饥寒，乐而忘返，侧面烘托了家乡渔鼓的巨大魅力，它滋养了家乡人干涸而荒芜的心灵。 </w:t>
      </w:r>
    </w:p>
    <w:p w:rsidR="009C6D2D" w:rsidRPr="009C6D2D" w:rsidP="009C6D2D">
      <w:pPr>
        <w:autoSpaceDE w:val="0"/>
        <w:spacing w:line="400" w:lineRule="exact"/>
        <w:jc w:val="left"/>
        <w:rPr>
          <w:rFonts w:ascii="宋体" w:eastAsia="宋体" w:hAnsi="宋体" w:cs="宋体"/>
          <w:sz w:val="21"/>
          <w:szCs w:val="21"/>
        </w:rPr>
      </w:pPr>
      <w:r w:rsidRPr="009C6D2D">
        <w:rPr>
          <w:rFonts w:ascii="宋体" w:eastAsia="宋体" w:hAnsi="宋体" w:cs="宋体" w:hint="eastAsia"/>
          <w:sz w:val="21"/>
          <w:szCs w:val="21"/>
        </w:rPr>
        <w:t>16.（5分）</w:t>
      </w:r>
      <w:r w:rsidRPr="009C6D2D">
        <w:rPr>
          <w:rFonts w:ascii="宋体" w:eastAsia="宋体" w:hAnsi="宋体" w:cs="宋体" w:hint="eastAsia"/>
          <w:sz w:val="21"/>
        </w:rPr>
        <w:t xml:space="preserve">“亲切”是因为家乡的渔鼓带有浓郁的乡土气息，滋养了“我”干涸而荒芜的心灵；“遥远”是因为“我”已离开家乡多年，很长时间没有听到渔鼓的声音了，很难觅到说唱渔鼓的艺人了，渔鼓的声音只能在记忆中回响。 </w:t>
      </w:r>
      <w:r w:rsidRPr="009C6D2D">
        <w:rPr>
          <w:rFonts w:ascii="宋体" w:eastAsia="宋体" w:hAnsi="宋体" w:cs="宋体" w:hint="eastAsia"/>
          <w:sz w:val="21"/>
          <w:szCs w:val="21"/>
        </w:rPr>
        <w:t>（意思接近即可）</w:t>
      </w:r>
    </w:p>
    <w:p w:rsidR="009C6D2D" w:rsidRPr="009C6D2D" w:rsidP="009C6D2D">
      <w:pPr>
        <w:spacing w:line="400" w:lineRule="exact"/>
        <w:jc w:val="left"/>
        <w:rPr>
          <w:rFonts w:ascii="宋体" w:eastAsia="宋体" w:hAnsi="宋体" w:cs="宋体"/>
          <w:color w:val="000000"/>
          <w:sz w:val="21"/>
          <w:szCs w:val="32"/>
        </w:rPr>
      </w:pPr>
      <w:r w:rsidRPr="009C6D2D">
        <w:rPr>
          <w:rFonts w:ascii="宋体" w:eastAsia="宋体" w:hAnsi="宋体" w:cs="宋体" w:hint="eastAsia"/>
          <w:b/>
          <w:bCs/>
        </w:rPr>
        <w:t>三、</w:t>
      </w:r>
      <w:r w:rsidRPr="009C6D2D">
        <w:rPr>
          <w:rFonts w:ascii="Calibri" w:eastAsia="宋体" w:hAnsi="Calibri" w:hint="eastAsia"/>
          <w:b/>
          <w:color w:val="000000"/>
          <w:szCs w:val="32"/>
        </w:rPr>
        <w:t>民俗风情</w:t>
      </w:r>
      <w:r w:rsidRPr="009C6D2D">
        <w:rPr>
          <w:rFonts w:ascii="宋体" w:eastAsia="宋体" w:hAnsi="宋体" w:cs="宋体" w:hint="eastAsia"/>
          <w:b/>
          <w:bCs/>
        </w:rPr>
        <w:t>·表达篇(50分)</w:t>
      </w:r>
    </w:p>
    <w:p w:rsidR="009C6D2D" w:rsidRPr="009C6D2D" w:rsidP="009C6D2D">
      <w:pPr>
        <w:widowControl/>
        <w:adjustRightInd w:val="0"/>
        <w:snapToGrid w:val="0"/>
        <w:spacing w:line="400" w:lineRule="exact"/>
        <w:jc w:val="left"/>
        <w:textAlignment w:val="center"/>
        <w:rPr>
          <w:rFonts w:ascii="宋体" w:eastAsia="宋体" w:hAnsi="宋体" w:cs="宋体"/>
          <w:color w:val="000000"/>
          <w:sz w:val="21"/>
        </w:rPr>
      </w:pPr>
      <w:r w:rsidRPr="009C6D2D">
        <w:rPr>
          <w:rFonts w:ascii="宋体" w:eastAsia="宋体" w:hAnsi="宋体" w:cs="宋体" w:hint="eastAsia"/>
          <w:color w:val="000000"/>
          <w:sz w:val="21"/>
        </w:rPr>
        <w:t>17.评分标准</w:t>
      </w:r>
    </w:p>
    <w:tbl>
      <w:tblPr>
        <w:tblStyle w:val="1"/>
        <w:tblW w:w="0" w:type="auto"/>
        <w:tblLook w:val="04A0"/>
      </w:tblPr>
      <w:tblGrid>
        <w:gridCol w:w="1242"/>
        <w:gridCol w:w="3022"/>
        <w:gridCol w:w="2132"/>
        <w:gridCol w:w="2132"/>
      </w:tblGrid>
      <w:tr w:rsidTr="0008042E">
        <w:tblPrEx>
          <w:tblW w:w="0" w:type="auto"/>
          <w:tblLook w:val="04A0"/>
        </w:tblPrEx>
        <w:tc>
          <w:tcPr>
            <w:tcW w:w="1242" w:type="dxa"/>
            <w:tcBorders>
              <w:tl2br w:val="single" w:sz="4" w:space="0" w:color="auto"/>
            </w:tcBorders>
          </w:tcPr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r w:rsidRPr="009C6D2D">
              <w:rPr>
                <w:rFonts w:ascii="宋体" w:hAnsi="宋体" w:cs="宋体" w:hint="eastAsia"/>
                <w:color w:val="000000"/>
                <w:sz w:val="21"/>
              </w:rPr>
              <w:t>项目</w:t>
            </w:r>
          </w:p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r w:rsidRPr="009C6D2D">
              <w:rPr>
                <w:rFonts w:ascii="宋体" w:hAnsi="宋体" w:cs="宋体" w:hint="eastAsia"/>
                <w:color w:val="000000"/>
                <w:sz w:val="21"/>
              </w:rPr>
              <w:t>等级</w:t>
            </w:r>
          </w:p>
        </w:tc>
        <w:tc>
          <w:tcPr>
            <w:tcW w:w="3022" w:type="dxa"/>
          </w:tcPr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r w:rsidRPr="009C6D2D">
              <w:rPr>
                <w:rFonts w:ascii="宋体" w:hAnsi="宋体" w:cs="宋体" w:hint="eastAsia"/>
                <w:color w:val="000000"/>
                <w:sz w:val="21"/>
              </w:rPr>
              <w:t>内容、表达（36分）</w:t>
            </w:r>
          </w:p>
        </w:tc>
        <w:tc>
          <w:tcPr>
            <w:tcW w:w="2132" w:type="dxa"/>
          </w:tcPr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r w:rsidRPr="009C6D2D">
              <w:rPr>
                <w:rFonts w:ascii="宋体" w:hAnsi="宋体" w:cs="宋体" w:hint="eastAsia"/>
                <w:color w:val="000000"/>
                <w:sz w:val="21"/>
              </w:rPr>
              <w:t>说明</w:t>
            </w:r>
          </w:p>
        </w:tc>
        <w:tc>
          <w:tcPr>
            <w:tcW w:w="2132" w:type="dxa"/>
          </w:tcPr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r w:rsidRPr="009C6D2D">
              <w:rPr>
                <w:rFonts w:ascii="宋体" w:hAnsi="宋体" w:cs="宋体" w:hint="eastAsia"/>
                <w:color w:val="000000"/>
                <w:sz w:val="21"/>
              </w:rPr>
              <w:t>书写（5分）</w:t>
            </w:r>
          </w:p>
        </w:tc>
      </w:tr>
      <w:tr w:rsidTr="0008042E">
        <w:tblPrEx>
          <w:tblW w:w="0" w:type="auto"/>
          <w:tblLook w:val="04A0"/>
        </w:tblPrEx>
        <w:trPr>
          <w:trHeight w:val="320"/>
        </w:trPr>
        <w:tc>
          <w:tcPr>
            <w:tcW w:w="1242" w:type="dxa"/>
            <w:vMerge w:val="restart"/>
          </w:tcPr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r w:rsidRPr="009C6D2D">
              <w:rPr>
                <w:rFonts w:ascii="宋体" w:hAnsi="宋体" w:cs="宋体" w:hint="eastAsia"/>
                <w:color w:val="000000"/>
                <w:sz w:val="21"/>
              </w:rPr>
              <w:t>一类卷</w:t>
            </w:r>
          </w:p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r w:rsidRPr="009C6D2D">
              <w:rPr>
                <w:rFonts w:ascii="宋体" w:hAnsi="宋体" w:cs="宋体" w:hint="eastAsia"/>
                <w:color w:val="000000"/>
                <w:sz w:val="21"/>
              </w:rPr>
              <w:t>（50-41）</w:t>
            </w:r>
          </w:p>
        </w:tc>
        <w:tc>
          <w:tcPr>
            <w:tcW w:w="3022" w:type="dxa"/>
            <w:vMerge w:val="restart"/>
          </w:tcPr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r w:rsidRPr="009C6D2D">
              <w:rPr>
                <w:rFonts w:ascii="宋体" w:hAnsi="宋体" w:cs="宋体" w:hint="eastAsia"/>
                <w:color w:val="000000"/>
                <w:sz w:val="21"/>
              </w:rPr>
              <w:t>符合题意，内容具体，中心明确；想象丰富、合理；条理清楚，结构合理；语言通顺，有2处以下语病。</w:t>
            </w:r>
          </w:p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r w:rsidRPr="009C6D2D">
              <w:rPr>
                <w:rFonts w:ascii="宋体" w:hAnsi="宋体" w:cs="宋体" w:hint="eastAsia"/>
                <w:color w:val="000000"/>
                <w:sz w:val="21"/>
              </w:rPr>
              <w:t>赋分范围：46-40分</w:t>
            </w:r>
          </w:p>
        </w:tc>
        <w:tc>
          <w:tcPr>
            <w:tcW w:w="2132" w:type="dxa"/>
            <w:vMerge w:val="restart"/>
          </w:tcPr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r w:rsidRPr="009C6D2D">
              <w:rPr>
                <w:rFonts w:ascii="宋体" w:hAnsi="宋体" w:cs="宋体" w:hint="eastAsia"/>
                <w:color w:val="000000"/>
                <w:sz w:val="21"/>
              </w:rPr>
              <w:t>以42分为基准分上下浮动，然后加书写项的得分。</w:t>
            </w:r>
          </w:p>
        </w:tc>
        <w:tc>
          <w:tcPr>
            <w:tcW w:w="2132" w:type="dxa"/>
          </w:tcPr>
          <w:p w:rsidR="009C6D2D" w:rsidRPr="009C6D2D" w:rsidP="009C6D2D">
            <w:pPr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r w:rsidRPr="009C6D2D">
              <w:rPr>
                <w:rFonts w:ascii="宋体" w:hAnsi="宋体" w:cs="宋体" w:hint="eastAsia"/>
                <w:color w:val="000000"/>
                <w:sz w:val="21"/>
              </w:rPr>
              <w:t>5分</w:t>
            </w:r>
          </w:p>
        </w:tc>
      </w:tr>
      <w:tr w:rsidTr="0008042E">
        <w:tblPrEx>
          <w:tblW w:w="0" w:type="auto"/>
          <w:tblLook w:val="04A0"/>
        </w:tblPrEx>
        <w:trPr>
          <w:trHeight w:val="450"/>
        </w:trPr>
        <w:tc>
          <w:tcPr>
            <w:tcW w:w="1242" w:type="dxa"/>
            <w:vMerge/>
          </w:tcPr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</w:p>
        </w:tc>
        <w:tc>
          <w:tcPr>
            <w:tcW w:w="3022" w:type="dxa"/>
            <w:vMerge/>
          </w:tcPr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</w:p>
        </w:tc>
        <w:tc>
          <w:tcPr>
            <w:tcW w:w="2132" w:type="dxa"/>
            <w:vMerge/>
          </w:tcPr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</w:p>
        </w:tc>
        <w:tc>
          <w:tcPr>
            <w:tcW w:w="2132" w:type="dxa"/>
          </w:tcPr>
          <w:p w:rsidR="009C6D2D" w:rsidRPr="009C6D2D" w:rsidP="009C6D2D">
            <w:pPr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r w:rsidRPr="009C6D2D">
              <w:rPr>
                <w:rFonts w:ascii="宋体" w:hAnsi="宋体" w:cs="宋体" w:hint="eastAsia"/>
                <w:color w:val="000000"/>
                <w:sz w:val="21"/>
              </w:rPr>
              <w:t>书写正确、工整，标点正确，格式规范。</w:t>
            </w:r>
          </w:p>
        </w:tc>
      </w:tr>
      <w:tr w:rsidTr="0008042E">
        <w:tblPrEx>
          <w:tblW w:w="0" w:type="auto"/>
          <w:tblLook w:val="04A0"/>
        </w:tblPrEx>
        <w:trPr>
          <w:trHeight w:val="330"/>
        </w:trPr>
        <w:tc>
          <w:tcPr>
            <w:tcW w:w="1242" w:type="dxa"/>
            <w:vMerge w:val="restart"/>
          </w:tcPr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r w:rsidRPr="009C6D2D">
              <w:rPr>
                <w:rFonts w:ascii="宋体" w:hAnsi="宋体" w:cs="宋体" w:hint="eastAsia"/>
                <w:color w:val="000000"/>
                <w:sz w:val="21"/>
              </w:rPr>
              <w:t>二类卷</w:t>
            </w:r>
          </w:p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r w:rsidRPr="009C6D2D">
              <w:rPr>
                <w:rFonts w:ascii="宋体" w:hAnsi="宋体" w:cs="宋体" w:hint="eastAsia"/>
                <w:color w:val="000000"/>
                <w:sz w:val="21"/>
              </w:rPr>
              <w:t>（40-36）</w:t>
            </w:r>
          </w:p>
        </w:tc>
        <w:tc>
          <w:tcPr>
            <w:tcW w:w="3022" w:type="dxa"/>
            <w:vMerge w:val="restart"/>
          </w:tcPr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r w:rsidRPr="009C6D2D">
              <w:rPr>
                <w:rFonts w:ascii="宋体" w:hAnsi="宋体" w:cs="宋体" w:hint="eastAsia"/>
                <w:color w:val="000000"/>
                <w:sz w:val="21"/>
              </w:rPr>
              <w:t>比较符合题意，内容比较具体，中心比较明确；想象比较丰富、比较合理；条理比较清楚，结构比较合理；语言比较通顺，有3-4处语病。</w:t>
            </w:r>
          </w:p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r w:rsidRPr="009C6D2D">
              <w:rPr>
                <w:rFonts w:ascii="宋体" w:hAnsi="宋体" w:cs="宋体" w:hint="eastAsia"/>
                <w:color w:val="000000"/>
                <w:sz w:val="21"/>
              </w:rPr>
              <w:t>赋分范围：38-35分</w:t>
            </w:r>
          </w:p>
        </w:tc>
        <w:tc>
          <w:tcPr>
            <w:tcW w:w="2132" w:type="dxa"/>
            <w:vMerge w:val="restart"/>
          </w:tcPr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r w:rsidRPr="009C6D2D">
              <w:rPr>
                <w:rFonts w:ascii="宋体" w:hAnsi="宋体" w:cs="宋体" w:hint="eastAsia"/>
                <w:color w:val="000000"/>
                <w:sz w:val="21"/>
              </w:rPr>
              <w:t>以38分为基准分上下浮动，然后加书写项的得分。</w:t>
            </w:r>
          </w:p>
        </w:tc>
        <w:tc>
          <w:tcPr>
            <w:tcW w:w="2132" w:type="dxa"/>
          </w:tcPr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r w:rsidRPr="009C6D2D">
              <w:rPr>
                <w:rFonts w:ascii="宋体" w:hAnsi="宋体" w:cs="宋体" w:hint="eastAsia"/>
                <w:color w:val="000000"/>
                <w:sz w:val="21"/>
              </w:rPr>
              <w:t>3分</w:t>
            </w:r>
          </w:p>
        </w:tc>
      </w:tr>
      <w:tr w:rsidTr="0008042E">
        <w:tblPrEx>
          <w:tblW w:w="0" w:type="auto"/>
          <w:tblLook w:val="04A0"/>
        </w:tblPrEx>
        <w:trPr>
          <w:trHeight w:val="390"/>
        </w:trPr>
        <w:tc>
          <w:tcPr>
            <w:tcW w:w="1242" w:type="dxa"/>
            <w:vMerge/>
          </w:tcPr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</w:p>
        </w:tc>
        <w:tc>
          <w:tcPr>
            <w:tcW w:w="3022" w:type="dxa"/>
            <w:vMerge/>
          </w:tcPr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</w:p>
        </w:tc>
        <w:tc>
          <w:tcPr>
            <w:tcW w:w="2132" w:type="dxa"/>
            <w:vMerge/>
          </w:tcPr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</w:p>
        </w:tc>
        <w:tc>
          <w:tcPr>
            <w:tcW w:w="2132" w:type="dxa"/>
          </w:tcPr>
          <w:p w:rsidR="009C6D2D" w:rsidRPr="009C6D2D" w:rsidP="009C6D2D">
            <w:pPr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r w:rsidRPr="009C6D2D">
              <w:rPr>
                <w:rFonts w:ascii="宋体" w:hAnsi="宋体" w:cs="宋体" w:hint="eastAsia"/>
                <w:color w:val="000000"/>
                <w:sz w:val="21"/>
              </w:rPr>
              <w:t>书写基本正确、工整，标点大体正确，格式规范。</w:t>
            </w:r>
          </w:p>
        </w:tc>
      </w:tr>
      <w:tr w:rsidTr="0008042E">
        <w:tblPrEx>
          <w:tblW w:w="0" w:type="auto"/>
          <w:tblLook w:val="04A0"/>
        </w:tblPrEx>
        <w:trPr>
          <w:trHeight w:val="330"/>
        </w:trPr>
        <w:tc>
          <w:tcPr>
            <w:tcW w:w="1242" w:type="dxa"/>
            <w:vMerge w:val="restart"/>
          </w:tcPr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r w:rsidRPr="009C6D2D">
              <w:rPr>
                <w:rFonts w:ascii="宋体" w:hAnsi="宋体" w:cs="宋体" w:hint="eastAsia"/>
                <w:color w:val="000000"/>
                <w:sz w:val="21"/>
              </w:rPr>
              <w:t>三类卷</w:t>
            </w:r>
          </w:p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r w:rsidRPr="009C6D2D">
              <w:rPr>
                <w:rFonts w:ascii="宋体" w:hAnsi="宋体" w:cs="宋体" w:hint="eastAsia"/>
                <w:color w:val="000000"/>
                <w:sz w:val="21"/>
              </w:rPr>
              <w:t>（35-30）</w:t>
            </w:r>
          </w:p>
        </w:tc>
        <w:tc>
          <w:tcPr>
            <w:tcW w:w="3022" w:type="dxa"/>
            <w:vMerge w:val="restart"/>
          </w:tcPr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ind w:firstLine="420" w:firstLineChars="200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r w:rsidRPr="009C6D2D">
              <w:rPr>
                <w:rFonts w:ascii="宋体" w:hAnsi="宋体" w:cs="宋体" w:hint="eastAsia"/>
                <w:color w:val="000000"/>
                <w:sz w:val="21"/>
              </w:rPr>
              <w:t>基本符合题意，内容尚具体，中心基本明确；想象不够丰富、不够合理；条理基本清楚，结构基本完整；语言基本通顺，有5-6处语病。</w:t>
            </w:r>
          </w:p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r w:rsidRPr="009C6D2D">
              <w:rPr>
                <w:rFonts w:ascii="宋体" w:hAnsi="宋体" w:cs="宋体" w:hint="eastAsia"/>
                <w:color w:val="000000"/>
                <w:sz w:val="21"/>
              </w:rPr>
              <w:t>赋分范围：30-25分</w:t>
            </w:r>
          </w:p>
        </w:tc>
        <w:tc>
          <w:tcPr>
            <w:tcW w:w="2132" w:type="dxa"/>
            <w:vMerge w:val="restart"/>
          </w:tcPr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r w:rsidRPr="009C6D2D">
              <w:rPr>
                <w:rFonts w:ascii="宋体" w:hAnsi="宋体" w:cs="宋体" w:hint="eastAsia"/>
                <w:color w:val="000000"/>
                <w:sz w:val="21"/>
              </w:rPr>
              <w:t>以28分为基准分上下浮动，然后加书写项的得分。</w:t>
            </w:r>
          </w:p>
        </w:tc>
        <w:tc>
          <w:tcPr>
            <w:tcW w:w="2132" w:type="dxa"/>
          </w:tcPr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r w:rsidRPr="009C6D2D">
              <w:rPr>
                <w:rFonts w:ascii="宋体" w:hAnsi="宋体" w:cs="宋体" w:hint="eastAsia"/>
                <w:color w:val="000000"/>
                <w:sz w:val="21"/>
              </w:rPr>
              <w:t>2分</w:t>
            </w:r>
          </w:p>
        </w:tc>
      </w:tr>
      <w:tr w:rsidTr="0008042E">
        <w:tblPrEx>
          <w:tblW w:w="0" w:type="auto"/>
          <w:tblLook w:val="04A0"/>
        </w:tblPrEx>
        <w:trPr>
          <w:trHeight w:val="390"/>
        </w:trPr>
        <w:tc>
          <w:tcPr>
            <w:tcW w:w="1242" w:type="dxa"/>
            <w:vMerge/>
          </w:tcPr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</w:p>
        </w:tc>
        <w:tc>
          <w:tcPr>
            <w:tcW w:w="3022" w:type="dxa"/>
            <w:vMerge/>
          </w:tcPr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</w:p>
        </w:tc>
        <w:tc>
          <w:tcPr>
            <w:tcW w:w="2132" w:type="dxa"/>
            <w:vMerge/>
          </w:tcPr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</w:p>
        </w:tc>
        <w:tc>
          <w:tcPr>
            <w:tcW w:w="2132" w:type="dxa"/>
          </w:tcPr>
          <w:p w:rsidR="009C6D2D" w:rsidRPr="009C6D2D" w:rsidP="009C6D2D">
            <w:pPr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r w:rsidRPr="009C6D2D">
              <w:rPr>
                <w:rFonts w:ascii="宋体" w:hAnsi="宋体" w:cs="宋体" w:hint="eastAsia"/>
                <w:color w:val="000000"/>
                <w:sz w:val="21"/>
              </w:rPr>
              <w:t>书写错误较多字迹不够清楚，标点错误较多格式大体规范。</w:t>
            </w:r>
          </w:p>
          <w:p w:rsidR="009C6D2D" w:rsidRPr="009C6D2D" w:rsidP="009C6D2D">
            <w:pPr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</w:p>
        </w:tc>
      </w:tr>
      <w:tr w:rsidTr="0008042E">
        <w:tblPrEx>
          <w:tblW w:w="0" w:type="auto"/>
          <w:tblLook w:val="04A0"/>
        </w:tblPrEx>
        <w:trPr>
          <w:trHeight w:val="330"/>
        </w:trPr>
        <w:tc>
          <w:tcPr>
            <w:tcW w:w="1242" w:type="dxa"/>
            <w:vMerge w:val="restart"/>
          </w:tcPr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bookmarkStart w:id="0" w:name="_GoBack" w:colFirst="2" w:colLast="2"/>
            <w:r w:rsidRPr="009C6D2D">
              <w:rPr>
                <w:rFonts w:ascii="宋体" w:hAnsi="宋体" w:cs="宋体" w:hint="eastAsia"/>
                <w:color w:val="000000"/>
                <w:sz w:val="21"/>
              </w:rPr>
              <w:t>四类卷</w:t>
            </w:r>
          </w:p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r w:rsidRPr="009C6D2D">
              <w:rPr>
                <w:rFonts w:ascii="宋体" w:hAnsi="宋体" w:cs="宋体" w:hint="eastAsia"/>
                <w:color w:val="000000"/>
                <w:sz w:val="21"/>
              </w:rPr>
              <w:t>（29-0）</w:t>
            </w:r>
          </w:p>
        </w:tc>
        <w:tc>
          <w:tcPr>
            <w:tcW w:w="3022" w:type="dxa"/>
            <w:vMerge w:val="restart"/>
          </w:tcPr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r w:rsidRPr="009C6D2D">
              <w:rPr>
                <w:rFonts w:ascii="宋体" w:hAnsi="宋体" w:cs="宋体" w:hint="eastAsia"/>
                <w:color w:val="000000"/>
                <w:sz w:val="21"/>
              </w:rPr>
              <w:t>不符合题意，内容空洞，中心不明确；缺乏想象；条理不清楚，结构不完整；语言不通顺，有7处以上语病。</w:t>
            </w:r>
          </w:p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r w:rsidRPr="009C6D2D">
              <w:rPr>
                <w:rFonts w:ascii="宋体" w:hAnsi="宋体" w:cs="宋体" w:hint="eastAsia"/>
                <w:color w:val="000000"/>
                <w:sz w:val="21"/>
              </w:rPr>
              <w:t>赋分范围：29-0分</w:t>
            </w:r>
          </w:p>
        </w:tc>
        <w:tc>
          <w:tcPr>
            <w:tcW w:w="2132" w:type="dxa"/>
            <w:vMerge w:val="restart"/>
          </w:tcPr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r w:rsidRPr="009C6D2D">
              <w:rPr>
                <w:rFonts w:ascii="宋体" w:hAnsi="宋体" w:cs="宋体" w:hint="eastAsia"/>
                <w:color w:val="000000"/>
                <w:sz w:val="21"/>
              </w:rPr>
              <w:t>以20分为基准分上下浮动，然后加书写项的得分。</w:t>
            </w:r>
          </w:p>
        </w:tc>
        <w:tc>
          <w:tcPr>
            <w:tcW w:w="2132" w:type="dxa"/>
          </w:tcPr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r w:rsidRPr="009C6D2D">
              <w:rPr>
                <w:rFonts w:ascii="宋体" w:hAnsi="宋体" w:cs="宋体" w:hint="eastAsia"/>
                <w:color w:val="000000"/>
                <w:sz w:val="21"/>
              </w:rPr>
              <w:t>1-0分</w:t>
            </w:r>
          </w:p>
        </w:tc>
      </w:tr>
      <w:bookmarkEnd w:id="0"/>
      <w:tr w:rsidTr="0008042E">
        <w:tblPrEx>
          <w:tblW w:w="0" w:type="auto"/>
          <w:tblLook w:val="04A0"/>
        </w:tblPrEx>
        <w:trPr>
          <w:trHeight w:val="390"/>
        </w:trPr>
        <w:tc>
          <w:tcPr>
            <w:tcW w:w="1242" w:type="dxa"/>
            <w:vMerge/>
          </w:tcPr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</w:p>
        </w:tc>
        <w:tc>
          <w:tcPr>
            <w:tcW w:w="3022" w:type="dxa"/>
            <w:vMerge/>
          </w:tcPr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</w:p>
        </w:tc>
        <w:tc>
          <w:tcPr>
            <w:tcW w:w="2132" w:type="dxa"/>
            <w:vMerge/>
          </w:tcPr>
          <w:p w:rsidR="009C6D2D" w:rsidRPr="009C6D2D" w:rsidP="009C6D2D"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</w:p>
        </w:tc>
        <w:tc>
          <w:tcPr>
            <w:tcW w:w="2132" w:type="dxa"/>
          </w:tcPr>
          <w:p w:rsidR="009C6D2D" w:rsidRPr="009C6D2D" w:rsidP="009C6D2D">
            <w:pPr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1"/>
              </w:rPr>
            </w:pPr>
            <w:r w:rsidRPr="009C6D2D">
              <w:rPr>
                <w:rFonts w:ascii="宋体" w:hAnsi="宋体" w:cs="宋体" w:hint="eastAsia"/>
                <w:color w:val="000000"/>
                <w:sz w:val="21"/>
              </w:rPr>
              <w:t>书写错误很多，字迹潦草，标点错误很多，格式不规范。</w:t>
            </w:r>
          </w:p>
        </w:tc>
      </w:tr>
    </w:tbl>
    <w:p w:rsidR="009C6D2D" w:rsidRPr="009C6D2D" w:rsidP="009C6D2D">
      <w:pPr>
        <w:jc w:val="left"/>
        <w:rPr>
          <w:rFonts w:hint="eastAsia"/>
        </w:rPr>
      </w:pPr>
      <w:r w:rsidRPr="009C6D2D">
        <w:rPr>
          <w:rFonts w:hint="eastAsia"/>
        </w:rPr>
        <w:br w:type="page"/>
      </w:r>
      <w:r w:rsidRPr="009C6D2D">
        <w:rPr>
          <w:rFonts w:hint="eastAsia"/>
        </w:rPr>
        <w:drawing>
          <wp:inline>
            <wp:extent cx="5850255" cy="7001434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50255" cy="7001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Sect="00AC4A53">
      <w:headerReference w:type="default" r:id="rId6"/>
      <w:footerReference w:type="default" r:id="rId7"/>
      <w:pgSz w:w="11906" w:h="16838" w:code="9"/>
      <w:pgMar w:top="1134" w:right="1134" w:bottom="1134" w:left="1134" w:header="1134" w:footer="1134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eastAsia="宋体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eastAsia="宋体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eastAsia="宋体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1C0"/>
    <w:rsid w:val="004151FC"/>
    <w:rsid w:val="004A51C0"/>
    <w:rsid w:val="00844F6F"/>
    <w:rsid w:val="009C6D2D"/>
    <w:rsid w:val="00A97E4E"/>
    <w:rsid w:val="00AC4A53"/>
    <w:rsid w:val="00C02FC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6F966CE"/>
  <w15:chartTrackingRefBased/>
  <w15:docId w15:val="{D81CD020-7047-4889-B093-E6EB7906D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楷体" w:hAnsi="Times New Roman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E4E"/>
    <w:pPr>
      <w:widowControl w:val="0"/>
      <w:jc w:val="both"/>
    </w:pPr>
    <w:rPr>
      <w:rFonts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7E4E"/>
    <w:rPr>
      <w:rFonts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网格型1"/>
    <w:basedOn w:val="TableNormal"/>
    <w:next w:val="TableGrid"/>
    <w:uiPriority w:val="59"/>
    <w:qFormat/>
    <w:rsid w:val="009C6D2D"/>
    <w:pPr>
      <w:widowControl w:val="0"/>
      <w:jc w:val="both"/>
    </w:pPr>
    <w:rPr>
      <w:rFonts w:eastAsia="宋体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宋体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eastAsia="宋体" w:cs="Times New Roman"/>
      <w:kern w:val="0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eastAsia="宋体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eastAsia="宋体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1135</Words>
  <Characters>6474</Characters>
  <Application>Microsoft Office Word</Application>
  <DocSecurity>0</DocSecurity>
  <Lines>53</Lines>
  <Paragraphs>15</Paragraphs>
  <ScaleCrop>false</ScaleCrop>
  <Company>china</Company>
  <LinksUpToDate>false</LinksUpToDate>
  <CharactersWithSpaces>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2023-06-25T10:09:00Z</dcterms:created>
  <dcterms:modified xsi:type="dcterms:W3CDTF">2023-06-25T10:13:00Z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