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12230100</wp:posOffset>
            </wp:positionV>
            <wp:extent cx="482600" cy="4572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hint="eastAsia" w:eastAsia="方正黑体_GBK"/>
          <w:b/>
          <w:bCs/>
          <w:color w:val="FF0000"/>
          <w:sz w:val="44"/>
          <w:szCs w:val="44"/>
        </w:rPr>
      </w:pPr>
      <w:r>
        <w:rPr>
          <w:rFonts w:hint="eastAsia" w:eastAsia="方正大黑_GBK"/>
          <w:b/>
          <w:bCs/>
          <w:color w:val="FF0000"/>
          <w:sz w:val="44"/>
          <w:szCs w:val="44"/>
        </w:rPr>
        <w:t>九年级下册</w:t>
      </w:r>
      <w:r>
        <w:rPr>
          <w:rFonts w:hint="eastAsia"/>
          <w:b/>
          <w:bCs/>
          <w:color w:val="FF0000"/>
          <w:sz w:val="44"/>
          <w:szCs w:val="44"/>
        </w:rPr>
        <w:t xml:space="preserve">  </w:t>
      </w:r>
      <w:r>
        <w:rPr>
          <w:rFonts w:hint="eastAsia" w:eastAsia="方正大标宋简体"/>
          <w:b/>
          <w:bCs/>
          <w:color w:val="FF0000"/>
          <w:sz w:val="44"/>
          <w:szCs w:val="44"/>
        </w:rPr>
        <w:t xml:space="preserve">第一单元&amp;第二单元  </w:t>
      </w:r>
      <w:r>
        <w:rPr>
          <w:rFonts w:hint="eastAsia" w:eastAsia="方正黑体_GBK"/>
          <w:b/>
          <w:bCs/>
          <w:color w:val="FF0000"/>
          <w:sz w:val="44"/>
          <w:szCs w:val="44"/>
        </w:rPr>
        <w:t>单元复习课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　主题一　殖民抗争</w:t>
      </w:r>
    </w:p>
    <w:tbl>
      <w:tblPr>
        <w:tblStyle w:val="11"/>
        <w:tblW w:w="984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207"/>
        <w:gridCol w:w="1606"/>
        <w:gridCol w:w="1406"/>
        <w:gridCol w:w="44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事件</w:t>
            </w:r>
          </w:p>
        </w:tc>
        <w:tc>
          <w:tcPr>
            <w:tcW w:w="120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时间</w:t>
            </w:r>
          </w:p>
        </w:tc>
        <w:tc>
          <w:tcPr>
            <w:tcW w:w="160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人物</w:t>
            </w:r>
          </w:p>
        </w:tc>
        <w:tc>
          <w:tcPr>
            <w:tcW w:w="140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原因</w:t>
            </w:r>
          </w:p>
        </w:tc>
        <w:tc>
          <w:tcPr>
            <w:tcW w:w="442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结果及影响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印度民族大起义　</w:t>
            </w:r>
          </w:p>
        </w:tc>
        <w:tc>
          <w:tcPr>
            <w:tcW w:w="120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1857-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1859</w:t>
            </w:r>
            <w:r>
              <w:rPr>
                <w:rFonts w:hAnsi="微软雅黑" w:eastAsia="微软雅黑"/>
                <w:sz w:val="28"/>
                <w:szCs w:val="28"/>
              </w:rPr>
              <w:t>年</w:t>
            </w:r>
          </w:p>
        </w:tc>
        <w:tc>
          <w:tcPr>
            <w:tcW w:w="160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章西女王</w:t>
            </w:r>
          </w:p>
        </w:tc>
        <w:tc>
          <w:tcPr>
            <w:tcW w:w="140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英国的殖民统治和掠夺</w:t>
            </w:r>
          </w:p>
        </w:tc>
        <w:tc>
          <w:tcPr>
            <w:tcW w:w="442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虽没有取得胜利</w:t>
            </w:r>
            <w:r>
              <w:rPr>
                <w:rFonts w:eastAsia="微软雅黑"/>
                <w:sz w:val="28"/>
                <w:szCs w:val="28"/>
              </w:rPr>
              <w:t>,</w:t>
            </w:r>
            <w:r>
              <w:rPr>
                <w:rFonts w:hAnsi="微软雅黑" w:eastAsia="微软雅黑"/>
                <w:sz w:val="28"/>
                <w:szCs w:val="28"/>
              </w:rPr>
              <w:t>但表现出了殖民地人民不畏强暴、反抗侵略的决心和勇气</w:t>
            </w:r>
            <w:r>
              <w:rPr>
                <w:rFonts w:eastAsia="微软雅黑"/>
                <w:sz w:val="28"/>
                <w:szCs w:val="28"/>
              </w:rPr>
              <w:t>,</w:t>
            </w:r>
            <w:r>
              <w:rPr>
                <w:rFonts w:hAnsi="微软雅黑" w:eastAsia="微软雅黑"/>
                <w:sz w:val="28"/>
                <w:szCs w:val="28"/>
              </w:rPr>
              <w:t>也沉重地打击了英国殖民者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拉美独立运动</w:t>
            </w:r>
          </w:p>
        </w:tc>
        <w:tc>
          <w:tcPr>
            <w:tcW w:w="120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18</w:t>
            </w:r>
            <w:r>
              <w:rPr>
                <w:rFonts w:hAnsi="微软雅黑" w:eastAsia="微软雅黑"/>
                <w:sz w:val="28"/>
                <w:szCs w:val="28"/>
              </w:rPr>
              <w:t>世纪末</w:t>
            </w:r>
            <w:r>
              <w:rPr>
                <w:rFonts w:eastAsia="微软雅黑"/>
                <w:sz w:val="28"/>
                <w:szCs w:val="28"/>
              </w:rPr>
              <w:t>19</w:t>
            </w:r>
            <w:r>
              <w:rPr>
                <w:rFonts w:hAnsi="微软雅黑" w:eastAsia="微软雅黑"/>
                <w:sz w:val="28"/>
                <w:szCs w:val="28"/>
              </w:rPr>
              <w:t>世纪初</w:t>
            </w:r>
          </w:p>
        </w:tc>
        <w:tc>
          <w:tcPr>
            <w:tcW w:w="160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玻利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瓦尔、圣马丁</w:t>
            </w:r>
          </w:p>
        </w:tc>
        <w:tc>
          <w:tcPr>
            <w:tcW w:w="140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西、葡的殖民侵略和掠夺</w:t>
            </w:r>
          </w:p>
        </w:tc>
        <w:tc>
          <w:tcPr>
            <w:tcW w:w="442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基本奠定了今天拉美的政治格局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　主题二　资本主义制度的扩展</w:t>
      </w:r>
    </w:p>
    <w:tbl>
      <w:tblPr>
        <w:tblStyle w:val="11"/>
        <w:tblW w:w="9668" w:type="dxa"/>
        <w:jc w:val="center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2763"/>
        <w:gridCol w:w="2750"/>
        <w:gridCol w:w="30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项目</w:t>
            </w:r>
          </w:p>
        </w:tc>
        <w:tc>
          <w:tcPr>
            <w:tcW w:w="276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俄国农奴制改革</w:t>
            </w:r>
          </w:p>
        </w:tc>
        <w:tc>
          <w:tcPr>
            <w:tcW w:w="27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日本明治维新</w:t>
            </w:r>
          </w:p>
        </w:tc>
        <w:tc>
          <w:tcPr>
            <w:tcW w:w="30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美国内战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阻碍因素</w:t>
            </w:r>
          </w:p>
        </w:tc>
        <w:tc>
          <w:tcPr>
            <w:tcW w:w="276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封建农奴制</w:t>
            </w:r>
          </w:p>
        </w:tc>
        <w:tc>
          <w:tcPr>
            <w:tcW w:w="27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封建幕府统治</w:t>
            </w:r>
          </w:p>
        </w:tc>
        <w:tc>
          <w:tcPr>
            <w:tcW w:w="30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南北两种经济制度矛盾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时间</w:t>
            </w:r>
          </w:p>
        </w:tc>
        <w:tc>
          <w:tcPr>
            <w:tcW w:w="276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1861</w:t>
            </w:r>
            <w:r>
              <w:rPr>
                <w:rFonts w:hAnsi="微软雅黑" w:eastAsia="微软雅黑"/>
                <w:sz w:val="28"/>
                <w:szCs w:val="28"/>
              </w:rPr>
              <w:t>年</w:t>
            </w:r>
          </w:p>
        </w:tc>
        <w:tc>
          <w:tcPr>
            <w:tcW w:w="27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1868</w:t>
            </w:r>
            <w:r>
              <w:rPr>
                <w:rFonts w:hAnsi="微软雅黑" w:eastAsia="微软雅黑"/>
                <w:sz w:val="28"/>
                <w:szCs w:val="28"/>
              </w:rPr>
              <w:t>年</w:t>
            </w:r>
          </w:p>
        </w:tc>
        <w:tc>
          <w:tcPr>
            <w:tcW w:w="30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1861-1865</w:t>
            </w:r>
            <w:r>
              <w:rPr>
                <w:rFonts w:hAnsi="微软雅黑" w:eastAsia="微软雅黑"/>
                <w:sz w:val="28"/>
                <w:szCs w:val="28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领导者</w:t>
            </w:r>
          </w:p>
        </w:tc>
        <w:tc>
          <w:tcPr>
            <w:tcW w:w="276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亚历山大二世</w:t>
            </w:r>
          </w:p>
        </w:tc>
        <w:tc>
          <w:tcPr>
            <w:tcW w:w="27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明治天皇</w:t>
            </w:r>
          </w:p>
        </w:tc>
        <w:tc>
          <w:tcPr>
            <w:tcW w:w="30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林肯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性质</w:t>
            </w:r>
          </w:p>
        </w:tc>
        <w:tc>
          <w:tcPr>
            <w:tcW w:w="5513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自上而下的资产阶级性质的改革</w:t>
            </w:r>
          </w:p>
        </w:tc>
        <w:tc>
          <w:tcPr>
            <w:tcW w:w="30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第二次资产阶级革命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影响</w:t>
            </w:r>
          </w:p>
        </w:tc>
        <w:tc>
          <w:tcPr>
            <w:tcW w:w="5513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都使本国走上发展资本主义的道路</w:t>
            </w:r>
            <w:r>
              <w:rPr>
                <w:rFonts w:eastAsia="微软雅黑"/>
                <w:sz w:val="28"/>
                <w:szCs w:val="28"/>
              </w:rPr>
              <w:t>,</w:t>
            </w:r>
            <w:r>
              <w:rPr>
                <w:rFonts w:hAnsi="微软雅黑" w:eastAsia="微软雅黑"/>
                <w:sz w:val="28"/>
                <w:szCs w:val="28"/>
              </w:rPr>
              <w:t>但都保留大量封建残余</w:t>
            </w:r>
            <w:r>
              <w:rPr>
                <w:rFonts w:eastAsia="微软雅黑"/>
                <w:sz w:val="28"/>
                <w:szCs w:val="28"/>
              </w:rPr>
              <w:t>,</w:t>
            </w:r>
            <w:r>
              <w:rPr>
                <w:rFonts w:hAnsi="微软雅黑" w:eastAsia="微软雅黑"/>
                <w:sz w:val="28"/>
                <w:szCs w:val="28"/>
              </w:rPr>
              <w:t>并开始对外扩张</w:t>
            </w:r>
          </w:p>
        </w:tc>
        <w:tc>
          <w:tcPr>
            <w:tcW w:w="30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加速了美国资本主义的发展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　主题三　两次工业革命</w:t>
      </w:r>
    </w:p>
    <w:tbl>
      <w:tblPr>
        <w:tblStyle w:val="11"/>
        <w:tblW w:w="9668" w:type="dxa"/>
        <w:jc w:val="center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38"/>
        <w:gridCol w:w="454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项目</w:t>
            </w:r>
          </w:p>
        </w:tc>
        <w:tc>
          <w:tcPr>
            <w:tcW w:w="41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第一次工业革命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第二次工业革命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标志</w:t>
            </w:r>
          </w:p>
        </w:tc>
        <w:tc>
          <w:tcPr>
            <w:tcW w:w="41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蒸汽机的广泛应用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电力的广泛应用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主要国家</w:t>
            </w:r>
          </w:p>
        </w:tc>
        <w:tc>
          <w:tcPr>
            <w:tcW w:w="41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英国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美国、德国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能源</w:t>
            </w:r>
          </w:p>
        </w:tc>
        <w:tc>
          <w:tcPr>
            <w:tcW w:w="41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煤炭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电力、石油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重要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发明</w:t>
            </w:r>
          </w:p>
        </w:tc>
        <w:tc>
          <w:tcPr>
            <w:tcW w:w="41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珍妮机</w:t>
            </w:r>
            <w:r>
              <w:rPr>
                <w:rFonts w:eastAsia="微软雅黑"/>
                <w:sz w:val="28"/>
                <w:szCs w:val="28"/>
              </w:rPr>
              <w:t>(</w:t>
            </w:r>
            <w:r>
              <w:rPr>
                <w:rFonts w:hAnsi="微软雅黑" w:eastAsia="微软雅黑"/>
                <w:sz w:val="28"/>
                <w:szCs w:val="28"/>
              </w:rPr>
              <w:t>哈格里夫斯</w:t>
            </w:r>
            <w:r>
              <w:rPr>
                <w:rFonts w:eastAsia="微软雅黑"/>
                <w:sz w:val="28"/>
                <w:szCs w:val="28"/>
              </w:rPr>
              <w:t>)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白炽灯泡</w:t>
            </w:r>
            <w:r>
              <w:rPr>
                <w:rFonts w:eastAsia="微软雅黑"/>
                <w:sz w:val="28"/>
                <w:szCs w:val="28"/>
              </w:rPr>
              <w:t>(</w:t>
            </w:r>
            <w:r>
              <w:rPr>
                <w:rFonts w:hAnsi="微软雅黑" w:eastAsia="微软雅黑"/>
                <w:sz w:val="28"/>
                <w:szCs w:val="28"/>
              </w:rPr>
              <w:t>爱迪生</w:t>
            </w:r>
            <w:r>
              <w:rPr>
                <w:rFonts w:eastAsia="微软雅黑"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41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改进蒸汽机</w:t>
            </w:r>
            <w:r>
              <w:rPr>
                <w:rFonts w:eastAsia="微软雅黑"/>
                <w:sz w:val="28"/>
                <w:szCs w:val="28"/>
              </w:rPr>
              <w:t>(</w:t>
            </w:r>
            <w:r>
              <w:rPr>
                <w:rFonts w:hAnsi="微软雅黑" w:eastAsia="微软雅黑"/>
                <w:sz w:val="28"/>
                <w:szCs w:val="28"/>
              </w:rPr>
              <w:t>瓦特</w:t>
            </w:r>
            <w:r>
              <w:rPr>
                <w:rFonts w:eastAsia="微软雅黑"/>
                <w:sz w:val="28"/>
                <w:szCs w:val="28"/>
              </w:rPr>
              <w:t>)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汽车</w:t>
            </w:r>
            <w:r>
              <w:rPr>
                <w:rFonts w:eastAsia="微软雅黑"/>
                <w:sz w:val="28"/>
                <w:szCs w:val="28"/>
              </w:rPr>
              <w:t>(</w:t>
            </w:r>
            <w:r>
              <w:rPr>
                <w:rFonts w:hAnsi="微软雅黑" w:eastAsia="微软雅黑"/>
                <w:sz w:val="28"/>
                <w:szCs w:val="28"/>
              </w:rPr>
              <w:t>卡尔</w:t>
            </w:r>
            <w:r>
              <w:rPr>
                <w:rFonts w:eastAsia="微软雅黑"/>
                <w:sz w:val="28"/>
                <w:szCs w:val="28"/>
              </w:rPr>
              <w:t>·</w:t>
            </w:r>
            <w:r>
              <w:rPr>
                <w:rFonts w:hAnsi="微软雅黑" w:eastAsia="微软雅黑"/>
                <w:sz w:val="28"/>
                <w:szCs w:val="28"/>
              </w:rPr>
              <w:t>本茨</w:t>
            </w:r>
            <w:r>
              <w:rPr>
                <w:rFonts w:eastAsia="微软雅黑"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41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火车</w:t>
            </w:r>
            <w:r>
              <w:rPr>
                <w:rFonts w:eastAsia="微软雅黑"/>
                <w:sz w:val="28"/>
                <w:szCs w:val="28"/>
              </w:rPr>
              <w:t>(</w:t>
            </w:r>
            <w:r>
              <w:rPr>
                <w:rFonts w:hAnsi="微软雅黑" w:eastAsia="微软雅黑"/>
                <w:sz w:val="28"/>
                <w:szCs w:val="28"/>
              </w:rPr>
              <w:t>斯蒂芬森</w:t>
            </w:r>
            <w:r>
              <w:rPr>
                <w:rFonts w:eastAsia="微软雅黑"/>
                <w:sz w:val="28"/>
                <w:szCs w:val="28"/>
              </w:rPr>
              <w:t>)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飞机</w:t>
            </w:r>
            <w:r>
              <w:rPr>
                <w:rFonts w:eastAsia="微软雅黑"/>
                <w:sz w:val="28"/>
                <w:szCs w:val="28"/>
              </w:rPr>
              <w:t>(</w:t>
            </w:r>
            <w:r>
              <w:rPr>
                <w:rFonts w:hAnsi="微软雅黑" w:eastAsia="微软雅黑"/>
                <w:sz w:val="28"/>
                <w:szCs w:val="28"/>
              </w:rPr>
              <w:t>莱特兄弟</w:t>
            </w:r>
            <w:r>
              <w:rPr>
                <w:rFonts w:eastAsia="微软雅黑"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基本特征</w:t>
            </w:r>
          </w:p>
        </w:tc>
        <w:tc>
          <w:tcPr>
            <w:tcW w:w="41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人类社会进入</w:t>
            </w:r>
            <w:r>
              <w:rPr>
                <w:rFonts w:eastAsia="微软雅黑"/>
                <w:sz w:val="28"/>
                <w:szCs w:val="28"/>
              </w:rPr>
              <w:t>“</w:t>
            </w:r>
            <w:r>
              <w:rPr>
                <w:rFonts w:hAnsi="微软雅黑" w:eastAsia="微软雅黑"/>
                <w:sz w:val="28"/>
                <w:szCs w:val="28"/>
              </w:rPr>
              <w:t>蒸汽时代</w:t>
            </w:r>
            <w:r>
              <w:rPr>
                <w:rFonts w:eastAsia="微软雅黑"/>
                <w:sz w:val="28"/>
                <w:szCs w:val="28"/>
              </w:rPr>
              <w:t>”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人类社会进入</w:t>
            </w:r>
            <w:r>
              <w:rPr>
                <w:rFonts w:eastAsia="微软雅黑"/>
                <w:sz w:val="28"/>
                <w:szCs w:val="28"/>
              </w:rPr>
              <w:t>“</w:t>
            </w:r>
            <w:r>
              <w:rPr>
                <w:rFonts w:hAnsi="微软雅黑" w:eastAsia="微软雅黑"/>
                <w:sz w:val="28"/>
                <w:szCs w:val="28"/>
              </w:rPr>
              <w:t>电气时代</w:t>
            </w:r>
            <w:r>
              <w:rPr>
                <w:rFonts w:eastAsia="微软雅黑"/>
                <w:sz w:val="28"/>
                <w:szCs w:val="28"/>
              </w:rPr>
              <w:t>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共同影响</w:t>
            </w:r>
          </w:p>
        </w:tc>
        <w:tc>
          <w:tcPr>
            <w:tcW w:w="8684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创造了巨大的生产力</w:t>
            </w:r>
            <w:r>
              <w:rPr>
                <w:rFonts w:eastAsia="微软雅黑"/>
                <w:sz w:val="28"/>
                <w:szCs w:val="28"/>
              </w:rPr>
              <w:t>,</w:t>
            </w:r>
            <w:r>
              <w:rPr>
                <w:rFonts w:hAnsi="微软雅黑" w:eastAsia="微软雅黑"/>
                <w:sz w:val="28"/>
                <w:szCs w:val="28"/>
              </w:rPr>
              <w:t>改变了人们的生产、生活方式</w:t>
            </w:r>
            <w:r>
              <w:rPr>
                <w:rFonts w:eastAsia="微软雅黑"/>
                <w:sz w:val="28"/>
                <w:szCs w:val="28"/>
              </w:rPr>
              <w:t>,</w:t>
            </w:r>
            <w:r>
              <w:rPr>
                <w:rFonts w:hAnsi="微软雅黑" w:eastAsia="微软雅黑"/>
                <w:sz w:val="28"/>
                <w:szCs w:val="28"/>
              </w:rPr>
              <w:t>改变了人类社会的面貌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　主题四　近代科学技术和文化</w:t>
      </w:r>
    </w:p>
    <w:tbl>
      <w:tblPr>
        <w:tblStyle w:val="11"/>
        <w:tblW w:w="9668" w:type="dxa"/>
        <w:jc w:val="center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787"/>
        <w:gridCol w:w="1978"/>
        <w:gridCol w:w="53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人物</w:t>
            </w:r>
          </w:p>
        </w:tc>
        <w:tc>
          <w:tcPr>
            <w:tcW w:w="7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国家</w:t>
            </w:r>
          </w:p>
        </w:tc>
        <w:tc>
          <w:tcPr>
            <w:tcW w:w="197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领域</w:t>
            </w:r>
          </w:p>
        </w:tc>
        <w:tc>
          <w:tcPr>
            <w:tcW w:w="53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主要成就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牛顿</w:t>
            </w:r>
          </w:p>
        </w:tc>
        <w:tc>
          <w:tcPr>
            <w:tcW w:w="7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英国</w:t>
            </w:r>
          </w:p>
        </w:tc>
        <w:tc>
          <w:tcPr>
            <w:tcW w:w="197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天文学、力学、数学</w:t>
            </w:r>
          </w:p>
        </w:tc>
        <w:tc>
          <w:tcPr>
            <w:tcW w:w="53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万有引力定律、光学分析和微积分学是他的三大成就</w:t>
            </w:r>
            <w:r>
              <w:rPr>
                <w:rFonts w:eastAsia="微软雅黑"/>
                <w:sz w:val="28"/>
                <w:szCs w:val="28"/>
              </w:rPr>
              <w:t>;</w:t>
            </w:r>
            <w:r>
              <w:rPr>
                <w:rFonts w:hAnsi="微软雅黑" w:eastAsia="微软雅黑"/>
                <w:sz w:val="28"/>
                <w:szCs w:val="28"/>
              </w:rPr>
              <w:t>巨著《自然哲学的数学原理》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达尔文</w:t>
            </w:r>
          </w:p>
        </w:tc>
        <w:tc>
          <w:tcPr>
            <w:tcW w:w="7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英国</w:t>
            </w:r>
          </w:p>
        </w:tc>
        <w:tc>
          <w:tcPr>
            <w:tcW w:w="197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生物学</w:t>
            </w:r>
          </w:p>
        </w:tc>
        <w:tc>
          <w:tcPr>
            <w:tcW w:w="53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提出生物进化学说</w:t>
            </w:r>
            <w:r>
              <w:rPr>
                <w:rFonts w:eastAsia="微软雅黑"/>
                <w:sz w:val="28"/>
                <w:szCs w:val="28"/>
              </w:rPr>
              <w:t>;</w:t>
            </w:r>
            <w:r>
              <w:rPr>
                <w:rFonts w:hAnsi="微软雅黑" w:eastAsia="微软雅黑"/>
                <w:sz w:val="28"/>
                <w:szCs w:val="28"/>
              </w:rPr>
              <w:t>出版《物种起源》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巴尔扎克</w:t>
            </w:r>
          </w:p>
        </w:tc>
        <w:tc>
          <w:tcPr>
            <w:tcW w:w="7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法国</w:t>
            </w:r>
          </w:p>
        </w:tc>
        <w:tc>
          <w:tcPr>
            <w:tcW w:w="197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文学</w:t>
            </w:r>
          </w:p>
        </w:tc>
        <w:tc>
          <w:tcPr>
            <w:tcW w:w="53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“</w:t>
            </w:r>
            <w:r>
              <w:rPr>
                <w:rFonts w:hAnsi="微软雅黑" w:eastAsia="微软雅黑"/>
                <w:sz w:val="28"/>
                <w:szCs w:val="28"/>
              </w:rPr>
              <w:t>人间喜剧</w:t>
            </w:r>
            <w:r>
              <w:rPr>
                <w:rFonts w:eastAsia="微软雅黑"/>
                <w:sz w:val="28"/>
                <w:szCs w:val="28"/>
              </w:rPr>
              <w:t>”</w:t>
            </w:r>
            <w:r>
              <w:rPr>
                <w:rFonts w:hAnsi="微软雅黑" w:eastAsia="微软雅黑"/>
                <w:sz w:val="28"/>
                <w:szCs w:val="28"/>
              </w:rPr>
              <w:t>小说集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列夫</w:t>
            </w:r>
            <w:r>
              <w:rPr>
                <w:rFonts w:eastAsia="微软雅黑"/>
                <w:sz w:val="28"/>
                <w:szCs w:val="28"/>
              </w:rPr>
              <w:t>·</w:t>
            </w:r>
            <w:r>
              <w:rPr>
                <w:rFonts w:hAnsi="微软雅黑" w:eastAsia="微软雅黑"/>
                <w:sz w:val="28"/>
                <w:szCs w:val="28"/>
              </w:rPr>
              <w:t>托尔斯泰</w:t>
            </w:r>
          </w:p>
        </w:tc>
        <w:tc>
          <w:tcPr>
            <w:tcW w:w="7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俄国</w:t>
            </w:r>
          </w:p>
        </w:tc>
        <w:tc>
          <w:tcPr>
            <w:tcW w:w="197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文学</w:t>
            </w:r>
          </w:p>
        </w:tc>
        <w:tc>
          <w:tcPr>
            <w:tcW w:w="53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《战争与和平》《安娜</w:t>
            </w:r>
            <w:r>
              <w:rPr>
                <w:rFonts w:eastAsia="微软雅黑"/>
                <w:sz w:val="28"/>
                <w:szCs w:val="28"/>
              </w:rPr>
              <w:t>·</w:t>
            </w:r>
            <w:r>
              <w:rPr>
                <w:rFonts w:hAnsi="微软雅黑" w:eastAsia="微软雅黑"/>
                <w:sz w:val="28"/>
                <w:szCs w:val="28"/>
              </w:rPr>
              <w:t>卡列尼娜》《复活》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贝多芬</w:t>
            </w:r>
          </w:p>
        </w:tc>
        <w:tc>
          <w:tcPr>
            <w:tcW w:w="7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德国</w:t>
            </w:r>
          </w:p>
        </w:tc>
        <w:tc>
          <w:tcPr>
            <w:tcW w:w="197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音乐</w:t>
            </w:r>
          </w:p>
        </w:tc>
        <w:tc>
          <w:tcPr>
            <w:tcW w:w="53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《英雄交响曲》等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梵高</w:t>
            </w:r>
          </w:p>
        </w:tc>
        <w:tc>
          <w:tcPr>
            <w:tcW w:w="7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荷兰</w:t>
            </w:r>
          </w:p>
        </w:tc>
        <w:tc>
          <w:tcPr>
            <w:tcW w:w="197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绘画</w:t>
            </w:r>
          </w:p>
        </w:tc>
        <w:tc>
          <w:tcPr>
            <w:tcW w:w="53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Ansi="微软雅黑" w:eastAsia="微软雅黑"/>
                <w:sz w:val="28"/>
                <w:szCs w:val="28"/>
              </w:rPr>
              <w:t>《夜间的咖啡馆》《向日葵》</w:t>
            </w:r>
          </w:p>
        </w:tc>
      </w:tr>
    </w:tbl>
    <w:p>
      <w:pPr>
        <w:spacing w:line="360" w:lineRule="auto"/>
        <w:jc w:val="center"/>
        <w:rPr>
          <w:rFonts w:eastAsia="微软雅黑"/>
          <w:sz w:val="28"/>
          <w:szCs w:val="28"/>
        </w:rPr>
      </w:pP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主题一　殖民地人民的抗争与资本主义制度的扩展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　　　</w:t>
      </w:r>
      <w:r>
        <w:rPr>
          <w:rFonts w:eastAsia="微软雅黑"/>
          <w:sz w:val="28"/>
          <w:szCs w:val="28"/>
        </w:rPr>
        <w:t>19</w:t>
      </w:r>
      <w:r>
        <w:rPr>
          <w:rFonts w:hAnsi="微软雅黑" w:eastAsia="微软雅黑"/>
          <w:sz w:val="28"/>
          <w:szCs w:val="28"/>
        </w:rPr>
        <w:t>世纪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随着资本主义的进一步发展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世界形势变得更加纷繁复杂。一方面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欧洲国家的殖民扩张激起殖民地人民的普遍反抗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拉丁美洲、印度相继爆发了反抗殖民统治、争取民族独立的武装起义。另一方面</w:t>
      </w:r>
      <w:r>
        <w:rPr>
          <w:rFonts w:eastAsia="微软雅黑"/>
          <w:sz w:val="28"/>
          <w:szCs w:val="28"/>
        </w:rPr>
        <w:t>,19</w:t>
      </w:r>
      <w:r>
        <w:rPr>
          <w:rFonts w:hAnsi="微软雅黑" w:eastAsia="微软雅黑"/>
          <w:sz w:val="28"/>
          <w:szCs w:val="28"/>
        </w:rPr>
        <w:t>世纪中期资本主义力量得到进一步增强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俄国、美国、日本走上了迅速发展资本主义的道路。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color w:val="FF0000"/>
          <w:sz w:val="28"/>
          <w:szCs w:val="28"/>
        </w:rPr>
        <w:t>【史料实证】</w:t>
      </w:r>
      <w:r>
        <w:rPr>
          <w:rFonts w:eastAsia="微软雅黑"/>
          <w:sz w:val="28"/>
          <w:szCs w:val="28"/>
        </w:rPr>
        <w:t>——</w:t>
      </w:r>
      <w:r>
        <w:rPr>
          <w:rFonts w:hAnsi="微软雅黑" w:eastAsia="微软雅黑"/>
          <w:sz w:val="28"/>
          <w:szCs w:val="28"/>
        </w:rPr>
        <w:t>殖民地人民的抗争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pict>
          <v:shape id="_x0000_i1025" o:spt="75" alt=" " type="#_x0000_t75" style="height:84.4pt;width:208.55pt;" filled="f" o:preferrelative="t" stroked="f" coordsize="21600,21600">
            <v:path/>
            <v:fill on="f" focussize="0,0"/>
            <v:stroke on="f"/>
            <v:imagedata r:id="rId10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</w:t>
      </w:r>
      <w:r>
        <w:rPr>
          <w:rFonts w:hAnsi="微软雅黑" w:eastAsia="微软雅黑"/>
          <w:sz w:val="28"/>
          <w:szCs w:val="28"/>
        </w:rPr>
        <w:t>根据材料一回答图一、图二中的人物分别是谁</w:t>
      </w:r>
      <w:r>
        <w:rPr>
          <w:rFonts w:eastAsia="微软雅黑"/>
          <w:sz w:val="28"/>
          <w:szCs w:val="28"/>
        </w:rPr>
        <w:t>?</w:t>
      </w:r>
      <w:r>
        <w:rPr>
          <w:rFonts w:hAnsi="微软雅黑" w:eastAsia="微软雅黑"/>
          <w:sz w:val="28"/>
          <w:szCs w:val="28"/>
        </w:rPr>
        <w:t>其主要历史事迹是什么</w:t>
      </w:r>
      <w:r>
        <w:rPr>
          <w:rFonts w:eastAsia="微软雅黑"/>
          <w:sz w:val="28"/>
          <w:szCs w:val="28"/>
        </w:rPr>
        <w:t>?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color w:val="FF0000"/>
          <w:sz w:val="28"/>
          <w:szCs w:val="28"/>
        </w:rPr>
        <w:t>【时空观念】</w:t>
      </w:r>
      <w:r>
        <w:rPr>
          <w:rFonts w:eastAsia="微软雅黑"/>
          <w:sz w:val="28"/>
          <w:szCs w:val="28"/>
        </w:rPr>
        <w:t>——</w:t>
      </w:r>
      <w:r>
        <w:rPr>
          <w:rFonts w:hAnsi="微软雅黑" w:eastAsia="微软雅黑"/>
          <w:sz w:val="28"/>
          <w:szCs w:val="28"/>
        </w:rPr>
        <w:t>资本主义制度的扩展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pict>
          <v:shape id="_x0000_i1026" o:spt="75" alt=" " type="#_x0000_t75" style="height:87.85pt;width:476.65pt;" filled="f" o:preferrelative="t" stroked="f" coordsize="21600,21600">
            <v:path/>
            <v:fill on="f" focussize="0,0"/>
            <v:stroke on="f"/>
            <v:imagedata r:id="rId11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</w:t>
      </w:r>
      <w:r>
        <w:rPr>
          <w:rFonts w:hAnsi="微软雅黑" w:eastAsia="微软雅黑"/>
          <w:sz w:val="28"/>
          <w:szCs w:val="28"/>
        </w:rPr>
        <w:t>上面是某学习小组根据</w:t>
      </w:r>
      <w:r>
        <w:rPr>
          <w:rFonts w:eastAsia="微软雅黑"/>
          <w:sz w:val="28"/>
          <w:szCs w:val="28"/>
        </w:rPr>
        <w:t>19</w:t>
      </w:r>
      <w:r>
        <w:rPr>
          <w:rFonts w:hAnsi="微软雅黑" w:eastAsia="微软雅黑"/>
          <w:sz w:val="28"/>
          <w:szCs w:val="28"/>
        </w:rPr>
        <w:t>世纪</w:t>
      </w:r>
      <w:r>
        <w:rPr>
          <w:rFonts w:eastAsia="微软雅黑"/>
          <w:sz w:val="28"/>
          <w:szCs w:val="28"/>
        </w:rPr>
        <w:t>60</w:t>
      </w:r>
      <w:r>
        <w:rPr>
          <w:rFonts w:hAnsi="微软雅黑" w:eastAsia="微软雅黑"/>
          <w:sz w:val="28"/>
          <w:szCs w:val="28"/>
        </w:rPr>
        <w:t>年代西方世界所发生的重大历史事件制作的有关</w:t>
      </w:r>
      <w:r>
        <w:rPr>
          <w:rFonts w:eastAsia="微软雅黑"/>
          <w:sz w:val="28"/>
          <w:szCs w:val="28"/>
        </w:rPr>
        <w:t>“</w:t>
      </w:r>
      <w:r>
        <w:rPr>
          <w:rFonts w:hAnsi="微软雅黑" w:eastAsia="微软雅黑"/>
          <w:sz w:val="28"/>
          <w:szCs w:val="28"/>
        </w:rPr>
        <w:t>资产阶级统治的巩固和扩大</w:t>
      </w:r>
      <w:r>
        <w:rPr>
          <w:rFonts w:eastAsia="微软雅黑"/>
          <w:sz w:val="28"/>
          <w:szCs w:val="28"/>
        </w:rPr>
        <w:t>”</w:t>
      </w:r>
      <w:r>
        <w:rPr>
          <w:rFonts w:hAnsi="微软雅黑" w:eastAsia="微软雅黑"/>
          <w:sz w:val="28"/>
          <w:szCs w:val="28"/>
        </w:rPr>
        <w:t>的知识结构示意图。请你根据上面的提示词填补空缺的内容。</w:t>
      </w:r>
    </w:p>
    <w:p>
      <w:pPr>
        <w:spacing w:line="360" w:lineRule="auto"/>
        <w:rPr>
          <w:rFonts w:hint="eastAsia" w:eastAsia="微软雅黑"/>
          <w:sz w:val="28"/>
          <w:szCs w:val="28"/>
          <w:lang w:eastAsia="zh-CN"/>
        </w:rPr>
      </w:pPr>
      <w:r>
        <w:rPr>
          <w:rFonts w:eastAsia="微软雅黑"/>
          <w:sz w:val="28"/>
          <w:szCs w:val="28"/>
        </w:rPr>
        <w:t>A:</w:t>
      </w:r>
      <w:r>
        <w:rPr>
          <w:rFonts w:hint="eastAsia" w:hAnsi="微软雅黑" w:eastAsia="微软雅黑"/>
          <w:b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hint="eastAsia" w:eastAsia="微软雅黑"/>
          <w:sz w:val="28"/>
          <w:szCs w:val="28"/>
          <w:lang w:eastAsia="zh-CN"/>
        </w:rPr>
      </w:pPr>
      <w:r>
        <w:rPr>
          <w:rFonts w:eastAsia="微软雅黑"/>
          <w:sz w:val="28"/>
          <w:szCs w:val="28"/>
        </w:rPr>
        <w:t>B:</w:t>
      </w:r>
      <w:r>
        <w:rPr>
          <w:rFonts w:hint="eastAsia" w:hAnsi="微软雅黑" w:eastAsia="微软雅黑"/>
          <w:b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hint="eastAsia" w:eastAsia="微软雅黑"/>
          <w:sz w:val="28"/>
          <w:szCs w:val="28"/>
          <w:lang w:eastAsia="zh-CN"/>
        </w:rPr>
      </w:pPr>
      <w:r>
        <w:rPr>
          <w:rFonts w:eastAsia="微软雅黑"/>
          <w:sz w:val="28"/>
          <w:szCs w:val="28"/>
        </w:rPr>
        <w:t>C:</w:t>
      </w:r>
      <w:r>
        <w:rPr>
          <w:rFonts w:hint="eastAsia" w:hAnsi="微软雅黑" w:eastAsia="微软雅黑"/>
          <w:b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(3)</w:t>
      </w:r>
      <w:r>
        <w:rPr>
          <w:rFonts w:hAnsi="微软雅黑" w:eastAsia="微软雅黑"/>
          <w:sz w:val="28"/>
          <w:szCs w:val="28"/>
        </w:rPr>
        <w:t>在这一时期的资产阶级革命和改革中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美国颁布了《宅地法》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这一法令满足了人民对土地的需求。请你说出上述图示中另外两国针对土地问题采取了什么措施。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color w:val="FF0000"/>
          <w:sz w:val="28"/>
          <w:szCs w:val="28"/>
        </w:rPr>
        <w:t>【家国情怀】</w:t>
      </w:r>
      <w:r>
        <w:rPr>
          <w:rFonts w:eastAsia="微软雅黑"/>
          <w:sz w:val="28"/>
          <w:szCs w:val="28"/>
        </w:rPr>
        <w:t>——</w:t>
      </w:r>
      <w:r>
        <w:rPr>
          <w:rFonts w:hAnsi="微软雅黑" w:eastAsia="微软雅黑"/>
          <w:sz w:val="28"/>
          <w:szCs w:val="28"/>
        </w:rPr>
        <w:t>感悟历史真谛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(4)</w:t>
      </w:r>
      <w:r>
        <w:rPr>
          <w:rFonts w:hAnsi="微软雅黑" w:eastAsia="微软雅黑"/>
          <w:sz w:val="28"/>
          <w:szCs w:val="28"/>
        </w:rPr>
        <w:t>通过对资本主义制度扩展的相关知识的探究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你有什么感悟</w:t>
      </w:r>
      <w:r>
        <w:rPr>
          <w:rFonts w:eastAsia="微软雅黑"/>
          <w:sz w:val="28"/>
          <w:szCs w:val="28"/>
        </w:rPr>
        <w:t>?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主题二　两次工业革命的比较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　科技改变世界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科技引发革命。回望历史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一次次科技革命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改变人类生产方式、生活方式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引起国家力量兴衰演变。阅读材料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回答问题。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材料一　如果从近代科学的角度看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正是牛顿开启了工业革命的大门</w:t>
      </w:r>
      <w:r>
        <w:rPr>
          <w:rFonts w:ascii="宋体" w:hAnsi="宋体"/>
          <w:sz w:val="28"/>
          <w:szCs w:val="28"/>
        </w:rPr>
        <w:t>……</w:t>
      </w:r>
      <w:r>
        <w:rPr>
          <w:rFonts w:eastAsia="微软雅黑"/>
          <w:sz w:val="28"/>
          <w:szCs w:val="28"/>
        </w:rPr>
        <w:t>1765</w:t>
      </w:r>
      <w:r>
        <w:rPr>
          <w:rFonts w:hAnsi="微软雅黑" w:eastAsia="微软雅黑"/>
          <w:sz w:val="28"/>
          <w:szCs w:val="28"/>
        </w:rPr>
        <w:t>年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牛顿去世</w:t>
      </w:r>
      <w:r>
        <w:rPr>
          <w:rFonts w:eastAsia="微软雅黑"/>
          <w:sz w:val="28"/>
          <w:szCs w:val="28"/>
        </w:rPr>
        <w:t>30</w:t>
      </w:r>
      <w:r>
        <w:rPr>
          <w:rFonts w:hAnsi="微软雅黑" w:eastAsia="微软雅黑"/>
          <w:sz w:val="28"/>
          <w:szCs w:val="28"/>
        </w:rPr>
        <w:t>多年后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一种全新的蒸汽机在瓦特手中诞生了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人类从此开始拥有自己创造的动力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而不再受制于大自然。</w:t>
      </w:r>
    </w:p>
    <w:p>
      <w:pPr>
        <w:spacing w:line="360" w:lineRule="auto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——</w:t>
      </w:r>
      <w:r>
        <w:rPr>
          <w:rFonts w:hAnsi="微软雅黑" w:eastAsia="微软雅黑"/>
          <w:sz w:val="28"/>
          <w:szCs w:val="28"/>
        </w:rPr>
        <w:t>摘编自《大国崛起》解说词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(1)“</w:t>
      </w:r>
      <w:r>
        <w:rPr>
          <w:rFonts w:hAnsi="微软雅黑" w:eastAsia="微软雅黑"/>
          <w:sz w:val="28"/>
          <w:szCs w:val="28"/>
        </w:rPr>
        <w:t>正是牛顿开启了工业革命的大门</w:t>
      </w:r>
      <w:r>
        <w:rPr>
          <w:rFonts w:eastAsia="微软雅黑"/>
          <w:sz w:val="28"/>
          <w:szCs w:val="28"/>
        </w:rPr>
        <w:t>”,</w:t>
      </w:r>
      <w:r>
        <w:rPr>
          <w:rFonts w:hAnsi="微软雅黑" w:eastAsia="微软雅黑"/>
          <w:sz w:val="28"/>
          <w:szCs w:val="28"/>
        </w:rPr>
        <w:t>请说出牛顿在天文学方面的主要成就。依据材料一指出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瓦特改进的蒸汽机有什么巨大进步。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材料二　</w:t>
      </w:r>
      <w:r>
        <w:rPr>
          <w:rFonts w:eastAsia="微软雅黑"/>
          <w:sz w:val="28"/>
          <w:szCs w:val="28"/>
        </w:rPr>
        <w:pict>
          <v:shape id="_x0000_i1029" o:spt="75" alt=" " type="#_x0000_t75" style="height:63.2pt;width:297.7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</w:t>
      </w:r>
      <w:r>
        <w:rPr>
          <w:rFonts w:hAnsi="微软雅黑" w:eastAsia="微软雅黑"/>
          <w:sz w:val="28"/>
          <w:szCs w:val="28"/>
        </w:rPr>
        <w:t>观察上图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请将图中</w:t>
      </w:r>
      <w:r>
        <w:rPr>
          <w:rFonts w:ascii="微软雅黑" w:hAnsi="微软雅黑" w:eastAsia="微软雅黑"/>
          <w:sz w:val="28"/>
          <w:szCs w:val="28"/>
        </w:rPr>
        <w:t>①②③</w:t>
      </w:r>
      <w:r>
        <w:rPr>
          <w:rFonts w:hAnsi="微软雅黑" w:eastAsia="微软雅黑"/>
          <w:sz w:val="28"/>
          <w:szCs w:val="28"/>
        </w:rPr>
        <w:t>处内容填写完整。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eastAsia="微软雅黑"/>
          <w:sz w:val="28"/>
          <w:szCs w:val="28"/>
        </w:rPr>
      </w:pPr>
      <w:r>
        <w:rPr>
          <w:rFonts w:hAnsi="微软雅黑" w:eastAsia="微软雅黑"/>
          <w:sz w:val="28"/>
          <w:szCs w:val="28"/>
        </w:rPr>
        <w:t>材料三　随着第二次工业革命的兴起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美国抛弃了英国模式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转向重工业发展</w:t>
      </w:r>
      <w:r>
        <w:rPr>
          <w:rFonts w:ascii="宋体" w:hAnsi="宋体"/>
          <w:sz w:val="28"/>
          <w:szCs w:val="28"/>
        </w:rPr>
        <w:t>……</w:t>
      </w:r>
      <w:r>
        <w:rPr>
          <w:rFonts w:hAnsi="微软雅黑" w:eastAsia="微软雅黑"/>
          <w:sz w:val="28"/>
          <w:szCs w:val="28"/>
        </w:rPr>
        <w:t>常借其在科学技术上的领先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以及生产技术和生产能力上无法比拟的优势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成为了新的</w:t>
      </w:r>
      <w:r>
        <w:rPr>
          <w:rFonts w:eastAsia="微软雅黑"/>
          <w:sz w:val="28"/>
          <w:szCs w:val="28"/>
        </w:rPr>
        <w:t>“</w:t>
      </w:r>
      <w:r>
        <w:rPr>
          <w:rFonts w:hAnsi="微软雅黑" w:eastAsia="微软雅黑"/>
          <w:sz w:val="28"/>
          <w:szCs w:val="28"/>
        </w:rPr>
        <w:t>世界工厂</w:t>
      </w:r>
      <w:r>
        <w:rPr>
          <w:rFonts w:eastAsia="微软雅黑"/>
          <w:sz w:val="28"/>
          <w:szCs w:val="28"/>
        </w:rPr>
        <w:t>”</w:t>
      </w:r>
      <w:r>
        <w:rPr>
          <w:rFonts w:hAnsi="微软雅黑" w:eastAsia="微软雅黑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  <w:outlineLvl w:val="9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——</w:t>
      </w:r>
      <w:r>
        <w:rPr>
          <w:rFonts w:hAnsi="微软雅黑" w:eastAsia="微软雅黑"/>
          <w:sz w:val="28"/>
          <w:szCs w:val="28"/>
        </w:rPr>
        <w:t>周斌、李水凤《中国</w:t>
      </w:r>
      <w:r>
        <w:rPr>
          <w:rFonts w:eastAsia="微软雅黑"/>
          <w:sz w:val="28"/>
          <w:szCs w:val="28"/>
        </w:rPr>
        <w:t>:</w:t>
      </w:r>
      <w:r>
        <w:rPr>
          <w:rFonts w:hAnsi="微软雅黑" w:eastAsia="微软雅黑"/>
          <w:sz w:val="28"/>
          <w:szCs w:val="28"/>
        </w:rPr>
        <w:t>做真正意义上的</w:t>
      </w:r>
      <w:r>
        <w:rPr>
          <w:rFonts w:eastAsia="微软雅黑"/>
          <w:sz w:val="28"/>
          <w:szCs w:val="28"/>
        </w:rPr>
        <w:t>“</w:t>
      </w:r>
      <w:r>
        <w:rPr>
          <w:rFonts w:hAnsi="微软雅黑" w:eastAsia="微软雅黑"/>
          <w:sz w:val="28"/>
          <w:szCs w:val="28"/>
        </w:rPr>
        <w:t>世界工厂</w:t>
      </w:r>
      <w:r>
        <w:rPr>
          <w:rFonts w:eastAsia="微软雅黑"/>
          <w:sz w:val="28"/>
          <w:szCs w:val="28"/>
        </w:rPr>
        <w:t>”</w:t>
      </w:r>
      <w:r>
        <w:rPr>
          <w:rFonts w:hAnsi="微软雅黑" w:eastAsia="微软雅黑"/>
          <w:sz w:val="28"/>
          <w:szCs w:val="28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(3)</w:t>
      </w:r>
      <w:r>
        <w:rPr>
          <w:rFonts w:hAnsi="微软雅黑" w:eastAsia="微软雅黑"/>
          <w:sz w:val="28"/>
          <w:szCs w:val="28"/>
        </w:rPr>
        <w:t>列举出第二次工业革命中美国在交通运输领域取得的成就</w:t>
      </w:r>
      <w:r>
        <w:rPr>
          <w:rFonts w:eastAsia="微软雅黑"/>
          <w:sz w:val="28"/>
          <w:szCs w:val="28"/>
        </w:rPr>
        <w:t>;</w:t>
      </w:r>
      <w:r>
        <w:rPr>
          <w:rFonts w:hAnsi="微软雅黑" w:eastAsia="微软雅黑"/>
          <w:sz w:val="28"/>
          <w:szCs w:val="28"/>
        </w:rPr>
        <w:t>根据材料三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指出美国的</w:t>
      </w:r>
      <w:r>
        <w:rPr>
          <w:rFonts w:eastAsia="微软雅黑"/>
          <w:sz w:val="28"/>
          <w:szCs w:val="28"/>
        </w:rPr>
        <w:t>“</w:t>
      </w:r>
      <w:r>
        <w:rPr>
          <w:rFonts w:hAnsi="微软雅黑" w:eastAsia="微软雅黑"/>
          <w:sz w:val="28"/>
          <w:szCs w:val="28"/>
        </w:rPr>
        <w:t>世界工厂</w:t>
      </w:r>
      <w:r>
        <w:rPr>
          <w:rFonts w:eastAsia="微软雅黑"/>
          <w:sz w:val="28"/>
          <w:szCs w:val="28"/>
        </w:rPr>
        <w:t>”</w:t>
      </w:r>
      <w:r>
        <w:rPr>
          <w:rFonts w:hAnsi="微软雅黑" w:eastAsia="微软雅黑"/>
          <w:sz w:val="28"/>
          <w:szCs w:val="28"/>
        </w:rPr>
        <w:t>与英国相比有何不同。结合所学知识</w:t>
      </w:r>
      <w:r>
        <w:rPr>
          <w:rFonts w:eastAsia="微软雅黑"/>
          <w:sz w:val="28"/>
          <w:szCs w:val="28"/>
        </w:rPr>
        <w:t>,</w:t>
      </w:r>
      <w:r>
        <w:rPr>
          <w:rFonts w:hAnsi="微软雅黑" w:eastAsia="微软雅黑"/>
          <w:sz w:val="28"/>
          <w:szCs w:val="28"/>
        </w:rPr>
        <w:t>分析美国在第二次工业革命中迅速崛起的政治因素。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(4)</w:t>
      </w:r>
      <w:r>
        <w:rPr>
          <w:rFonts w:hAnsi="微软雅黑" w:eastAsia="微软雅黑"/>
          <w:sz w:val="28"/>
          <w:szCs w:val="28"/>
        </w:rPr>
        <w:t>根据所学归纳两次工业革命的共同积极影响。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  <w:outlineLvl w:val="9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NjYzJlNTJkZjBjN2ZhNDZmNzQ3ZTFiYjBlZTk4MjMifQ=="/>
  </w:docVars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52037"/>
    <w:rsid w:val="0006202A"/>
    <w:rsid w:val="000642C9"/>
    <w:rsid w:val="00064A81"/>
    <w:rsid w:val="00066204"/>
    <w:rsid w:val="00066519"/>
    <w:rsid w:val="00073261"/>
    <w:rsid w:val="0008139A"/>
    <w:rsid w:val="000824F3"/>
    <w:rsid w:val="00094947"/>
    <w:rsid w:val="000A37D6"/>
    <w:rsid w:val="000A3955"/>
    <w:rsid w:val="000B26EF"/>
    <w:rsid w:val="000B2B50"/>
    <w:rsid w:val="000C1F23"/>
    <w:rsid w:val="000D086F"/>
    <w:rsid w:val="000D4A9C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2276"/>
    <w:rsid w:val="00114E54"/>
    <w:rsid w:val="00125154"/>
    <w:rsid w:val="001364C0"/>
    <w:rsid w:val="00147759"/>
    <w:rsid w:val="00147790"/>
    <w:rsid w:val="00147B98"/>
    <w:rsid w:val="00150504"/>
    <w:rsid w:val="00156F9E"/>
    <w:rsid w:val="0016205D"/>
    <w:rsid w:val="00162653"/>
    <w:rsid w:val="00190416"/>
    <w:rsid w:val="001926CC"/>
    <w:rsid w:val="001927F2"/>
    <w:rsid w:val="001929E9"/>
    <w:rsid w:val="0019375E"/>
    <w:rsid w:val="001A0611"/>
    <w:rsid w:val="001A1C5C"/>
    <w:rsid w:val="001A30D2"/>
    <w:rsid w:val="001A32C4"/>
    <w:rsid w:val="001B1587"/>
    <w:rsid w:val="001B7925"/>
    <w:rsid w:val="001B7FBF"/>
    <w:rsid w:val="001C5D50"/>
    <w:rsid w:val="001C5EB1"/>
    <w:rsid w:val="001D5ECA"/>
    <w:rsid w:val="001D6C04"/>
    <w:rsid w:val="001E51C1"/>
    <w:rsid w:val="001E59D2"/>
    <w:rsid w:val="001F1D54"/>
    <w:rsid w:val="001F1F2C"/>
    <w:rsid w:val="002000F3"/>
    <w:rsid w:val="00201E2B"/>
    <w:rsid w:val="0020216B"/>
    <w:rsid w:val="002131E1"/>
    <w:rsid w:val="00215BC7"/>
    <w:rsid w:val="00236224"/>
    <w:rsid w:val="00240555"/>
    <w:rsid w:val="00240A80"/>
    <w:rsid w:val="00255A5F"/>
    <w:rsid w:val="00267049"/>
    <w:rsid w:val="00274062"/>
    <w:rsid w:val="00275992"/>
    <w:rsid w:val="00281C52"/>
    <w:rsid w:val="00283E0A"/>
    <w:rsid w:val="002943E7"/>
    <w:rsid w:val="00297E06"/>
    <w:rsid w:val="002A3189"/>
    <w:rsid w:val="002B3160"/>
    <w:rsid w:val="002B5BDB"/>
    <w:rsid w:val="002C165D"/>
    <w:rsid w:val="002D2D4C"/>
    <w:rsid w:val="002D3116"/>
    <w:rsid w:val="002E4129"/>
    <w:rsid w:val="002E7C78"/>
    <w:rsid w:val="002F5254"/>
    <w:rsid w:val="002F7429"/>
    <w:rsid w:val="0030350E"/>
    <w:rsid w:val="00316870"/>
    <w:rsid w:val="0032274D"/>
    <w:rsid w:val="00325B22"/>
    <w:rsid w:val="00326C3D"/>
    <w:rsid w:val="00326F3E"/>
    <w:rsid w:val="00333331"/>
    <w:rsid w:val="00344D6B"/>
    <w:rsid w:val="0034569A"/>
    <w:rsid w:val="00355E20"/>
    <w:rsid w:val="00360F87"/>
    <w:rsid w:val="00361617"/>
    <w:rsid w:val="00363B04"/>
    <w:rsid w:val="0036739F"/>
    <w:rsid w:val="00372B4F"/>
    <w:rsid w:val="003739F0"/>
    <w:rsid w:val="0039359D"/>
    <w:rsid w:val="003976AF"/>
    <w:rsid w:val="003A3A87"/>
    <w:rsid w:val="003A4865"/>
    <w:rsid w:val="003A6615"/>
    <w:rsid w:val="003C464D"/>
    <w:rsid w:val="003C5E8D"/>
    <w:rsid w:val="003D134F"/>
    <w:rsid w:val="003D2530"/>
    <w:rsid w:val="003D2C11"/>
    <w:rsid w:val="003E0D1F"/>
    <w:rsid w:val="00400494"/>
    <w:rsid w:val="004151FC"/>
    <w:rsid w:val="00416293"/>
    <w:rsid w:val="00421D2A"/>
    <w:rsid w:val="00423855"/>
    <w:rsid w:val="0042398A"/>
    <w:rsid w:val="00425506"/>
    <w:rsid w:val="004274CA"/>
    <w:rsid w:val="00430F5A"/>
    <w:rsid w:val="00432A51"/>
    <w:rsid w:val="00433DFE"/>
    <w:rsid w:val="004341AA"/>
    <w:rsid w:val="00435119"/>
    <w:rsid w:val="00435AEA"/>
    <w:rsid w:val="00443E81"/>
    <w:rsid w:val="004477ED"/>
    <w:rsid w:val="00452E00"/>
    <w:rsid w:val="00461373"/>
    <w:rsid w:val="00466D97"/>
    <w:rsid w:val="00481F6A"/>
    <w:rsid w:val="0048791C"/>
    <w:rsid w:val="00493A19"/>
    <w:rsid w:val="00493FB3"/>
    <w:rsid w:val="004A1A9B"/>
    <w:rsid w:val="004C5FAA"/>
    <w:rsid w:val="004C66EB"/>
    <w:rsid w:val="004C7521"/>
    <w:rsid w:val="004D0193"/>
    <w:rsid w:val="004D0DEA"/>
    <w:rsid w:val="004D6036"/>
    <w:rsid w:val="004F01F9"/>
    <w:rsid w:val="004F215E"/>
    <w:rsid w:val="004F5F5C"/>
    <w:rsid w:val="00512342"/>
    <w:rsid w:val="00521744"/>
    <w:rsid w:val="00536668"/>
    <w:rsid w:val="005379B8"/>
    <w:rsid w:val="00540E93"/>
    <w:rsid w:val="005443BB"/>
    <w:rsid w:val="00546B4F"/>
    <w:rsid w:val="00561E90"/>
    <w:rsid w:val="00571404"/>
    <w:rsid w:val="00573D19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6005E6"/>
    <w:rsid w:val="00603AB9"/>
    <w:rsid w:val="0061081E"/>
    <w:rsid w:val="00620947"/>
    <w:rsid w:val="00620EB2"/>
    <w:rsid w:val="00621D41"/>
    <w:rsid w:val="00630598"/>
    <w:rsid w:val="00635B51"/>
    <w:rsid w:val="006369BB"/>
    <w:rsid w:val="00637405"/>
    <w:rsid w:val="006426FD"/>
    <w:rsid w:val="00656C0B"/>
    <w:rsid w:val="00656F76"/>
    <w:rsid w:val="0066453D"/>
    <w:rsid w:val="00666B8C"/>
    <w:rsid w:val="00675A3C"/>
    <w:rsid w:val="00686ABA"/>
    <w:rsid w:val="00694B5B"/>
    <w:rsid w:val="006A0D27"/>
    <w:rsid w:val="006A5C0B"/>
    <w:rsid w:val="006A5CD2"/>
    <w:rsid w:val="006B57F8"/>
    <w:rsid w:val="006B780F"/>
    <w:rsid w:val="006C2CC5"/>
    <w:rsid w:val="006C3C52"/>
    <w:rsid w:val="006D6048"/>
    <w:rsid w:val="006E0FEF"/>
    <w:rsid w:val="006E1964"/>
    <w:rsid w:val="006E2AF2"/>
    <w:rsid w:val="006E46EB"/>
    <w:rsid w:val="006E4E2A"/>
    <w:rsid w:val="006E7754"/>
    <w:rsid w:val="006F23AD"/>
    <w:rsid w:val="006F3724"/>
    <w:rsid w:val="006F55CC"/>
    <w:rsid w:val="00700DCE"/>
    <w:rsid w:val="00702AF3"/>
    <w:rsid w:val="00707309"/>
    <w:rsid w:val="0070794B"/>
    <w:rsid w:val="007146F4"/>
    <w:rsid w:val="00742308"/>
    <w:rsid w:val="007452D0"/>
    <w:rsid w:val="00761190"/>
    <w:rsid w:val="00761D9A"/>
    <w:rsid w:val="0076567D"/>
    <w:rsid w:val="007679EA"/>
    <w:rsid w:val="00767CE1"/>
    <w:rsid w:val="007741D1"/>
    <w:rsid w:val="007773BE"/>
    <w:rsid w:val="007862AD"/>
    <w:rsid w:val="00786CD4"/>
    <w:rsid w:val="007929D8"/>
    <w:rsid w:val="00794B7F"/>
    <w:rsid w:val="00795267"/>
    <w:rsid w:val="007A00B0"/>
    <w:rsid w:val="007A3492"/>
    <w:rsid w:val="007B0788"/>
    <w:rsid w:val="007B33F1"/>
    <w:rsid w:val="007C27FE"/>
    <w:rsid w:val="007C2A26"/>
    <w:rsid w:val="007C7DDB"/>
    <w:rsid w:val="007D4A1D"/>
    <w:rsid w:val="007D7BC2"/>
    <w:rsid w:val="007E51C8"/>
    <w:rsid w:val="00822676"/>
    <w:rsid w:val="008275F9"/>
    <w:rsid w:val="00857D3A"/>
    <w:rsid w:val="00867B3F"/>
    <w:rsid w:val="008715C3"/>
    <w:rsid w:val="008729ED"/>
    <w:rsid w:val="00873654"/>
    <w:rsid w:val="00890236"/>
    <w:rsid w:val="008909AC"/>
    <w:rsid w:val="008912BE"/>
    <w:rsid w:val="00891B0D"/>
    <w:rsid w:val="0089478F"/>
    <w:rsid w:val="008A3141"/>
    <w:rsid w:val="008A4763"/>
    <w:rsid w:val="008B05E7"/>
    <w:rsid w:val="008B39C7"/>
    <w:rsid w:val="008C2A7C"/>
    <w:rsid w:val="008C76AF"/>
    <w:rsid w:val="008D072B"/>
    <w:rsid w:val="008D0DDD"/>
    <w:rsid w:val="008D0FDA"/>
    <w:rsid w:val="008E15E7"/>
    <w:rsid w:val="008E37F8"/>
    <w:rsid w:val="008E5D7C"/>
    <w:rsid w:val="008F0387"/>
    <w:rsid w:val="008F2E11"/>
    <w:rsid w:val="008F6B92"/>
    <w:rsid w:val="009079C4"/>
    <w:rsid w:val="00911D76"/>
    <w:rsid w:val="00912C47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34C3"/>
    <w:rsid w:val="00967674"/>
    <w:rsid w:val="009706EE"/>
    <w:rsid w:val="0097089E"/>
    <w:rsid w:val="00971382"/>
    <w:rsid w:val="009816FB"/>
    <w:rsid w:val="00982991"/>
    <w:rsid w:val="00982F0A"/>
    <w:rsid w:val="00984C96"/>
    <w:rsid w:val="00987A4F"/>
    <w:rsid w:val="00987CBD"/>
    <w:rsid w:val="009A6BB5"/>
    <w:rsid w:val="009B1A00"/>
    <w:rsid w:val="009B3B54"/>
    <w:rsid w:val="009B415F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2DD9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4ADC"/>
    <w:rsid w:val="00A367AC"/>
    <w:rsid w:val="00A40BDB"/>
    <w:rsid w:val="00A43004"/>
    <w:rsid w:val="00A449B1"/>
    <w:rsid w:val="00A4628E"/>
    <w:rsid w:val="00A5094F"/>
    <w:rsid w:val="00A56D2A"/>
    <w:rsid w:val="00A647C0"/>
    <w:rsid w:val="00A77F23"/>
    <w:rsid w:val="00A80521"/>
    <w:rsid w:val="00A90F02"/>
    <w:rsid w:val="00AA0C57"/>
    <w:rsid w:val="00AA224F"/>
    <w:rsid w:val="00AA4241"/>
    <w:rsid w:val="00AB3B60"/>
    <w:rsid w:val="00AB3CFA"/>
    <w:rsid w:val="00AB417E"/>
    <w:rsid w:val="00AB6494"/>
    <w:rsid w:val="00AB764A"/>
    <w:rsid w:val="00AC2499"/>
    <w:rsid w:val="00AC5326"/>
    <w:rsid w:val="00AD68F2"/>
    <w:rsid w:val="00AE1877"/>
    <w:rsid w:val="00AF3883"/>
    <w:rsid w:val="00AF4684"/>
    <w:rsid w:val="00B04363"/>
    <w:rsid w:val="00B07ADF"/>
    <w:rsid w:val="00B227F1"/>
    <w:rsid w:val="00B25FE7"/>
    <w:rsid w:val="00B35FF9"/>
    <w:rsid w:val="00B43496"/>
    <w:rsid w:val="00B46272"/>
    <w:rsid w:val="00B563F9"/>
    <w:rsid w:val="00B66AF5"/>
    <w:rsid w:val="00B677BC"/>
    <w:rsid w:val="00B70850"/>
    <w:rsid w:val="00B71A3F"/>
    <w:rsid w:val="00B767C7"/>
    <w:rsid w:val="00B77601"/>
    <w:rsid w:val="00B822BA"/>
    <w:rsid w:val="00B82677"/>
    <w:rsid w:val="00B87D0F"/>
    <w:rsid w:val="00B97C40"/>
    <w:rsid w:val="00BA3B79"/>
    <w:rsid w:val="00BA52C9"/>
    <w:rsid w:val="00BA5301"/>
    <w:rsid w:val="00BA6FBD"/>
    <w:rsid w:val="00BA73DB"/>
    <w:rsid w:val="00BB404B"/>
    <w:rsid w:val="00BD1CCB"/>
    <w:rsid w:val="00BE2B94"/>
    <w:rsid w:val="00BE5324"/>
    <w:rsid w:val="00C02687"/>
    <w:rsid w:val="00C02ECD"/>
    <w:rsid w:val="00C02FC6"/>
    <w:rsid w:val="00C051FD"/>
    <w:rsid w:val="00C05FDC"/>
    <w:rsid w:val="00C154CE"/>
    <w:rsid w:val="00C1608B"/>
    <w:rsid w:val="00C347F2"/>
    <w:rsid w:val="00C4020B"/>
    <w:rsid w:val="00C45002"/>
    <w:rsid w:val="00C618EA"/>
    <w:rsid w:val="00C64700"/>
    <w:rsid w:val="00C65098"/>
    <w:rsid w:val="00C65A3E"/>
    <w:rsid w:val="00C674A7"/>
    <w:rsid w:val="00C67CA3"/>
    <w:rsid w:val="00C70157"/>
    <w:rsid w:val="00C722CD"/>
    <w:rsid w:val="00C72F59"/>
    <w:rsid w:val="00C74E32"/>
    <w:rsid w:val="00C84007"/>
    <w:rsid w:val="00C87265"/>
    <w:rsid w:val="00C8775A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66FE"/>
    <w:rsid w:val="00CC7968"/>
    <w:rsid w:val="00CE19D1"/>
    <w:rsid w:val="00CE5464"/>
    <w:rsid w:val="00CE5CA5"/>
    <w:rsid w:val="00D00E0D"/>
    <w:rsid w:val="00D059FB"/>
    <w:rsid w:val="00D071BA"/>
    <w:rsid w:val="00D1136E"/>
    <w:rsid w:val="00D136FA"/>
    <w:rsid w:val="00D2072D"/>
    <w:rsid w:val="00D22464"/>
    <w:rsid w:val="00D23CFA"/>
    <w:rsid w:val="00D24170"/>
    <w:rsid w:val="00D272A7"/>
    <w:rsid w:val="00D272CC"/>
    <w:rsid w:val="00D3344D"/>
    <w:rsid w:val="00D40F64"/>
    <w:rsid w:val="00D4573D"/>
    <w:rsid w:val="00D47B69"/>
    <w:rsid w:val="00D47DEA"/>
    <w:rsid w:val="00D52159"/>
    <w:rsid w:val="00D66622"/>
    <w:rsid w:val="00D735F4"/>
    <w:rsid w:val="00D80FA6"/>
    <w:rsid w:val="00D912B3"/>
    <w:rsid w:val="00D93993"/>
    <w:rsid w:val="00D947DF"/>
    <w:rsid w:val="00D94C39"/>
    <w:rsid w:val="00DA1171"/>
    <w:rsid w:val="00DA1B69"/>
    <w:rsid w:val="00DB6BE0"/>
    <w:rsid w:val="00DC2867"/>
    <w:rsid w:val="00DC57FF"/>
    <w:rsid w:val="00DD0CD0"/>
    <w:rsid w:val="00DD0E39"/>
    <w:rsid w:val="00DD3218"/>
    <w:rsid w:val="00DF7595"/>
    <w:rsid w:val="00E034C6"/>
    <w:rsid w:val="00E223F4"/>
    <w:rsid w:val="00E267A5"/>
    <w:rsid w:val="00E32CC2"/>
    <w:rsid w:val="00E34D16"/>
    <w:rsid w:val="00E40664"/>
    <w:rsid w:val="00E47A5F"/>
    <w:rsid w:val="00E47F3A"/>
    <w:rsid w:val="00E542D0"/>
    <w:rsid w:val="00E57D73"/>
    <w:rsid w:val="00E6163F"/>
    <w:rsid w:val="00E66F8D"/>
    <w:rsid w:val="00E81518"/>
    <w:rsid w:val="00E95263"/>
    <w:rsid w:val="00EB47E9"/>
    <w:rsid w:val="00EC52F6"/>
    <w:rsid w:val="00EE1757"/>
    <w:rsid w:val="00EE235C"/>
    <w:rsid w:val="00EE4830"/>
    <w:rsid w:val="00EE5DE2"/>
    <w:rsid w:val="00EE6014"/>
    <w:rsid w:val="00EE7830"/>
    <w:rsid w:val="00EF49C2"/>
    <w:rsid w:val="00F04899"/>
    <w:rsid w:val="00F111E9"/>
    <w:rsid w:val="00F11258"/>
    <w:rsid w:val="00F1239F"/>
    <w:rsid w:val="00F15F5D"/>
    <w:rsid w:val="00F2236A"/>
    <w:rsid w:val="00F24E8B"/>
    <w:rsid w:val="00F2685A"/>
    <w:rsid w:val="00F26A54"/>
    <w:rsid w:val="00F26A97"/>
    <w:rsid w:val="00F3010D"/>
    <w:rsid w:val="00F41CB4"/>
    <w:rsid w:val="00F46AEA"/>
    <w:rsid w:val="00F51AB9"/>
    <w:rsid w:val="00F54852"/>
    <w:rsid w:val="00F56C0A"/>
    <w:rsid w:val="00F602C9"/>
    <w:rsid w:val="00F652A6"/>
    <w:rsid w:val="00F817DB"/>
    <w:rsid w:val="00F91E10"/>
    <w:rsid w:val="00F92A8E"/>
    <w:rsid w:val="00F9381D"/>
    <w:rsid w:val="00F9386D"/>
    <w:rsid w:val="00F93922"/>
    <w:rsid w:val="00FA22F1"/>
    <w:rsid w:val="00FB16DF"/>
    <w:rsid w:val="00FB2930"/>
    <w:rsid w:val="00FC4A4B"/>
    <w:rsid w:val="00FC686B"/>
    <w:rsid w:val="00FE1A8B"/>
    <w:rsid w:val="00FE4AAE"/>
    <w:rsid w:val="00FE7573"/>
    <w:rsid w:val="00FF0FFE"/>
    <w:rsid w:val="00FF202E"/>
    <w:rsid w:val="00FF7A0D"/>
    <w:rsid w:val="10AB1695"/>
    <w:rsid w:val="382B71F7"/>
    <w:rsid w:val="3F2A69C4"/>
    <w:rsid w:val="48D5508E"/>
    <w:rsid w:val="4C160613"/>
    <w:rsid w:val="5C905917"/>
    <w:rsid w:val="669748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unhideWhenUsed/>
    <w:qFormat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unhideWhenUsed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qFormat/>
    <w:uiPriority w:val="0"/>
  </w:style>
  <w:style w:type="character" w:styleId="10">
    <w:name w:val="footnote reference"/>
    <w:unhideWhenUsed/>
    <w:uiPriority w:val="0"/>
    <w:rPr>
      <w:vertAlign w:val="superscript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 Char Char1"/>
    <w:link w:val="3"/>
    <w:semiHidden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4">
    <w:name w:val=" Char Char2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 Char Char3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 Char Char"/>
    <w:link w:val="6"/>
    <w:semiHidden/>
    <w:qFormat/>
    <w:uiPriority w:val="0"/>
    <w:rPr>
      <w:sz w:val="18"/>
      <w:szCs w:val="18"/>
      <w:lang w:bidi="ar-SA"/>
    </w:rPr>
  </w:style>
  <w:style w:type="character" w:customStyle="1" w:styleId="17">
    <w:name w:val="Header Char"/>
    <w:basedOn w:val="7"/>
    <w:qFormat/>
    <w:locked/>
    <w:uiPriority w:val="0"/>
    <w:rPr>
      <w:rFonts w:cs="Times New Roman"/>
    </w:rPr>
  </w:style>
  <w:style w:type="character" w:customStyle="1" w:styleId="18">
    <w:name w:val="MTDisplayEquation Char"/>
    <w:link w:val="19"/>
    <w:qFormat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9">
    <w:name w:val="MTDisplayEquation"/>
    <w:basedOn w:val="1"/>
    <w:next w:val="1"/>
    <w:link w:val="18"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20">
    <w:name w:val="引用 Char"/>
    <w:link w:val="21"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21">
    <w:name w:val="引用"/>
    <w:basedOn w:val="1"/>
    <w:next w:val="1"/>
    <w:link w:val="20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22">
    <w:name w:val="_Style 1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23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4">
    <w:name w:val="网格型1"/>
    <w:basedOn w:val="11"/>
    <w:uiPriority w:val="0"/>
    <w:rPr>
      <w:rFonts w:ascii="Calibri" w:hAnsi="NEU-BZ-S9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table" w:customStyle="1" w:styleId="25">
    <w:name w:val="浅色底纹 - 强调文字颜色 31"/>
    <w:basedOn w:val="11"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26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2682</Words>
  <Characters>2764</Characters>
  <Lines>21</Lines>
  <Paragraphs>6</Paragraphs>
  <TotalTime>0</TotalTime>
  <ScaleCrop>false</ScaleCrop>
  <LinksUpToDate>false</LinksUpToDate>
  <CharactersWithSpaces>2792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2022-05-17T07:16:00Z</dcterms:created>
  <dc:creator>天</dc:creator>
  <cp:lastModifiedBy>Administrator</cp:lastModifiedBy>
  <dcterms:modified xsi:type="dcterms:W3CDTF">2023-07-08T06:58:28Z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