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480" w:lineRule="auto"/>
        <w:ind w:firstLine="0" w:firstLineChars="0"/>
        <w:jc w:val="center"/>
        <w:rPr>
          <w:rFonts w:ascii="方正小标宋简体" w:eastAsia="方正小标宋简体" w:hint="eastAsia"/>
          <w:sz w:val="28"/>
          <w:szCs w:val="28"/>
        </w:rPr>
      </w:pPr>
      <w:r>
        <w:rPr>
          <w:rFonts w:ascii="方正小标宋_GBK" w:eastAsia="方正小标宋_GBK" w:hint="eastAsia"/>
          <w:sz w:val="48"/>
          <w:szCs w:val="4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10248900</wp:posOffset>
            </wp:positionV>
            <wp:extent cx="3937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int="eastAsia"/>
          <w:sz w:val="48"/>
          <w:szCs w:val="48"/>
        </w:rPr>
        <w:t>初三语文参考答案</w:t>
      </w:r>
      <w:r>
        <w:rPr>
          <w:rFonts w:ascii="方正小标宋_GBK" w:eastAsia="方正小标宋_GBK" w:hint="eastAsia"/>
          <w:sz w:val="32"/>
          <w:szCs w:val="32"/>
        </w:rPr>
        <w:t>（期末）</w:t>
      </w:r>
    </w:p>
    <w:p>
      <w:pPr>
        <w:ind w:firstLine="0" w:firstLineChars="0"/>
        <w:rPr>
          <w:rFonts w:ascii="宋体" w:hAnsi="宋体"/>
        </w:rPr>
      </w:pPr>
      <w:r>
        <w:rPr>
          <w:rFonts w:ascii="宋体" w:hAnsi="宋体" w:hint="eastAsia"/>
        </w:rPr>
        <w:t>一、</w:t>
      </w:r>
      <w:r>
        <w:rPr>
          <w:rFonts w:ascii="宋体" w:hAnsi="宋体"/>
        </w:rPr>
        <w:t>读</w:t>
      </w:r>
      <w:r>
        <w:rPr>
          <w:rFonts w:ascii="宋体" w:hAnsi="宋体" w:hint="eastAsia"/>
        </w:rPr>
        <w:t>﹒</w:t>
      </w:r>
      <w:r>
        <w:rPr>
          <w:rFonts w:ascii="宋体" w:hAnsi="宋体"/>
        </w:rPr>
        <w:t>书（</w:t>
      </w:r>
      <w:r>
        <w:rPr>
          <w:rFonts w:ascii="宋体" w:hAnsi="宋体" w:hint="eastAsia"/>
        </w:rPr>
        <w:t>共1</w:t>
      </w:r>
      <w:r>
        <w:rPr>
          <w:rFonts w:ascii="宋体" w:hAnsi="宋体"/>
        </w:rPr>
        <w:t>2分）</w:t>
      </w:r>
    </w:p>
    <w:p>
      <w:pPr>
        <w:pStyle w:val="ListParagraph"/>
        <w:ind w:left="630" w:hanging="630" w:hangingChars="3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 C （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孔孟好学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共用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子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，与仿古钱币构图相类似；其他选项都是将相应汉字巧妙组合在一起，并无共用部分）（2分）</w:t>
      </w:r>
    </w:p>
    <w:p>
      <w:pPr>
        <w:pStyle w:val="ListParagraph"/>
        <w:ind w:left="735" w:hanging="735" w:hangingChars="35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2.（1）蜡炬成灰泪始干  人有悲欢离合  月有阴晴圆缺 不知口体之奉不若人也  四面歌残终破楚 </w:t>
      </w:r>
    </w:p>
    <w:p>
      <w:pPr>
        <w:pStyle w:val="ListParagraph"/>
        <w:ind w:left="735" w:hanging="525" w:leftChars="100" w:hangingChars="250"/>
        <w:rPr>
          <w:rFonts w:ascii="宋体" w:hAnsi="宋体"/>
          <w:szCs w:val="21"/>
        </w:rPr>
      </w:pPr>
      <w:r>
        <w:rPr>
          <w:rFonts w:ascii="宋体" w:hAnsi="宋体" w:hint="eastAsia"/>
        </w:rPr>
        <w:t xml:space="preserve">（2）留取丹心照汗青  赢得生前身后名 宫阙万间都做了土 三顾臣于草庐之中 咨臣以当世之事 </w:t>
      </w:r>
    </w:p>
    <w:p>
      <w:pPr>
        <w:pStyle w:val="ListParagrap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评分说明：</w:t>
      </w:r>
      <w:r>
        <w:rPr>
          <w:rFonts w:ascii="宋体" w:hAnsi="宋体"/>
          <w:szCs w:val="21"/>
        </w:rPr>
        <w:t>每空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分，共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0分。如有错字、别字、添字、漏字则该空不得分。</w:t>
      </w:r>
    </w:p>
    <w:p>
      <w:pPr>
        <w:ind w:firstLine="0" w:firstLineChars="0"/>
        <w:rPr>
          <w:rFonts w:ascii="宋体" w:hAnsi="宋体"/>
        </w:rPr>
      </w:pPr>
      <w:r>
        <w:rPr>
          <w:rFonts w:ascii="宋体" w:hAnsi="宋体" w:hint="eastAsia"/>
        </w:rPr>
        <w:t>二、</w:t>
      </w:r>
      <w:r>
        <w:rPr>
          <w:rFonts w:ascii="宋体" w:hAnsi="宋体"/>
        </w:rPr>
        <w:t>读</w:t>
      </w:r>
      <w:r>
        <w:rPr>
          <w:rFonts w:ascii="宋体" w:hAnsi="宋体" w:hint="eastAsia"/>
        </w:rPr>
        <w:t>﹒</w:t>
      </w:r>
      <w:r>
        <w:rPr>
          <w:rFonts w:ascii="宋体" w:hAnsi="宋体"/>
        </w:rPr>
        <w:t>思（</w:t>
      </w:r>
      <w:r>
        <w:rPr>
          <w:rFonts w:ascii="宋体" w:hAnsi="宋体" w:hint="eastAsia"/>
        </w:rPr>
        <w:t>共3</w:t>
      </w:r>
      <w:r>
        <w:rPr>
          <w:rFonts w:ascii="宋体" w:hAnsi="宋体"/>
        </w:rPr>
        <w:t>8分）</w:t>
      </w:r>
    </w:p>
    <w:p>
      <w:pPr>
        <w:adjustRightInd w:val="0"/>
        <w:snapToGrid w:val="0"/>
        <w:ind w:left="840" w:hanging="840" w:hangingChars="400"/>
        <w:rPr>
          <w:rFonts w:ascii="宋体" w:hAnsi="宋体"/>
          <w:spacing w:val="-2"/>
          <w:szCs w:val="21"/>
        </w:rPr>
      </w:pPr>
      <w:r>
        <w:rPr>
          <w:rFonts w:ascii="宋体" w:hAnsi="宋体" w:hint="eastAsia"/>
          <w:spacing w:val="-2"/>
          <w:szCs w:val="21"/>
        </w:rPr>
        <w:t>3. 示例：活着是美丽的风景，死了依然是栋梁之才（或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成为祖国的栋梁之材</w:t>
      </w:r>
      <w:r>
        <w:rPr>
          <w:rFonts w:ascii="宋体" w:hAnsi="宋体" w:hint="eastAsia"/>
          <w:spacing w:val="-2"/>
          <w:szCs w:val="21"/>
        </w:rPr>
        <w:t>”“</w:t>
      </w:r>
      <w:r>
        <w:rPr>
          <w:rFonts w:ascii="宋体" w:hAnsi="宋体" w:hint="eastAsia"/>
          <w:spacing w:val="-2"/>
          <w:szCs w:val="21"/>
        </w:rPr>
        <w:t>正直向上，实现自己的人生价值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等，符合文意，无语病，即可得1分）  有使命感，有担当（或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有使命感，有责任感，敢于担当，勇毅执着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等；有</w:t>
      </w:r>
      <w:r>
        <w:rPr>
          <w:rFonts w:ascii="宋体" w:hAnsi="宋体" w:hint="eastAsia"/>
          <w:spacing w:val="-2"/>
          <w:szCs w:val="21"/>
        </w:rPr>
        <w:t>“</w:t>
      </w:r>
      <w:r>
        <w:rPr>
          <w:rFonts w:ascii="宋体" w:hAnsi="宋体" w:hint="eastAsia"/>
          <w:spacing w:val="-2"/>
          <w:szCs w:val="21"/>
        </w:rPr>
        <w:t>使命</w:t>
      </w:r>
      <w:r>
        <w:rPr>
          <w:rFonts w:ascii="宋体" w:hAnsi="宋体" w:hint="eastAsia"/>
          <w:spacing w:val="-2"/>
          <w:szCs w:val="21"/>
        </w:rPr>
        <w:t>”“</w:t>
      </w:r>
      <w:r>
        <w:rPr>
          <w:rFonts w:ascii="宋体" w:hAnsi="宋体" w:hint="eastAsia"/>
          <w:spacing w:val="-2"/>
          <w:szCs w:val="21"/>
        </w:rPr>
        <w:t>担当</w:t>
      </w:r>
      <w:r>
        <w:rPr>
          <w:rFonts w:ascii="宋体" w:hAnsi="宋体" w:hint="eastAsia"/>
          <w:spacing w:val="-2"/>
          <w:szCs w:val="21"/>
        </w:rPr>
        <w:t>”“</w:t>
      </w:r>
      <w:r>
        <w:rPr>
          <w:rFonts w:ascii="宋体" w:hAnsi="宋体" w:hint="eastAsia"/>
          <w:spacing w:val="-2"/>
          <w:szCs w:val="21"/>
        </w:rPr>
        <w:t>执着</w:t>
      </w:r>
      <w:r>
        <w:rPr>
          <w:rFonts w:ascii="宋体" w:hAnsi="宋体" w:hint="eastAsia"/>
          <w:spacing w:val="-2"/>
          <w:szCs w:val="21"/>
        </w:rPr>
        <w:t>”</w:t>
      </w:r>
      <w:r>
        <w:rPr>
          <w:rFonts w:ascii="宋体" w:hAnsi="宋体" w:hint="eastAsia"/>
          <w:spacing w:val="-2"/>
          <w:szCs w:val="21"/>
        </w:rPr>
        <w:t>中的一个关键词，无语病，即可得1分）（2分）</w:t>
      </w:r>
    </w:p>
    <w:p>
      <w:pPr>
        <w:adjustRightInd w:val="0"/>
        <w:snapToGrid w:val="0"/>
        <w:ind w:left="-420" w:firstLine="420" w:leftChars="-2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4. </w:t>
      </w:r>
      <w:r>
        <w:rPr>
          <w:rFonts w:ascii="宋体" w:hAnsi="宋体" w:cs="宋体" w:hint="eastAsia"/>
        </w:rPr>
        <w:t>①</w:t>
      </w:r>
      <w:r>
        <w:rPr>
          <w:rFonts w:ascii="宋体" w:hAnsi="宋体" w:cs="宋体" w:hint="eastAsia"/>
        </w:rPr>
        <w:t xml:space="preserve">仲    </w:t>
      </w:r>
      <w:r>
        <w:rPr>
          <w:rFonts w:ascii="宋体" w:hAnsi="宋体" w:cs="宋体" w:hint="eastAsia"/>
        </w:rPr>
        <w:t>②</w:t>
      </w:r>
      <w:r>
        <w:rPr>
          <w:rFonts w:ascii="宋体" w:hAnsi="宋体" w:cs="宋体" w:hint="eastAsia"/>
        </w:rPr>
        <w:t>桑梓（或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</w:rPr>
        <w:t>乡梓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</w:rPr>
        <w:t xml:space="preserve">）  </w:t>
      </w:r>
      <w:r>
        <w:rPr>
          <w:rFonts w:ascii="宋体" w:hAnsi="宋体" w:hint="eastAsia"/>
          <w:szCs w:val="21"/>
        </w:rPr>
        <w:t>（2分）</w:t>
      </w:r>
    </w:p>
    <w:p>
      <w:pPr>
        <w:widowControl w:val="0"/>
        <w:adjustRightInd w:val="0"/>
        <w:snapToGrid w:val="0"/>
        <w:ind w:left="1155" w:hanging="1155" w:hangingChars="550"/>
        <w:rPr>
          <w:rFonts w:ascii="宋体" w:hAnsi="宋体" w:hint="eastAsia"/>
        </w:rPr>
      </w:pPr>
      <w:r>
        <w:rPr>
          <w:rFonts w:ascii="宋体" w:hAnsi="宋体" w:hint="eastAsia"/>
          <w:szCs w:val="21"/>
        </w:rPr>
        <w:t>5.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hint="eastAsia"/>
        </w:rPr>
        <w:t>示例一：我选A（或《西游记》），情节：</w:t>
      </w:r>
      <w:r>
        <w:rPr>
          <w:rFonts w:ascii="宋体" w:hAnsi="宋体"/>
        </w:rPr>
        <w:t>唐僧四人来到了五庄观</w:t>
      </w:r>
      <w:r>
        <w:rPr>
          <w:rFonts w:ascii="宋体" w:hAnsi="宋体" w:hint="eastAsia"/>
        </w:rPr>
        <w:t>。观中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人参果树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是无价仙树，人参果能让人长生不老。悟空三人因偷吃人参果被观中小童痛骂，一怒之下，推倒了人参果树。悟空闯祸后，观主</w:t>
      </w:r>
      <w:r>
        <w:rPr>
          <w:rFonts w:ascii="宋体" w:hAnsi="宋体"/>
        </w:rPr>
        <w:t>镇元大仙</w:t>
      </w:r>
      <w:r>
        <w:rPr>
          <w:rFonts w:ascii="宋体" w:hAnsi="宋体" w:hint="eastAsia"/>
        </w:rPr>
        <w:t>要求救活人参果树，并把唐僧和八戒、沙僧抓了起来。悟空求助观音菩萨，最终救活了人参果树。</w:t>
      </w:r>
    </w:p>
    <w:p>
      <w:pPr>
        <w:widowControl w:val="0"/>
        <w:adjustRightInd w:val="0"/>
        <w:snapToGrid w:val="0"/>
        <w:ind w:left="1155" w:hanging="840" w:leftChars="150" w:hangingChars="400"/>
        <w:rPr>
          <w:rFonts w:ascii="宋体" w:hAnsi="宋体" w:cs="宋体" w:hint="eastAsia"/>
          <w:szCs w:val="21"/>
          <w:shd w:val="clear" w:color="auto" w:fill="FFFFFF"/>
        </w:rPr>
      </w:pPr>
      <w:r>
        <w:rPr>
          <w:rFonts w:ascii="宋体" w:hAnsi="宋体" w:hint="eastAsia"/>
        </w:rPr>
        <w:t>示例二：我选B（或《水浒传》），情节：</w:t>
      </w:r>
      <w:r>
        <w:rPr>
          <w:rFonts w:ascii="宋体" w:hAnsi="宋体"/>
        </w:rPr>
        <w:t>鲁智深到东京大相国寺看守菜园子。附近</w:t>
      </w:r>
      <w:r>
        <w:rPr>
          <w:rFonts w:ascii="宋体" w:hAnsi="宋体" w:hint="eastAsia"/>
        </w:rPr>
        <w:t>的</w:t>
      </w:r>
      <w:r>
        <w:rPr>
          <w:rFonts w:ascii="宋体" w:hAnsi="宋体"/>
        </w:rPr>
        <w:t>泼皮</w:t>
      </w:r>
      <w:r>
        <w:rPr>
          <w:rFonts w:ascii="宋体" w:hAnsi="宋体" w:hint="eastAsia"/>
        </w:rPr>
        <w:t>像往常一样</w:t>
      </w:r>
      <w:r>
        <w:rPr>
          <w:rFonts w:ascii="宋体" w:hAnsi="宋体"/>
        </w:rPr>
        <w:t>来菜园子</w:t>
      </w:r>
      <w:r>
        <w:rPr>
          <w:rFonts w:ascii="宋体" w:hAnsi="宋体" w:hint="eastAsia"/>
        </w:rPr>
        <w:t>闹事。</w:t>
      </w:r>
      <w:r>
        <w:rPr>
          <w:rFonts w:ascii="宋体" w:hAnsi="宋体"/>
        </w:rPr>
        <w:t>鲁智深为了收服一众泼皮，将杨柳树连根拔起。众泼皮惊得目瞪口呆，忙跪地拜鲁智深为师。</w:t>
      </w:r>
    </w:p>
    <w:p>
      <w:pPr>
        <w:pStyle w:val="NormalWeb"/>
        <w:shd w:val="clear" w:color="auto" w:fill="FFFFFF"/>
        <w:spacing w:before="0" w:beforeAutospacing="0" w:after="0" w:afterAutospacing="0"/>
        <w:ind w:left="1380" w:hanging="1050" w:leftChars="157" w:hangingChars="500"/>
        <w:rPr>
          <w:rFonts w:hint="eastAsia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评分说明：符合原著，情节完整，3分；表达通畅，1分；无错别字，无语病，</w:t>
      </w:r>
    </w:p>
    <w:p>
      <w:pPr>
        <w:pStyle w:val="NormalWeb"/>
        <w:shd w:val="clear" w:color="auto" w:fill="FFFFFF"/>
        <w:spacing w:before="0" w:beforeAutospacing="0" w:after="0" w:afterAutospacing="0"/>
        <w:ind w:left="1380" w:hanging="1050" w:leftChars="157" w:hangingChars="500"/>
        <w:rPr>
          <w:szCs w:val="21"/>
        </w:rPr>
      </w:pPr>
      <w:r>
        <w:rPr>
          <w:rFonts w:hint="eastAsia"/>
          <w:sz w:val="21"/>
          <w:szCs w:val="21"/>
          <w:shd w:val="clear" w:color="auto" w:fill="FFFFFF"/>
        </w:rPr>
        <w:t>1分；共5分。</w:t>
      </w:r>
    </w:p>
    <w:p>
      <w:pPr>
        <w:widowControl w:val="0"/>
        <w:numPr>
          <w:ilvl w:val="0"/>
          <w:numId w:val="1"/>
        </w:numPr>
        <w:ind w:firstLineChars="0"/>
        <w:jc w:val="both"/>
        <w:rPr>
          <w:rFonts w:ascii="宋体" w:hAnsi="宋体" w:cs="Segoe UI" w:hint="eastAsia"/>
          <w:szCs w:val="21"/>
        </w:rPr>
      </w:pPr>
      <w:r>
        <w:rPr>
          <w:rFonts w:ascii="宋体" w:hAnsi="宋体" w:cs="Segoe UI" w:hint="eastAsia"/>
          <w:szCs w:val="21"/>
        </w:rPr>
        <w:t>示例一：奶奶，白头发、黑头发到了夜里都是黑头发。</w:t>
      </w:r>
    </w:p>
    <w:p>
      <w:pPr>
        <w:ind w:firstLine="315" w:firstLineChars="150"/>
        <w:rPr>
          <w:rFonts w:ascii="宋体" w:hAnsi="宋体" w:cs="Segoe UI" w:hint="eastAsia"/>
          <w:szCs w:val="21"/>
        </w:rPr>
      </w:pPr>
      <w:r>
        <w:rPr>
          <w:rFonts w:ascii="宋体" w:hAnsi="宋体" w:cs="Segoe UI" w:hint="eastAsia"/>
          <w:szCs w:val="21"/>
        </w:rPr>
        <w:t>示例二：奶奶，您的头发黑过，可我的头发还没白过啊。</w:t>
      </w:r>
    </w:p>
    <w:p>
      <w:pPr>
        <w:ind w:firstLine="315" w:firstLineChars="150"/>
        <w:rPr>
          <w:rFonts w:ascii="宋体" w:hAnsi="宋体" w:cs="Segoe UI" w:hint="eastAsia"/>
          <w:szCs w:val="21"/>
        </w:rPr>
      </w:pPr>
      <w:r>
        <w:rPr>
          <w:rFonts w:ascii="宋体" w:hAnsi="宋体" w:cs="Segoe UI" w:hint="eastAsia"/>
          <w:szCs w:val="21"/>
        </w:rPr>
        <w:t>示例三：奶奶，我喜欢您的白发，就像软绵绵的云朵。</w:t>
      </w:r>
    </w:p>
    <w:p>
      <w:pPr>
        <w:ind w:firstLine="315" w:firstLineChars="150"/>
        <w:rPr>
          <w:rFonts w:ascii="宋体" w:hAnsi="宋体" w:cs="Segoe UI" w:hint="eastAsia"/>
          <w:szCs w:val="21"/>
        </w:rPr>
      </w:pPr>
      <w:r>
        <w:rPr>
          <w:rFonts w:ascii="宋体" w:hAnsi="宋体" w:cs="Segoe UI" w:hint="eastAsia"/>
          <w:szCs w:val="21"/>
        </w:rPr>
        <w:t>示例四：奶奶，那是因为漂亮的蒲公英落满了您的头发。</w:t>
      </w:r>
    </w:p>
    <w:p>
      <w:pPr>
        <w:ind w:firstLine="315" w:firstLineChars="150"/>
        <w:rPr>
          <w:rFonts w:ascii="宋体" w:hAnsi="宋体" w:cs="Segoe UI" w:hint="eastAsia"/>
          <w:szCs w:val="21"/>
        </w:rPr>
      </w:pPr>
      <w:r>
        <w:rPr>
          <w:rFonts w:ascii="宋体" w:hAnsi="宋体" w:cs="Segoe UI" w:hint="eastAsia"/>
          <w:szCs w:val="21"/>
        </w:rPr>
        <w:t>示例五：奶奶，您的白发像甜甜的棉花糖。</w:t>
      </w:r>
    </w:p>
    <w:p>
      <w:pPr>
        <w:ind w:left="1470" w:hanging="1155" w:leftChars="150" w:hangingChars="55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评分说明：符合语境，符合人物身份，2分；语言通畅，无语病，无错别字，</w:t>
      </w:r>
    </w:p>
    <w:p>
      <w:pPr>
        <w:ind w:firstLine="302" w:firstLineChars="144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 分；共3分。</w:t>
      </w:r>
    </w:p>
    <w:p>
      <w:pPr>
        <w:widowControl w:val="0"/>
        <w:ind w:left="945" w:hanging="945" w:hangingChars="450"/>
        <w:rPr>
          <w:rFonts w:ascii="宋体" w:hAnsi="宋体" w:cs="宋体" w:hint="eastAsia"/>
          <w:szCs w:val="21"/>
        </w:rPr>
      </w:pPr>
      <w:r>
        <w:rPr>
          <w:rFonts w:ascii="宋体" w:hAnsi="宋体" w:cs="Segoe UI" w:hint="eastAsia"/>
          <w:szCs w:val="21"/>
        </w:rPr>
        <w:t xml:space="preserve">7. </w:t>
      </w:r>
      <w:r>
        <w:rPr>
          <w:rFonts w:ascii="宋体" w:hAnsi="宋体" w:cs="宋体" w:hint="eastAsia"/>
          <w:szCs w:val="21"/>
        </w:rPr>
        <w:t>示例：读书能提升人的境界。读一本好书，就像交了一个益友，与一位智者对话，启智增慧，陶冶情操，久之，人的思想境界就会提升。读《行者无疆》让我的思想在辽阔的文化版图上，恣意行走；读《苏东坡传》让我拥有了坦然面对困境的豁达和乐观；读《长征》让我对历史和现实有了更深入的思考</w:t>
      </w:r>
      <w:r>
        <w:rPr>
          <w:rFonts w:ascii="宋体" w:hAnsi="宋体" w:cs="宋体" w:hint="eastAsia"/>
          <w:szCs w:val="21"/>
        </w:rPr>
        <w:t>……</w:t>
      </w:r>
      <w:r>
        <w:rPr>
          <w:rFonts w:ascii="宋体" w:hAnsi="宋体" w:cs="宋体" w:hint="eastAsia"/>
          <w:szCs w:val="21"/>
        </w:rPr>
        <w:t>毫无疑问，读书开阔能开阔视野，提升人的境界。</w:t>
      </w:r>
    </w:p>
    <w:p>
      <w:pPr>
        <w:widowControl w:val="0"/>
        <w:spacing w:line="312" w:lineRule="exact"/>
        <w:ind w:left="1365" w:hanging="1050" w:leftChars="150" w:hangingChars="5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评分说明：论述能围绕观点，4分；恰当运用两种论证方法，2分；表达通畅条</w:t>
      </w:r>
    </w:p>
    <w:p>
      <w:pPr>
        <w:widowControl w:val="0"/>
        <w:spacing w:line="312" w:lineRule="exact"/>
        <w:ind w:left="1365" w:hanging="1050" w:leftChars="150" w:hangingChars="500"/>
        <w:rPr>
          <w:rFonts w:ascii="宋体" w:hAnsi="宋体" w:cs="Segoe UI" w:hint="eastAsia"/>
          <w:szCs w:val="21"/>
        </w:rPr>
      </w:pPr>
      <w:r>
        <w:rPr>
          <w:rFonts w:ascii="宋体" w:hAnsi="宋体" w:cs="宋体" w:hint="eastAsia"/>
          <w:szCs w:val="21"/>
        </w:rPr>
        <w:t>理，1分；无错别字、无语病，1分；共8分</w:t>
      </w:r>
      <w:r>
        <w:rPr>
          <w:rFonts w:ascii="宋体" w:hAnsi="宋体" w:cs="宋体" w:hint="eastAsia"/>
        </w:rPr>
        <w:t>。</w:t>
      </w:r>
    </w:p>
    <w:p>
      <w:pPr>
        <w:adjustRightInd w:val="0"/>
        <w:snapToGrid w:val="0"/>
        <w:spacing w:line="312" w:lineRule="exact"/>
        <w:ind w:left="735" w:hanging="735" w:hangingChars="350"/>
        <w:rPr>
          <w:rFonts w:ascii="宋体" w:hAnsi="宋体" w:cs="宋体" w:hint="eastAsia"/>
          <w:szCs w:val="21"/>
        </w:rPr>
      </w:pPr>
      <w:r>
        <w:rPr>
          <w:rFonts w:ascii="宋体" w:hAnsi="宋体" w:hint="eastAsia"/>
          <w:szCs w:val="21"/>
        </w:rPr>
        <w:t xml:space="preserve">8. </w:t>
      </w:r>
      <w:r>
        <w:rPr>
          <w:rFonts w:ascii="宋体" w:hAnsi="宋体" w:cs="宋体" w:hint="eastAsia"/>
          <w:szCs w:val="21"/>
        </w:rPr>
        <w:t>D（A他，代词/的，助词;B比，介词/在，介词;Cj</w:t>
      </w:r>
      <w:r>
        <w:rPr>
          <w:rFonts w:ascii="宋体" w:hAnsi="宋体" w:cs="宋体" w:hint="eastAsia"/>
          <w:szCs w:val="21"/>
        </w:rPr>
        <w:t>ī</w:t>
      </w:r>
      <w:r>
        <w:rPr>
          <w:rFonts w:ascii="宋体" w:hAnsi="宋体" w:cs="宋体" w:hint="eastAsia"/>
          <w:szCs w:val="21"/>
        </w:rPr>
        <w:t>/q</w:t>
      </w:r>
      <w:r>
        <w:rPr>
          <w:rFonts w:ascii="宋体" w:hAnsi="宋体" w:cs="宋体" w:hint="eastAsia"/>
          <w:szCs w:val="21"/>
        </w:rPr>
        <w:t>ī</w:t>
      </w:r>
      <w:r>
        <w:rPr>
          <w:rFonts w:ascii="宋体" w:hAnsi="宋体" w:cs="宋体" w:hint="eastAsia"/>
          <w:szCs w:val="21"/>
        </w:rPr>
        <w:t>;D读音均为ji</w:t>
      </w:r>
      <w:r>
        <w:rPr>
          <w:rFonts w:ascii="宋体" w:hAnsi="宋体" w:cs="宋体" w:hint="eastAsia"/>
          <w:szCs w:val="21"/>
        </w:rPr>
        <w:t>é</w:t>
      </w:r>
      <w:r>
        <w:rPr>
          <w:rFonts w:ascii="宋体" w:hAnsi="宋体" w:cs="宋体" w:hint="eastAsia"/>
          <w:szCs w:val="21"/>
        </w:rPr>
        <w:t>，意思</w:t>
      </w:r>
    </w:p>
    <w:p>
      <w:pPr>
        <w:adjustRightInd w:val="0"/>
        <w:snapToGrid w:val="0"/>
        <w:spacing w:line="312" w:lineRule="exact"/>
        <w:ind w:left="735" w:hanging="210" w:leftChars="250" w:hangingChars="100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szCs w:val="21"/>
        </w:rPr>
        <w:t>均为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尽，用尽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hint="eastAsia"/>
          <w:szCs w:val="21"/>
        </w:rPr>
        <w:t>（2分）</w:t>
      </w:r>
    </w:p>
    <w:p>
      <w:pPr>
        <w:adjustRightInd w:val="0"/>
        <w:snapToGrid w:val="0"/>
        <w:spacing w:line="312" w:lineRule="exact"/>
        <w:ind w:left="945" w:hanging="945" w:hangingChars="450"/>
        <w:rPr>
          <w:rFonts w:ascii="宋体" w:hAnsi="宋体" w:hint="eastAsia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 w:hint="eastAsia"/>
        </w:rPr>
        <w:t xml:space="preserve">（1）第二次击鼓士气就减弱了  第三次击鼓士气就枯竭了  </w:t>
      </w:r>
    </w:p>
    <w:p>
      <w:pPr>
        <w:adjustRightInd w:val="0"/>
        <w:snapToGrid w:val="0"/>
        <w:spacing w:line="312" w:lineRule="exact"/>
        <w:ind w:left="945" w:hanging="735" w:leftChars="100" w:hangingChars="350"/>
        <w:rPr>
          <w:rFonts w:ascii="宋体" w:hAnsi="宋体"/>
          <w:szCs w:val="21"/>
        </w:rPr>
      </w:pPr>
      <w:r>
        <w:rPr>
          <w:rFonts w:ascii="宋体" w:hAnsi="宋体" w:hint="eastAsia"/>
        </w:rPr>
        <w:t xml:space="preserve">（2）所有的大臣、官吏和百姓能够当面指责我的过错的 </w:t>
      </w:r>
      <w:r>
        <w:rPr>
          <w:rFonts w:ascii="宋体" w:hAnsi="宋体" w:hint="eastAsia"/>
          <w:szCs w:val="21"/>
        </w:rPr>
        <w:t>（3分）</w:t>
      </w:r>
    </w:p>
    <w:p>
      <w:pPr>
        <w:spacing w:line="312" w:lineRule="exact"/>
        <w:ind w:left="1260" w:hanging="1260" w:hangingChars="6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0</w:t>
      </w:r>
      <w:r>
        <w:rPr>
          <w:rFonts w:ascii="宋体" w:hAnsi="宋体" w:hint="eastAsia"/>
          <w:szCs w:val="21"/>
        </w:rPr>
        <w:t>. 示例一：词句：竹杖芒鞋轻胜马，谁怕？一蓑烟雨任平生。 批注：作者用风趣幽默的笔调，表现了乐观旷达的生活态度。</w:t>
      </w:r>
    </w:p>
    <w:p>
      <w:pPr>
        <w:spacing w:line="312" w:lineRule="exact"/>
        <w:ind w:left="1260" w:hanging="840" w:leftChars="200" w:hanging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示例二：词句：料峭春风吹酒醒，微冷，山头斜照却相迎。批注：这句话描绘出一个有趣而充满哲理的画面：一边料峭春风，一边山头斜照。人生不就是这样吗？在寒冷中有温暖，在逆境中有希望，在忧患中有喜悦。这是经历磨难后的升华，是积极乐观的人生态度。</w:t>
      </w:r>
    </w:p>
    <w:p>
      <w:pPr>
        <w:spacing w:line="312" w:lineRule="exact"/>
        <w:ind w:left="1260" w:hanging="840" w:leftChars="200" w:hangingChars="4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示例三：词句：回首向来萧瑟处，归去，也无风雨也无晴。批注：信步归去，回望刚才刮风下雨的地方，哪有什么风雨，哪有什么晴天。顺境也好，逆境也好，都要乐观面对。</w:t>
      </w:r>
    </w:p>
    <w:p>
      <w:pPr>
        <w:spacing w:line="312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评分说明：词句1分；批注，符合语境，言之有理，2分；共3分。</w:t>
      </w:r>
    </w:p>
    <w:p>
      <w:pPr>
        <w:widowControl w:val="0"/>
        <w:numPr>
          <w:ilvl w:val="0"/>
          <w:numId w:val="2"/>
        </w:numPr>
        <w:tabs>
          <w:tab w:val="left" w:pos="312"/>
        </w:tabs>
        <w:spacing w:line="312" w:lineRule="exact"/>
        <w:ind w:firstLine="0" w:firstLineChars="0"/>
        <w:jc w:val="both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示例一：曹刿 理由：他开门见山，单刀直入，直接问鲁庄公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何以战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，逐步</w:t>
      </w:r>
    </w:p>
    <w:p>
      <w:pPr>
        <w:widowControl w:val="0"/>
        <w:spacing w:line="312" w:lineRule="exact"/>
        <w:ind w:firstLine="1260" w:firstLineChars="600"/>
        <w:jc w:val="both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引导庄公明白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取信于民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才是战争取得胜利的关键因素。曹刿有勇</w:t>
      </w:r>
    </w:p>
    <w:p>
      <w:pPr>
        <w:widowControl w:val="0"/>
        <w:spacing w:line="312" w:lineRule="exact"/>
        <w:ind w:firstLine="1260" w:firstLineChars="600"/>
        <w:jc w:val="both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有谋，直言进谏，毫不拖泥带水的风格，让人赞叹。</w:t>
      </w:r>
    </w:p>
    <w:p>
      <w:pPr>
        <w:spacing w:line="312" w:lineRule="exact"/>
        <w:ind w:left="1260" w:hanging="840" w:leftChars="200" w:hanging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示例二：邹忌  理由：他以自己的亲身经历设喻，推及治国之道，能够以小见大、由浅入深，具有很强的说服力。</w:t>
      </w:r>
    </w:p>
    <w:p>
      <w:pPr>
        <w:spacing w:line="312" w:lineRule="exact"/>
        <w:ind w:left="1470" w:hanging="1050" w:leftChars="200" w:hangingChars="5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评分说明：符合原文，言之有理，2分；表达通畅明白，1分；无错别字，无</w:t>
      </w:r>
    </w:p>
    <w:p>
      <w:pPr>
        <w:spacing w:line="312" w:lineRule="exact"/>
        <w:ind w:left="1470" w:hanging="1050" w:leftChars="200" w:hangingChars="5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语病，1分；共4分。</w:t>
      </w:r>
    </w:p>
    <w:p>
      <w:pPr>
        <w:spacing w:line="312" w:lineRule="exact"/>
        <w:ind w:firstLine="0" w:firstLineChars="0"/>
        <w:rPr>
          <w:rFonts w:ascii="宋体" w:hAnsi="宋体" w:hint="eastAsia"/>
        </w:rPr>
      </w:pPr>
      <w:r>
        <w:rPr>
          <w:rFonts w:ascii="宋体" w:hAnsi="宋体" w:hint="eastAsia"/>
          <w:spacing w:val="20"/>
        </w:rPr>
        <w:t xml:space="preserve">12. </w:t>
      </w:r>
      <w:r>
        <w:rPr>
          <w:rFonts w:ascii="宋体" w:hAnsi="宋体" w:cs="宋体" w:hint="eastAsia"/>
          <w:kern w:val="0"/>
          <w:szCs w:val="21"/>
        </w:rPr>
        <w:t>病作/欲得翁诊视/使僮奴候之</w:t>
      </w:r>
      <w:r>
        <w:rPr>
          <w:rFonts w:ascii="宋体" w:hAnsi="宋体" w:cs="宋体" w:hint="eastAsia"/>
          <w:kern w:val="0"/>
          <w:szCs w:val="21"/>
          <w:lang w:eastAsia="zh-CN"/>
        </w:rPr>
        <w:t>。</w:t>
      </w:r>
      <w:r>
        <w:rPr>
          <w:rFonts w:ascii="宋体" w:hAnsi="宋体" w:hint="eastAsia"/>
          <w:spacing w:val="20"/>
        </w:rPr>
        <w:t>（1处1分，共2分）</w:t>
      </w:r>
    </w:p>
    <w:p>
      <w:pPr>
        <w:spacing w:line="312" w:lineRule="exact"/>
        <w:ind w:firstLine="0"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13.  A   D （每空2分，共4分）</w:t>
      </w:r>
    </w:p>
    <w:p>
      <w:pPr>
        <w:spacing w:line="312" w:lineRule="exact"/>
        <w:ind w:left="525" w:hanging="105" w:leftChars="200" w:hangingChars="50"/>
        <w:rPr>
          <w:rFonts w:ascii="宋体" w:hAnsi="宋体" w:cs="楷体" w:hint="eastAsia"/>
          <w:szCs w:val="21"/>
        </w:rPr>
      </w:pPr>
      <w:r>
        <w:rPr>
          <w:rFonts w:ascii="宋体" w:hAnsi="宋体" w:hint="eastAsia"/>
          <w:szCs w:val="21"/>
        </w:rPr>
        <w:t>【参考译文】</w:t>
      </w:r>
      <w:r>
        <w:rPr>
          <w:rFonts w:ascii="宋体" w:hAnsi="宋体" w:cs="楷体" w:hint="eastAsia"/>
          <w:szCs w:val="21"/>
        </w:rPr>
        <w:t>樵髯，姓程，名骏，世代居住在桐城县西部边远地方。性情疏阔放达，不受礼法或世俗之见的束缚，从不矫揉造作，而多髭须，因此，自己命名为</w:t>
      </w:r>
      <w:r>
        <w:rPr>
          <w:rFonts w:ascii="宋体" w:hAnsi="宋体" w:cs="楷体" w:hint="eastAsia"/>
          <w:szCs w:val="21"/>
        </w:rPr>
        <w:t>“</w:t>
      </w:r>
      <w:r>
        <w:rPr>
          <w:rFonts w:ascii="宋体" w:hAnsi="宋体" w:cs="楷体" w:hint="eastAsia"/>
          <w:szCs w:val="21"/>
        </w:rPr>
        <w:t>樵髯。</w:t>
      </w:r>
      <w:r>
        <w:rPr>
          <w:rFonts w:ascii="宋体" w:hAnsi="宋体" w:cs="楷体" w:hint="eastAsia"/>
          <w:szCs w:val="21"/>
        </w:rPr>
        <w:t>”</w:t>
      </w:r>
    </w:p>
    <w:p>
      <w:pPr>
        <w:spacing w:line="312" w:lineRule="exact"/>
        <w:ind w:left="420" w:firstLine="0" w:leftChars="200" w:firstLineChars="0"/>
        <w:rPr>
          <w:rFonts w:ascii="宋体" w:hAnsi="宋体" w:cs="楷体" w:hint="eastAsia"/>
          <w:szCs w:val="21"/>
        </w:rPr>
      </w:pPr>
      <w:r>
        <w:rPr>
          <w:rFonts w:ascii="宋体" w:hAnsi="宋体" w:cs="楷体" w:hint="eastAsia"/>
          <w:szCs w:val="21"/>
        </w:rPr>
        <w:t>小时候读书很聪明，超出同辈的人，在技艺、术道工匠嬉戏游玩等等，没有不涉猎的，但是都不肯学透，说：</w:t>
      </w:r>
      <w:r>
        <w:rPr>
          <w:rFonts w:ascii="宋体" w:hAnsi="宋体" w:cs="楷体" w:hint="eastAsia"/>
          <w:szCs w:val="21"/>
        </w:rPr>
        <w:t>“</w:t>
      </w:r>
      <w:r>
        <w:rPr>
          <w:rFonts w:ascii="宋体" w:hAnsi="宋体" w:cs="楷体" w:hint="eastAsia"/>
          <w:szCs w:val="21"/>
        </w:rPr>
        <w:t>我只是自我娱乐而已。</w:t>
      </w:r>
      <w:r>
        <w:rPr>
          <w:rFonts w:ascii="宋体" w:hAnsi="宋体" w:cs="楷体" w:hint="eastAsia"/>
          <w:szCs w:val="21"/>
        </w:rPr>
        <w:t>”</w:t>
      </w:r>
      <w:r>
        <w:rPr>
          <w:rFonts w:ascii="宋体" w:hAnsi="宋体" w:cs="楷体" w:hint="eastAsia"/>
          <w:szCs w:val="21"/>
        </w:rPr>
        <w:t>他尤其喜欢下棋，常常与邻居下棋。他不善于苦思冥想，邻人有时注视棋局，认真思考，他便皱眉不高兴的说：</w:t>
      </w:r>
      <w:r>
        <w:rPr>
          <w:rFonts w:ascii="宋体" w:hAnsi="宋体" w:cs="楷体" w:hint="eastAsia"/>
          <w:szCs w:val="21"/>
        </w:rPr>
        <w:t>“</w:t>
      </w:r>
      <w:r>
        <w:rPr>
          <w:rFonts w:ascii="宋体" w:hAnsi="宋体" w:cs="楷体" w:hint="eastAsia"/>
          <w:szCs w:val="21"/>
        </w:rPr>
        <w:t>我们难道真正懂得下棋吗？只是姑且把它当作游戏罢了。只是仿效小孩那样，勉强懂点下棋的技艺！</w:t>
      </w:r>
      <w:r>
        <w:rPr>
          <w:rFonts w:ascii="宋体" w:hAnsi="宋体" w:cs="楷体" w:hint="eastAsia"/>
          <w:szCs w:val="21"/>
        </w:rPr>
        <w:t>”</w:t>
      </w:r>
      <w:r>
        <w:rPr>
          <w:rFonts w:ascii="宋体" w:hAnsi="宋体" w:cs="楷体" w:hint="eastAsia"/>
          <w:szCs w:val="21"/>
        </w:rPr>
        <w:t>他偶尔为人治病，也不很在意。一些富家曾经与之交往的人，有病了，希望他能为其治病，派僮奴等候。翁正为棋局而争吵，竟然不去（</w:t>
      </w:r>
      <w:r>
        <w:rPr>
          <w:rFonts w:ascii="方正楷体简体" w:eastAsia="方正楷体简体" w:hAnsi="方正楷体简体" w:cs="方正楷体简体" w:hint="eastAsia"/>
          <w:szCs w:val="21"/>
        </w:rPr>
        <w:t>为其治病</w:t>
      </w:r>
      <w:r>
        <w:rPr>
          <w:rFonts w:ascii="宋体" w:hAnsi="宋体" w:cs="楷体" w:hint="eastAsia"/>
          <w:szCs w:val="21"/>
        </w:rPr>
        <w:t>）。</w:t>
      </w:r>
    </w:p>
    <w:p>
      <w:pPr>
        <w:spacing w:line="312" w:lineRule="exact"/>
        <w:ind w:left="420" w:firstLine="0" w:leftChars="200" w:firstLineChars="0"/>
        <w:rPr>
          <w:rFonts w:ascii="宋体" w:hAnsi="宋体" w:hint="eastAsia"/>
          <w:szCs w:val="21"/>
        </w:rPr>
      </w:pPr>
      <w:r>
        <w:rPr>
          <w:rFonts w:ascii="宋体" w:hAnsi="宋体" w:cs="楷体" w:hint="eastAsia"/>
          <w:szCs w:val="21"/>
        </w:rPr>
        <w:t>樵髯翁的叔父在建宁为官，樵髯翁跟随着一起到建宁为官署，才得以游历山水，才能说武夷山、九曲幽绝的可爱之处。让人遗忘世间烦恼，想要前去游玩。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exact"/>
        <w:ind w:left="1050" w:hanging="1050" w:hangingChars="5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14. 示例：宣传画的主体图案是一本打开的大书，从书页中喷涌出的泉水，如伞如盖，上面写着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</w:rPr>
        <w:t>聪明泉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</w:rPr>
        <w:t>三个字；大书周围有争先恐后奔来的师生们，他们有的用杯子舀水，有的用桶提水，有的趴在泉边喝水。其寓意是希望全校师生如饥似渴地从书中汲取精神营养，提升阅读素养。（示例中的成语</w:t>
      </w:r>
      <w:r>
        <w:rPr>
          <w:rFonts w:ascii="宋体" w:hAnsi="宋体" w:cs="宋体" w:hint="eastAsia"/>
        </w:rPr>
        <w:t>“</w:t>
      </w:r>
      <w:r>
        <w:rPr>
          <w:rFonts w:ascii="宋体" w:hAnsi="宋体" w:cs="宋体" w:hint="eastAsia"/>
        </w:rPr>
        <w:t>争先恐后</w:t>
      </w:r>
      <w:r>
        <w:rPr>
          <w:rFonts w:ascii="宋体" w:hAnsi="宋体" w:cs="宋体" w:hint="eastAsia"/>
        </w:rPr>
        <w:t>”“</w:t>
      </w:r>
      <w:r>
        <w:rPr>
          <w:rFonts w:ascii="宋体" w:hAnsi="宋体" w:cs="宋体" w:hint="eastAsia"/>
        </w:rPr>
        <w:t>如饥似渴</w:t>
      </w:r>
      <w:r>
        <w:rPr>
          <w:rFonts w:ascii="宋体" w:hAnsi="宋体" w:cs="宋体" w:hint="eastAsia"/>
        </w:rPr>
        <w:t>”</w:t>
      </w:r>
      <w:r>
        <w:rPr>
          <w:rFonts w:ascii="宋体" w:hAnsi="宋体" w:cs="宋体" w:hint="eastAsia"/>
        </w:rPr>
        <w:t>；用了打比方、摹状貌的说明方法。）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exact"/>
        <w:ind w:left="1470" w:hanging="1050" w:leftChars="200" w:hangingChars="5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评分说明：使用成语，1分；说明方法，1分；说明画面，语言通畅，2分；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exact"/>
        <w:ind w:left="1470" w:hanging="1050" w:leftChars="200" w:hangingChars="500"/>
        <w:rPr>
          <w:rFonts w:ascii="宋体" w:hAnsi="宋体" w:cs="宋体"/>
        </w:rPr>
      </w:pPr>
      <w:r>
        <w:rPr>
          <w:rFonts w:ascii="宋体" w:hAnsi="宋体" w:cs="宋体" w:hint="eastAsia"/>
        </w:rPr>
        <w:t>寓意，1分；无语病，无错别字，1分；共6分。</w:t>
      </w:r>
      <w:r>
        <w:rPr>
          <w:rFonts w:ascii="宋体" w:hAnsi="宋体" w:hint="eastAsia"/>
          <w:spacing w:val="-2"/>
        </w:rPr>
        <w:t>字数不足，酌情减分。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575" w:hanging="1575" w:hangingChars="7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15.（1）示例：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从凳子上摔下来后，沈老师问我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有没有摔伤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，是对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575" w:hanging="105" w:leftChars="700" w:hangingChar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的关心；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发现没伤后他冷冷地说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，表明对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偷改试卷的行为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575" w:hanging="105" w:leftChars="700" w:hangingChar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非常生气，表现出沈老师对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又爱又气的心理。</w:t>
      </w:r>
      <w:r>
        <w:rPr>
          <w:rFonts w:ascii="宋体" w:hAnsi="宋体" w:hint="eastAsia"/>
          <w:szCs w:val="21"/>
        </w:rPr>
        <w:t>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890" w:hanging="1050" w:leftChars="400" w:hangingChars="5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评分说明：结合文意，分析完整，4分；无错别字，无语病，1分；共5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890" w:hanging="1050" w:leftChars="400" w:hangingChars="5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分。字数不足，酌情减分。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276" w:lineRule="exact"/>
        <w:ind w:left="1470" w:hanging="1155" w:leftChars="150" w:hangingChars="5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示例：</w:t>
      </w:r>
      <w:r>
        <w:rPr>
          <w:rFonts w:ascii="宋体" w:hAnsi="宋体" w:hint="eastAsia"/>
          <w:szCs w:val="21"/>
          <w:lang w:eastAsia="zh-CN"/>
        </w:rPr>
        <w:t>问题一：</w:t>
      </w:r>
      <w:r>
        <w:rPr>
          <w:rFonts w:ascii="宋体" w:hAnsi="宋体" w:hint="eastAsia"/>
          <w:szCs w:val="21"/>
        </w:rPr>
        <w:t>同学们，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笑</w:t>
      </w:r>
      <w:r>
        <w:rPr>
          <w:rFonts w:ascii="宋体" w:hAnsi="宋体" w:hint="eastAsia"/>
          <w:szCs w:val="21"/>
        </w:rPr>
        <w:t>”“</w:t>
      </w:r>
      <w:r>
        <w:rPr>
          <w:rFonts w:ascii="宋体" w:hAnsi="宋体" w:hint="eastAsia"/>
          <w:szCs w:val="21"/>
        </w:rPr>
        <w:t>妙手回春</w:t>
      </w:r>
      <w:r>
        <w:rPr>
          <w:rFonts w:ascii="宋体" w:hAnsi="宋体" w:hint="eastAsia"/>
          <w:szCs w:val="21"/>
        </w:rPr>
        <w:t>”“</w:t>
      </w:r>
      <w:r>
        <w:rPr>
          <w:rFonts w:ascii="宋体" w:hAnsi="宋体" w:hint="eastAsia"/>
          <w:szCs w:val="21"/>
        </w:rPr>
        <w:t>机会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三个词带引号，表明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为自己有机会改卷子而高兴、得意，加上引号是对这种错误做法的讽刺与否定。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76" w:lineRule="exact"/>
        <w:ind w:left="1470" w:firstLine="0" w:leftChars="700"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eastAsia="zh-CN"/>
        </w:rPr>
        <w:t>问题二：</w:t>
      </w:r>
      <w:r>
        <w:rPr>
          <w:rFonts w:ascii="宋体" w:hAnsi="宋体" w:hint="eastAsia"/>
          <w:szCs w:val="21"/>
        </w:rPr>
        <w:t>沈老师没有将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的行为告诉班主任，让我受行政处理，这是一份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秘密的恩情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；沈老师没有说出惩罚的用意，却给了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太多太多的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结果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，这些年来，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一直在反省，而这也砥砺着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更好地前行，说明沈老师对我影响之大，他给了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我</w:t>
      </w:r>
      <w:r>
        <w:rPr>
          <w:rFonts w:ascii="宋体" w:hAnsi="宋体" w:hint="eastAsia"/>
          <w:szCs w:val="21"/>
        </w:rPr>
        <w:t>”“</w:t>
      </w:r>
      <w:r>
        <w:rPr>
          <w:rFonts w:ascii="宋体" w:hAnsi="宋体" w:hint="eastAsia"/>
          <w:szCs w:val="21"/>
        </w:rPr>
        <w:t>永远的教育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470" w:firstLine="0" w:leftChars="700"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评分说明：解答问题一，4分；解答问题二，4分；表达通畅，无语病，无错别字，1分；标点规范，1分；共10分。字数不足，酌情减分。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76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</w:rPr>
        <w:t>16.（1）</w:t>
      </w:r>
      <w:r>
        <w:rPr>
          <w:rFonts w:ascii="宋体" w:hAnsi="宋体" w:cs="宋体" w:hint="eastAsia"/>
          <w:szCs w:val="21"/>
        </w:rPr>
        <w:t>示例一：对传统文化故事进行创新演绎的电影，更能吸引年轻受众。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1680" w:hanging="840" w:leftChars="400" w:hangingChars="400"/>
        <w:rPr>
          <w:rFonts w:ascii="宋体" w:hAnsi="宋体" w:hint="eastAsia"/>
        </w:rPr>
      </w:pPr>
      <w:r>
        <w:rPr>
          <w:rFonts w:ascii="宋体" w:hAnsi="宋体" w:cs="宋体" w:hint="eastAsia"/>
          <w:szCs w:val="21"/>
        </w:rPr>
        <w:t>示例二：符合当下时代主题和精神的传统文化故事电影，更能吸引年轻受众。</w:t>
      </w:r>
      <w:r>
        <w:rPr>
          <w:rFonts w:ascii="宋体" w:hAnsi="宋体" w:hint="eastAsia"/>
        </w:rPr>
        <w:t>（符合题意，表述恰当，2分）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76" w:lineRule="exact"/>
        <w:ind w:left="1680" w:hanging="1365" w:leftChars="150" w:hangingChars="650"/>
        <w:rPr>
          <w:rFonts w:ascii="宋体" w:hAnsi="宋体" w:cs="宋体" w:hint="eastAsia"/>
          <w:szCs w:val="21"/>
        </w:rPr>
      </w:pPr>
      <w:r>
        <w:rPr>
          <w:rFonts w:ascii="宋体" w:hAnsi="宋体" w:hint="eastAsia"/>
        </w:rPr>
        <w:t>（2）示例一：</w:t>
      </w:r>
      <w:r>
        <w:rPr>
          <w:rFonts w:ascii="宋体" w:hAnsi="宋体" w:cs="宋体" w:hint="eastAsia"/>
          <w:szCs w:val="21"/>
        </w:rPr>
        <w:t>中华优秀传统文化走出书斋，通过电视走进了大众生活。例如2022年河南卫视春晚中受到赞誉的舞蹈《唐宫夜宴》，就包含了生活美学和传统服饰文化，广受大家欢迎。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76" w:lineRule="exact"/>
        <w:ind w:left="1680" w:hanging="840" w:leftChars="400" w:hangingChars="400"/>
        <w:rPr>
          <w:rFonts w:ascii="宋体" w:hAnsi="宋体" w:hint="eastAsia"/>
        </w:rPr>
      </w:pPr>
      <w:r>
        <w:rPr>
          <w:rFonts w:ascii="宋体" w:hAnsi="宋体" w:cs="宋体" w:hint="eastAsia"/>
          <w:szCs w:val="21"/>
        </w:rPr>
        <w:t>示例二：2022年央视春晚的舞蹈诗剧《只此青绿》的成功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破圈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，用深邃绵远的中国文化符号、长久不衰的传统艺术魅力，为文化类电视节目注入新的活力，广受欢迎</w:t>
      </w:r>
      <w:r>
        <w:rPr>
          <w:rFonts w:ascii="宋体" w:hAnsi="宋体" w:hint="eastAsi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840" w:firstLine="0" w:leftChars="40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评分说明：举例恰当，2分；结合论证主题，1分；表达条理、无语病，1分；共4分。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exact"/>
        <w:ind w:left="1470" w:hanging="1155" w:leftChars="150" w:hangingChars="550"/>
        <w:textAlignment w:val="center"/>
        <w:rPr>
          <w:rFonts w:ascii="宋体" w:hAnsi="宋体" w:cs="宋体" w:hint="eastAsia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 w:cs="宋体" w:hint="eastAsia"/>
          <w:szCs w:val="21"/>
        </w:rPr>
        <w:t>示例：同学们，中华文化有不可低估的文化价值，电影、电视是传承传统文化的重要渠道。很多传统故事改编的电影，因创新演绎而更符合时代主题和时代精神，吸引了年轻受众；同时，文化类电视节目也广受观众喜爱。传承传统文化，要以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新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为根本，创造性转化、创新性发展；要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取其精华，去其糟粕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，守护传统文化之精魂。这样，传统文化之树才能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枝繁叶茂花满天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76" w:lineRule="exact"/>
        <w:ind w:left="840" w:firstLine="0" w:leftChars="400"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评分说明：紧扣主题发言2分；能从材料中筛选有效信息4分；语言条理通畅、无语病，1分；标点规范，1分；共8分。</w:t>
      </w:r>
    </w:p>
    <w:p>
      <w:pPr>
        <w:spacing w:line="300" w:lineRule="exact"/>
        <w:ind w:firstLine="0"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 xml:space="preserve">. </w:t>
      </w:r>
      <w:r>
        <w:rPr>
          <w:rFonts w:ascii="宋体" w:hAnsi="宋体"/>
          <w:szCs w:val="21"/>
        </w:rPr>
        <w:t>略。（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5分）</w:t>
      </w:r>
    </w:p>
    <w:p>
      <w:pPr>
        <w:spacing w:line="300" w:lineRule="exact"/>
        <w:ind w:firstLine="304" w:firstLineChars="145"/>
        <w:rPr>
          <w:rFonts w:ascii="宋体" w:hAnsi="宋体"/>
        </w:rPr>
      </w:pPr>
      <w:r>
        <w:rPr>
          <w:rFonts w:ascii="宋体" w:hAnsi="宋体" w:hint="eastAsia"/>
        </w:rPr>
        <w:t>【</w:t>
      </w:r>
      <w:r>
        <w:rPr>
          <w:rFonts w:ascii="宋体" w:hAnsi="宋体"/>
        </w:rPr>
        <w:t>评分标准】</w:t>
      </w:r>
    </w:p>
    <w:p>
      <w:pPr>
        <w:spacing w:line="300" w:lineRule="exact"/>
        <w:ind w:left="420" w:firstLine="0" w:firstLineChars="0"/>
        <w:rPr>
          <w:rFonts w:ascii="宋体" w:hAnsi="宋体"/>
        </w:rPr>
      </w:pPr>
      <w:r>
        <w:rPr>
          <w:rFonts w:ascii="宋体" w:hAnsi="宋体" w:hint="eastAsia"/>
        </w:rPr>
        <w:t>卷面书写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5分</w:t>
      </w:r>
      <w:r>
        <w:rPr>
          <w:rFonts w:ascii="宋体" w:hAnsi="宋体"/>
        </w:rPr>
        <w:t>）评分说明：</w:t>
      </w:r>
    </w:p>
    <w:p>
      <w:pPr>
        <w:spacing w:line="300" w:lineRule="exact"/>
        <w:ind w:left="420" w:firstLine="0" w:firstLineChars="0"/>
        <w:rPr>
          <w:rFonts w:ascii="宋体" w:hAnsi="宋体"/>
        </w:rPr>
      </w:pPr>
      <w:r>
        <w:rPr>
          <w:rFonts w:ascii="宋体" w:hAnsi="宋体" w:hint="eastAsia"/>
        </w:rPr>
        <w:t>一类卷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5分</w:t>
      </w:r>
      <w:r>
        <w:rPr>
          <w:rFonts w:ascii="宋体" w:hAnsi="宋体"/>
        </w:rPr>
        <w:t>）书写规范、工整、美观、卷面整洁；标点使用规范。</w:t>
      </w:r>
    </w:p>
    <w:p>
      <w:pPr>
        <w:spacing w:line="300" w:lineRule="exact"/>
        <w:ind w:left="420" w:firstLine="0" w:firstLineChars="0"/>
        <w:rPr>
          <w:rFonts w:ascii="宋体" w:hAnsi="宋体"/>
        </w:rPr>
      </w:pPr>
      <w:r>
        <w:rPr>
          <w:rFonts w:ascii="宋体" w:hAnsi="宋体" w:hint="eastAsia"/>
        </w:rPr>
        <w:t>二类卷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4分</w:t>
      </w:r>
      <w:r>
        <w:rPr>
          <w:rFonts w:ascii="宋体" w:hAnsi="宋体"/>
        </w:rPr>
        <w:t>）书写规范、工整；卷面整洁；标点使用规范。</w:t>
      </w:r>
    </w:p>
    <w:p>
      <w:pPr>
        <w:spacing w:line="300" w:lineRule="exact"/>
        <w:ind w:left="420" w:firstLine="0" w:firstLineChars="0"/>
        <w:rPr>
          <w:rFonts w:ascii="宋体" w:hAnsi="宋体"/>
        </w:rPr>
      </w:pPr>
      <w:r>
        <w:rPr>
          <w:rFonts w:ascii="宋体" w:hAnsi="宋体" w:hint="eastAsia"/>
        </w:rPr>
        <w:t>三类卷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3分）</w:t>
      </w:r>
      <w:r>
        <w:rPr>
          <w:rFonts w:ascii="宋体" w:hAnsi="宋体"/>
        </w:rPr>
        <w:t>书写一般、基本工整；卷面基本整洁；</w:t>
      </w:r>
      <w:r>
        <w:rPr>
          <w:rFonts w:ascii="宋体" w:hAnsi="宋体" w:hint="eastAsia"/>
        </w:rPr>
        <w:t>标点使用</w:t>
      </w:r>
      <w:r>
        <w:rPr>
          <w:rFonts w:ascii="宋体" w:hAnsi="宋体"/>
        </w:rPr>
        <w:t>基本规范</w:t>
      </w:r>
      <w:r>
        <w:rPr>
          <w:rFonts w:ascii="宋体" w:hAnsi="宋体" w:hint="eastAsia"/>
        </w:rPr>
        <w:t>。</w:t>
      </w:r>
    </w:p>
    <w:p>
      <w:pPr>
        <w:spacing w:line="300" w:lineRule="exact"/>
        <w:ind w:left="420" w:firstLine="0" w:firstLineChars="0"/>
        <w:rPr>
          <w:rFonts w:ascii="宋体" w:hAnsi="宋体"/>
        </w:rPr>
      </w:pPr>
      <w:r>
        <w:rPr>
          <w:rFonts w:ascii="宋体" w:hAnsi="宋体" w:hint="eastAsia"/>
        </w:rPr>
        <w:t>四类卷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2分</w:t>
      </w:r>
      <w:r>
        <w:rPr>
          <w:rFonts w:ascii="宋体" w:hAnsi="宋体"/>
        </w:rPr>
        <w:t>）书写不工整；卷面不整洁；标点使用不规范。</w:t>
      </w:r>
    </w:p>
    <w:p>
      <w:pPr>
        <w:spacing w:line="300" w:lineRule="exact"/>
        <w:ind w:left="420" w:firstLine="0" w:firstLineChars="0"/>
        <w:jc w:val="both"/>
        <w:rPr>
          <w:rFonts w:ascii="宋体" w:hAnsi="宋体"/>
        </w:rPr>
      </w:pPr>
      <w:r>
        <w:rPr>
          <w:rFonts w:ascii="宋体" w:hAnsi="宋体" w:hint="eastAsia"/>
        </w:rPr>
        <w:t>五类卷</w:t>
      </w:r>
      <w:r>
        <w:rPr>
          <w:rFonts w:ascii="宋体" w:hAnsi="宋体"/>
        </w:rPr>
        <w:t>（</w:t>
      </w:r>
      <w:r>
        <w:rPr>
          <w:rFonts w:ascii="宋体" w:hAnsi="宋体" w:hint="eastAsia"/>
        </w:rPr>
        <w:t>0</w:t>
      </w:r>
      <w:r>
        <w:rPr>
          <w:rFonts w:ascii="宋体" w:hAnsi="宋体"/>
        </w:rPr>
        <w:t>—1</w:t>
      </w:r>
      <w:r>
        <w:rPr>
          <w:rFonts w:ascii="宋体" w:hAnsi="宋体" w:hint="eastAsia"/>
        </w:rPr>
        <w:t>分</w:t>
      </w:r>
      <w:r>
        <w:rPr>
          <w:rFonts w:ascii="宋体" w:hAnsi="宋体"/>
        </w:rPr>
        <w:t>）书写潦草，难以辨认；卷面不整洁；无标点或者标点使用</w:t>
      </w:r>
    </w:p>
    <w:p>
      <w:pPr>
        <w:spacing w:line="300" w:lineRule="exact"/>
        <w:ind w:left="420" w:firstLine="0" w:firstLineChars="0"/>
        <w:jc w:val="left"/>
        <w:rPr>
          <w:rFonts w:ascii="宋体" w:hAnsi="宋体"/>
        </w:rPr>
      </w:pPr>
      <w:r>
        <w:rPr>
          <w:rFonts w:ascii="宋体" w:hAnsi="宋体"/>
        </w:rPr>
        <w:t>不规范。</w:t>
      </w:r>
    </w:p>
    <w:tbl>
      <w:tblPr>
        <w:tblStyle w:val="TableGrid"/>
        <w:tblpPr w:leftFromText="180" w:rightFromText="180" w:vertAnchor="text" w:horzAnchor="margin" w:tblpY="158"/>
        <w:tblW w:w="7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438"/>
        <w:gridCol w:w="2576"/>
        <w:gridCol w:w="1372"/>
        <w:gridCol w:w="1581"/>
        <w:gridCol w:w="1000"/>
      </w:tblGrid>
      <w:tr>
        <w:tblPrEx>
          <w:tblW w:w="796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38" w:type="dxa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类别与分值</w:t>
            </w:r>
          </w:p>
        </w:tc>
        <w:tc>
          <w:tcPr>
            <w:tcW w:w="2576" w:type="dxa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</w:tc>
        <w:tc>
          <w:tcPr>
            <w:tcW w:w="1372" w:type="dxa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结构</w:t>
            </w:r>
          </w:p>
        </w:tc>
        <w:tc>
          <w:tcPr>
            <w:tcW w:w="1581" w:type="dxa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语言</w:t>
            </w:r>
          </w:p>
        </w:tc>
        <w:tc>
          <w:tcPr>
            <w:tcW w:w="1000" w:type="dxa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立意</w:t>
            </w:r>
          </w:p>
        </w:tc>
      </w:tr>
      <w:tr>
        <w:tblPrEx>
          <w:tblW w:w="796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25"/>
        </w:trPr>
        <w:tc>
          <w:tcPr>
            <w:tcW w:w="1438" w:type="dxa"/>
          </w:tcPr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ind w:left="0" w:firstLine="218" w:leftChars="0" w:firstLineChars="10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一类文</w:t>
            </w:r>
          </w:p>
          <w:p>
            <w:pPr>
              <w:spacing w:line="240" w:lineRule="exact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（27</w:t>
            </w:r>
            <w:r>
              <w:rPr>
                <w:rFonts w:ascii="宋体" w:hAnsi="宋体"/>
                <w:szCs w:val="21"/>
              </w:rPr>
              <w:t>—30</w:t>
            </w:r>
            <w:r>
              <w:rPr>
                <w:rFonts w:ascii="宋体" w:hAnsi="宋体" w:hint="eastAsia"/>
                <w:szCs w:val="21"/>
              </w:rPr>
              <w:t>分</w:t>
            </w:r>
            <w:r>
              <w:rPr>
                <w:rFonts w:ascii="宋体" w:hAnsi="宋体"/>
                <w:szCs w:val="21"/>
              </w:rPr>
              <w:t>）</w:t>
            </w:r>
          </w:p>
          <w:p>
            <w:pPr>
              <w:spacing w:line="240" w:lineRule="exact"/>
              <w:ind w:left="420" w:firstLine="42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left="42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76" w:type="dxa"/>
          </w:tcPr>
          <w:p>
            <w:pPr>
              <w:spacing w:line="240" w:lineRule="exact"/>
              <w:ind w:firstLine="42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能把</w:t>
            </w:r>
            <w:r>
              <w:t>题目补充完整，</w:t>
            </w:r>
            <w:r>
              <w:rPr>
                <w:rFonts w:hint="eastAsia"/>
              </w:rPr>
              <w:t>符合题意</w:t>
            </w:r>
            <w:r>
              <w:t>，</w:t>
            </w:r>
            <w:r>
              <w:rPr>
                <w:rFonts w:hint="eastAsia"/>
              </w:rPr>
              <w:t>能根据</w:t>
            </w:r>
            <w:r>
              <w:t>题目、主题，选择新颖典型的内容，叙事生动具体，描写富有表现力，情感真挚，能表达自己对社会、人生的真实独特的感悟</w:t>
            </w:r>
            <w:r>
              <w:rPr>
                <w:rFonts w:hint="eastAsia"/>
              </w:rPr>
              <w:t>。文章中能体现</w:t>
            </w:r>
            <w:r>
              <w:t>自己的思想和对事情的深入</w:t>
            </w:r>
            <w:r>
              <w:rPr>
                <w:rFonts w:hint="eastAsia"/>
              </w:rPr>
              <w:t>的</w:t>
            </w:r>
            <w:r>
              <w:t>思考。</w:t>
            </w:r>
          </w:p>
        </w:tc>
        <w:tc>
          <w:tcPr>
            <w:tcW w:w="1372" w:type="dxa"/>
          </w:tcPr>
          <w:p>
            <w:pPr>
              <w:spacing w:line="240" w:lineRule="exact"/>
              <w:ind w:firstLine="42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结构有创意</w:t>
            </w:r>
            <w:r>
              <w:t>，完整统一，过渡衔接自然，</w:t>
            </w:r>
            <w:r>
              <w:rPr>
                <w:rFonts w:hint="eastAsia"/>
              </w:rPr>
              <w:t>条理清楚</w:t>
            </w:r>
            <w:r>
              <w:t>，详略安排</w:t>
            </w:r>
            <w:r>
              <w:rPr>
                <w:rFonts w:hint="eastAsia"/>
              </w:rPr>
              <w:t>得当</w:t>
            </w:r>
            <w:r>
              <w:t>，线索分明</w:t>
            </w:r>
            <w:r>
              <w:rPr>
                <w:rFonts w:hint="eastAsia"/>
              </w:rPr>
              <w:t>。</w:t>
            </w:r>
          </w:p>
          <w:p>
            <w:pPr>
              <w:spacing w:line="240" w:lineRule="exact"/>
              <w:ind w:left="420" w:firstLine="420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1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能恰当运用</w:t>
            </w:r>
            <w:r>
              <w:t>多种表达方式，善用修辞，词汇丰富，用词贴切，句式多样，语言通顺流畅，有文采。</w:t>
            </w:r>
          </w:p>
        </w:tc>
        <w:tc>
          <w:tcPr>
            <w:tcW w:w="1000" w:type="dxa"/>
          </w:tcPr>
          <w:p>
            <w:pPr>
              <w:spacing w:line="240" w:lineRule="exact"/>
              <w:ind w:firstLine="315" w:firstLineChars="150"/>
              <w:jc w:val="both"/>
            </w:pPr>
            <w:r>
              <w:rPr>
                <w:rFonts w:hint="eastAsia"/>
              </w:rPr>
              <w:t>立意正确</w:t>
            </w:r>
            <w:r>
              <w:t>，充满正能量，深刻新颖。</w:t>
            </w:r>
          </w:p>
        </w:tc>
      </w:tr>
      <w:tr>
        <w:tblPrEx>
          <w:tblW w:w="796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10"/>
        </w:trPr>
        <w:tc>
          <w:tcPr>
            <w:tcW w:w="1438" w:type="dxa"/>
          </w:tcPr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ind w:left="0" w:firstLine="279" w:leftChars="0" w:firstLineChars="133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二类文</w:t>
            </w:r>
          </w:p>
          <w:p>
            <w:pPr>
              <w:spacing w:line="240" w:lineRule="exact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（24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26分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2576" w:type="dxa"/>
          </w:tcPr>
          <w:p>
            <w:pPr>
              <w:spacing w:line="240" w:lineRule="exact"/>
              <w:ind w:firstLine="42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能把</w:t>
            </w:r>
            <w:r>
              <w:t>题目补充完整，符合题意</w:t>
            </w:r>
            <w:r>
              <w:rPr>
                <w:rFonts w:hint="eastAsia"/>
              </w:rPr>
              <w:t>，能根据主题，</w:t>
            </w:r>
            <w:r>
              <w:t>选择恰当的内容</w:t>
            </w:r>
            <w:r>
              <w:rPr>
                <w:rFonts w:hint="eastAsia"/>
              </w:rPr>
              <w:t>。</w:t>
            </w:r>
            <w:r>
              <w:t>内容真实</w:t>
            </w:r>
            <w:r>
              <w:rPr>
                <w:rFonts w:hint="eastAsia"/>
              </w:rPr>
              <w:t>，</w:t>
            </w:r>
            <w:r>
              <w:t>叙事清楚，描写较为生动</w:t>
            </w:r>
            <w:r>
              <w:rPr>
                <w:rFonts w:hint="eastAsia"/>
              </w:rPr>
              <w:t>。</w:t>
            </w:r>
            <w:r>
              <w:t>情感真挚</w:t>
            </w:r>
            <w:r>
              <w:rPr>
                <w:rFonts w:hint="eastAsia"/>
              </w:rPr>
              <w:t>，</w:t>
            </w:r>
            <w:r>
              <w:t>能表达出自己</w:t>
            </w:r>
            <w:r>
              <w:rPr>
                <w:rFonts w:hint="eastAsia"/>
              </w:rPr>
              <w:t>对</w:t>
            </w:r>
            <w:r>
              <w:t>社会、人生的感受与思考。</w:t>
            </w:r>
          </w:p>
        </w:tc>
        <w:tc>
          <w:tcPr>
            <w:tcW w:w="1372" w:type="dxa"/>
          </w:tcPr>
          <w:p>
            <w:pPr>
              <w:spacing w:line="240" w:lineRule="exact"/>
              <w:ind w:firstLine="42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结构完整</w:t>
            </w:r>
            <w:r>
              <w:t>，条理清楚，详略得当，过度衔接自然。</w:t>
            </w:r>
          </w:p>
          <w:p>
            <w:pPr>
              <w:spacing w:line="240" w:lineRule="exact"/>
              <w:ind w:left="420" w:firstLine="420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1" w:type="dxa"/>
          </w:tcPr>
          <w:p>
            <w:pPr>
              <w:spacing w:line="240" w:lineRule="exact"/>
              <w:ind w:firstLine="42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能</w:t>
            </w:r>
            <w:r>
              <w:t>合理运用</w:t>
            </w:r>
            <w:r>
              <w:rPr>
                <w:rFonts w:hint="eastAsia"/>
              </w:rPr>
              <w:t>表达方式</w:t>
            </w:r>
            <w:r>
              <w:t>，词汇较丰富，语言</w:t>
            </w:r>
            <w:r>
              <w:rPr>
                <w:rFonts w:hint="eastAsia"/>
              </w:rPr>
              <w:t>比较</w:t>
            </w:r>
            <w:r>
              <w:t>通顺流畅</w:t>
            </w:r>
            <w:r>
              <w:rPr>
                <w:rFonts w:hint="eastAsia"/>
              </w:rPr>
              <w:t>，</w:t>
            </w:r>
            <w:r>
              <w:t>表意清楚。</w:t>
            </w:r>
          </w:p>
        </w:tc>
        <w:tc>
          <w:tcPr>
            <w:tcW w:w="1000" w:type="dxa"/>
          </w:tcPr>
          <w:p>
            <w:pPr>
              <w:spacing w:line="240" w:lineRule="exact"/>
              <w:ind w:firstLine="315" w:firstLineChars="1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立意正确</w:t>
            </w:r>
            <w:r>
              <w:t>，中心突出</w:t>
            </w:r>
            <w:r>
              <w:rPr>
                <w:rFonts w:hint="eastAsia"/>
              </w:rPr>
              <w:t>。</w:t>
            </w:r>
          </w:p>
        </w:tc>
      </w:tr>
      <w:tr>
        <w:tblPrEx>
          <w:tblW w:w="796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30"/>
        </w:trPr>
        <w:tc>
          <w:tcPr>
            <w:tcW w:w="1438" w:type="dxa"/>
          </w:tcPr>
          <w:p>
            <w:pPr>
              <w:spacing w:line="240" w:lineRule="exact"/>
              <w:ind w:left="420" w:firstLine="420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left="0" w:firstLine="338" w:leftChars="0" w:firstLineChars="161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三类文</w:t>
            </w:r>
          </w:p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（21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23分）</w:t>
            </w:r>
          </w:p>
        </w:tc>
        <w:tc>
          <w:tcPr>
            <w:tcW w:w="2576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能把</w:t>
            </w:r>
            <w:r>
              <w:t>题目补充完整，符合题意</w:t>
            </w:r>
            <w:r>
              <w:rPr>
                <w:rFonts w:hint="eastAsia"/>
              </w:rPr>
              <w:t>选材</w:t>
            </w:r>
            <w:r>
              <w:t>较为恰当。内容</w:t>
            </w:r>
            <w:r>
              <w:rPr>
                <w:rFonts w:hint="eastAsia"/>
              </w:rPr>
              <w:t>较真实</w:t>
            </w:r>
            <w:r>
              <w:t>，叙事较清楚。情感</w:t>
            </w:r>
            <w:r>
              <w:rPr>
                <w:rFonts w:hint="eastAsia"/>
              </w:rPr>
              <w:t>较</w:t>
            </w:r>
            <w:r>
              <w:t>真挚，能表达自己的看法。</w:t>
            </w:r>
          </w:p>
        </w:tc>
        <w:tc>
          <w:tcPr>
            <w:tcW w:w="1372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结构较完整</w:t>
            </w:r>
            <w:r>
              <w:t>，条理较清楚，详略较得当。</w:t>
            </w:r>
          </w:p>
        </w:tc>
        <w:tc>
          <w:tcPr>
            <w:tcW w:w="1581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能合理</w:t>
            </w:r>
            <w:r>
              <w:t>运用表达方式，语言通顺</w:t>
            </w:r>
            <w:r>
              <w:rPr>
                <w:rFonts w:hint="eastAsia"/>
              </w:rPr>
              <w:t>，</w:t>
            </w:r>
            <w:r>
              <w:t>表意清楚。</w:t>
            </w:r>
          </w:p>
        </w:tc>
        <w:tc>
          <w:tcPr>
            <w:tcW w:w="1000" w:type="dxa"/>
          </w:tcPr>
          <w:p>
            <w:pPr>
              <w:spacing w:line="240" w:lineRule="exact"/>
              <w:ind w:firstLine="315" w:firstLineChars="150"/>
              <w:jc w:val="both"/>
            </w:pPr>
            <w:r>
              <w:rPr>
                <w:rFonts w:hint="eastAsia"/>
              </w:rPr>
              <w:t>立意</w:t>
            </w:r>
            <w:r>
              <w:t>正确，中心明确</w:t>
            </w:r>
          </w:p>
        </w:tc>
      </w:tr>
      <w:tr>
        <w:tblPrEx>
          <w:tblW w:w="796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38" w:type="dxa"/>
          </w:tcPr>
          <w:p>
            <w:pPr>
              <w:spacing w:line="240" w:lineRule="exact"/>
              <w:ind w:left="420" w:firstLine="420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四类文</w:t>
            </w:r>
          </w:p>
          <w:p>
            <w:pPr>
              <w:spacing w:line="240" w:lineRule="exact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（18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20分</w:t>
            </w:r>
            <w:r>
              <w:rPr>
                <w:rFonts w:ascii="宋体" w:hAnsi="宋体"/>
                <w:szCs w:val="21"/>
              </w:rPr>
              <w:t>）</w:t>
            </w:r>
          </w:p>
          <w:p>
            <w:pPr>
              <w:spacing w:line="240" w:lineRule="exact"/>
              <w:ind w:left="420" w:firstLine="420"/>
              <w:rPr>
                <w:rFonts w:ascii="宋体" w:hAnsi="宋体"/>
                <w:szCs w:val="21"/>
              </w:rPr>
            </w:pPr>
          </w:p>
        </w:tc>
        <w:tc>
          <w:tcPr>
            <w:tcW w:w="2576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题目能</w:t>
            </w:r>
            <w:r>
              <w:t>补充完整，但是对题目理解肤浅，选材陈旧、不典型。内容不具体</w:t>
            </w:r>
            <w:r>
              <w:rPr>
                <w:rFonts w:hint="eastAsia"/>
              </w:rPr>
              <w:t>，</w:t>
            </w:r>
            <w:r>
              <w:t>叙事不清楚，情感不够真实</w:t>
            </w:r>
            <w:r>
              <w:rPr>
                <w:rFonts w:hint="eastAsia"/>
              </w:rPr>
              <w:t>，思想不深刻</w:t>
            </w:r>
            <w:r>
              <w:t>。</w:t>
            </w:r>
          </w:p>
        </w:tc>
        <w:tc>
          <w:tcPr>
            <w:tcW w:w="1372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结构基本完整</w:t>
            </w:r>
            <w:r>
              <w:t>，条理不清楚，详略不得当。</w:t>
            </w:r>
          </w:p>
        </w:tc>
        <w:tc>
          <w:tcPr>
            <w:tcW w:w="1581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语言平淡</w:t>
            </w:r>
            <w:r>
              <w:t>，表达方式单一，词汇较贫乏</w:t>
            </w:r>
            <w:r>
              <w:rPr>
                <w:rFonts w:hint="eastAsia"/>
              </w:rPr>
              <w:t>，</w:t>
            </w:r>
            <w:r>
              <w:t>表意含糊。</w:t>
            </w:r>
          </w:p>
        </w:tc>
        <w:tc>
          <w:tcPr>
            <w:tcW w:w="1000" w:type="dxa"/>
          </w:tcPr>
          <w:p>
            <w:pPr>
              <w:spacing w:line="240" w:lineRule="exact"/>
              <w:ind w:firstLine="315" w:firstLineChars="150"/>
              <w:jc w:val="both"/>
            </w:pPr>
            <w:r>
              <w:rPr>
                <w:rFonts w:hint="eastAsia"/>
              </w:rPr>
              <w:t>有中心</w:t>
            </w:r>
            <w:r>
              <w:t>，立意正确。</w:t>
            </w:r>
          </w:p>
        </w:tc>
      </w:tr>
      <w:tr>
        <w:tblPrEx>
          <w:tblW w:w="796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438" w:type="dxa"/>
          </w:tcPr>
          <w:p>
            <w:pPr>
              <w:spacing w:line="240" w:lineRule="exact"/>
              <w:ind w:firstLine="0" w:firstLineChars="0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五类文</w:t>
            </w:r>
          </w:p>
          <w:p>
            <w:pPr>
              <w:spacing w:line="240" w:lineRule="exact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（17分以下</w:t>
            </w:r>
            <w:r>
              <w:rPr>
                <w:rFonts w:ascii="宋体" w:hAnsi="宋体"/>
                <w:szCs w:val="21"/>
              </w:rPr>
              <w:t>）</w:t>
            </w:r>
          </w:p>
          <w:p>
            <w:pPr>
              <w:spacing w:line="240" w:lineRule="exact"/>
              <w:ind w:left="420" w:firstLine="420"/>
              <w:rPr>
                <w:rFonts w:ascii="宋体" w:hAnsi="宋体"/>
                <w:szCs w:val="21"/>
              </w:rPr>
            </w:pPr>
          </w:p>
        </w:tc>
        <w:tc>
          <w:tcPr>
            <w:tcW w:w="2576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题目</w:t>
            </w:r>
            <w:r>
              <w:t>补充不完整或者补充的内容不通顺、不合理，不符合题意，选材不恰当。内容</w:t>
            </w:r>
            <w:r>
              <w:rPr>
                <w:rFonts w:hint="eastAsia"/>
              </w:rPr>
              <w:t>空洞</w:t>
            </w:r>
            <w:r>
              <w:t>、虚假，表达混乱。</w:t>
            </w:r>
          </w:p>
        </w:tc>
        <w:tc>
          <w:tcPr>
            <w:tcW w:w="1372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结构不完整</w:t>
            </w:r>
            <w:r>
              <w:t>、没有</w:t>
            </w:r>
            <w:r>
              <w:rPr>
                <w:rFonts w:hint="eastAsia"/>
              </w:rPr>
              <w:t>条理</w:t>
            </w:r>
            <w:r>
              <w:t>、详略失当。</w:t>
            </w:r>
          </w:p>
        </w:tc>
        <w:tc>
          <w:tcPr>
            <w:tcW w:w="1581" w:type="dxa"/>
          </w:tcPr>
          <w:p>
            <w:pPr>
              <w:spacing w:line="240" w:lineRule="exact"/>
              <w:ind w:firstLine="420"/>
              <w:jc w:val="both"/>
            </w:pPr>
            <w:r>
              <w:rPr>
                <w:rFonts w:hint="eastAsia"/>
              </w:rPr>
              <w:t>语言乏味</w:t>
            </w:r>
            <w:r>
              <w:t>，表</w:t>
            </w:r>
            <w:r>
              <w:rPr>
                <w:rFonts w:hint="eastAsia"/>
              </w:rPr>
              <w:t>意</w:t>
            </w:r>
            <w:r>
              <w:t>不清楚。</w:t>
            </w:r>
          </w:p>
        </w:tc>
        <w:tc>
          <w:tcPr>
            <w:tcW w:w="1000" w:type="dxa"/>
          </w:tcPr>
          <w:p>
            <w:pPr>
              <w:spacing w:line="240" w:lineRule="exact"/>
              <w:ind w:firstLine="315" w:firstLineChars="150"/>
              <w:jc w:val="both"/>
            </w:pPr>
            <w:r>
              <w:rPr>
                <w:rFonts w:hint="eastAsia"/>
              </w:rPr>
              <w:t>中心</w:t>
            </w:r>
            <w:r>
              <w:t>不明确，立意不正确</w:t>
            </w:r>
            <w:r>
              <w:rPr>
                <w:rFonts w:hint="eastAsia"/>
              </w:rPr>
              <w:t>。</w:t>
            </w:r>
          </w:p>
        </w:tc>
      </w:tr>
    </w:tbl>
    <w:p>
      <w:pPr>
        <w:spacing w:line="280" w:lineRule="exact"/>
        <w:ind w:firstLine="414" w:firstLineChars="197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作文（30分）评分说明</w:t>
      </w:r>
    </w:p>
    <w:p>
      <w:pPr>
        <w:spacing w:line="280" w:lineRule="exact"/>
        <w:ind w:left="840" w:hanging="420" w:leftChars="200" w:hangingChars="200"/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 w:cs="Calibri" w:hint="eastAsia"/>
          <w:szCs w:val="21"/>
        </w:rPr>
        <w:t>①</w:t>
      </w:r>
      <w:r>
        <w:rPr>
          <w:rFonts w:ascii="宋体" w:hAnsi="宋体" w:hint="eastAsia"/>
          <w:szCs w:val="21"/>
        </w:rPr>
        <w:t>字数不够600字酌情减分；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>错别字每3个扣1分，重现不计，扣满3分为止；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要拉开评分差距，对于优秀作文，要勇于打满分。</w:t>
      </w:r>
      <w:r>
        <w:br w:type="page"/>
      </w:r>
      <w:r>
        <w:drawing>
          <wp:inline>
            <wp:extent cx="4302125" cy="514867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2125" cy="514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9" w:h="14572"/>
      <w:pgMar w:top="1418" w:right="1418" w:bottom="1418" w:left="1418" w:header="851" w:footer="992" w:gutter="0"/>
      <w:pgNumType w:start="1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宋三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楷体">
    <w:altName w:val="宋体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tabs>
        <w:tab w:val="center" w:pos="4153"/>
        <w:tab w:val="right" w:pos="8306"/>
      </w:tabs>
      <w:ind w:firstLine="360"/>
      <w:rPr>
        <w:rStyle w:val="PageNumber"/>
      </w:rPr>
    </w:pPr>
    <w:r>
      <w:fldChar w:fldCharType="begin" w:dirty="1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0" w:firstLineChars="0"/>
      <w:jc w:val="center"/>
    </w:pPr>
    <w:r>
      <w:rPr>
        <w:rFonts w:ascii="宋体" w:hAnsi="宋体" w:cs="方正宋三简体" w:hint="eastAsia"/>
        <w:b/>
        <w:bCs/>
        <w:sz w:val="21"/>
        <w:szCs w:val="21"/>
      </w:rPr>
      <w:t>初三语文参考答案</w:t>
    </w:r>
    <w:r>
      <w:rPr>
        <w:rFonts w:ascii="宋体" w:hAnsi="宋体" w:cs="方正宋三简体"/>
        <w:b/>
        <w:bCs/>
        <w:sz w:val="21"/>
        <w:szCs w:val="21"/>
      </w:rPr>
      <w:t xml:space="preserve">  </w:t>
    </w:r>
    <w:r>
      <w:rPr>
        <w:rFonts w:ascii="宋体" w:hAnsi="宋体" w:cs="方正宋三简体" w:hint="eastAsia"/>
        <w:b/>
        <w:bCs/>
        <w:sz w:val="21"/>
        <w:szCs w:val="21"/>
      </w:rPr>
      <w:t>第</w:t>
    </w:r>
    <w:r>
      <w:rPr>
        <w:rFonts w:ascii="宋体" w:hAnsi="宋体" w:cs="方正宋三简体"/>
        <w:b/>
        <w:bCs/>
        <w:sz w:val="21"/>
        <w:szCs w:val="21"/>
      </w:rPr>
      <w:fldChar w:fldCharType="begin"/>
    </w:r>
    <w:r>
      <w:rPr>
        <w:rStyle w:val="PageNumber"/>
        <w:rFonts w:ascii="宋体" w:hAnsi="宋体" w:cs="方正宋三简体"/>
        <w:b/>
        <w:bCs/>
        <w:sz w:val="21"/>
        <w:szCs w:val="21"/>
      </w:rPr>
      <w:instrText xml:space="preserve"> PAGE </w:instrText>
    </w:r>
    <w:r>
      <w:rPr>
        <w:rFonts w:ascii="宋体" w:hAnsi="宋体" w:cs="方正宋三简体"/>
        <w:b/>
        <w:bCs/>
        <w:sz w:val="21"/>
        <w:szCs w:val="21"/>
      </w:rPr>
      <w:fldChar w:fldCharType="separate"/>
    </w:r>
    <w:r>
      <w:rPr>
        <w:rStyle w:val="PageNumber"/>
        <w:rFonts w:ascii="宋体" w:hAnsi="宋体" w:cs="方正宋三简体"/>
        <w:b/>
        <w:bCs/>
        <w:sz w:val="21"/>
        <w:szCs w:val="21"/>
      </w:rPr>
      <w:t>1</w:t>
    </w:r>
    <w:r>
      <w:rPr>
        <w:rFonts w:ascii="宋体" w:hAnsi="宋体" w:cs="方正宋三简体"/>
        <w:b/>
        <w:bCs/>
        <w:sz w:val="21"/>
        <w:szCs w:val="21"/>
      </w:rPr>
      <w:fldChar w:fldCharType="end"/>
    </w:r>
    <w:r>
      <w:rPr>
        <w:rFonts w:ascii="宋体" w:hAnsi="宋体" w:cs="方正宋三简体" w:hint="eastAsia"/>
        <w:b/>
        <w:bCs/>
        <w:sz w:val="21"/>
        <w:szCs w:val="21"/>
      </w:rPr>
      <w:t>页（共4页）（期末）</w:t>
    </w:r>
  </w:p>
  <w:p w:rsidR="004151FC">
    <w:pPr>
      <w:widowControl w:val="0"/>
      <w:tabs>
        <w:tab w:val="center" w:pos="4153"/>
        <w:tab w:val="right" w:pos="8306"/>
      </w:tabs>
      <w:snapToGrid w:val="0"/>
      <w:ind w:firstLine="0" w:firstLineChars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ind w:left="420" w:firstLine="0" w:firstLineChars="0"/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ind w:firstLine="0" w:firstLineChars="0"/>
      <w:jc w:val="both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560A"/>
    <w:multiLevelType w:val="multilevel"/>
    <w:tmpl w:val="0F6256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371AF02"/>
    <w:multiLevelType w:val="singleLevel"/>
    <w:tmpl w:val="6371AF02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6600F9D0"/>
    <w:multiLevelType w:val="singleLevel"/>
    <w:tmpl w:val="6600F9D0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988"/>
    <w:rsid w:val="000E3A5F"/>
    <w:rsid w:val="002739A2"/>
    <w:rsid w:val="00313864"/>
    <w:rsid w:val="004151FC"/>
    <w:rsid w:val="004A02EA"/>
    <w:rsid w:val="00601F98"/>
    <w:rsid w:val="006A1597"/>
    <w:rsid w:val="008C58E3"/>
    <w:rsid w:val="00921988"/>
    <w:rsid w:val="00C02FC6"/>
    <w:rsid w:val="00C85164"/>
    <w:rsid w:val="00E5423F"/>
    <w:rsid w:val="32D67B0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ind w:firstLine="200" w:firstLineChars="200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link w:val="Style90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character" w:customStyle="1" w:styleId="CharChar1">
    <w:name w:val=" Char Char1"/>
    <w:link w:val="Footer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">
    <w:name w:val="页脚 Char"/>
    <w:basedOn w:val="DefaultParagraphFont"/>
    <w:rPr>
      <w:rFonts w:ascii="Calibri" w:eastAsia="宋体" w:hAnsi="Calibri" w:cs="Calibri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Char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odyText">
    <w:name w:val="Body Text"/>
    <w:basedOn w:val="Normal"/>
    <w:unhideWhenUsed/>
    <w:qFormat/>
    <w:pPr>
      <w:widowControl w:val="0"/>
      <w:spacing w:after="120"/>
      <w:ind w:firstLine="0" w:firstLineChars="0"/>
      <w:jc w:val="both"/>
    </w:pPr>
  </w:style>
  <w:style w:type="paragraph" w:styleId="NormalWeb">
    <w:name w:val="Normal (Web)"/>
    <w:basedOn w:val="Normal"/>
    <w:pPr>
      <w:spacing w:before="100" w:beforeAutospacing="1" w:after="100" w:afterAutospacing="1"/>
      <w:ind w:firstLine="0" w:firstLineChars="0"/>
    </w:pPr>
    <w:rPr>
      <w:rFonts w:ascii="宋体" w:hAnsi="宋体" w:cs="宋体"/>
      <w:kern w:val="0"/>
      <w:sz w:val="24"/>
    </w:rPr>
  </w:style>
  <w:style w:type="paragraph" w:customStyle="1" w:styleId="Style90">
    <w:name w:val="_Style 90"/>
    <w:basedOn w:val="Normal"/>
    <w:link w:val="DefaultParagraphFont"/>
    <w:pPr>
      <w:spacing w:line="300" w:lineRule="auto"/>
      <w:jc w:val="both"/>
    </w:pPr>
    <w:rPr>
      <w:rFonts w:ascii="Verdana" w:hAnsi="Verdana" w:cs="宋体"/>
      <w:kern w:val="0"/>
      <w:szCs w:val="20"/>
      <w:lang w:eastAsia="en-US"/>
    </w:rPr>
  </w:style>
  <w:style w:type="paragraph" w:customStyle="1" w:styleId="ListParagraph">
    <w:name w:val="List Paragraph"/>
    <w:basedOn w:val="Normal"/>
    <w:qFormat/>
    <w:pPr>
      <w:widowControl w:val="0"/>
      <w:ind w:firstLine="420"/>
      <w:jc w:val="both"/>
    </w:pPr>
  </w:style>
  <w:style w:type="table" w:styleId="TableGrid">
    <w:name w:val="Table Grid"/>
    <w:basedOn w:val="TableNormal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157310880</TotalTime>
  <Pages>1</Pages>
  <Words>629</Words>
  <Characters>3588</Characters>
  <Application>Microsoft Office Word</Application>
  <DocSecurity>0</DocSecurity>
  <Lines>29</Lines>
  <Paragraphs>8</Paragraphs>
  <ScaleCrop>false</ScaleCrop>
  <Company>China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初三语文参考答案（期末）</dc:title>
  <dc:creator>Microsoft</dc:creator>
  <cp:lastModifiedBy>茶白</cp:lastModifiedBy>
  <cp:revision>3</cp:revision>
  <cp:lastPrinted>2022-12-20T05:44:55Z</cp:lastPrinted>
  <dcterms:created xsi:type="dcterms:W3CDTF">2022-12-03T06:09:00Z</dcterms:created>
  <dcterms:modified xsi:type="dcterms:W3CDTF">2022-12-20T05:55:17Z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