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黑体" w:hAnsi="黑体" w:eastAsia="黑体" w:cs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10210800</wp:posOffset>
            </wp:positionV>
            <wp:extent cx="406400" cy="3683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耒阳市20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22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年下学期教学质量检测试卷</w:t>
      </w:r>
    </w:p>
    <w:p>
      <w:pPr>
        <w:spacing w:line="340" w:lineRule="exact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  <w:lang w:eastAsia="zh-CN"/>
        </w:rPr>
        <w:t>九年级道德与法治参考答案</w:t>
      </w:r>
    </w:p>
    <w:p>
      <w:pPr>
        <w:spacing w:line="400" w:lineRule="exact"/>
        <w:jc w:val="center"/>
        <w:rPr>
          <w:rFonts w:hint="eastAsia" w:eastAsia="黑体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/>
        <w:textAlignment w:val="auto"/>
        <w:rPr>
          <w:rFonts w:hint="eastAsia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新宋体"/>
          <w:b/>
          <w:color w:val="000000"/>
          <w:sz w:val="24"/>
          <w:szCs w:val="24"/>
          <w:lang w:val="en-US" w:eastAsia="zh-CN"/>
        </w:rPr>
        <w:t>一、</w:t>
      </w:r>
      <w:r>
        <w:rPr>
          <w:rFonts w:hint="eastAsia" w:ascii="Times New Roman" w:hAnsi="Times New Roman" w:eastAsia="新宋体"/>
          <w:b/>
          <w:color w:val="000000"/>
          <w:sz w:val="24"/>
          <w:szCs w:val="24"/>
        </w:rPr>
        <w:t>单选题（共2</w:t>
      </w:r>
      <w:r>
        <w:rPr>
          <w:rFonts w:hint="eastAsia" w:ascii="Times New Roman" w:hAnsi="Times New Roman" w:eastAsia="新宋体"/>
          <w:b/>
          <w:color w:val="000000"/>
          <w:sz w:val="24"/>
          <w:szCs w:val="24"/>
          <w:lang w:val="en-US" w:eastAsia="zh-CN"/>
        </w:rPr>
        <w:t>0</w:t>
      </w:r>
      <w:r>
        <w:rPr>
          <w:rFonts w:hint="eastAsia" w:ascii="Times New Roman" w:hAnsi="Times New Roman" w:eastAsia="新宋体"/>
          <w:b/>
          <w:color w:val="000000"/>
          <w:sz w:val="24"/>
          <w:szCs w:val="24"/>
        </w:rPr>
        <w:t>小题，</w:t>
      </w:r>
      <w:r>
        <w:rPr>
          <w:rFonts w:hint="eastAsia" w:ascii="Times New Roman" w:hAnsi="Times New Roman" w:eastAsia="新宋体"/>
          <w:b/>
          <w:color w:val="000000"/>
          <w:sz w:val="24"/>
          <w:szCs w:val="24"/>
          <w:lang w:val="en-US" w:eastAsia="zh-CN"/>
        </w:rPr>
        <w:t>每题3分，满分6</w:t>
      </w:r>
      <w:r>
        <w:rPr>
          <w:rFonts w:hint="eastAsia" w:ascii="Times New Roman" w:hAnsi="Times New Roman" w:eastAsia="新宋体"/>
          <w:b/>
          <w:color w:val="000000"/>
          <w:sz w:val="24"/>
          <w:szCs w:val="24"/>
        </w:rPr>
        <w:t>0分）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rPr>
                <w:rFonts w:hint="eastAsia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rPr>
                <w:rFonts w:hint="eastAsia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rPr>
                <w:rFonts w:hint="eastAsia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rPr>
                <w:rFonts w:hint="eastAsia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rPr>
                <w:rFonts w:hint="eastAsia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rPr>
                <w:rFonts w:hint="eastAsia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rPr>
                <w:rFonts w:hint="eastAsia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rPr>
                <w:rFonts w:hint="eastAsia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rPr>
                <w:rFonts w:hint="eastAsia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74" w:type="dxa"/>
          </w:tcPr>
          <w:p>
            <w:pPr>
              <w:rPr>
                <w:rFonts w:hint="eastAsia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A</w:t>
            </w:r>
          </w:p>
        </w:tc>
        <w:tc>
          <w:tcPr>
            <w:tcW w:w="774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rPr>
                <w:rFonts w:hint="eastAsia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11</w:t>
            </w:r>
          </w:p>
        </w:tc>
        <w:tc>
          <w:tcPr>
            <w:tcW w:w="774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12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13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14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15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16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17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18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19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rPr>
                <w:rFonts w:hint="eastAsia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B</w:t>
            </w:r>
          </w:p>
        </w:tc>
        <w:tc>
          <w:tcPr>
            <w:tcW w:w="774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 xml:space="preserve">D </w:t>
            </w:r>
          </w:p>
        </w:tc>
        <w:tc>
          <w:tcPr>
            <w:tcW w:w="775" w:type="dxa"/>
          </w:tcPr>
          <w:p>
            <w:pPr>
              <w:rPr>
                <w:rFonts w:hint="default" w:ascii="Calibri" w:hAnsi="Calibri" w:eastAsia="宋体" w:cs="Times New Roman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rPr>
                <w:rFonts w:hint="default" w:ascii="Calibri" w:hAnsi="Calibri" w:eastAsia="宋体" w:cs="Times New Roman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rPr>
                <w:rFonts w:hint="default" w:ascii="Calibri" w:hAnsi="Calibri" w:eastAsia="宋体" w:cs="Times New Roman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rPr>
                <w:rFonts w:hint="default" w:eastAsia="宋体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rPr>
                <w:rFonts w:hint="default" w:ascii="Calibri" w:hAnsi="Calibri" w:eastAsia="宋体" w:cs="Times New Roman"/>
                <w:color w:val="000000"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rPr>
                <w:rFonts w:hint="default" w:ascii="Calibri" w:hAnsi="Calibri" w:eastAsia="宋体" w:cs="Times New Roman"/>
                <w:color w:val="000000"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rPr>
                <w:rFonts w:hint="default" w:ascii="Calibri" w:hAnsi="Calibri" w:eastAsia="宋体" w:cs="Times New Roman"/>
                <w:color w:val="000000"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8"/>
                <w:vertAlign w:val="baseline"/>
                <w:lang w:val="en-US" w:eastAsia="zh-CN"/>
              </w:rPr>
              <w:t>C</w:t>
            </w:r>
          </w:p>
        </w:tc>
      </w:tr>
    </w:tbl>
    <w:p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.（12分）（1）中国高铁、杂交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水稻、嫦娥四号登陆月球背面、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中国空间站建设、超级钢技术、人造太阳、量子通信、3D打印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，港珠澳大桥建成通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车。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（答出三项即可）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（6分）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①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建设创新型国家，必须落实科教兴国战略、人才强国战略，将科技和教育摆在经济社会发展的重要位置，把经济建设重心转移到依靠科技进步和提高劳动者素质的轨道上来，加速实现国家的繁荣昌盛。②建设创新型国家，要增强自主创新能力，坚持自主创新、重点跨越、支撑发展、引领未来的方针，坚定不移地走中国特色自主创新道路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③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建设创新型国家，必须加快形成有利于创新的治理格局和协同机制，搭建有利于创新的活动平台和融资平台，营造有利于创新的舆论氛围和法治环境。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（6分）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22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.（14分）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①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世界上只有一个中国，大陆和台湾同属一个中国，中国的主权和领土完整不容分割；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②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解决台湾问题，实现祖国的完全统一，是海内外中华儿女的共同心愿，是中华民族的根本利益所在；③两岸统一是中华民族走向伟大复兴的历史必然；④加强海峡两岸文化交流有利于维护两岸关系和平发展，扩大两岸经济文化交流，推进两岸经济社会融合发展，共同为中华民族伟大复兴而努力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（2）①自觉履行维护国家统一的义务，维护国家主权和领土完整；②积极拥护、支持和宣传我国政府对台方针、政策，坚持一个中国原则，同一切破坏国家统一的言行作斗争；③努力学习，立志报效祖国，为实现祖国的统一大业作出贡献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（6分）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23.（14分）（1）①评选“环保标兵”活动；②开展废旧物品创意大赛活动；③学校采用主题班会、办宜传栏等方式加强对学生的环境保护宣传教育等。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分）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（2）追求人与自然和谐共生，是人类面对生态危机作出的智慧选择。自然为人类的生存与发展提供滋养和必要条件；作为自然的一部分，人类也有责任避免自然受到不必要的伤害，同时要为开发和利用自然作出必要的补偿和修复。人与自然相互依存，共生共荣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（3）①建设生态文明，要以资源环境承载能力为基础，以自然规律为准则，以可持续发展、人与自然和谐共生为目标。生态文明作为一种新型的社会文明形态，是人类的共识，也是时代的选择。②建设生态文明，促进人与自然和谐共生，要坚持节约资源和保护环境的基本国策，使青山常在、绿水长流、空气常新；坚持创新、协调、绿色、开放、共享的发展理念，实现中华民族永续发展。③建设生态文明，必须严守资源消耗上限、环境质量底线、生态保护红线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（6分）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JkYWI5NDgyYWUyM2VhY2ZiNjI0ZTk2ZDcwYzMyNDQifQ=="/>
    <w:docVar w:name="KSO_WPS_MARK_KEY" w:val="8daeaccd-7150-4417-9bdb-d927d92739b2"/>
  </w:docVars>
  <w:rsids>
    <w:rsidRoot w:val="00000000"/>
    <w:rsid w:val="003E4F86"/>
    <w:rsid w:val="004151FC"/>
    <w:rsid w:val="00C02FC6"/>
    <w:rsid w:val="026870FF"/>
    <w:rsid w:val="05DA660F"/>
    <w:rsid w:val="0ABF3E18"/>
    <w:rsid w:val="0E5B5C45"/>
    <w:rsid w:val="0ECD4A23"/>
    <w:rsid w:val="10F67209"/>
    <w:rsid w:val="130C7708"/>
    <w:rsid w:val="139D50F1"/>
    <w:rsid w:val="1583457D"/>
    <w:rsid w:val="1BD2455A"/>
    <w:rsid w:val="1CE91F38"/>
    <w:rsid w:val="251C4B1E"/>
    <w:rsid w:val="25AD6881"/>
    <w:rsid w:val="262A0E24"/>
    <w:rsid w:val="26506D30"/>
    <w:rsid w:val="27C126F3"/>
    <w:rsid w:val="2A3121DF"/>
    <w:rsid w:val="2CE95CA6"/>
    <w:rsid w:val="347E5EEF"/>
    <w:rsid w:val="3D3E17A2"/>
    <w:rsid w:val="3FF531DF"/>
    <w:rsid w:val="40A2367C"/>
    <w:rsid w:val="432945AF"/>
    <w:rsid w:val="433416A7"/>
    <w:rsid w:val="46BA1795"/>
    <w:rsid w:val="477014FC"/>
    <w:rsid w:val="47BB76D9"/>
    <w:rsid w:val="49A46C80"/>
    <w:rsid w:val="4BFA2B01"/>
    <w:rsid w:val="4E69694D"/>
    <w:rsid w:val="51B37243"/>
    <w:rsid w:val="52C02DEA"/>
    <w:rsid w:val="56F02F34"/>
    <w:rsid w:val="587401F4"/>
    <w:rsid w:val="5DC95E7E"/>
    <w:rsid w:val="61097C54"/>
    <w:rsid w:val="6C1200E4"/>
    <w:rsid w:val="6D733C9C"/>
    <w:rsid w:val="6E3E60AE"/>
    <w:rsid w:val="6EE27BDB"/>
    <w:rsid w:val="70744FD4"/>
    <w:rsid w:val="780368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 w:eastAsia="宋体" w:cs="Times New Roman"/>
    </w:r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semiHidden/>
    <w:qFormat/>
    <w:uiPriority w:val="99"/>
    <w:rPr>
      <w:sz w:val="18"/>
      <w:szCs w:val="18"/>
      <w:lang w:eastAsia="zh-CN"/>
    </w:rPr>
  </w:style>
  <w:style w:type="character" w:customStyle="1" w:styleId="10">
    <w:name w:val="页脚 Char"/>
    <w:link w:val="4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1096</Words>
  <Characters>1120</Characters>
  <Lines>0</Lines>
  <Paragraphs>0</Paragraphs>
  <TotalTime>157257600</TotalTime>
  <ScaleCrop>false</ScaleCrop>
  <LinksUpToDate>false</LinksUpToDate>
  <CharactersWithSpaces>1121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2020-11-17T09:59:00Z</dcterms:created>
  <dc:creator>asus</dc:creator>
  <cp:lastModifiedBy>Administrator</cp:lastModifiedBy>
  <cp:lastPrinted>2021-11-10T05:50:00Z</cp:lastPrinted>
  <dcterms:modified xsi:type="dcterms:W3CDTF">2023-07-13T12:53:29Z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