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10223500</wp:posOffset>
            </wp:positionH>
            <wp:positionV relativeFrom="topMargin">
              <wp:posOffset>12623800</wp:posOffset>
            </wp:positionV>
            <wp:extent cx="469900" cy="381000"/>
            <wp:effectExtent l="0" t="0" r="6350" b="0"/>
            <wp:wrapNone/>
            <wp:docPr id="100141" name="图片 100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1" name="图片 10014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2022~2023学年下学期期末学业成绩评定测试卷</w:t>
      </w:r>
    </w:p>
    <w:p>
      <w:pPr>
        <w:spacing w:line="288" w:lineRule="auto"/>
        <w:jc w:val="center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七年级数学</w:t>
      </w:r>
    </w:p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（全卷三个大题，24个小题，共6页；满分100分，考试用时120分钟）</w:t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注意事项：</w:t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1．本卷为试题卷。考生必须在答题卡上解题作答。答案应书写在答题卡的相应位置上，在试题卷、草稿纸上作答无效。</w:t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2．考试结束后，请将试题卷和答题卡一并交回。</w:t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一、选择题（本大题共12小题，每小题只有一个正确选项，每小题3分，满分36分）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1．北京成功举办了2022年冬奥会，吉祥物冰墩墩深受人们的喜爱，下面四个图案可以看作由</w:t>
      </w:r>
      <w:r>
        <w:rPr>
          <w:rFonts w:hint="eastAsia"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如图的冰墩墩</w:t>
      </w:r>
      <w:r>
        <w:rPr>
          <w:rFonts w:hint="eastAsia"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经过平移得到的是（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33450" cy="1022350"/>
            <wp:effectExtent l="0" t="0" r="0" b="6350"/>
            <wp:docPr id="33" name="图片 33" descr="说明: C:\Users\Administrator\AppData\Local\Temp\tianruoocr\截图_202307300514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说明: C:\Users\Administrator\AppData\Local\Temp\tianruoocr\截图_20230730051409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02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20750" cy="977900"/>
            <wp:effectExtent l="0" t="0" r="0" b="0"/>
            <wp:docPr id="32" name="图片 32" descr="说明: C:\Users\Administrator\AppData\Local\Temp\tianruoocr\截图_202307300514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说明: C:\Users\Administrator\AppData\Local\Temp\tianruoocr\截图_20230730051425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750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B．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33450" cy="939800"/>
            <wp:effectExtent l="0" t="0" r="0" b="0"/>
            <wp:docPr id="31" name="图片 31" descr="说明: C:\Users\Administrator\AppData\Local\Temp\tianruoocr\截图_202307300514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说明: C:\Users\Administrator\AppData\Local\Temp\tianruoocr\截图_2023073005143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93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C．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20750" cy="990600"/>
            <wp:effectExtent l="0" t="0" r="0" b="0"/>
            <wp:docPr id="30" name="图片 30" descr="说明: C:\Users\Administrator\AppData\Local\Temp\tianruoocr\截图_202307300514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说明: C:\Users\Administrator\AppData\Local\Temp\tianruoocr\截图_20230730051435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7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D．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84250" cy="965200"/>
            <wp:effectExtent l="0" t="0" r="6350" b="6350"/>
            <wp:docPr id="29" name="图片 29" descr="说明: C:\Users\Administrator\AppData\Local\Temp\tianruoocr\截图_202307300514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说明: C:\Users\Administrator\AppData\Local\Temp\tianruoocr\截图_20230730051439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425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2．第19届亚运会将于2023年9月23日在杭州举行，其体育场及田径比赛场地——杭州奥体中心体育场，俗称‘大莲花’，总建筑面积约216000平方米，将数据216000用科学计数法表示为（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25" o:spt="75" type="#_x0000_t75" style="height:15.5pt;width:4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B．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26" o:spt="75" type="#_x0000_t75" style="height:15.5pt;width:49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27" o:spt="75" type="#_x0000_t75" style="height:15.5pt;width:48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D．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28" o:spt="75" type="#_x0000_t75" style="height:15.5pt;width:54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3．下列调查活动中，适合全面调查的是（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A．对神舟十六号飞船发射前各零部件合格情况的调查     B．对某品牌口罩合格率的调查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C．对端午节期间市场上粽子质量情况的调查     D．对洱海水质情况的调查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4．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如图，已知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29" o:spt="75" type="#_x0000_t75" style="height:13pt;width:49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，那么添加下列一个条件后，仍无法判定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30" o:spt="75" type="#_x0000_t75" style="height:15pt;width:86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的是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85950" cy="1466850"/>
            <wp:effectExtent l="0" t="0" r="0" b="0"/>
            <wp:docPr id="28" name="图片 28" descr="说明: C:\Users\Administrator\AppData\Local\Temp\tianruoocr\截图_202307300515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说明: C:\Users\Administrator\AppData\Local\Temp\tianruoocr\截图_20230730051520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31" o:spt="75" type="#_x0000_t75" style="height:14.5pt;width:48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B．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32" o:spt="75" type="#_x0000_t75" style="height:14.5pt;width:82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33" o:spt="75" type="#_x0000_t75" style="height:14.5pt;width:80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D．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34" o:spt="75" type="#_x0000_t75" style="height:14pt;width:79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1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5．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如图：一块直角三角板的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35" o:spt="75" type="#_x0000_t75" style="height:14pt;width:20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角的顶点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36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与直角顶点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37" o:spt="75" type="#_x0000_t75" style="height:14.5pt;width:12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分别在两平行线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38" o:spt="75" type="#_x0000_t75" style="height:14pt;width:50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上，斜边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39" o:spt="75" type="#_x0000_t75" style="height:13pt;width:20.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平分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40" o:spt="75" type="#_x0000_t75" style="height:14.5pt;width:36.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，交直线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41" o:spt="75" type="#_x0000_t75" style="height:14.5pt;width:22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于点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4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，则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43" o:spt="75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的大小为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    ）</w:t>
      </w:r>
    </w:p>
    <w:p>
      <w:pPr>
        <w:pStyle w:val="18"/>
        <w:spacing w:line="288" w:lineRule="auto"/>
        <w:rPr>
          <w:rFonts w:ascii="Times New Roman" w:hAnsi="Times New Roman"/>
          <w:color w:val="000000" w:themeColor="text1"/>
          <w:szCs w:val="24"/>
          <w14:textFill>
            <w14:solidFill>
              <w14:schemeClr w14:val="tx1"/>
            </w14:solidFill>
          </w14:textFill>
        </w:rPr>
      </w:pPr>
      <w:r>
        <w:rPr>
          <w:szCs w:val="24"/>
        </w:rPr>
        <w:drawing>
          <wp:inline distT="0" distB="0" distL="0" distR="0">
            <wp:extent cx="2159000" cy="15049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159111" cy="1505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44" o:spt="75" type="#_x0000_t75" style="height:14pt;width:20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B．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45" o:spt="75" type="#_x0000_t75" style="height:14pt;width:20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46" o:spt="75" type="#_x0000_t75" style="height:14pt;width:20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D．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47" o:spt="75" type="#_x0000_t75" style="height:14pt;width:20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8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6．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在平面直角坐标系中，将点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048" o:spt="75" type="#_x0000_t75" style="height:20.5pt;width:44.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6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向右平移3个单位长度，再向上平移2个单位长度，得到点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49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，则点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5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的坐标为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051" o:spt="75" type="#_x0000_t75" style="height:20.5pt;width:36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B．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052" o:spt="75" type="#_x0000_t75" style="height:20.5pt;width:36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C．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053" o:spt="75" type="#_x0000_t75" style="height:20.5pt;width:27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7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D．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054" o:spt="75" type="#_x0000_t75" style="height:20.5pt;width:29.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2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7．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下面解不等式</w:t>
      </w:r>
      <w:r>
        <w:rPr>
          <w:rFonts w:ascii="Times New Roman" w:hAnsi="Times New Roman"/>
          <w:color w:val="000000" w:themeColor="text1"/>
          <w:position w:val="-24"/>
          <w:szCs w:val="22"/>
          <w14:textFill>
            <w14:solidFill>
              <w14:schemeClr w14:val="tx1"/>
            </w14:solidFill>
          </w14:textFill>
        </w:rPr>
        <w:object>
          <v:shape id="_x0000_i1055" o:spt="75" type="#_x0000_t75" style="height:31pt;width:77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的过程中，有错误的一步是（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去分母得：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056" o:spt="75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6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去括号得：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57" o:spt="75" type="#_x0000_t75" style="height:14.5pt;width:83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8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移项得：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58" o:spt="75" type="#_x0000_t75" style="height:14.5pt;width:90.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8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，合并同类项得：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59" o:spt="75" type="#_x0000_t75" style="height:14.5pt;width:46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2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④未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知数的系数化为1得：</w:t>
      </w:r>
      <w:r>
        <w:rPr>
          <w:rFonts w:ascii="Times New Roman" w:hAnsi="Times New Roman"/>
          <w:color w:val="000000" w:themeColor="text1"/>
          <w:position w:val="-24"/>
          <w:szCs w:val="22"/>
          <w14:textFill>
            <w14:solidFill>
              <w14:schemeClr w14:val="tx1"/>
            </w14:solidFill>
          </w14:textFill>
        </w:rPr>
        <w:object>
          <v:shape id="_x0000_i1060" o:spt="75" type="#_x0000_t75" style="height:31pt;width:42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4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A．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①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B．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②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C．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③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D．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④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8．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一个正方形的面积是15，估计它的边长大小在（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A．2与3之间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B．3与4之间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C．4与5之间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D．5与6之间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9．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已知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061" o:spt="75" type="#_x0000_t75" style="height:21pt;width:87.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，那么</w:t>
      </w:r>
      <w:r>
        <w:rPr>
          <w:rFonts w:ascii="Times New Roman" w:hAnsi="Times New Roman"/>
          <w:color w:val="000000" w:themeColor="text1"/>
          <w:position w:val="-10"/>
          <w:szCs w:val="22"/>
          <w14:textFill>
            <w14:solidFill>
              <w14:schemeClr w14:val="tx1"/>
            </w14:solidFill>
          </w14:textFill>
        </w:rPr>
        <w:object>
          <v:shape id="_x0000_i1062" o:spt="75" type="#_x0000_t75" style="height:18pt;width:49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的值为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63" o:spt="75" type="#_x0000_t75" style="height:13pt;width:1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9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B．1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64" o:spt="75" type="#_x0000_t75" style="height:15.5pt;width:23.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D．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65" o:spt="75" type="#_x0000_t75" style="height:15.5pt;width:30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4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10．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在下列各式中，计算正确的是（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8"/>
          <w:szCs w:val="22"/>
          <w14:textFill>
            <w14:solidFill>
              <w14:schemeClr w14:val="tx1"/>
            </w14:solidFill>
          </w14:textFill>
        </w:rPr>
        <w:object>
          <v:shape id="_x0000_i1066" o:spt="75" type="#_x0000_t75" style="height:18pt;width:42.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B．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067" o:spt="75" type="#_x0000_t75" style="height:22pt;width:63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C．</w:t>
      </w:r>
      <w:r>
        <w:rPr>
          <w:rFonts w:ascii="Times New Roman" w:hAnsi="Times New Roman"/>
          <w:color w:val="000000" w:themeColor="text1"/>
          <w:position w:val="-8"/>
          <w:szCs w:val="22"/>
          <w14:textFill>
            <w14:solidFill>
              <w14:schemeClr w14:val="tx1"/>
            </w14:solidFill>
          </w14:textFill>
        </w:rPr>
        <w:object>
          <v:shape id="_x0000_i1068" o:spt="75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D．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69" o:spt="75" type="#_x0000_t75" style="height:17.5pt;width:83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2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11．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下列各数中是无理数的有（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24"/>
          <w:szCs w:val="22"/>
          <w14:textFill>
            <w14:solidFill>
              <w14:schemeClr w14:val="tx1"/>
            </w14:solidFill>
          </w14:textFill>
        </w:rPr>
        <w:object>
          <v:shape id="_x0000_i1070" o:spt="75" type="#_x0000_t75" style="height:31pt;width:268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（相邻两个1之间依次多1个0）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A．3个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B．4个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C．5个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D．6个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12．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不等式组</w:t>
      </w:r>
      <w:r>
        <w:rPr>
          <w:rFonts w:ascii="Times New Roman" w:hAnsi="Times New Roman"/>
          <w:color w:val="000000" w:themeColor="text1"/>
          <w:position w:val="-30"/>
          <w:szCs w:val="22"/>
          <w14:textFill>
            <w14:solidFill>
              <w14:schemeClr w14:val="tx1"/>
            </w14:solidFill>
          </w14:textFill>
        </w:rPr>
        <w:object>
          <v:shape id="_x0000_i1071" o:spt="75" type="#_x0000_t75" style="height:36pt;width:49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有3个整数解，则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72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的取值范围是（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73" o:spt="75" type="#_x0000_t75" style="height:14.5pt;width:42.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B．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74" o:spt="75" type="#_x0000_t75" style="height:14.5pt;width:42.5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C．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75" o:spt="75" type="#_x0000_t75" style="height:14.5pt;width:42.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D．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76" o:spt="75" type="#_x0000_t75" style="height:14.5pt;width:42.5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6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二、填空题（本大题共4个小题，每小题2分，满分8分）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13．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实数</w:t>
      </w:r>
      <w:r>
        <w:rPr>
          <w:rFonts w:ascii="Times New Roman" w:hAnsi="Times New Roman"/>
          <w:color w:val="000000" w:themeColor="text1"/>
          <w:position w:val="-24"/>
          <w:szCs w:val="22"/>
          <w14:textFill>
            <w14:solidFill>
              <w14:schemeClr w14:val="tx1"/>
            </w14:solidFill>
          </w14:textFill>
        </w:rPr>
        <w:object>
          <v:shape id="_x0000_i1077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的平方根是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_________．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14．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如图，直线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78" o:spt="75" type="#_x0000_t75" style="height:14pt;width:27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，则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79" o:spt="75" type="#_x0000_t75" style="height:13pt;width:51.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t>_________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度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77950" cy="965200"/>
            <wp:effectExtent l="0" t="0" r="0" b="6350"/>
            <wp:docPr id="26" name="图片 26" descr="说明: C:\Users\Administrator\AppData\Local\Temp\tianruoocr\截图_202307300516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说明: C:\Users\Administrator\AppData\Local\Temp\tianruoocr\截图_20230730051656.png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795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15．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已知点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080" o:spt="75" type="#_x0000_t75" style="height:20.5pt;width:81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在</w:t>
      </w:r>
      <w:r>
        <w:rPr>
          <w:rFonts w:ascii="Times New Roman" w:hAnsi="Times New Roman"/>
          <w:color w:val="000000" w:themeColor="text1"/>
          <w:position w:val="-10"/>
          <w:szCs w:val="22"/>
          <w14:textFill>
            <w14:solidFill>
              <w14:schemeClr w14:val="tx1"/>
            </w14:solidFill>
          </w14:textFill>
        </w:rPr>
        <w:object>
          <v:shape id="_x0000_i1081" o:spt="75" type="#_x0000_t75" style="height:13pt;width:11.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轴上，则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82" o:spt="75" type="#_x0000_t75" style="height:11.5pt;width:13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的值为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_________．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16．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如图，用黑白两色正方形瓷砖按一定的规律铺设地板图案，第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83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个图案中白色瓷砖有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_________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块．（用含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84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的式子表示）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140200" cy="1270000"/>
            <wp:effectExtent l="0" t="0" r="0" b="6350"/>
            <wp:docPr id="25" name="图片 25" descr="说明: C:\Users\Administrator\AppData\Local\Temp\tianruoocr\截图_202307300517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说明: C:\Users\Administrator\AppData\Local\Temp\tianruoocr\截图_20230730051706.png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020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三、解答题（本大题共8个小题，满分56分）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17．（7分）解方程组或不等式组：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（1）（3分）解方程组</w:t>
      </w:r>
      <w:r>
        <w:rPr>
          <w:rFonts w:ascii="Times New Roman" w:hAnsi="Times New Roman"/>
          <w:color w:val="000000" w:themeColor="text1"/>
          <w:position w:val="-30"/>
          <w:szCs w:val="22"/>
          <w14:textFill>
            <w14:solidFill>
              <w14:schemeClr w14:val="tx1"/>
            </w14:solidFill>
          </w14:textFill>
        </w:rPr>
        <w:object>
          <v:shape id="_x0000_i1085" o:spt="75" type="#_x0000_t75" style="height:36pt;width:63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6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（2）（4分）解不等式组</w:t>
      </w:r>
      <w:r>
        <w:rPr>
          <w:rFonts w:ascii="Times New Roman" w:hAnsi="Times New Roman"/>
          <w:color w:val="000000" w:themeColor="text1"/>
          <w:position w:val="-46"/>
          <w:szCs w:val="22"/>
          <w14:textFill>
            <w14:solidFill>
              <w14:schemeClr w14:val="tx1"/>
            </w14:solidFill>
          </w14:textFill>
        </w:rPr>
        <w:object>
          <v:shape id="_x0000_i1086" o:spt="75" type="#_x0000_t75" style="height:51.5pt;width:84.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，并把它的解集在数轴上表示出来．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18．（4分）计算：</w:t>
      </w:r>
      <w:r>
        <w:rPr>
          <w:rFonts w:ascii="Times New Roman" w:hAnsi="Times New Roman"/>
          <w:color w:val="000000" w:themeColor="text1"/>
          <w:position w:val="-18"/>
          <w:szCs w:val="22"/>
          <w14:textFill>
            <w14:solidFill>
              <w14:schemeClr w14:val="tx1"/>
            </w14:solidFill>
          </w14:textFill>
        </w:rPr>
        <w:object>
          <v:shape id="_x0000_i1087" o:spt="75" type="#_x0000_t75" style="height:24pt;width:140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0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19．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（8分）请完成下面解答过程中的填空：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如图，已知</w:t>
      </w:r>
      <w:r>
        <w:rPr>
          <w:rFonts w:ascii="Times New Roman" w:hAnsi="Times New Roman"/>
          <w:color w:val="000000" w:themeColor="text1"/>
          <w:position w:val="-8"/>
          <w:szCs w:val="22"/>
          <w14:textFill>
            <w14:solidFill>
              <w14:schemeClr w14:val="tx1"/>
            </w14:solidFill>
          </w14:textFill>
        </w:rPr>
        <w:object>
          <v:shape id="_x0000_i1088" o:spt="75" type="#_x0000_t75" style="height:15pt;width:156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，求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89" o:spt="75" type="#_x0000_t75" style="height:14pt;width:38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的度数．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08200" cy="1606550"/>
            <wp:effectExtent l="0" t="0" r="6350" b="0"/>
            <wp:docPr id="24" name="图片 24" descr="说明: C:\Users\Administrator\AppData\Local\Temp\tianruoocr\截图_202307300517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说明: C:\Users\Administrator\AppData\Local\Temp\tianruoocr\截图_20230730051736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8200" cy="160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解：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90" o:spt="75" type="#_x0000_t75" style="height:13pt;width:56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91" o:spt="75" type="#_x0000_t75" style="height:13pt;width:38.5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t>_________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（两直线平行，同位角相等）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又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092" o:spt="75" type="#_x0000_t75" style="height:13pt;width:53.5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（_________）</w:t>
      </w:r>
    </w:p>
    <w:p>
      <w:pPr>
        <w:tabs>
          <w:tab w:val="center" w:pos="4820"/>
          <w:tab w:val="right" w:pos="9640"/>
        </w:tabs>
        <w:spacing w:after="200" w:line="360" w:lineRule="auto"/>
        <w:rPr>
          <w:rFonts w:ascii="Times New Roman" w:hAnsi="Times New Roman"/>
          <w:color w:val="000000" w:themeColor="text1"/>
          <w:szCs w:val="22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:szCs w:val="22"/>
          <w:lang w:val="zh-CN" w:eastAsia="zh-CN"/>
          <w14:textFill>
            <w14:solidFill>
              <w14:schemeClr w14:val="tx1"/>
            </w14:solidFill>
          </w14:textFill>
        </w:rPr>
        <w:object>
          <v:shape id="_x0000_i1093" o:spt="75" type="#_x0000_t75" style="height:14.5pt;width:53.5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:lang w:val="zh-CN"/>
          <w14:textFill>
            <w14:solidFill>
              <w14:schemeClr w14:val="tx1"/>
            </w14:solidFill>
          </w14:textFill>
        </w:rPr>
        <w:t>（_________）</w:t>
      </w:r>
    </w:p>
    <w:p>
      <w:pPr>
        <w:tabs>
          <w:tab w:val="center" w:pos="4820"/>
          <w:tab w:val="right" w:pos="9640"/>
        </w:tabs>
        <w:spacing w:after="200" w:line="360" w:lineRule="auto"/>
        <w:rPr>
          <w:rFonts w:ascii="Times New Roman" w:hAnsi="Times New Roman"/>
          <w:color w:val="000000" w:themeColor="text1"/>
          <w:szCs w:val="22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:szCs w:val="22"/>
          <w:lang w:val="zh-CN"/>
          <w14:textFill>
            <w14:solidFill>
              <w14:schemeClr w14:val="tx1"/>
            </w14:solidFill>
          </w14:textFill>
        </w:rPr>
        <w:object>
          <v:shape id="_x0000_i1094" o:spt="75" type="#_x0000_t75" style="height:13pt;width:38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:lang w:val="zh-CN"/>
          <w14:textFill>
            <w14:solidFill>
              <w14:schemeClr w14:val="tx1"/>
            </w14:solidFill>
          </w14:textFill>
        </w:rPr>
        <w:t>_________（_________）</w:t>
      </w:r>
    </w:p>
    <w:p>
      <w:pPr>
        <w:tabs>
          <w:tab w:val="center" w:pos="4820"/>
          <w:tab w:val="right" w:pos="9640"/>
        </w:tabs>
        <w:spacing w:after="200" w:line="360" w:lineRule="auto"/>
        <w:rPr>
          <w:rFonts w:ascii="Times New Roman" w:hAnsi="Times New Roman"/>
          <w:color w:val="000000" w:themeColor="text1"/>
          <w:szCs w:val="22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:szCs w:val="22"/>
          <w:lang w:val="zh-CN" w:eastAsia="zh-CN"/>
          <w14:textFill>
            <w14:solidFill>
              <w14:schemeClr w14:val="tx1"/>
            </w14:solidFill>
          </w14:textFill>
        </w:rPr>
        <w:object>
          <v:shape id="_x0000_i1095" o:spt="75" type="#_x0000_t75" style="height:14pt;width:54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:lang w:val="zh-CN"/>
          <w14:textFill>
            <w14:solidFill>
              <w14:schemeClr w14:val="tx1"/>
            </w14:solidFill>
          </w14:textFill>
        </w:rPr>
        <w:t>_________</w:t>
      </w:r>
      <w:r>
        <w:rPr>
          <w:rFonts w:ascii="Times New Roman" w:hAnsi="Times New Roman"/>
          <w:color w:val="000000" w:themeColor="text1"/>
          <w:position w:val="-6"/>
          <w:szCs w:val="22"/>
          <w:lang w:val="zh-CN"/>
          <w14:textFill>
            <w14:solidFill>
              <w14:schemeClr w14:val="tx1"/>
            </w14:solidFill>
          </w14:textFill>
        </w:rPr>
        <w:object>
          <v:shape id="_x0000_i1096" o:spt="75" type="#_x0000_t75" style="height:14pt;width:35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:lang w:val="zh-CN"/>
          <w14:textFill>
            <w14:solidFill>
              <w14:schemeClr w14:val="tx1"/>
            </w14:solidFill>
          </w14:textFill>
        </w:rPr>
        <w:t>（_________）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97" o:spt="75" type="#_x0000_t75" style="height:14pt;width:74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（已知）</w:t>
      </w:r>
    </w:p>
    <w:p>
      <w:pPr>
        <w:tabs>
          <w:tab w:val="center" w:pos="4820"/>
          <w:tab w:val="right" w:pos="9640"/>
        </w:tabs>
        <w:spacing w:after="200" w:line="360" w:lineRule="auto"/>
        <w:rPr>
          <w:rFonts w:ascii="Times New Roman" w:hAnsi="Times New Roman"/>
          <w:color w:val="000000" w:themeColor="text1"/>
          <w:szCs w:val="22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:szCs w:val="22"/>
          <w:lang w:val="zh-CN"/>
          <w14:textFill>
            <w14:solidFill>
              <w14:schemeClr w14:val="tx1"/>
            </w14:solidFill>
          </w14:textFill>
        </w:rPr>
        <w:object>
          <v:shape id="_x0000_i1098" o:spt="75" type="#_x0000_t75" style="height:14pt;width:56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:lang w:val="zh-CN"/>
          <w14:textFill>
            <w14:solidFill>
              <w14:schemeClr w14:val="tx1"/>
            </w14:solidFill>
          </w14:textFill>
        </w:rPr>
        <w:t>_________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20．（7分）某校想了解学生每周的课外阅读时间情况，随机调查了部分学生，对学生每周的课外阅读时间</w:t>
      </w:r>
      <w:r>
        <w:rPr>
          <w:rFonts w:hint="eastAsia" w:ascii="Times New Roman" w:hAnsi="Times New Roman"/>
          <w:i/>
          <w:color w:val="000000" w:themeColor="text1"/>
          <w:szCs w:val="22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（单位：小时）进行分组整理，并绘制了如图所示的不完整的频数分布直方图和扇形统计图：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073650" cy="1888490"/>
            <wp:effectExtent l="0" t="0" r="0" b="0"/>
            <wp:docPr id="23" name="图片 23" descr="说明: C:\Users\Administrator\AppData\Local\Temp\tianruoocr\截图_20230730052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说明: C:\Users\Administrator\AppData\Local\Temp\tianruoocr\截图_20230730052151.png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3650" cy="1888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根据图中提供的信息，解答下列问题：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099" o:spt="75" type="#_x0000_t75" style="height:11.5pt;width:22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_________，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10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组对应的圆心角度数为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_________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度；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（2）补全频数分布直方图；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（3）请估计该校2000名学生中每月的劳动时间不少于6小时的人数．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21．（6分）如图，在平面直角坐标系中，点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01" o:spt="75" type="#_x0000_t75" style="height:14.5pt;width:50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的坐标分别为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102" o:spt="75" type="#_x0000_t75" style="height:20.5pt;width:84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103" o:spt="75" type="#_x0000_t75" style="height:20.5pt;width:36.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，将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04" o:spt="75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先向左平移4个单位，再向下平移2个单位得到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05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96720" cy="1803400"/>
            <wp:effectExtent l="0" t="0" r="0" b="6350"/>
            <wp:docPr id="22" name="图片 22" descr="说明: C:\Users\Administrator\AppData\Local\Temp\tianruoocr\截图_202307300522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说明: C:\Users\Administrator\AppData\Local\Temp\tianruoocr\截图_20230730052215.png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7318" cy="180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（1）请在图中画出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06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；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（2）请直接写出点</w:t>
      </w:r>
      <w:r>
        <w:rPr>
          <w:rFonts w:ascii="Times New Roman" w:hAnsi="Times New Roman"/>
          <w:color w:val="000000" w:themeColor="text1"/>
          <w:position w:val="-12"/>
          <w:szCs w:val="22"/>
          <w14:textFill>
            <w14:solidFill>
              <w14:schemeClr w14:val="tx1"/>
            </w14:solidFill>
          </w14:textFill>
        </w:rPr>
        <w:object>
          <v:shape id="_x0000_i1107" o:spt="75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的坐标；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（3）求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08" o:spt="75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的面积．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22．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（7分）如图：已知</w:t>
      </w:r>
      <w:r>
        <w:rPr>
          <w:rFonts w:ascii="Times New Roman" w:hAnsi="Times New Roman"/>
          <w:color w:val="000000" w:themeColor="text1"/>
          <w:position w:val="-8"/>
          <w:szCs w:val="22"/>
          <w14:textFill>
            <w14:solidFill>
              <w14:schemeClr w14:val="tx1"/>
            </w14:solidFill>
          </w14:textFill>
        </w:rPr>
        <w:object>
          <v:shape id="_x0000_i1109" o:spt="75" type="#_x0000_t75" style="height:15pt;width:170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于点</w:t>
      </w:r>
      <w:r>
        <w:rPr>
          <w:rFonts w:ascii="Times New Roman" w:hAnsi="Times New Roman"/>
          <w:color w:val="000000" w:themeColor="text1"/>
          <w:position w:val="-10"/>
          <w:szCs w:val="22"/>
          <w14:textFill>
            <w14:solidFill>
              <w14:schemeClr w14:val="tx1"/>
            </w14:solidFill>
          </w14:textFill>
        </w:rPr>
        <w:object>
          <v:shape id="_x0000_i1110" o:spt="75" type="#_x0000_t75" style="height:15.5pt;width:65.5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于点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111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12950" cy="1435100"/>
            <wp:effectExtent l="0" t="0" r="6350" b="0"/>
            <wp:docPr id="21" name="图片 21" descr="说明: C:\Users\Administrator\AppData\Local\Temp\tianruoocr\截图_202307300522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说明: C:\Users\Administrator\AppData\Local\Temp\tianruoocr\截图_20230730052229.png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295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（1）判断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112" o:spt="75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与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13" o:spt="75" type="#_x0000_t75" style="height:14.5pt;width:20.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的位置关系，并说明理由；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（2）求证：</w:t>
      </w:r>
      <w:r>
        <w:rPr>
          <w:rFonts w:ascii="Times New Roman" w:hAnsi="Times New Roman"/>
          <w:color w:val="000000" w:themeColor="text1"/>
          <w:position w:val="-4"/>
          <w:szCs w:val="22"/>
          <w14:textFill>
            <w14:solidFill>
              <w14:schemeClr w14:val="tx1"/>
            </w14:solidFill>
          </w14:textFill>
        </w:rPr>
        <w:object>
          <v:shape id="_x0000_i1114" o:spt="75" type="#_x0000_t75" style="height:13pt;width:44.5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23．（10分）利用方程（组）或不等式（组）解决问题：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四书五经</w:t>
      </w:r>
      <w:r>
        <w:rPr>
          <w:rFonts w:hint="eastAsia"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是《大学》、《中庸》、《论语》和《孟子》（四书）及《诗经》、《尚书》、《易经》、《礼记》、《春秋》（五经）的总称，这是一部被中国人读了几千年的教科书，包含了中国古代的政治理想和治国之道，是我们了解中国古代社会的一把钥匙．某学校计划分阶段引导学生读这些书，先购买《论语》和《孟子》供学生阅读．己知购买3本《论语》和2本《孟子》共需要170元，购买5本《论语》和3本《孟子》共需要275元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（1）求购买《论语》和《孟子》这两种书的单价各是多少元？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（2）学校为了丰富学生的课余生活，举行</w:t>
      </w:r>
      <w:r>
        <w:rPr>
          <w:rFonts w:hint="eastAsia"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书香阅读</w:t>
      </w:r>
      <w:r>
        <w:rPr>
          <w:rFonts w:hint="eastAsia"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活动，根据需要，学校决定再次购进两种书共50本，正逢书店</w:t>
      </w:r>
      <w:r>
        <w:rPr>
          <w:rFonts w:hint="eastAsia"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优惠促销</w:t>
      </w:r>
      <w:r>
        <w:rPr>
          <w:rFonts w:hint="eastAsia"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活动，《孟子》单价优惠4元，《论语》的单价打8折．如果此次学校购买书的总费用不超过1500元，且购买《论语》不少于38本，则有几种购买方案？为了节约资金，学校应选择哪种方案？为什么？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24．（7分）定义：对任意一个两位数</w:t>
      </w:r>
      <w:r>
        <w:rPr>
          <w:rFonts w:hint="eastAsia" w:ascii="Times New Roman" w:hAnsi="Times New Roman"/>
          <w:i/>
          <w:color w:val="000000" w:themeColor="text1"/>
          <w:szCs w:val="22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，如果4满足个位数字与十位数字互不相同，且都不为零，那么称这个两位数为</w:t>
      </w:r>
      <w:r>
        <w:rPr>
          <w:rFonts w:hint="eastAsia"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迥异数</w:t>
      </w:r>
      <w:r>
        <w:rPr>
          <w:rFonts w:hint="eastAsia"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．将一个</w:t>
      </w:r>
      <w:r>
        <w:rPr>
          <w:rFonts w:hint="eastAsia"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迥异数</w:t>
      </w:r>
      <w:r>
        <w:rPr>
          <w:rFonts w:hint="eastAsia"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的个位数字与十位数字对调后得到一个新的两位数，把这个新两位数与原两位数的和与11的商记为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115" o:spt="75" type="#_x0000_t75" style="height:20.5pt;width:29.5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20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例如：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16" o:spt="75" type="#_x0000_t75" style="height:14.5pt;width:33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，对调个位数字与十位数字得到新两位数21，新两位数与原两位数的和为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17" o:spt="75" type="#_x0000_t75" style="height:14.5pt;width:59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，和与11的商为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18" o:spt="75" type="#_x0000_t75" style="height:14.5pt;width:51.5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，所以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119" o:spt="75" type="#_x0000_t75" style="height:20.5pt;width:51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根据以上定义，回答下列问题：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（1）填空：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下列两位数：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30，31，33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中，</w:t>
      </w:r>
      <w:r>
        <w:rPr>
          <w:rFonts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“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迴异数</w:t>
      </w:r>
      <w:r>
        <w:rPr>
          <w:rFonts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”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为</w: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_________．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计算：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120" o:spt="75" type="#_x0000_t75" style="height:20.5pt;width:44.5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_________，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121" o:spt="75" type="#_x0000_t75" style="height:20.5pt;width:69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_________．</w:t>
      </w:r>
    </w:p>
    <w:p>
      <w:pPr>
        <w:spacing w:line="288" w:lineRule="auto"/>
        <w:rPr>
          <w:rFonts w:hint="eastAsia"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（2）如果一个</w:t>
      </w:r>
      <w:r>
        <w:rPr>
          <w:rFonts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“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迴异数</w:t>
      </w:r>
      <w:r>
        <w:rPr>
          <w:rFonts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”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22" o:spt="75" type="#_x0000_t75" style="height:14.5pt;width:10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的十位数字是</w:t>
      </w:r>
      <w:r>
        <w:rPr>
          <w:rFonts w:ascii="Times New Roman" w:hAnsi="Times New Roman"/>
          <w:color w:val="000000" w:themeColor="text1"/>
          <w:position w:val="-6"/>
          <w:szCs w:val="22"/>
          <w14:textFill>
            <w14:solidFill>
              <w14:schemeClr w14:val="tx1"/>
            </w14:solidFill>
          </w14:textFill>
        </w:rPr>
        <w:object>
          <v:shape id="_x0000_i1123" o:spt="75" type="#_x0000_t75" style="height:14.5pt;width:10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，个位数字是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124" o:spt="75" type="#_x0000_t75" style="height:20.5pt;width:41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，且</w:t>
      </w:r>
      <w:r>
        <w:rPr>
          <w:rFonts w:ascii="Times New Roman" w:hAnsi="Times New Roman"/>
          <w:color w:val="000000" w:themeColor="text1"/>
          <w:position w:val="-14"/>
          <w:szCs w:val="22"/>
          <w14:textFill>
            <w14:solidFill>
              <w14:schemeClr w14:val="tx1"/>
            </w14:solidFill>
          </w14:textFill>
        </w:rPr>
        <w:object>
          <v:shape id="_x0000_i1125" o:spt="75" type="#_x0000_t75" style="height:20.5pt;width:50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2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，请求出</w:t>
      </w:r>
      <w:r>
        <w:rPr>
          <w:rFonts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“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迥异数</w:t>
      </w:r>
      <w:r>
        <w:rPr>
          <w:rFonts w:ascii="宋体" w:hAnsi="宋体"/>
          <w:color w:val="000000" w:themeColor="text1"/>
          <w:szCs w:val="22"/>
          <w14:textFill>
            <w14:solidFill>
              <w14:schemeClr w14:val="tx1"/>
            </w14:solidFill>
          </w14:textFill>
        </w:rPr>
        <w:t>”</w:t>
      </w:r>
      <w:r>
        <w:rPr>
          <w:rFonts w:ascii="Times New Roman" w:hAnsi="Times New Roman"/>
          <w:i/>
          <w:color w:val="000000" w:themeColor="text1"/>
          <w:szCs w:val="22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11772900</wp:posOffset>
            </wp:positionH>
            <wp:positionV relativeFrom="topMargin">
              <wp:posOffset>10934700</wp:posOffset>
            </wp:positionV>
            <wp:extent cx="368300" cy="330200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3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10464800</wp:posOffset>
            </wp:positionH>
            <wp:positionV relativeFrom="page">
              <wp:posOffset>10947400</wp:posOffset>
            </wp:positionV>
            <wp:extent cx="279400" cy="330200"/>
            <wp:effectExtent l="0" t="0" r="6350" b="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3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2022-2023学年下学期期末学业质量监测</w:t>
      </w:r>
    </w:p>
    <w:p>
      <w:pPr>
        <w:spacing w:line="288" w:lineRule="auto"/>
        <w:jc w:val="center"/>
        <w:textAlignment w:val="center"/>
        <w:rPr>
          <w:rFonts w:ascii="Times New Roman" w:hAnsi="Times New Roman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七年级数学参考答案</w:t>
      </w:r>
    </w:p>
    <w:p>
      <w:pPr>
        <w:tabs>
          <w:tab w:val="left" w:pos="810"/>
        </w:tabs>
        <w:spacing w:line="288" w:lineRule="auto"/>
        <w:jc w:val="left"/>
        <w:textAlignment w:val="center"/>
        <w:rPr>
          <w:rFonts w:ascii="Times New Roman" w:hAnsi="Times New Roman"/>
          <w:b/>
          <w:bCs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>一、选择题</w:t>
      </w:r>
      <w:r>
        <w:rPr>
          <w:rFonts w:ascii="Times New Roman" w:hAnsi="Times New Roman"/>
          <w:b/>
          <w:bCs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>（本大题共12个小题，每小题3分，满分36分）</w:t>
      </w:r>
    </w:p>
    <w:tbl>
      <w:tblPr>
        <w:tblStyle w:val="8"/>
        <w:tblW w:w="768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13"/>
        <w:gridCol w:w="518"/>
        <w:gridCol w:w="572"/>
        <w:gridCol w:w="544"/>
        <w:gridCol w:w="628"/>
        <w:gridCol w:w="544"/>
        <w:gridCol w:w="600"/>
        <w:gridCol w:w="525"/>
        <w:gridCol w:w="581"/>
        <w:gridCol w:w="619"/>
        <w:gridCol w:w="588"/>
        <w:gridCol w:w="588"/>
        <w:gridCol w:w="4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6" w:hRule="atLeast"/>
          <w:jc w:val="center"/>
        </w:trPr>
        <w:tc>
          <w:tcPr>
            <w:tcW w:w="913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题号</w:t>
            </w:r>
          </w:p>
        </w:tc>
        <w:tc>
          <w:tcPr>
            <w:tcW w:w="518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72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44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628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544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600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525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581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619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588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588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463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6" w:hRule="atLeast"/>
          <w:jc w:val="center"/>
        </w:trPr>
        <w:tc>
          <w:tcPr>
            <w:tcW w:w="913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答案</w:t>
            </w:r>
          </w:p>
        </w:tc>
        <w:tc>
          <w:tcPr>
            <w:tcW w:w="518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i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572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i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544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i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28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b/>
                <w:bCs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i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544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i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600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i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D</w:t>
            </w:r>
          </w:p>
        </w:tc>
        <w:tc>
          <w:tcPr>
            <w:tcW w:w="525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i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D</w:t>
            </w:r>
          </w:p>
        </w:tc>
        <w:tc>
          <w:tcPr>
            <w:tcW w:w="581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i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619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i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588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i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D</w:t>
            </w:r>
          </w:p>
        </w:tc>
        <w:tc>
          <w:tcPr>
            <w:tcW w:w="588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i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463" w:type="dxa"/>
            <w:vAlign w:val="center"/>
          </w:tcPr>
          <w:p>
            <w:pPr>
              <w:tabs>
                <w:tab w:val="left" w:pos="810"/>
              </w:tabs>
              <w:spacing w:line="288" w:lineRule="auto"/>
              <w:jc w:val="left"/>
              <w:textAlignment w:val="center"/>
              <w:rPr>
                <w:rFonts w:ascii="Times New Roman" w:hAnsi="Times New Roman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i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</w:tr>
    </w:tbl>
    <w:p>
      <w:pPr>
        <w:tabs>
          <w:tab w:val="left" w:pos="810"/>
        </w:tabs>
        <w:spacing w:line="288" w:lineRule="auto"/>
        <w:jc w:val="left"/>
        <w:textAlignment w:val="center"/>
        <w:rPr>
          <w:rFonts w:ascii="Times New Roman" w:hAnsi="Times New Roman"/>
          <w:b/>
          <w:bCs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>二、填空题</w:t>
      </w:r>
      <w:r>
        <w:rPr>
          <w:rFonts w:ascii="Times New Roman" w:hAnsi="Times New Roman"/>
          <w:b/>
          <w:bCs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>（本大题共4个小题，每小题2分，满分8分）</w:t>
      </w:r>
    </w:p>
    <w:p>
      <w:pPr>
        <w:tabs>
          <w:tab w:val="left" w:pos="810"/>
        </w:tabs>
        <w:snapToGrid w:val="0"/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13.  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±</m:t>
        </m:r>
        <m:f>
          <m:f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      14.   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180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     15.  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−1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；        16.  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(3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n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+2)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tabs>
          <w:tab w:val="left" w:pos="810"/>
        </w:tabs>
        <w:snapToGrid w:val="0"/>
        <w:spacing w:line="288" w:lineRule="auto"/>
        <w:jc w:val="left"/>
        <w:textAlignment w:val="center"/>
        <w:rPr>
          <w:rFonts w:ascii="Times New Roman" w:hAnsi="Times New Roman"/>
          <w:b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>三、解答题</w:t>
      </w:r>
      <w:r>
        <w:rPr>
          <w:rFonts w:ascii="Times New Roman" w:hAnsi="Times New Roman"/>
          <w:b/>
          <w:bCs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>(本大题共8个小题，满分56分)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17.（7分，第1小题3分，第2小题4分)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解：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(1)</m:t>
        </m:r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qArrPr>
              <m:e>
                <m:r>
                  <m:rPr/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−</m:t>
                </m:r>
                <m:r>
                  <m:rPr/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=6       ①</m:t>
                </m:r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r>
                  <m:rPr/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+</m:t>
                </m:r>
                <m:r>
                  <m:rPr/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=18     ②</m:t>
                </m:r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eqAr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①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−②得：3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x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=24,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∴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x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=8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     ..............................1分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把</w:t>
      </w:r>
      <m:oMath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x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=8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代入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1①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得：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8−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y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=6,</m:t>
        </m:r>
      </m:oMath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∴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y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=2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            .......................2分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∴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原方程组的解是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qArrPr>
              <m:e>
                <m:r>
                  <m:rPr/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=8</m:t>
                </m:r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e>
                <m:r>
                  <m:rPr/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=2</m:t>
                </m:r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eqAr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.....................3分</w:t>
      </w:r>
    </w:p>
    <w:p>
      <w:pPr>
        <w:spacing w:line="288" w:lineRule="auto"/>
        <w:jc w:val="left"/>
        <w:textAlignment w:val="center"/>
        <w:rPr>
          <w:rFonts w:ascii="Cambria Math" w:hAnsi="Cambria Math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  <w:oMath/>
        </w:rPr>
      </w:pPr>
      <m:oMathPara>
        <m:oMath>
          <m:r>
            <m:rPr>
              <m:sty m:val="p"/>
            </m:rPr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(2)</m:t>
          </m:r>
          <m:d>
            <m:dPr>
              <m:begChr m:val="{"/>
              <m:endChr m:val=""/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color w:val="000000" w:themeColor="text1"/>
                      <w:kern w:val="0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  <w:kern w:val="0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5</m:t>
                  </m:r>
                  <m:r>
                    <m:rPr/>
                    <w:rPr>
                      <w:rFonts w:ascii="Cambria Math" w:hAnsi="Cambria Math"/>
                      <w:color w:val="000000" w:themeColor="text1"/>
                      <w:kern w:val="0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  <w:kern w:val="0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−1</m:t>
                  </m:r>
                  <m:r>
                    <m:rPr/>
                    <w:rPr>
                      <w:rFonts w:ascii="Cambria Math" w:hAnsi="Cambria Math"/>
                      <w:color w:val="000000" w:themeColor="text1"/>
                      <w:kern w:val="0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&gt;3</m:t>
                  </m:r>
                  <m:d>
                    <m:dPr>
                      <m:ctrlPr>
                        <w:rPr>
                          <w:rFonts w:ascii="Cambria Math" w:hAnsi="Cambria Math"/>
                          <w:color w:val="000000" w:themeColor="text1"/>
                          <w:kern w:val="0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Pr>
                    <m:e>
                      <m:r>
                        <m:rPr/>
                        <w:rPr>
                          <w:rFonts w:ascii="Cambria Math" w:hAnsi="Cambria Math"/>
                          <w:color w:val="000000" w:themeColor="text1"/>
                          <w:kern w:val="0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 w:themeColor="text1"/>
                          <w:kern w:val="0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−1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:kern w:val="0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  <w:kern w:val="0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 xml:space="preserve">        ①</m:t>
                  </m:r>
                  <m:ctrlPr>
                    <w:rPr>
                      <w:rFonts w:ascii="Cambria Math" w:hAnsi="Cambria Math"/>
                      <w:color w:val="000000" w:themeColor="text1"/>
                      <w:kern w:val="0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  <m:e>
                  <m:f>
                    <m:fPr>
                      <m:ctrlPr>
                        <w:rPr>
                          <w:rFonts w:ascii="Cambria Math" w:hAnsi="Cambria Math"/>
                          <w:color w:val="000000" w:themeColor="text1"/>
                          <w:kern w:val="0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 w:themeColor="text1"/>
                          <w:kern w:val="0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:kern w:val="0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 w:themeColor="text1"/>
                          <w:kern w:val="0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:kern w:val="0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r>
                    <m:rPr/>
                    <w:rPr>
                      <w:rFonts w:ascii="Cambria Math" w:hAnsi="Cambria Math"/>
                      <w:color w:val="000000" w:themeColor="text1"/>
                      <w:kern w:val="0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  <w:kern w:val="0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−1≤7−</m:t>
                  </m:r>
                  <m:f>
                    <m:fPr>
                      <m:ctrlPr>
                        <w:rPr>
                          <w:rFonts w:ascii="Cambria Math" w:hAnsi="Cambria Math"/>
                          <w:color w:val="000000" w:themeColor="text1"/>
                          <w:kern w:val="0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 w:themeColor="text1"/>
                          <w:kern w:val="0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:kern w:val="0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 w:themeColor="text1"/>
                          <w:kern w:val="0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:kern w:val="0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r>
                    <m:rPr/>
                    <w:rPr>
                      <w:rFonts w:ascii="Cambria Math" w:hAnsi="Cambria Math"/>
                      <w:color w:val="000000" w:themeColor="text1"/>
                      <w:kern w:val="0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  <w:kern w:val="0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 xml:space="preserve">      ②</m:t>
                  </m:r>
                  <m:ctrlPr>
                    <w:rPr>
                      <w:rFonts w:ascii="Cambria Math" w:hAnsi="Cambria Math"/>
                      <w:color w:val="000000" w:themeColor="text1"/>
                      <w:kern w:val="0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eqAr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</m:d>
        </m:oMath>
      </m:oMathPara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得：</w:t>
      </w:r>
      <m:oMath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x&gt;2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 ............................1分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把</w:t>
      </w: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x=8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得：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8−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y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=6</m:t>
        </m:r>
      </m:oMath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由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②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得：</w:t>
      </w:r>
      <m:oMath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x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≤4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         .....................2分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把解集表示在数轴上如下：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43100" cy="3238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    .....................3分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∴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原不等式组解集是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2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&lt;x≤4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        .......................4分</w:t>
      </w:r>
    </w:p>
    <w:p>
      <w:pPr>
        <w:tabs>
          <w:tab w:val="left" w:pos="312"/>
        </w:tabs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tabs>
          <w:tab w:val="left" w:pos="312"/>
        </w:tabs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tabs>
          <w:tab w:val="left" w:pos="312"/>
        </w:tabs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18.（4分）|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−</m:t>
        </m:r>
        <m:sSup>
          <m:sSup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(−1)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2023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−</m:t>
        </m:r>
        <m:rad>
          <m:rad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27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+</m:t>
        </m:r>
        <m:d>
          <m:dPr>
            <m:begChr m:val="|"/>
            <m:endChr m:val="|"/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1−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>
      <w:pPr>
        <w:pStyle w:val="3"/>
        <w:spacing w:line="288" w:lineRule="auto"/>
        <w:jc w:val="left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=3+1−3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-1              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.........................3分</w:t>
      </w:r>
    </w:p>
    <w:p>
      <w:pPr>
        <w:pStyle w:val="3"/>
        <w:spacing w:line="288" w:lineRule="auto"/>
        <w:jc w:val="left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.........................4分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19.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（8分）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∵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EF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∥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AD</m:t>
        </m:r>
      </m:oMath>
    </w:p>
    <w:p>
      <w:pPr>
        <w:pStyle w:val="2"/>
        <w:spacing w:line="288" w:lineRule="auto"/>
        <w:textAlignment w:val="center"/>
        <w:rPr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44625" cy="1085215"/>
            <wp:effectExtent l="0" t="0" r="3175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4625" cy="1085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∴∠2=∠3</m:t>
        </m:r>
      </m:oMath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（两直线平行，同位角相等）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.........................1分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∵∠1=∠2</m:t>
        </m:r>
      </m:oMath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（已知）  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.........................2分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∴∠1=∠3</m:t>
        </m:r>
      </m:oMath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（等量代换）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.........................3分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∴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AB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∥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DG</m:t>
        </m:r>
      </m:oMath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（内错角相等，两直线平行）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.........................5分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∴∠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BAC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+∠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AGD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180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°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（两直线平行，同旁内角互补）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............7分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∵∠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BAC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70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°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（已知）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∴∠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AGD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sSup>
          <m:sSupP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110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°</m:t>
            </m:r>
            <m:ctrlPr>
              <w:rPr>
                <w:rFonts w:ascii="Cambria Math" w:hAnsi="Cambria Math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.........................8分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20（7分）.解：</w:t>
      </w:r>
      <m:oMath>
        <m:d>
          <m:dPr>
            <m:begChr m:val="（"/>
            <m:endChr m:val="）"/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10÷10%=100（人）</m:t>
        </m:r>
      </m:oMath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“</w:t>
      </w:r>
      <m:oMath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C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”所占的百分比为：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40÷100×100%=40%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，即</w:t>
      </w:r>
      <m:oMath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m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=40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360°×</m:t>
        </m:r>
        <m:f>
          <m:f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100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=14.4°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故答案为：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40,       14.4°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;     .........................2分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(2)</m:t>
        </m:r>
      </m:oMath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抽取的学生人数为：</w:t>
      </w:r>
      <m:oMath>
        <m:d>
          <m:d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10÷10%=100(人）</m:t>
        </m:r>
      </m:oMath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“</w:t>
      </w:r>
      <m:oMath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D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”组的人数为：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100−10−21−40−4=25(人）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.....................3分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补全频数分布直方图如下：                 .........................4分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45665" cy="1823085"/>
            <wp:effectExtent l="0" t="0" r="6985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5665" cy="1823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d>
          <m:dPr>
            <m:begChr m:val="（"/>
            <m:endChr m:val="）"/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2000×</m:t>
        </m:r>
        <m:f>
          <m:f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25+4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100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=580</m:t>
        </m:r>
        <m:d>
          <m:dPr>
            <m:begChr m:val="（"/>
            <m:endChr m:val="）"/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人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      .......................6分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答：估计该校2000名学生中每月的劳动时间不少于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pict>
          <v:shape id="_x0000_i1126" o:spt="75" type="#_x0000_t75" style="height:23.5pt;width:5.5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w=&quot;http://schemas.microsoft.com/office/word/2003/wordml&quot; xmlns:v=&quot;urn:schemas-microsoft-com:vml&quot; xmlns:w10=&quot;urn:schemas-microsoft-com:office:word&quot; xmlns:sl=&quot;http://schemas.microsoft.com/schemaLibrary/2003/core&quot; xmlns:aml=&quot;http://schemas.microsoft.com/aml/2001/core&quot; xmlns:wx=&quot;http://schemas.microsoft.com/office/word/2003/auxHint&quot; xmlns:o=&quot;urn:schemas-microsoft-com:office:office&quot; xmlns:dt=&quot;uuid:C2F41010-65B3-11d1-A29F-00AA00C14882&quot; xmlns:mc=&quot;http://schemas.openxmlformats.org/markup-compatibility/2006&quot; xmlns:m=&quot;http://schemas.openxmlformats.org/officeDocument/2006/math&quot; w:macrosPresent=&quot;no&quot; w:embeddedObjPresent=&quot;no&quot; w:ocxPresent=&quot;no&quot; xml:space=&quot;preserve&quot;&gt;&lt;o:DocumentProperties&gt;&lt;o:Version&gt;14&lt;/o:Version&gt;&lt;/o:DocumentProperties&gt;&lt;w:docPr&gt;&lt;w:view w:val=&quot;print&quot;/&gt;&lt;w:zoom w:percent=&quot;100&quot;/&gt;&lt;w:characterSpacingControl w:val=&quot;CompressPunctuation&quot;/&gt;&lt;w:documentProtection w:enforcement=&quot;off&quot;/&gt;&lt;w:displayBackgroundShape w:val=&quot;1&quot;/&gt;&lt;w:punctuationKerning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noLineBreaksAfter w:lang=&quot;ZH-CN&quot; w:val=&quot;([{·‘“〈《「『【〔〖（．［｛￡￥&quot;/&gt;&lt;w:noLineBreaksBefore w:lang=&quot;ZH-CN&quot; w:val=&quot;!),.:;?]}¨·ˇˉ―‖’”…∶、。〃々〉》」』】〕〗！＂＇），．：；？］｀｜｝?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?&quot;156&quot;/&gt;&lt;w:displayHorizontalDrawingGridEvery w:val=&quot;?/&gt;&lt;w:compat&gt;&lt;w:adjustLineHeightInTable/&gt;&lt;w:ulTrailSpace/&gt;&lt;w:doNotExpandShiftReturn/&gt;&lt;w:balanceSingleByteDoubleByteWidth/&gt;&lt;w:useFELayout/&gt;&lt;w:spaceForUL/&gt;&lt;w:wrapTextWithPunct/&gt;&lt;w:breakWrappedTables/&gt;&lt;w:ulseAsianBreakRules/&gt;&lt;w:dontGrowAutofit/&gt;&lt;w:useFELayou&quot;t/&gt;&lt;/w:compat&gt;&lt;/w:docPr&gt;&lt;w:body&gt;&lt;wx:sect&gt;&lt;w:p&gt;&lt;m:oMathPara&gt;&lt;m:oMath&gt;&lt;m:r&gt;&lt;m:rPr&gt;&lt;m:scr m:val=&quot;roman&quot;/&gt;&lt;/m:rPr&gt;&lt;w:rPr/&gt;&lt;m:t&gt;6&lt;/m:t&gt;&lt;/m:r&gt;&lt;/m:oMath&gt;&lt;/m:oMathPara&gt;&lt;/w:p&gt;&lt;/wx:sect&gt;&lt;/w:body&gt;&lt;/w:wordDocument&gt;">
            <v:path/>
            <v:fill on="f" focussize="0,0"/>
            <v:stroke on="f" joinstyle="miter"/>
            <v:imagedata r:id="rId227" o:title=""/>
            <o:lock v:ext="edit" aspectratio="f"/>
            <w10:wrap type="none"/>
            <w10:anchorlock/>
          </v:shape>
        </w:pic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小时的大约有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pict>
          <v:shape id="_x0000_i1127" o:spt="75" type="#_x0000_t75" style="height:23.5pt;width:16.5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w=&quot;http://schemas.microsoft.com/office/word/2003/wordml&quot; xmlns:v=&quot;urn:schemas-microsoft-com:vml&quot; xmlns:w10=&quot;urn:schemas-microsoft-com:office:word&quot; xmlns:sl=&quot;http://schemas.microsoft.com/schemaLibrary/2003/core&quot; xmlns:aml=&quot;http://schemas.microsoft.com/aml/2001/core&quot; xmlns:wx=&quot;http://schemas.microsoft.com/office/word/2003/auxHint&quot; xmlns:o=&quot;urn:schemas-microsoft-com:office:office&quot; xmlns:dt=&quot;uuid:C2F41010-65B3-11d1-A29F-00AA00C14882&quot; xmlns:mc=&quot;http://schemas.openxmlformats.org/markup-compatibility/2006&quot; xmlns:m=&quot;http://schemas.openxmlformats.org/officeDocument/2006/math&quot; w:macrosPresent=&quot;no&quot; w:embeddedObjPresent=&quot;no&quot; w:ocxPresent=&quot;no&quot; xml:space=&quot;preserve&quot;&gt;&lt;o:DocumentProperties&gt;&lt;o:Version&gt;14&lt;/o:Version&gt;&lt;/o:DocumentProperties&gt;&lt;w:docPr&gt;&lt;w:view w:val=&quot;print&quot;/&gt;&lt;w:zoom w:percent=&quot;100&quot;/&gt;&lt;w:characterSpacingControl w:val=&quot;CompressPunctuation&quot;/&gt;&lt;w:documentProtection w:enforcement=&quot;off&quot;/&gt;&lt;w:displayBackgroundShape w:val=&quot;1&quot;/&gt;&lt;w:punctuationKerning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noLineBreaksAfter w:lang=&quot;ZH-CN&quot; w:val=&quot;([{·‘“〈《「『【〔〖（．［｛￡￥&quot;/&gt;&lt;w:noLineBreaksBefore w:lang=&quot;ZH-CN&quot; w:val=&quot;!),.:;?]}¨·ˇˉ―‖’”…∶、。〃々〉》」』】〕〗！＂＇），．：；？］｀｜｝?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?&quot;156&quot;/&gt;&lt;w:displayHorizontalDrawingGridEvery w:val=&quot;?/&gt;&lt;w:compat&gt;&lt;w:adjustLineHeightInTable/&gt;&lt;w:ulTrailSpace/&gt;&lt;w:doNotExpandShiftReturn/&gt;&lt;w:balanceSingleByteDoubleByteWidth/&gt;&lt;w:useFELayout/&gt;&lt;w:spaceForUL/&gt;&lt;w:wrapTextWithPunct/&gt;&lt;w:breakWrappedTables/&gt;&lt;w:ulseAsianBreakRules/&gt;&lt;w:dontGrowAutofit/&gt;&lt;w:useFELayou&quot;t/&gt;&lt;/w:compat&gt;&lt;/w:docPr&gt;&lt;w:body&gt;&lt;wx:sect&gt;&lt;w:p&gt;&lt;m:oMathPara&gt;&lt;m:oMath&gt;&lt;m:r&gt;&lt;m:rPr&gt;&lt;m:scr m:val=&quot;roman&quot;/&gt;&lt;/m:rPr&gt;&lt;w:rPr/&gt;&lt;m:t&gt;580&lt;/m:t&gt;&lt;/m:r&gt;&lt;/m:oMath&gt;&lt;/m:oMathPara&gt;&lt;/w:p&gt;&lt;/wx:sect&gt;&lt;/w:body&gt;&lt;/w:wordDocument&gt;">
            <v:path/>
            <v:fill on="f" focussize="0,0"/>
            <v:stroke on="f" joinstyle="miter"/>
            <v:imagedata r:id="rId228" o:title=""/>
            <o:lock v:ext="edit" aspectratio="f"/>
            <w10:wrap type="none"/>
            <w10:anchorlock/>
          </v:shape>
        </w:pic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人 …......7分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21.（6分）解：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(1)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如图所示：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Δ</m:t>
        </m:r>
        <m:sSub>
          <m:sSub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sSub>
          <m:sSub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C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即为所求   .........................2分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（2）</w:t>
      </w:r>
      <m:oMath>
        <m:sSub>
          <m:sSub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bPr>
          <m:e>
            <m:r>
              <m:rPr/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b>
        </m:sSub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(−2,−3)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.......................3分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（3）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如图可得：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SubPr>
            <m:e>
              <m:r>
                <m:rPr/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S</m:t>
              </m: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Δ</m:t>
              </m:r>
              <m:r>
                <m:rPr/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ABC</m:t>
              </m: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ub>
          </m:sSub>
          <m:r>
            <m:rPr>
              <m:sty m:val="p"/>
            </m:rPr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=</m:t>
          </m:r>
          <m:sSub>
            <m:sSubP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SubPr>
            <m:e>
              <m:r>
                <m:rPr/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S</m:t>
              </m: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长方形</m:t>
              </m:r>
              <m:r>
                <m:rPr/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EFGB</m:t>
              </m: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ub>
          </m:sSub>
          <m:r>
            <m:rPr>
              <m:sty m:val="p"/>
            </m:rPr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−</m:t>
          </m:r>
          <m:sSub>
            <m:sSubP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SubPr>
            <m:e>
              <m:r>
                <m:rPr/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S</m:t>
              </m: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Δ</m:t>
              </m:r>
              <m:r>
                <m:rPr/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BEC</m:t>
              </m: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ub>
          </m:sSub>
          <m:r>
            <m:rPr>
              <m:sty m:val="p"/>
            </m:rPr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−</m:t>
          </m:r>
          <m:sSub>
            <m:sSubP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SubPr>
            <m:e>
              <m:r>
                <m:rPr/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S</m:t>
              </m: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Δ</m:t>
              </m:r>
              <m:r>
                <m:rPr/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CFA</m:t>
              </m: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ub>
          </m:sSub>
          <m:r>
            <m:rPr>
              <m:sty m:val="p"/>
            </m:rPr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−</m:t>
          </m:r>
          <m:sSub>
            <m:sSubP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SubPr>
            <m:e>
              <m:r>
                <m:rPr/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S</m:t>
              </m: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Δ</m:t>
              </m:r>
              <m:r>
                <m:rPr/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AGB</m:t>
              </m: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ub>
          </m:sSub>
        </m:oMath>
      </m:oMathPara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BE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∙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EF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−</m:t>
        </m:r>
        <m:f>
          <m:f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EB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∙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CE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−</m:t>
        </m:r>
        <m:f>
          <m:f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CF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∙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FA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−</m:t>
        </m:r>
        <m:f>
          <m:f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AG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 xml:space="preserve"> 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BG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.....................4分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=3×4−</m:t>
        </m:r>
        <m:f>
          <m:f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×3×1−</m:t>
        </m:r>
        <m:f>
          <m:f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×3×1−</m:t>
        </m:r>
        <m:f>
          <m:f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×2×4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  ................5分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=5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                            ......................6  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65630" cy="1755775"/>
            <wp:effectExtent l="0" t="0" r="127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5630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22.（7分）解：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(1)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AD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∥</m:t>
        </m:r>
        <m:r>
          <m:rPr/>
          <w:rPr>
            <w:rFonts w:ascii="Cambria Math" w:hAnsi="Cambria Math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BC</m:t>
        </m:r>
      </m:oMath>
    </w:p>
    <w:p>
      <w:pPr>
        <w:pStyle w:val="3"/>
        <w:spacing w:after="0"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理由如下：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∵∠</m:t>
          </m:r>
          <m:r>
            <m:rPr/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A</m:t>
          </m:r>
          <m:r>
            <m:rPr>
              <m:sty m:val="p"/>
            </m:rPr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=</m:t>
          </m:r>
          <m:sSup>
            <m:sSupP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120</m:t>
              </m: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  <m:sup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°</m:t>
              </m: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up>
          </m:sSup>
          <m:r>
            <m:rPr>
              <m:sty m:val="p"/>
            </m:rPr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,∠</m:t>
          </m:r>
          <m:r>
            <m:rPr/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ABC</m:t>
          </m:r>
          <m:r>
            <m:rPr>
              <m:sty m:val="p"/>
            </m:rPr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=</m:t>
          </m:r>
          <m:sSup>
            <m:sSupP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60</m:t>
              </m: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e>
            <m:sup>
              <m:r>
                <m:rPr>
                  <m:sty m:val="p"/>
                </m:r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  <m:t>°</m:t>
              </m:r>
              <m:ctrlPr>
                <w:rPr>
                  <w:rFonts w:ascii="Cambria Math" w:hAnsi="Cambria Math"/>
                  <w:color w:val="000000" w:themeColor="text1"/>
                  <w:kern w:val="0"/>
                  <w:szCs w:val="21"/>
                  <w14:textFill>
                    <w14:solidFill>
                      <w14:schemeClr w14:val="tx1"/>
                    </w14:solidFill>
                  </w14:textFill>
                </w:rPr>
              </m:ctrlPr>
            </m:sup>
          </m:sSup>
        </m:oMath>
      </m:oMathPara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∴∠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A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+∠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ABC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=</m:t>
        </m:r>
        <m:sSup>
          <m:sSup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180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°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.........................1分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∴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AD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∥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BC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...................................2分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（2）证明：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∵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AD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∥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BC</m:t>
        </m:r>
      </m:oMath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∴∠1=∠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DBC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................................3分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∵</m:t>
          </m:r>
          <m:r>
            <m:rPr/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BD</m:t>
          </m:r>
          <m:r>
            <m:rPr>
              <m:sty m:val="p"/>
            </m:rPr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⊥</m:t>
          </m:r>
          <m:r>
            <m:rPr/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DC</m:t>
          </m:r>
          <m:r>
            <m:rPr>
              <m:sty m:val="p"/>
            </m:rPr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,</m:t>
          </m:r>
          <m:r>
            <m:rPr/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EF</m:t>
          </m:r>
          <m:r>
            <m:rPr>
              <m:sty m:val="p"/>
            </m:rPr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⊥</m:t>
          </m:r>
          <m:r>
            <m:rPr/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DC</m:t>
          </m:r>
          <m:r>
            <m:rPr>
              <m:sty m:val="p"/>
            </m:rPr>
            <w:rPr>
              <w:rFonts w:ascii="Cambria Math" w:hAnsi="Cambria Math"/>
              <w:color w:val="000000" w:themeColor="text1"/>
              <w:kern w:val="0"/>
              <w:szCs w:val="21"/>
              <w14:textFill>
                <w14:solidFill>
                  <w14:schemeClr w14:val="tx1"/>
                </w14:solidFill>
              </w14:textFill>
            </w:rPr>
            <m:t>,</m:t>
          </m:r>
        </m:oMath>
      </m:oMathPara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∴∠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BDF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=∠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EFC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=</m:t>
        </m:r>
        <m:sSup>
          <m:sSup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90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°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sup>
        </m:sSup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....................4分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∴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BD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∥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EF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................................5分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∴∠2=∠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DBC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.........................6分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∴∠1=∠2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.........................7分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43710" cy="1066800"/>
            <wp:effectExtent l="0" t="0" r="889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3710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23.（10分）解：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（1））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设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《论语》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的单价为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pict>
          <v:shape id="_x0000_i1128" o:spt="75" type="#_x0000_t75" style="height:23.5pt;width:5.5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w=&quot;http://schemas.microsoft.com/office/word/2003/wordml&quot; xmlns:v=&quot;urn:schemas-microsoft-com:vml&quot; xmlns:w10=&quot;urn:schemas-microsoft-com:office:word&quot; xmlns:sl=&quot;http://schemas.microsoft.com/schemaLibrary/2003/core&quot; xmlns:aml=&quot;http://schemas.microsoft.com/aml/2001/core&quot; xmlns:wx=&quot;http://schemas.microsoft.com/office/word/2003/auxHint&quot; xmlns:o=&quot;urn:schemas-microsoft-com:office:office&quot; xmlns:dt=&quot;uuid:C2F41010-65B3-11d1-A29F-00AA00C14882&quot; xmlns:mc=&quot;http://schemas.openxmlformats.org/markup-compatibility/2006&quot; xmlns:m=&quot;http://schemas.openxmlformats.org/officeDocument/2006/math&quot; w:macrosPresent=&quot;no&quot; w:embeddedObjPresent=&quot;no&quot; w:ocxPresent=&quot;no&quot; xml:space=&quot;preserve&quot;&gt;&lt;o:DocumentProperties&gt;&lt;o:Version&gt;14&lt;/o:Version&gt;&lt;/o:DocumentProperties&gt;&lt;w:docPr&gt;&lt;w:view w:val=&quot;print&quot;/&gt;&lt;w:zoom w:percent=&quot;100&quot;/&gt;&lt;w:characterSpacingControl w:val=&quot;CompressPunctuation&quot;/&gt;&lt;w:documentProtection w:enforcement=&quot;off&quot;/&gt;&lt;w:displayBackgroundShape w:val=&quot;1&quot;/&gt;&lt;w:punctuationKerning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noLineBreaksAfter w:lang=&quot;ZH-CN&quot; w:val=&quot;([{·‘“〈《「『【〔〖（．［｛￡￥&quot;/&gt;&lt;w:noLineBreaksBefore w:lang=&quot;ZH-CN&quot; w:val=&quot;!),.:;?]}¨·ˇˉ―‖’”…∶、。〃々〉》」』】〕〗！＂＇），．：；？］｀｜｝?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?&quot;156&quot;/&gt;&lt;w:displayHorizontalDrawingGridEvery w:val=&quot;?/&gt;&lt;w:compat&gt;&lt;w:adjustLineHeightInTable/&gt;&lt;w:ulTrailSpace/&gt;&lt;w:doNotExpandShiftReturn/&gt;&lt;w:balanceSingleByteDoubleByteWidth/&gt;&lt;w:useFELayout/&gt;&lt;w:spaceForUL/&gt;&lt;w:wrapTextWithPunct/&gt;&lt;w:breakWrappedTables/&gt;&lt;w:ulseAsianBreakRules/&gt;&lt;w:dontGrowAutofit/&gt;&lt;w:useFELayou&quot;t/&gt;&lt;/w:compat&gt;&lt;/w:docPr&gt;&lt;w:body&gt;&lt;wx:sect&gt;&lt;w:p&gt;&lt;m:oMathPara&gt;&lt;m:oMath&gt;&lt;m:r&gt;&lt;m:rPr&gt;&lt;m:scr m:val=&quot;roman&quot;/&gt;&lt;/m:rPr&gt;&lt;w:rPr/&gt;&lt;m:t&gt;x&lt;/m:t&gt;&lt;/m:r&gt;&lt;/m:oMath&gt;&lt;/m:oMathPara&gt;&lt;/w:p&gt;&lt;/wx:sect&gt;&lt;/w:body&gt;&lt;/w:wordDocument&gt;">
            <v:path/>
            <v:fill on="f" focussize="0,0"/>
            <v:stroke on="f" joinstyle="miter"/>
            <v:imagedata r:id="rId231" o:title=""/>
            <o:lock v:ext="edit" aspectratio="f"/>
            <w10:wrap type="none"/>
            <w10:anchorlock/>
          </v:shape>
        </w:pic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元，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《孟子》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的单价为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pict>
          <v:shape id="_x0000_i1129" o:spt="75" type="#_x0000_t75" style="height:23.5pt;width:6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w=&quot;http://schemas.microsoft.com/office/word/2003/wordml&quot; xmlns:v=&quot;urn:schemas-microsoft-com:vml&quot; xmlns:w10=&quot;urn:schemas-microsoft-com:office:word&quot; xmlns:sl=&quot;http://schemas.microsoft.com/schemaLibrary/2003/core&quot; xmlns:aml=&quot;http://schemas.microsoft.com/aml/2001/core&quot; xmlns:wx=&quot;http://schemas.microsoft.com/office/word/2003/auxHint&quot; xmlns:o=&quot;urn:schemas-microsoft-com:office:office&quot; xmlns:dt=&quot;uuid:C2F41010-65B3-11d1-A29F-00AA00C14882&quot; xmlns:mc=&quot;http://schemas.openxmlformats.org/markup-compatibility/2006&quot; xmlns:m=&quot;http://schemas.openxmlformats.org/officeDocument/2006/math&quot; w:macrosPresent=&quot;no&quot; w:embeddedObjPresent=&quot;no&quot; w:ocxPresent=&quot;no&quot; xml:space=&quot;preserve&quot;&gt;&lt;o:DocumentProperties&gt;&lt;o:Version&gt;14&lt;/o:Version&gt;&lt;/o:DocumentProperties&gt;&lt;w:docPr&gt;&lt;w:view w:val=&quot;print&quot;/&gt;&lt;w:zoom w:percent=&quot;100&quot;/&gt;&lt;w:characterSpacingControl w:val=&quot;CompressPunctuation&quot;/&gt;&lt;w:documentProtection w:enforcement=&quot;off&quot;/&gt;&lt;w:displayBackgroundShape w:val=&quot;1&quot;/&gt;&lt;w:punctuationKerning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noLineBreaksAfter w:lang=&quot;ZH-CN&quot; w:val=&quot;([{·‘“〈《「『【〔〖（．［｛￡￥&quot;/&gt;&lt;w:noLineBreaksBefore w:lang=&quot;ZH-CN&quot; w:val=&quot;!),.:;?]}¨·ˇˉ―‖’”…∶、。〃々〉》」』】〕〗！＂＇），．：；？］｀｜｝?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?&quot;156&quot;/&gt;&lt;w:displayHorizontalDrawingGridEvery w:val=&quot;?/&gt;&lt;w:compat&gt;&lt;w:adjustLineHeightInTable/&gt;&lt;w:ulTrailSpace/&gt;&lt;w:doNotExpandShiftReturn/&gt;&lt;w:balanceSingleByteDoubleByteWidth/&gt;&lt;w:useFELayout/&gt;&lt;w:spaceForUL/&gt;&lt;w:wrapTextWithPunct/&gt;&lt;w:breakWrappedTables/&gt;&lt;w:ulseAsianBreakRules/&gt;&lt;w:dontGrowAutofit/&gt;&lt;w:useFELayou&quot;t/&gt;&lt;/w:compat&gt;&lt;/w:docPr&gt;&lt;w:body&gt;&lt;wx:sect&gt;&lt;w:p&gt;&lt;m:oMathPara&gt;&lt;m:oMath&gt;&lt;m:r&gt;&lt;m:rPr&gt;&lt;m:scr m:val=&quot;roman&quot;/&gt;&lt;/m:rPr&gt;&lt;w:rPr/&gt;&lt;m:t&gt;y&lt;/m:t&gt;&lt;/m:r&gt;&lt;/m:oMath&gt;&lt;/m:oMathPara&gt;&lt;/w:p&gt;&lt;/wx:sect&gt;&lt;/w:body&gt;&lt;/w:wordDocument&gt;">
            <v:path/>
            <v:fill on="f" focussize="0,0"/>
            <v:stroke on="f" joinstyle="miter"/>
            <v:imagedata r:id="rId232" o:title=""/>
            <o:lock v:ext="edit" aspectratio="f"/>
            <w10:wrap type="none"/>
            <w10:anchorlock/>
          </v:shape>
        </w:pic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元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依题意得：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r>
                  <m:rPr/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+2</m:t>
                </m:r>
                <m:r>
                  <m:rPr/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=170</m:t>
                </m:r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r>
                  <m:rPr/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+3</m:t>
                </m:r>
                <m:r>
                  <m:rPr/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=275</m:t>
                </m:r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eqAr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 ...............................2分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解得：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qArrPr>
              <m:e>
                <m:r>
                  <m:rPr/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=40</m:t>
                </m:r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e>
                <m:r>
                  <m:rPr/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=25</m:t>
                </m:r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eqAr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...........................................3分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答：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《论语》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的单价为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40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元，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《孟子》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的单价为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25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元  ....................4分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d>
          <m:dPr>
            <m:begChr m:val="（"/>
            <m:endChr m:val="）"/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设购买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《论语》</m:t>
        </m:r>
      </m:oMath>
      <w:r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本，则购买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《孟子》</m:t>
        </m:r>
        <m:d>
          <m:dPr>
            <m:begChr m:val="（"/>
            <m:endChr m:val="）"/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50−</m:t>
            </m:r>
            <m:r>
              <m:rPr/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本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本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依题意得：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qArrPr>
              <m:e>
                <m:r>
                  <m:rPr/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≥38</m:t>
                </m:r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40×0.8</m:t>
                </m:r>
                <m:r>
                  <m:rPr/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+</m:t>
                </m:r>
                <m:d>
                  <m:dPr>
                    <m:ctrlPr>
                      <w:rPr>
                        <w:rFonts w:ascii="Cambria Math" w:hAnsi="Cambria Math"/>
                        <w:color w:val="000000" w:themeColor="text1"/>
                        <w:kern w:val="0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kern w:val="0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25−4</m:t>
                    </m:r>
                    <m:ctrlPr>
                      <w:rPr>
                        <w:rFonts w:ascii="Cambria Math" w:hAnsi="Cambria Math"/>
                        <w:color w:val="000000" w:themeColor="text1"/>
                        <w:kern w:val="0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d>
                <m:d>
                  <m:dPr>
                    <m:ctrlPr>
                      <w:rPr>
                        <w:rFonts w:ascii="Cambria Math" w:hAnsi="Cambria Math"/>
                        <w:color w:val="000000" w:themeColor="text1"/>
                        <w:kern w:val="0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kern w:val="0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50−</m:t>
                    </m:r>
                    <m:r>
                      <m:rPr/>
                      <w:rPr>
                        <w:rFonts w:ascii="Cambria Math" w:hAnsi="Cambria Math"/>
                        <w:color w:val="000000" w:themeColor="text1"/>
                        <w:kern w:val="0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m</m:t>
                    </m:r>
                    <m:ctrlPr>
                      <w:rPr>
                        <w:rFonts w:ascii="Cambria Math" w:hAnsi="Cambria Math"/>
                        <w:color w:val="000000" w:themeColor="text1"/>
                        <w:kern w:val="0"/>
                        <w:szCs w:val="2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≤1500</m:t>
                </m:r>
                <m:ctrlPr>
                  <w:rPr>
                    <w:rFonts w:ascii="Cambria Math" w:hAnsi="Cambria Math"/>
                    <w:color w:val="000000" w:themeColor="text1"/>
                    <w:kern w:val="0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eqAr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.....................6分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解得：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38≤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m</m:t>
        </m:r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≤</m:t>
        </m:r>
        <m:f>
          <m:fP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450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11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     .........................................7分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为整数，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可以为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38,   39,    40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.....................................8分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共有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3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种购买方案：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方案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1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：购买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《论语》38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本，《孟子》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12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本，购书的总费用为: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40×0.8×38+</m:t>
        </m:r>
        <m:d>
          <m:dPr>
            <m:begChr m:val="（"/>
            <m:endChr m:val="）"/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25−4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×12=1468(元）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方案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2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：购买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《论语》39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本，《孟子》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11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本，购书的总费用为: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40×0.8×39+</m:t>
        </m:r>
        <m:d>
          <m:dPr>
            <m:begChr m:val="（"/>
            <m:endChr m:val="）"/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25−4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×11=1479(元）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方案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3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：购买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《论语》40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本，《孟子》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10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本，购书的总费用为: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40×0.8×40+</m:t>
        </m:r>
        <m:d>
          <m:dPr>
            <m:begChr m:val="（"/>
            <m:endChr m:val="）"/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  <m:t>25−4</m:t>
            </m:r>
            <m:ctrlPr>
              <w:rPr>
                <w:rFonts w:ascii="Cambria Math" w:hAnsi="Cambria Math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m:ctrlPr>
          </m:e>
        </m:d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×10=1490(元）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；.......................9分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1468</m:t>
        </m:r>
        <m:r>
          <m:rPr/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&lt;1479&lt;1490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                        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pict>
          <v:shape id="_x0000_i1130" o:spt="75" type="#_x0000_t75" style="height:23.5pt;width:6pt;" filled="f" o:preferrelative="t" stroked="f" coordsize="21600,21600" equationxml="&lt;?xml version=&quot;1.0&quot; encoding=&quot;UTF-8&quot; standalone=&quot;yes&quot;?&gt;&#10;&#10;&lt;?mso-application progid=&quot;Word.Document&quot;?&gt;&#10;&#10;&lt;w:wordDocument xmlns:w=&quot;http://schemas.microsoft.com/office/word/2003/wordml&quot; xmlns:v=&quot;urn:schemas-microsoft-com:vml&quot; xmlns:w10=&quot;urn:schemas-microsoft-com:office:word&quot; xmlns:sl=&quot;http://schemas.microsoft.com/schemaLibrary/2003/core&quot; xmlns:aml=&quot;http://schemas.microsoft.com/aml/2001/core&quot; xmlns:wx=&quot;http://schemas.microsoft.com/office/word/2003/auxHint&quot; xmlns:o=&quot;urn:schemas-microsoft-com:office:office&quot; xmlns:dt=&quot;uuid:C2F41010-65B3-11d1-A29F-00AA00C14882&quot; xmlns:mc=&quot;http://schemas.openxmlformats.org/markup-compatibility/2006&quot; xmlns:m=&quot;http://schemas.openxmlformats.org/officeDocument/2006/math&quot; w:macrosPresent=&quot;no&quot; w:embeddedObjPresent=&quot;no&quot; w:ocxPresent=&quot;no&quot; xml:space=&quot;preserve&quot;&gt;&lt;o:DocumentProperties&gt;&lt;o:Version&gt;14&lt;/o:Version&gt;&lt;/o:DocumentProperties&gt;&lt;w:docPr&gt;&lt;w:view w:val=&quot;print&quot;/&gt;&lt;w:zoom w:percent=&quot;100&quot;/&gt;&lt;w:characterSpacingControl w:val=&quot;CompressPunctuation&quot;/&gt;&lt;w:documentProtection w:enforcement=&quot;off&quot;/&gt;&lt;w:displayBackgroundShape w:val=&quot;1&quot;/&gt;&lt;w:punctuationKerning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noLineBreaksAfter w:lang=&quot;ZH-CN&quot; w:val=&quot;([{·‘“〈《「『【〔〖（．［｛￡￥&quot;/&gt;&lt;w:noLineBreaksBefore w:lang=&quot;ZH-CN&quot; w:val=&quot;!),.:;?]}¨·ˇˉ―‖’”…∶、。〃々〉》」』】〕〗！＂＇），．：；？］｀｜｝?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=&quot;156&quot;/&gt;&lt;w:displayHorizontalDrawingGridEvery w:val?&quot;156&quot;/&gt;&lt;w:displayHorizontalDrawingGridEvery w:val=&quot;?/&gt;&lt;w:compat&gt;&lt;w:adjustLineHeightInTable/&gt;&lt;w:ulTrailSpace/&gt;&lt;w:doNotExpandShiftReturn/&gt;&lt;w:balanceSingleByteDoubleByteWidth/&gt;&lt;w:useFELayout/&gt;&lt;w:spaceForUL/&gt;&lt;w:wrapTextWithPunct/&gt;&lt;w:breakWrappedTables/&gt;&lt;w:ulseAsianBreakRules/&gt;&lt;w:dontGrowAutofit/&gt;&lt;w:useFELayou&quot;t/&gt;&lt;/w:compat&gt;&lt;/w:docPr&gt;&lt;w:body&gt;&lt;wx:sect&gt;&lt;w:p&gt;&lt;m:oMathPara&gt;&lt;m:oMath&gt;&lt;m:r&gt;&lt;m:rPr&gt;&lt;m:scr m:val=&quot;roman&quot;/&gt;&lt;/m:rPr&gt;&lt;w:rPr/&gt;&lt;m:t&gt;∴&lt;/m:t&gt;&lt;/m:r&gt;&lt;/m:oMath&gt;&lt;/m:o&gt;MathrPara&gt;&lt;/w:p&gt;&lt;/wx:sect&gt;&lt;/w:body&gt;&lt;/w:wordDocumentl&gt;ssiiar">
            <v:path/>
            <v:fill on="f" focussize="0,0"/>
            <v:stroke on="f" joinstyle="miter"/>
            <v:imagedata r:id="rId233" o:title=""/>
            <o:lock v:ext="edit" aspectratio="f"/>
            <w10:wrap type="none"/>
            <w10:anchorlock/>
          </v:shape>
        </w:pict>
      </w: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为了节约资金，学校应选择方案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1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：购买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《论语》38本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m:oMath>
        <m:r>
          <m:rPr>
            <m:sty m:val="p"/>
          </m:rPr>
          <w:rPr>
            <w:rFonts w:ascii="Cambria Math" w:hAnsi="Cambria Math"/>
            <w:color w:val="000000" w:themeColor="text1"/>
            <w:kern w:val="0"/>
            <w:szCs w:val="21"/>
            <w14:textFill>
              <w14:solidFill>
                <w14:schemeClr w14:val="tx1"/>
              </w14:solidFill>
            </w14:textFill>
          </w:rPr>
          <m:t>《孟子》12</m:t>
        </m:r>
      </m:oMath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本 。         ..............10分</w:t>
      </w:r>
    </w:p>
    <w:p>
      <w:pPr>
        <w:spacing w:line="288" w:lineRule="auto"/>
        <w:jc w:val="left"/>
        <w:textAlignment w:val="center"/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24.（7分） 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解：（1）填空：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= 1 \* GB3 </w:instrTex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:u w:val="single"/>
            <w14:textFill>
              <w14:solidFill>
                <w14:schemeClr w14:val="tx1"/>
              </w14:solidFill>
            </w14:textFill>
          </w:rPr>
          <m:t>31</m:t>
        </m:r>
      </m:oMath>
      <w:r>
        <w:rPr>
          <w:rFonts w:ascii="Times New Roman" w:hAnsi="Times New Roman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．……………………………………………1分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= 2 \* GB3 </w:instrTex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  <w:u w:val="single"/>
            <w14:textFill>
              <w14:solidFill>
                <w14:schemeClr w14:val="tx1"/>
              </w14:solidFill>
            </w14:textFill>
          </w:rPr>
          <m:t>5</m:t>
        </m:r>
      </m:oMath>
      <w:r>
        <w:rPr>
          <w:rFonts w:ascii="Times New Roman" w:hAnsi="Times New Roman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 </w:t>
      </w:r>
      <m:oMath>
        <m:r>
          <m:rPr/>
          <w:rPr>
            <w:rFonts w:ascii="Cambria Math" w:hAnsi="Cambria Math"/>
            <w:color w:val="000000" w:themeColor="text1"/>
            <w:szCs w:val="21"/>
            <w:u w:val="single"/>
            <w14:textFill>
              <w14:solidFill>
                <w14:schemeClr w14:val="tx1"/>
              </w14:solidFill>
            </w14:textFill>
          </w:rPr>
          <m:t>m</m:t>
        </m:r>
        <m:r>
          <m:rPr>
            <m:sty m:val="p"/>
          </m:rPr>
          <w:rPr>
            <w:rFonts w:ascii="Cambria Math" w:hAnsi="Cambria Math"/>
            <w:color w:val="000000" w:themeColor="text1"/>
            <w:szCs w:val="21"/>
            <w:u w:val="single"/>
            <w14:textFill>
              <w14:solidFill>
                <w14:schemeClr w14:val="tx1"/>
              </w14:solidFill>
            </w14:textFill>
          </w:rPr>
          <m:t>+</m:t>
        </m:r>
        <m:r>
          <m:rPr/>
          <w:rPr>
            <w:rFonts w:ascii="Cambria Math" w:hAnsi="Cambria Math"/>
            <w:color w:val="000000" w:themeColor="text1"/>
            <w:szCs w:val="21"/>
            <w:u w:val="single"/>
            <w14:textFill>
              <w14:solidFill>
                <w14:schemeClr w14:val="tx1"/>
              </w14:solidFill>
            </w14:textFill>
          </w:rPr>
          <m:t>n</m:t>
        </m:r>
      </m:oMath>
      <w:r>
        <w:rPr>
          <w:rFonts w:ascii="Times New Roman" w:hAnsi="Times New Roman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………………………………………3分</w:t>
      </w:r>
    </w:p>
    <w:p>
      <w:pPr>
        <w:spacing w:line="288" w:lineRule="auto"/>
        <w:ind w:firstLine="283" w:firstLineChars="135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（2）由题意，得 </w:t>
      </w:r>
      <w:r>
        <w:rPr>
          <w:rFonts w:ascii="Times New Roman" w:hAnsi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131" o:spt="75" type="#_x0000_t75" style="height:17.5pt;width:73.5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31" DrawAspect="Content" ObjectID="_1468075826" r:id="rId23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…………………………………………………5分</w:t>
      </w:r>
    </w:p>
    <w:p>
      <w:pPr>
        <w:spacing w:line="288" w:lineRule="auto"/>
        <w:ind w:firstLine="283" w:firstLineChars="135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32" o:spt="75" type="#_x0000_t75" style="height:13.5pt;width:28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2" DrawAspect="Content" ObjectID="_1468075827" r:id="rId23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…………………………………………………………………6分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33" o:spt="75" type="#_x0000_t75" style="height:13.5pt;width:32.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33" DrawAspect="Content" ObjectID="_1468075828" r:id="rId23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………………………………………………………………………7分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（解法不唯一，只要解对均可得分）</w:t>
      </w:r>
    </w:p>
    <w:p>
      <w:pPr>
        <w:pStyle w:val="18"/>
        <w:spacing w:line="288" w:lineRule="auto"/>
        <w:rPr>
          <w:rFonts w:ascii="Times New Roman" w:hAnsi="Times New Roman"/>
          <w:color w:val="000000" w:themeColor="text1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2"/>
          <w14:textFill>
            <w14:solidFill>
              <w14:schemeClr w14:val="tx1"/>
            </w14:solidFill>
          </w14:textFill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134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cumentProtection w:enforcement="0"/>
  <w:defaultTabStop w:val="25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A07DF2"/>
    <w:rsid w:val="00004E85"/>
    <w:rsid w:val="00005EBC"/>
    <w:rsid w:val="000171F5"/>
    <w:rsid w:val="00035F94"/>
    <w:rsid w:val="000460FF"/>
    <w:rsid w:val="00054E7B"/>
    <w:rsid w:val="000E4D02"/>
    <w:rsid w:val="000E4FF1"/>
    <w:rsid w:val="001177F3"/>
    <w:rsid w:val="00171458"/>
    <w:rsid w:val="00173C1D"/>
    <w:rsid w:val="001764C3"/>
    <w:rsid w:val="0018010E"/>
    <w:rsid w:val="00191C29"/>
    <w:rsid w:val="001C63DA"/>
    <w:rsid w:val="001D0C6F"/>
    <w:rsid w:val="00201A7E"/>
    <w:rsid w:val="00204526"/>
    <w:rsid w:val="00221FC9"/>
    <w:rsid w:val="00244CEF"/>
    <w:rsid w:val="002457C2"/>
    <w:rsid w:val="002908F0"/>
    <w:rsid w:val="00294908"/>
    <w:rsid w:val="002A0E5D"/>
    <w:rsid w:val="002A1A21"/>
    <w:rsid w:val="002F06B2"/>
    <w:rsid w:val="003102DB"/>
    <w:rsid w:val="003625C4"/>
    <w:rsid w:val="00373D0A"/>
    <w:rsid w:val="003B1712"/>
    <w:rsid w:val="003C4A95"/>
    <w:rsid w:val="003D0C09"/>
    <w:rsid w:val="003D624F"/>
    <w:rsid w:val="003E765E"/>
    <w:rsid w:val="004062F6"/>
    <w:rsid w:val="004151FC"/>
    <w:rsid w:val="00430A44"/>
    <w:rsid w:val="00435F83"/>
    <w:rsid w:val="00444A46"/>
    <w:rsid w:val="0046214C"/>
    <w:rsid w:val="004719D0"/>
    <w:rsid w:val="0049183B"/>
    <w:rsid w:val="004B44B5"/>
    <w:rsid w:val="004D44FD"/>
    <w:rsid w:val="005631AD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16D85"/>
    <w:rsid w:val="00730306"/>
    <w:rsid w:val="00740A09"/>
    <w:rsid w:val="00762E26"/>
    <w:rsid w:val="007706D9"/>
    <w:rsid w:val="007F2AE6"/>
    <w:rsid w:val="008028B5"/>
    <w:rsid w:val="00832EC9"/>
    <w:rsid w:val="008634CD"/>
    <w:rsid w:val="008731FA"/>
    <w:rsid w:val="00880A38"/>
    <w:rsid w:val="00893DD6"/>
    <w:rsid w:val="008D2E94"/>
    <w:rsid w:val="008F729F"/>
    <w:rsid w:val="009121D7"/>
    <w:rsid w:val="00974E0F"/>
    <w:rsid w:val="00982128"/>
    <w:rsid w:val="009A27BF"/>
    <w:rsid w:val="009A7205"/>
    <w:rsid w:val="009B5666"/>
    <w:rsid w:val="009C4252"/>
    <w:rsid w:val="00A07DF2"/>
    <w:rsid w:val="00A23B0E"/>
    <w:rsid w:val="00A31015"/>
    <w:rsid w:val="00A405DB"/>
    <w:rsid w:val="00A46D54"/>
    <w:rsid w:val="00A536B0"/>
    <w:rsid w:val="00AB3EE3"/>
    <w:rsid w:val="00AD4827"/>
    <w:rsid w:val="00AD6B6A"/>
    <w:rsid w:val="00B131C2"/>
    <w:rsid w:val="00B73811"/>
    <w:rsid w:val="00B80D67"/>
    <w:rsid w:val="00B8100F"/>
    <w:rsid w:val="00B96924"/>
    <w:rsid w:val="00BB50C6"/>
    <w:rsid w:val="00C02815"/>
    <w:rsid w:val="00C02FC6"/>
    <w:rsid w:val="00C13493"/>
    <w:rsid w:val="00C32159"/>
    <w:rsid w:val="00C321EB"/>
    <w:rsid w:val="00CA4A07"/>
    <w:rsid w:val="00D3369A"/>
    <w:rsid w:val="00D51257"/>
    <w:rsid w:val="00D634C2"/>
    <w:rsid w:val="00D756B6"/>
    <w:rsid w:val="00D77F6E"/>
    <w:rsid w:val="00DA0796"/>
    <w:rsid w:val="00DA5448"/>
    <w:rsid w:val="00DB6888"/>
    <w:rsid w:val="00DC061C"/>
    <w:rsid w:val="00DC7F98"/>
    <w:rsid w:val="00DF071B"/>
    <w:rsid w:val="00E22C2C"/>
    <w:rsid w:val="00E63075"/>
    <w:rsid w:val="00E97096"/>
    <w:rsid w:val="00EA0188"/>
    <w:rsid w:val="00EB17B4"/>
    <w:rsid w:val="00ED1550"/>
    <w:rsid w:val="00ED4F9A"/>
    <w:rsid w:val="00EE1A37"/>
    <w:rsid w:val="00F21C80"/>
    <w:rsid w:val="00F676FD"/>
    <w:rsid w:val="00F72514"/>
    <w:rsid w:val="00FA0944"/>
    <w:rsid w:val="00FA6947"/>
    <w:rsid w:val="00FB34D2"/>
    <w:rsid w:val="00FB4B17"/>
    <w:rsid w:val="00FC5860"/>
    <w:rsid w:val="00FD377B"/>
    <w:rsid w:val="00FF2D79"/>
    <w:rsid w:val="00FF517A"/>
    <w:rsid w:val="2D714E36"/>
    <w:rsid w:val="38274566"/>
    <w:rsid w:val="60387D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qFormat="1" w:uiPriority="39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7"/>
    <w:qFormat/>
    <w:uiPriority w:val="0"/>
    <w:pPr>
      <w:jc w:val="left"/>
    </w:pPr>
    <w:rPr>
      <w:rFonts w:ascii="Times New Roman" w:hAnsi="Times New Roman"/>
      <w:lang w:val="zh-CN" w:eastAsia="zh-CN"/>
    </w:rPr>
  </w:style>
  <w:style w:type="paragraph" w:styleId="3">
    <w:name w:val="Body Text"/>
    <w:basedOn w:val="1"/>
    <w:link w:val="15"/>
    <w:unhideWhenUsed/>
    <w:qFormat/>
    <w:uiPriority w:val="99"/>
    <w:pPr>
      <w:spacing w:after="120"/>
    </w:pPr>
    <w:rPr>
      <w:szCs w:val="22"/>
    </w:rPr>
  </w:style>
  <w:style w:type="paragraph" w:styleId="4">
    <w:name w:val="toc 5"/>
    <w:basedOn w:val="1"/>
    <w:next w:val="1"/>
    <w:unhideWhenUsed/>
    <w:qFormat/>
    <w:uiPriority w:val="39"/>
    <w:pPr>
      <w:wordWrap w:val="0"/>
      <w:spacing w:after="200" w:line="276" w:lineRule="auto"/>
      <w:ind w:left="1275"/>
    </w:pPr>
    <w:rPr>
      <w:rFonts w:ascii="宋体" w:hAnsi="宋体" w:eastAsia="Times New Roman"/>
      <w:szCs w:val="22"/>
    </w:rPr>
  </w:style>
  <w:style w:type="paragraph" w:styleId="5">
    <w:name w:val="Balloon Text"/>
    <w:basedOn w:val="1"/>
    <w:link w:val="14"/>
    <w:semiHidden/>
    <w:unhideWhenUsed/>
    <w:uiPriority w:val="0"/>
    <w:rPr>
      <w:sz w:val="18"/>
      <w:szCs w:val="18"/>
    </w:rPr>
  </w:style>
  <w:style w:type="paragraph" w:styleId="6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link w:val="11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10">
    <w:name w:val="Hyperlink"/>
    <w:basedOn w:val="9"/>
    <w:unhideWhenUsed/>
    <w:uiPriority w:val="99"/>
    <w:rPr>
      <w:color w:val="0000FF"/>
      <w:u w:val="single"/>
    </w:rPr>
  </w:style>
  <w:style w:type="character" w:customStyle="1" w:styleId="11">
    <w:name w:val="页眉 Char"/>
    <w:basedOn w:val="9"/>
    <w:link w:val="7"/>
    <w:uiPriority w:val="99"/>
    <w:rPr>
      <w:kern w:val="2"/>
      <w:sz w:val="18"/>
      <w:szCs w:val="24"/>
    </w:rPr>
  </w:style>
  <w:style w:type="paragraph" w:styleId="12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3">
    <w:name w:val="List Paragraph"/>
    <w:basedOn w:val="1"/>
    <w:qFormat/>
    <w:uiPriority w:val="99"/>
    <w:pPr>
      <w:ind w:firstLine="420" w:firstLineChars="200"/>
    </w:pPr>
  </w:style>
  <w:style w:type="character" w:customStyle="1" w:styleId="14">
    <w:name w:val="批注框文本 Char"/>
    <w:basedOn w:val="9"/>
    <w:link w:val="5"/>
    <w:semiHidden/>
    <w:uiPriority w:val="0"/>
    <w:rPr>
      <w:kern w:val="2"/>
      <w:sz w:val="18"/>
      <w:szCs w:val="18"/>
    </w:rPr>
  </w:style>
  <w:style w:type="character" w:customStyle="1" w:styleId="15">
    <w:name w:val="正文文本 Char"/>
    <w:basedOn w:val="9"/>
    <w:link w:val="3"/>
    <w:qFormat/>
    <w:uiPriority w:val="99"/>
    <w:rPr>
      <w:kern w:val="2"/>
      <w:sz w:val="21"/>
      <w:szCs w:val="22"/>
    </w:rPr>
  </w:style>
  <w:style w:type="character" w:customStyle="1" w:styleId="16">
    <w:name w:val="批注文字 Char"/>
    <w:basedOn w:val="9"/>
    <w:qFormat/>
    <w:uiPriority w:val="0"/>
    <w:rPr>
      <w:kern w:val="2"/>
      <w:sz w:val="21"/>
      <w:szCs w:val="24"/>
    </w:rPr>
  </w:style>
  <w:style w:type="character" w:customStyle="1" w:styleId="17">
    <w:name w:val="批注文字 Char1"/>
    <w:link w:val="2"/>
    <w:uiPriority w:val="0"/>
    <w:rPr>
      <w:rFonts w:ascii="Times New Roman" w:hAnsi="Times New Roman"/>
      <w:kern w:val="2"/>
      <w:sz w:val="21"/>
      <w:szCs w:val="24"/>
      <w:lang w:val="zh-CN" w:eastAsia="zh-CN"/>
    </w:rPr>
  </w:style>
  <w:style w:type="paragraph" w:customStyle="1" w:styleId="18">
    <w:name w:val="正文1"/>
    <w:link w:val="19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9">
    <w:name w:val="正文1 Char"/>
    <w:link w:val="18"/>
    <w:uiPriority w:val="0"/>
    <w:rPr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2.wmf"/><Relationship Id="rId98" Type="http://schemas.openxmlformats.org/officeDocument/2006/relationships/oleObject" Target="embeddings/oleObject43.bin"/><Relationship Id="rId97" Type="http://schemas.openxmlformats.org/officeDocument/2006/relationships/image" Target="media/image51.wmf"/><Relationship Id="rId96" Type="http://schemas.openxmlformats.org/officeDocument/2006/relationships/oleObject" Target="embeddings/oleObject42.bin"/><Relationship Id="rId95" Type="http://schemas.openxmlformats.org/officeDocument/2006/relationships/image" Target="media/image50.wmf"/><Relationship Id="rId94" Type="http://schemas.openxmlformats.org/officeDocument/2006/relationships/oleObject" Target="embeddings/oleObject41.bin"/><Relationship Id="rId93" Type="http://schemas.openxmlformats.org/officeDocument/2006/relationships/image" Target="media/image49.wmf"/><Relationship Id="rId92" Type="http://schemas.openxmlformats.org/officeDocument/2006/relationships/oleObject" Target="embeddings/oleObject40.bin"/><Relationship Id="rId91" Type="http://schemas.openxmlformats.org/officeDocument/2006/relationships/image" Target="media/image48.wmf"/><Relationship Id="rId90" Type="http://schemas.openxmlformats.org/officeDocument/2006/relationships/oleObject" Target="embeddings/oleObject39.bin"/><Relationship Id="rId9" Type="http://schemas.openxmlformats.org/officeDocument/2006/relationships/image" Target="media/image5.png"/><Relationship Id="rId89" Type="http://schemas.openxmlformats.org/officeDocument/2006/relationships/image" Target="media/image47.wmf"/><Relationship Id="rId88" Type="http://schemas.openxmlformats.org/officeDocument/2006/relationships/oleObject" Target="embeddings/oleObject38.bin"/><Relationship Id="rId87" Type="http://schemas.openxmlformats.org/officeDocument/2006/relationships/image" Target="media/image46.wmf"/><Relationship Id="rId86" Type="http://schemas.openxmlformats.org/officeDocument/2006/relationships/oleObject" Target="embeddings/oleObject37.bin"/><Relationship Id="rId85" Type="http://schemas.openxmlformats.org/officeDocument/2006/relationships/image" Target="media/image45.wmf"/><Relationship Id="rId84" Type="http://schemas.openxmlformats.org/officeDocument/2006/relationships/oleObject" Target="embeddings/oleObject36.bin"/><Relationship Id="rId83" Type="http://schemas.openxmlformats.org/officeDocument/2006/relationships/image" Target="media/image44.wmf"/><Relationship Id="rId82" Type="http://schemas.openxmlformats.org/officeDocument/2006/relationships/oleObject" Target="embeddings/oleObject35.bin"/><Relationship Id="rId81" Type="http://schemas.openxmlformats.org/officeDocument/2006/relationships/image" Target="media/image43.wmf"/><Relationship Id="rId80" Type="http://schemas.openxmlformats.org/officeDocument/2006/relationships/oleObject" Target="embeddings/oleObject34.bin"/><Relationship Id="rId8" Type="http://schemas.openxmlformats.org/officeDocument/2006/relationships/image" Target="media/image4.png"/><Relationship Id="rId79" Type="http://schemas.openxmlformats.org/officeDocument/2006/relationships/image" Target="media/image42.wmf"/><Relationship Id="rId78" Type="http://schemas.openxmlformats.org/officeDocument/2006/relationships/oleObject" Target="embeddings/oleObject33.bin"/><Relationship Id="rId77" Type="http://schemas.openxmlformats.org/officeDocument/2006/relationships/image" Target="media/image41.wmf"/><Relationship Id="rId76" Type="http://schemas.openxmlformats.org/officeDocument/2006/relationships/oleObject" Target="embeddings/oleObject32.bin"/><Relationship Id="rId75" Type="http://schemas.openxmlformats.org/officeDocument/2006/relationships/image" Target="media/image40.wmf"/><Relationship Id="rId74" Type="http://schemas.openxmlformats.org/officeDocument/2006/relationships/oleObject" Target="embeddings/oleObject31.bin"/><Relationship Id="rId73" Type="http://schemas.openxmlformats.org/officeDocument/2006/relationships/image" Target="media/image39.wmf"/><Relationship Id="rId72" Type="http://schemas.openxmlformats.org/officeDocument/2006/relationships/oleObject" Target="embeddings/oleObject30.bin"/><Relationship Id="rId71" Type="http://schemas.openxmlformats.org/officeDocument/2006/relationships/image" Target="media/image38.wmf"/><Relationship Id="rId70" Type="http://schemas.openxmlformats.org/officeDocument/2006/relationships/oleObject" Target="embeddings/oleObject29.bin"/><Relationship Id="rId7" Type="http://schemas.openxmlformats.org/officeDocument/2006/relationships/image" Target="media/image3.png"/><Relationship Id="rId69" Type="http://schemas.openxmlformats.org/officeDocument/2006/relationships/image" Target="media/image37.wmf"/><Relationship Id="rId68" Type="http://schemas.openxmlformats.org/officeDocument/2006/relationships/oleObject" Target="embeddings/oleObject28.bin"/><Relationship Id="rId67" Type="http://schemas.openxmlformats.org/officeDocument/2006/relationships/image" Target="media/image36.wmf"/><Relationship Id="rId66" Type="http://schemas.openxmlformats.org/officeDocument/2006/relationships/oleObject" Target="embeddings/oleObject27.bin"/><Relationship Id="rId65" Type="http://schemas.openxmlformats.org/officeDocument/2006/relationships/image" Target="media/image35.wmf"/><Relationship Id="rId64" Type="http://schemas.openxmlformats.org/officeDocument/2006/relationships/oleObject" Target="embeddings/oleObject26.bin"/><Relationship Id="rId63" Type="http://schemas.openxmlformats.org/officeDocument/2006/relationships/image" Target="media/image34.wmf"/><Relationship Id="rId62" Type="http://schemas.openxmlformats.org/officeDocument/2006/relationships/oleObject" Target="embeddings/oleObject25.bin"/><Relationship Id="rId61" Type="http://schemas.openxmlformats.org/officeDocument/2006/relationships/image" Target="media/image33.wmf"/><Relationship Id="rId60" Type="http://schemas.openxmlformats.org/officeDocument/2006/relationships/oleObject" Target="embeddings/oleObject24.bin"/><Relationship Id="rId6" Type="http://schemas.openxmlformats.org/officeDocument/2006/relationships/image" Target="media/image2.png"/><Relationship Id="rId59" Type="http://schemas.openxmlformats.org/officeDocument/2006/relationships/image" Target="media/image32.wmf"/><Relationship Id="rId58" Type="http://schemas.openxmlformats.org/officeDocument/2006/relationships/oleObject" Target="embeddings/oleObject23.bin"/><Relationship Id="rId57" Type="http://schemas.openxmlformats.org/officeDocument/2006/relationships/image" Target="media/image31.wmf"/><Relationship Id="rId56" Type="http://schemas.openxmlformats.org/officeDocument/2006/relationships/oleObject" Target="embeddings/oleObject22.bin"/><Relationship Id="rId55" Type="http://schemas.openxmlformats.org/officeDocument/2006/relationships/image" Target="media/image30.wmf"/><Relationship Id="rId54" Type="http://schemas.openxmlformats.org/officeDocument/2006/relationships/oleObject" Target="embeddings/oleObject21.bin"/><Relationship Id="rId53" Type="http://schemas.openxmlformats.org/officeDocument/2006/relationships/image" Target="media/image29.wmf"/><Relationship Id="rId52" Type="http://schemas.openxmlformats.org/officeDocument/2006/relationships/oleObject" Target="embeddings/oleObject20.bin"/><Relationship Id="rId51" Type="http://schemas.openxmlformats.org/officeDocument/2006/relationships/image" Target="media/image28.png"/><Relationship Id="rId50" Type="http://schemas.openxmlformats.org/officeDocument/2006/relationships/image" Target="media/image27.wmf"/><Relationship Id="rId5" Type="http://schemas.openxmlformats.org/officeDocument/2006/relationships/theme" Target="theme/theme1.xml"/><Relationship Id="rId49" Type="http://schemas.openxmlformats.org/officeDocument/2006/relationships/oleObject" Target="embeddings/oleObject19.bin"/><Relationship Id="rId48" Type="http://schemas.openxmlformats.org/officeDocument/2006/relationships/image" Target="media/image26.wmf"/><Relationship Id="rId47" Type="http://schemas.openxmlformats.org/officeDocument/2006/relationships/oleObject" Target="embeddings/oleObject18.bin"/><Relationship Id="rId46" Type="http://schemas.openxmlformats.org/officeDocument/2006/relationships/image" Target="media/image25.wmf"/><Relationship Id="rId45" Type="http://schemas.openxmlformats.org/officeDocument/2006/relationships/oleObject" Target="embeddings/oleObject17.bin"/><Relationship Id="rId44" Type="http://schemas.openxmlformats.org/officeDocument/2006/relationships/image" Target="media/image24.wmf"/><Relationship Id="rId43" Type="http://schemas.openxmlformats.org/officeDocument/2006/relationships/oleObject" Target="embeddings/oleObject16.bin"/><Relationship Id="rId42" Type="http://schemas.openxmlformats.org/officeDocument/2006/relationships/image" Target="media/image23.wmf"/><Relationship Id="rId41" Type="http://schemas.openxmlformats.org/officeDocument/2006/relationships/oleObject" Target="embeddings/oleObject15.bin"/><Relationship Id="rId40" Type="http://schemas.openxmlformats.org/officeDocument/2006/relationships/image" Target="media/image22.wmf"/><Relationship Id="rId4" Type="http://schemas.openxmlformats.org/officeDocument/2006/relationships/footer" Target="footer1.xml"/><Relationship Id="rId39" Type="http://schemas.openxmlformats.org/officeDocument/2006/relationships/oleObject" Target="embeddings/oleObject14.bin"/><Relationship Id="rId38" Type="http://schemas.openxmlformats.org/officeDocument/2006/relationships/image" Target="media/image21.wmf"/><Relationship Id="rId37" Type="http://schemas.openxmlformats.org/officeDocument/2006/relationships/oleObject" Target="embeddings/oleObject13.bin"/><Relationship Id="rId36" Type="http://schemas.openxmlformats.org/officeDocument/2006/relationships/image" Target="media/image20.wmf"/><Relationship Id="rId35" Type="http://schemas.openxmlformats.org/officeDocument/2006/relationships/oleObject" Target="embeddings/oleObject12.bin"/><Relationship Id="rId34" Type="http://schemas.openxmlformats.org/officeDocument/2006/relationships/image" Target="media/image19.wmf"/><Relationship Id="rId33" Type="http://schemas.openxmlformats.org/officeDocument/2006/relationships/oleObject" Target="embeddings/oleObject11.bin"/><Relationship Id="rId32" Type="http://schemas.openxmlformats.org/officeDocument/2006/relationships/image" Target="media/image18.wmf"/><Relationship Id="rId31" Type="http://schemas.openxmlformats.org/officeDocument/2006/relationships/oleObject" Target="embeddings/oleObject10.bin"/><Relationship Id="rId30" Type="http://schemas.openxmlformats.org/officeDocument/2006/relationships/image" Target="media/image17.wmf"/><Relationship Id="rId3" Type="http://schemas.openxmlformats.org/officeDocument/2006/relationships/header" Target="header1.xml"/><Relationship Id="rId29" Type="http://schemas.openxmlformats.org/officeDocument/2006/relationships/oleObject" Target="embeddings/oleObject9.bin"/><Relationship Id="rId28" Type="http://schemas.openxmlformats.org/officeDocument/2006/relationships/image" Target="media/image16.wmf"/><Relationship Id="rId27" Type="http://schemas.openxmlformats.org/officeDocument/2006/relationships/oleObject" Target="embeddings/oleObject8.bin"/><Relationship Id="rId26" Type="http://schemas.openxmlformats.org/officeDocument/2006/relationships/image" Target="media/image15.wmf"/><Relationship Id="rId25" Type="http://schemas.openxmlformats.org/officeDocument/2006/relationships/oleObject" Target="embeddings/oleObject7.bin"/><Relationship Id="rId242" Type="http://schemas.openxmlformats.org/officeDocument/2006/relationships/fontTable" Target="fontTable.xml"/><Relationship Id="rId241" Type="http://schemas.openxmlformats.org/officeDocument/2006/relationships/customXml" Target="../customXml/item2.xml"/><Relationship Id="rId240" Type="http://schemas.openxmlformats.org/officeDocument/2006/relationships/customXml" Target="../customXml/item1.xml"/><Relationship Id="rId24" Type="http://schemas.openxmlformats.org/officeDocument/2006/relationships/image" Target="media/image14.png"/><Relationship Id="rId239" Type="http://schemas.openxmlformats.org/officeDocument/2006/relationships/image" Target="media/image131.wmf"/><Relationship Id="rId238" Type="http://schemas.openxmlformats.org/officeDocument/2006/relationships/oleObject" Target="embeddings/oleObject104.bin"/><Relationship Id="rId237" Type="http://schemas.openxmlformats.org/officeDocument/2006/relationships/image" Target="media/image130.wmf"/><Relationship Id="rId236" Type="http://schemas.openxmlformats.org/officeDocument/2006/relationships/oleObject" Target="embeddings/oleObject103.bin"/><Relationship Id="rId235" Type="http://schemas.openxmlformats.org/officeDocument/2006/relationships/image" Target="media/image129.wmf"/><Relationship Id="rId234" Type="http://schemas.openxmlformats.org/officeDocument/2006/relationships/oleObject" Target="embeddings/oleObject102.bin"/><Relationship Id="rId233" Type="http://schemas.openxmlformats.org/officeDocument/2006/relationships/image" Target="media/image128.png"/><Relationship Id="rId232" Type="http://schemas.openxmlformats.org/officeDocument/2006/relationships/image" Target="media/image127.png"/><Relationship Id="rId231" Type="http://schemas.openxmlformats.org/officeDocument/2006/relationships/image" Target="media/image126.png"/><Relationship Id="rId230" Type="http://schemas.openxmlformats.org/officeDocument/2006/relationships/image" Target="media/image125.png"/><Relationship Id="rId23" Type="http://schemas.openxmlformats.org/officeDocument/2006/relationships/image" Target="media/image13.wmf"/><Relationship Id="rId229" Type="http://schemas.openxmlformats.org/officeDocument/2006/relationships/image" Target="media/image124.png"/><Relationship Id="rId228" Type="http://schemas.openxmlformats.org/officeDocument/2006/relationships/image" Target="media/image123.png"/><Relationship Id="rId227" Type="http://schemas.openxmlformats.org/officeDocument/2006/relationships/image" Target="media/image122.png"/><Relationship Id="rId226" Type="http://schemas.openxmlformats.org/officeDocument/2006/relationships/image" Target="media/image121.png"/><Relationship Id="rId225" Type="http://schemas.openxmlformats.org/officeDocument/2006/relationships/image" Target="media/image120.png"/><Relationship Id="rId224" Type="http://schemas.openxmlformats.org/officeDocument/2006/relationships/image" Target="media/image119.png"/><Relationship Id="rId223" Type="http://schemas.openxmlformats.org/officeDocument/2006/relationships/image" Target="media/image118.png"/><Relationship Id="rId222" Type="http://schemas.openxmlformats.org/officeDocument/2006/relationships/image" Target="media/image117.png"/><Relationship Id="rId221" Type="http://schemas.openxmlformats.org/officeDocument/2006/relationships/image" Target="media/image116.wmf"/><Relationship Id="rId220" Type="http://schemas.openxmlformats.org/officeDocument/2006/relationships/oleObject" Target="embeddings/oleObject101.bin"/><Relationship Id="rId22" Type="http://schemas.openxmlformats.org/officeDocument/2006/relationships/oleObject" Target="embeddings/oleObject6.bin"/><Relationship Id="rId219" Type="http://schemas.openxmlformats.org/officeDocument/2006/relationships/image" Target="media/image115.wmf"/><Relationship Id="rId218" Type="http://schemas.openxmlformats.org/officeDocument/2006/relationships/oleObject" Target="embeddings/oleObject100.bin"/><Relationship Id="rId217" Type="http://schemas.openxmlformats.org/officeDocument/2006/relationships/image" Target="media/image114.wmf"/><Relationship Id="rId216" Type="http://schemas.openxmlformats.org/officeDocument/2006/relationships/oleObject" Target="embeddings/oleObject99.bin"/><Relationship Id="rId215" Type="http://schemas.openxmlformats.org/officeDocument/2006/relationships/image" Target="media/image113.wmf"/><Relationship Id="rId214" Type="http://schemas.openxmlformats.org/officeDocument/2006/relationships/oleObject" Target="embeddings/oleObject98.bin"/><Relationship Id="rId213" Type="http://schemas.openxmlformats.org/officeDocument/2006/relationships/image" Target="media/image112.wmf"/><Relationship Id="rId212" Type="http://schemas.openxmlformats.org/officeDocument/2006/relationships/oleObject" Target="embeddings/oleObject97.bin"/><Relationship Id="rId211" Type="http://schemas.openxmlformats.org/officeDocument/2006/relationships/image" Target="media/image111.wmf"/><Relationship Id="rId210" Type="http://schemas.openxmlformats.org/officeDocument/2006/relationships/oleObject" Target="embeddings/oleObject96.bin"/><Relationship Id="rId21" Type="http://schemas.openxmlformats.org/officeDocument/2006/relationships/image" Target="media/image12.wmf"/><Relationship Id="rId209" Type="http://schemas.openxmlformats.org/officeDocument/2006/relationships/image" Target="media/image110.wmf"/><Relationship Id="rId208" Type="http://schemas.openxmlformats.org/officeDocument/2006/relationships/oleObject" Target="embeddings/oleObject95.bin"/><Relationship Id="rId207" Type="http://schemas.openxmlformats.org/officeDocument/2006/relationships/image" Target="media/image109.wmf"/><Relationship Id="rId206" Type="http://schemas.openxmlformats.org/officeDocument/2006/relationships/oleObject" Target="embeddings/oleObject94.bin"/><Relationship Id="rId205" Type="http://schemas.openxmlformats.org/officeDocument/2006/relationships/image" Target="media/image108.wmf"/><Relationship Id="rId204" Type="http://schemas.openxmlformats.org/officeDocument/2006/relationships/oleObject" Target="embeddings/oleObject93.bin"/><Relationship Id="rId203" Type="http://schemas.openxmlformats.org/officeDocument/2006/relationships/image" Target="media/image107.wmf"/><Relationship Id="rId202" Type="http://schemas.openxmlformats.org/officeDocument/2006/relationships/oleObject" Target="embeddings/oleObject92.bin"/><Relationship Id="rId201" Type="http://schemas.openxmlformats.org/officeDocument/2006/relationships/image" Target="media/image106.wmf"/><Relationship Id="rId200" Type="http://schemas.openxmlformats.org/officeDocument/2006/relationships/oleObject" Target="embeddings/oleObject91.bin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9" Type="http://schemas.openxmlformats.org/officeDocument/2006/relationships/image" Target="media/image105.wmf"/><Relationship Id="rId198" Type="http://schemas.openxmlformats.org/officeDocument/2006/relationships/oleObject" Target="embeddings/oleObject90.bin"/><Relationship Id="rId197" Type="http://schemas.openxmlformats.org/officeDocument/2006/relationships/image" Target="media/image104.wmf"/><Relationship Id="rId196" Type="http://schemas.openxmlformats.org/officeDocument/2006/relationships/oleObject" Target="embeddings/oleObject89.bin"/><Relationship Id="rId195" Type="http://schemas.openxmlformats.org/officeDocument/2006/relationships/image" Target="media/image103.wmf"/><Relationship Id="rId194" Type="http://schemas.openxmlformats.org/officeDocument/2006/relationships/oleObject" Target="embeddings/oleObject88.bin"/><Relationship Id="rId193" Type="http://schemas.openxmlformats.org/officeDocument/2006/relationships/image" Target="media/image102.png"/><Relationship Id="rId192" Type="http://schemas.openxmlformats.org/officeDocument/2006/relationships/image" Target="media/image101.wmf"/><Relationship Id="rId191" Type="http://schemas.openxmlformats.org/officeDocument/2006/relationships/oleObject" Target="embeddings/oleObject87.bin"/><Relationship Id="rId190" Type="http://schemas.openxmlformats.org/officeDocument/2006/relationships/image" Target="media/image100.wmf"/><Relationship Id="rId19" Type="http://schemas.openxmlformats.org/officeDocument/2006/relationships/image" Target="media/image11.wmf"/><Relationship Id="rId189" Type="http://schemas.openxmlformats.org/officeDocument/2006/relationships/oleObject" Target="embeddings/oleObject86.bin"/><Relationship Id="rId188" Type="http://schemas.openxmlformats.org/officeDocument/2006/relationships/image" Target="media/image99.wmf"/><Relationship Id="rId187" Type="http://schemas.openxmlformats.org/officeDocument/2006/relationships/oleObject" Target="embeddings/oleObject85.bin"/><Relationship Id="rId186" Type="http://schemas.openxmlformats.org/officeDocument/2006/relationships/image" Target="media/image98.wmf"/><Relationship Id="rId185" Type="http://schemas.openxmlformats.org/officeDocument/2006/relationships/oleObject" Target="embeddings/oleObject84.bin"/><Relationship Id="rId184" Type="http://schemas.openxmlformats.org/officeDocument/2006/relationships/image" Target="media/image97.wmf"/><Relationship Id="rId183" Type="http://schemas.openxmlformats.org/officeDocument/2006/relationships/oleObject" Target="embeddings/oleObject83.bin"/><Relationship Id="rId182" Type="http://schemas.openxmlformats.org/officeDocument/2006/relationships/image" Target="media/image96.wmf"/><Relationship Id="rId181" Type="http://schemas.openxmlformats.org/officeDocument/2006/relationships/oleObject" Target="embeddings/oleObject82.bin"/><Relationship Id="rId180" Type="http://schemas.openxmlformats.org/officeDocument/2006/relationships/image" Target="media/image95.png"/><Relationship Id="rId18" Type="http://schemas.openxmlformats.org/officeDocument/2006/relationships/oleObject" Target="embeddings/oleObject4.bin"/><Relationship Id="rId179" Type="http://schemas.openxmlformats.org/officeDocument/2006/relationships/image" Target="media/image94.wmf"/><Relationship Id="rId178" Type="http://schemas.openxmlformats.org/officeDocument/2006/relationships/oleObject" Target="embeddings/oleObject81.bin"/><Relationship Id="rId177" Type="http://schemas.openxmlformats.org/officeDocument/2006/relationships/image" Target="media/image93.wmf"/><Relationship Id="rId176" Type="http://schemas.openxmlformats.org/officeDocument/2006/relationships/oleObject" Target="embeddings/oleObject80.bin"/><Relationship Id="rId175" Type="http://schemas.openxmlformats.org/officeDocument/2006/relationships/image" Target="media/image92.wmf"/><Relationship Id="rId174" Type="http://schemas.openxmlformats.org/officeDocument/2006/relationships/oleObject" Target="embeddings/oleObject79.bin"/><Relationship Id="rId173" Type="http://schemas.openxmlformats.org/officeDocument/2006/relationships/image" Target="media/image91.wmf"/><Relationship Id="rId172" Type="http://schemas.openxmlformats.org/officeDocument/2006/relationships/oleObject" Target="embeddings/oleObject78.bin"/><Relationship Id="rId171" Type="http://schemas.openxmlformats.org/officeDocument/2006/relationships/image" Target="media/image90.wmf"/><Relationship Id="rId170" Type="http://schemas.openxmlformats.org/officeDocument/2006/relationships/oleObject" Target="embeddings/oleObject77.bin"/><Relationship Id="rId17" Type="http://schemas.openxmlformats.org/officeDocument/2006/relationships/image" Target="media/image10.wmf"/><Relationship Id="rId169" Type="http://schemas.openxmlformats.org/officeDocument/2006/relationships/image" Target="media/image89.wmf"/><Relationship Id="rId168" Type="http://schemas.openxmlformats.org/officeDocument/2006/relationships/oleObject" Target="embeddings/oleObject76.bin"/><Relationship Id="rId167" Type="http://schemas.openxmlformats.org/officeDocument/2006/relationships/image" Target="media/image88.wmf"/><Relationship Id="rId166" Type="http://schemas.openxmlformats.org/officeDocument/2006/relationships/oleObject" Target="embeddings/oleObject75.bin"/><Relationship Id="rId165" Type="http://schemas.openxmlformats.org/officeDocument/2006/relationships/image" Target="media/image87.png"/><Relationship Id="rId164" Type="http://schemas.openxmlformats.org/officeDocument/2006/relationships/image" Target="media/image86.wmf"/><Relationship Id="rId163" Type="http://schemas.openxmlformats.org/officeDocument/2006/relationships/oleObject" Target="embeddings/oleObject74.bin"/><Relationship Id="rId162" Type="http://schemas.openxmlformats.org/officeDocument/2006/relationships/image" Target="media/image85.wmf"/><Relationship Id="rId161" Type="http://schemas.openxmlformats.org/officeDocument/2006/relationships/oleObject" Target="embeddings/oleObject73.bin"/><Relationship Id="rId160" Type="http://schemas.openxmlformats.org/officeDocument/2006/relationships/image" Target="media/image84.wmf"/><Relationship Id="rId16" Type="http://schemas.openxmlformats.org/officeDocument/2006/relationships/oleObject" Target="embeddings/oleObject3.bin"/><Relationship Id="rId159" Type="http://schemas.openxmlformats.org/officeDocument/2006/relationships/oleObject" Target="embeddings/oleObject72.bin"/><Relationship Id="rId158" Type="http://schemas.openxmlformats.org/officeDocument/2006/relationships/image" Target="media/image83.wmf"/><Relationship Id="rId157" Type="http://schemas.openxmlformats.org/officeDocument/2006/relationships/oleObject" Target="embeddings/oleObject71.bin"/><Relationship Id="rId156" Type="http://schemas.openxmlformats.org/officeDocument/2006/relationships/image" Target="media/image82.wmf"/><Relationship Id="rId155" Type="http://schemas.openxmlformats.org/officeDocument/2006/relationships/oleObject" Target="embeddings/oleObject70.bin"/><Relationship Id="rId154" Type="http://schemas.openxmlformats.org/officeDocument/2006/relationships/image" Target="media/image81.wmf"/><Relationship Id="rId153" Type="http://schemas.openxmlformats.org/officeDocument/2006/relationships/oleObject" Target="embeddings/oleObject69.bin"/><Relationship Id="rId152" Type="http://schemas.openxmlformats.org/officeDocument/2006/relationships/image" Target="media/image80.wmf"/><Relationship Id="rId151" Type="http://schemas.openxmlformats.org/officeDocument/2006/relationships/oleObject" Target="embeddings/oleObject68.bin"/><Relationship Id="rId150" Type="http://schemas.openxmlformats.org/officeDocument/2006/relationships/image" Target="media/image79.wmf"/><Relationship Id="rId15" Type="http://schemas.openxmlformats.org/officeDocument/2006/relationships/image" Target="media/image9.wmf"/><Relationship Id="rId149" Type="http://schemas.openxmlformats.org/officeDocument/2006/relationships/oleObject" Target="embeddings/oleObject67.bin"/><Relationship Id="rId148" Type="http://schemas.openxmlformats.org/officeDocument/2006/relationships/image" Target="media/image78.wmf"/><Relationship Id="rId147" Type="http://schemas.openxmlformats.org/officeDocument/2006/relationships/oleObject" Target="embeddings/oleObject66.bin"/><Relationship Id="rId146" Type="http://schemas.openxmlformats.org/officeDocument/2006/relationships/image" Target="media/image77.png"/><Relationship Id="rId145" Type="http://schemas.openxmlformats.org/officeDocument/2006/relationships/image" Target="media/image76.wmf"/><Relationship Id="rId144" Type="http://schemas.openxmlformats.org/officeDocument/2006/relationships/oleObject" Target="embeddings/oleObject65.bin"/><Relationship Id="rId143" Type="http://schemas.openxmlformats.org/officeDocument/2006/relationships/image" Target="media/image75.wmf"/><Relationship Id="rId142" Type="http://schemas.openxmlformats.org/officeDocument/2006/relationships/oleObject" Target="embeddings/oleObject64.bin"/><Relationship Id="rId141" Type="http://schemas.openxmlformats.org/officeDocument/2006/relationships/image" Target="media/image74.wmf"/><Relationship Id="rId140" Type="http://schemas.openxmlformats.org/officeDocument/2006/relationships/oleObject" Target="embeddings/oleObject63.bin"/><Relationship Id="rId14" Type="http://schemas.openxmlformats.org/officeDocument/2006/relationships/oleObject" Target="embeddings/oleObject2.bin"/><Relationship Id="rId139" Type="http://schemas.openxmlformats.org/officeDocument/2006/relationships/image" Target="media/image73.wmf"/><Relationship Id="rId138" Type="http://schemas.openxmlformats.org/officeDocument/2006/relationships/oleObject" Target="embeddings/oleObject62.bin"/><Relationship Id="rId137" Type="http://schemas.openxmlformats.org/officeDocument/2006/relationships/image" Target="media/image72.wmf"/><Relationship Id="rId136" Type="http://schemas.openxmlformats.org/officeDocument/2006/relationships/oleObject" Target="embeddings/oleObject61.bin"/><Relationship Id="rId135" Type="http://schemas.openxmlformats.org/officeDocument/2006/relationships/image" Target="media/image71.png"/><Relationship Id="rId134" Type="http://schemas.openxmlformats.org/officeDocument/2006/relationships/image" Target="media/image70.wmf"/><Relationship Id="rId133" Type="http://schemas.openxmlformats.org/officeDocument/2006/relationships/oleObject" Target="embeddings/oleObject60.bin"/><Relationship Id="rId132" Type="http://schemas.openxmlformats.org/officeDocument/2006/relationships/image" Target="media/image69.wmf"/><Relationship Id="rId131" Type="http://schemas.openxmlformats.org/officeDocument/2006/relationships/oleObject" Target="embeddings/oleObject59.bin"/><Relationship Id="rId130" Type="http://schemas.openxmlformats.org/officeDocument/2006/relationships/image" Target="media/image68.wmf"/><Relationship Id="rId13" Type="http://schemas.openxmlformats.org/officeDocument/2006/relationships/image" Target="media/image8.wmf"/><Relationship Id="rId129" Type="http://schemas.openxmlformats.org/officeDocument/2006/relationships/oleObject" Target="embeddings/oleObject58.bin"/><Relationship Id="rId128" Type="http://schemas.openxmlformats.org/officeDocument/2006/relationships/image" Target="media/image67.wmf"/><Relationship Id="rId127" Type="http://schemas.openxmlformats.org/officeDocument/2006/relationships/oleObject" Target="embeddings/oleObject57.bin"/><Relationship Id="rId126" Type="http://schemas.openxmlformats.org/officeDocument/2006/relationships/image" Target="media/image66.wmf"/><Relationship Id="rId125" Type="http://schemas.openxmlformats.org/officeDocument/2006/relationships/oleObject" Target="embeddings/oleObject56.bin"/><Relationship Id="rId124" Type="http://schemas.openxmlformats.org/officeDocument/2006/relationships/image" Target="media/image65.png"/><Relationship Id="rId123" Type="http://schemas.openxmlformats.org/officeDocument/2006/relationships/image" Target="media/image64.wmf"/><Relationship Id="rId122" Type="http://schemas.openxmlformats.org/officeDocument/2006/relationships/oleObject" Target="embeddings/oleObject55.bin"/><Relationship Id="rId121" Type="http://schemas.openxmlformats.org/officeDocument/2006/relationships/image" Target="media/image63.wmf"/><Relationship Id="rId120" Type="http://schemas.openxmlformats.org/officeDocument/2006/relationships/oleObject" Target="embeddings/oleObject54.bin"/><Relationship Id="rId12" Type="http://schemas.openxmlformats.org/officeDocument/2006/relationships/oleObject" Target="embeddings/oleObject1.bin"/><Relationship Id="rId119" Type="http://schemas.openxmlformats.org/officeDocument/2006/relationships/image" Target="media/image62.wmf"/><Relationship Id="rId118" Type="http://schemas.openxmlformats.org/officeDocument/2006/relationships/oleObject" Target="embeddings/oleObject53.bin"/><Relationship Id="rId117" Type="http://schemas.openxmlformats.org/officeDocument/2006/relationships/image" Target="media/image61.wmf"/><Relationship Id="rId116" Type="http://schemas.openxmlformats.org/officeDocument/2006/relationships/oleObject" Target="embeddings/oleObject52.bin"/><Relationship Id="rId115" Type="http://schemas.openxmlformats.org/officeDocument/2006/relationships/image" Target="media/image60.wmf"/><Relationship Id="rId114" Type="http://schemas.openxmlformats.org/officeDocument/2006/relationships/oleObject" Target="embeddings/oleObject51.bin"/><Relationship Id="rId113" Type="http://schemas.openxmlformats.org/officeDocument/2006/relationships/image" Target="media/image59.wmf"/><Relationship Id="rId112" Type="http://schemas.openxmlformats.org/officeDocument/2006/relationships/oleObject" Target="embeddings/oleObject50.bin"/><Relationship Id="rId111" Type="http://schemas.openxmlformats.org/officeDocument/2006/relationships/image" Target="media/image58.wmf"/><Relationship Id="rId110" Type="http://schemas.openxmlformats.org/officeDocument/2006/relationships/oleObject" Target="embeddings/oleObject49.bin"/><Relationship Id="rId11" Type="http://schemas.openxmlformats.org/officeDocument/2006/relationships/image" Target="media/image7.png"/><Relationship Id="rId109" Type="http://schemas.openxmlformats.org/officeDocument/2006/relationships/image" Target="media/image57.wmf"/><Relationship Id="rId108" Type="http://schemas.openxmlformats.org/officeDocument/2006/relationships/oleObject" Target="embeddings/oleObject48.bin"/><Relationship Id="rId107" Type="http://schemas.openxmlformats.org/officeDocument/2006/relationships/image" Target="media/image56.wmf"/><Relationship Id="rId106" Type="http://schemas.openxmlformats.org/officeDocument/2006/relationships/oleObject" Target="embeddings/oleObject47.bin"/><Relationship Id="rId105" Type="http://schemas.openxmlformats.org/officeDocument/2006/relationships/image" Target="media/image55.wmf"/><Relationship Id="rId104" Type="http://schemas.openxmlformats.org/officeDocument/2006/relationships/oleObject" Target="embeddings/oleObject46.bin"/><Relationship Id="rId103" Type="http://schemas.openxmlformats.org/officeDocument/2006/relationships/image" Target="media/image54.wmf"/><Relationship Id="rId102" Type="http://schemas.openxmlformats.org/officeDocument/2006/relationships/oleObject" Target="embeddings/oleObject45.bin"/><Relationship Id="rId101" Type="http://schemas.openxmlformats.org/officeDocument/2006/relationships/image" Target="media/image53.wmf"/><Relationship Id="rId100" Type="http://schemas.openxmlformats.org/officeDocument/2006/relationships/oleObject" Target="embeddings/oleObject44.bin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AE353E1-A611-492F-9177-8786FBA66D3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3201</Words>
  <Characters>4949</Characters>
  <Lines>60</Lines>
  <Paragraphs>16</Paragraphs>
  <TotalTime>23</TotalTime>
  <ScaleCrop>false</ScaleCrop>
  <LinksUpToDate>false</LinksUpToDate>
  <CharactersWithSpaces>5483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</cp:lastModifiedBy>
  <dcterms:modified xsi:type="dcterms:W3CDTF">2023-07-31T07:10:42Z</dcterms:modified>
  <cp:revision>29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E97722BA46044D7582752C475AE5B618_12</vt:lpwstr>
  </property>
</Properties>
</file>