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宋体" w:hAnsi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12458700</wp:posOffset>
            </wp:positionV>
            <wp:extent cx="292100" cy="304800"/>
            <wp:effectExtent l="0" t="0" r="1270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color w:val="auto"/>
          <w:sz w:val="32"/>
          <w:szCs w:val="32"/>
        </w:rPr>
        <w:t>20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22</w:t>
      </w:r>
      <w:r>
        <w:rPr>
          <w:rFonts w:hint="eastAsia" w:ascii="宋体" w:hAnsi="宋体" w:cs="宋体"/>
          <w:b/>
          <w:bCs/>
          <w:color w:val="auto"/>
          <w:sz w:val="32"/>
          <w:szCs w:val="32"/>
        </w:rPr>
        <w:t>～202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3</w:t>
      </w:r>
      <w:r>
        <w:rPr>
          <w:rFonts w:hint="eastAsia" w:ascii="宋体" w:hAnsi="宋体" w:cs="宋体"/>
          <w:b/>
          <w:bCs/>
          <w:color w:val="auto"/>
          <w:sz w:val="32"/>
          <w:szCs w:val="32"/>
        </w:rPr>
        <w:t>学年度第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二</w:t>
      </w:r>
      <w:r>
        <w:rPr>
          <w:rFonts w:hint="eastAsia" w:ascii="宋体" w:hAnsi="宋体" w:cs="宋体"/>
          <w:b/>
          <w:bCs/>
          <w:color w:val="auto"/>
          <w:sz w:val="32"/>
          <w:szCs w:val="32"/>
        </w:rPr>
        <w:t>学期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期初学情</w:t>
      </w:r>
      <w:r>
        <w:rPr>
          <w:rFonts w:hint="eastAsia" w:ascii="宋体" w:hAnsi="宋体" w:cs="宋体"/>
          <w:b/>
          <w:bCs/>
          <w:color w:val="auto"/>
          <w:sz w:val="32"/>
          <w:szCs w:val="32"/>
        </w:rPr>
        <w:t>调研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黑体" w:hAnsi="黑体" w:eastAsia="黑体" w:cs="黑体"/>
          <w:b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</w:rPr>
        <w:t>七年级英语参考答案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>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Times New Roman" w:hAnsi="Times New Roman" w:eastAsia="宋体" w:cs="Times New Roman"/>
          <w:b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第I卷</w:t>
      </w:r>
    </w:p>
    <w:tbl>
      <w:tblPr>
        <w:tblStyle w:val="23"/>
        <w:tblW w:w="834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8"/>
        <w:gridCol w:w="1774"/>
        <w:gridCol w:w="1760"/>
        <w:gridCol w:w="1735"/>
        <w:gridCol w:w="16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rPr>
                <w:rFonts w:hint="default" w:ascii="Times New Roman" w:hAnsi="Times New Roman" w:cs="Times New Roman"/>
                <w:b/>
                <w:color w:val="auto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>Ⅰ.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Cs w:val="21"/>
              </w:rPr>
              <w:t>听力测试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rPr>
                <w:rFonts w:hint="default" w:ascii="Times New Roman" w:hAnsi="Times New Roman" w:eastAsia="宋体" w:cs="Times New Roman"/>
                <w:b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</w:rPr>
              <w:t>01-05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 xml:space="preserve">CCBCB </w:t>
            </w:r>
          </w:p>
        </w:tc>
        <w:tc>
          <w:tcPr>
            <w:tcW w:w="17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rPr>
                <w:rFonts w:hint="default" w:ascii="Times New Roman" w:hAnsi="Times New Roman" w:cs="Times New Roman"/>
                <w:b/>
                <w:color w:val="auto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</w:rPr>
              <w:t>06-10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1"/>
                <w:szCs w:val="21"/>
                <w:lang w:val="en-US" w:eastAsia="zh-CN"/>
              </w:rPr>
              <w:t xml:space="preserve"> AABAC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 </w:t>
            </w:r>
          </w:p>
        </w:tc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rPr>
                <w:rFonts w:hint="default" w:ascii="Times New Roman" w:hAnsi="Times New Roman" w:cs="Times New Roman"/>
                <w:b/>
                <w:color w:val="auto"/>
                <w:szCs w:val="21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</w:rPr>
              <w:t>11-15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1"/>
                <w:szCs w:val="21"/>
                <w:lang w:val="en-US" w:eastAsia="zh-CN"/>
              </w:rPr>
              <w:t xml:space="preserve"> CACCB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rPr>
                <w:rFonts w:hint="default" w:ascii="Times New Roman" w:hAnsi="Times New Roman" w:cs="Times New Roman"/>
                <w:b/>
                <w:color w:val="auto"/>
                <w:szCs w:val="21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</w:rPr>
              <w:t>16-20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1"/>
                <w:szCs w:val="21"/>
                <w:lang w:val="en-US" w:eastAsia="zh-CN"/>
              </w:rPr>
              <w:t xml:space="preserve"> BACAC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rPr>
                <w:rFonts w:hint="default" w:ascii="Times New Roman" w:hAnsi="Times New Roman" w:cs="Times New Roman"/>
                <w:b/>
                <w:color w:val="auto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>Ⅱ.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Cs w:val="21"/>
              </w:rPr>
              <w:t>单项选择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rPr>
                <w:rFonts w:hint="default" w:ascii="Times New Roman" w:hAnsi="Times New Roman" w:cs="Times New Roman"/>
                <w:b/>
                <w:color w:val="auto"/>
                <w:szCs w:val="21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Cs w:val="21"/>
              </w:rPr>
              <w:t xml:space="preserve">21-25 </w:t>
            </w:r>
            <w:r>
              <w:rPr>
                <w:rFonts w:hint="eastAsia" w:ascii="Times New Roman" w:hAnsi="Times New Roman" w:cs="Times New Roman"/>
                <w:bCs/>
                <w:color w:val="auto"/>
                <w:szCs w:val="21"/>
                <w:lang w:val="en-US" w:eastAsia="zh-CN"/>
              </w:rPr>
              <w:t xml:space="preserve">ACBCA </w:t>
            </w:r>
          </w:p>
        </w:tc>
        <w:tc>
          <w:tcPr>
            <w:tcW w:w="17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rPr>
                <w:rFonts w:hint="default" w:ascii="Times New Roman" w:hAnsi="Times New Roman" w:cs="Times New Roman"/>
                <w:b/>
                <w:color w:val="auto"/>
                <w:szCs w:val="21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Cs w:val="21"/>
              </w:rPr>
              <w:t xml:space="preserve">26-30 </w:t>
            </w:r>
            <w:r>
              <w:rPr>
                <w:rFonts w:hint="eastAsia" w:ascii="Times New Roman" w:hAnsi="Times New Roman" w:cs="Times New Roman"/>
                <w:bCs/>
                <w:color w:val="auto"/>
                <w:szCs w:val="21"/>
                <w:lang w:val="en-US" w:eastAsia="zh-CN"/>
              </w:rPr>
              <w:t xml:space="preserve">BCAAD </w:t>
            </w:r>
          </w:p>
        </w:tc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rPr>
                <w:rFonts w:hint="default" w:ascii="Times New Roman" w:hAnsi="Times New Roman" w:cs="Times New Roman"/>
                <w:b/>
                <w:color w:val="auto"/>
                <w:szCs w:val="21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Cs w:val="21"/>
              </w:rPr>
              <w:t>31-35</w:t>
            </w:r>
            <w:r>
              <w:rPr>
                <w:rFonts w:hint="eastAsia" w:ascii="Times New Roman" w:hAnsi="Times New Roman" w:cs="Times New Roman"/>
                <w:bCs/>
                <w:color w:val="auto"/>
                <w:szCs w:val="21"/>
                <w:lang w:val="en-US" w:eastAsia="zh-CN"/>
              </w:rPr>
              <w:t xml:space="preserve"> ABBCD</w:t>
            </w:r>
            <w:r>
              <w:rPr>
                <w:rFonts w:hint="default" w:ascii="Times New Roman" w:hAnsi="Times New Roman" w:cs="Times New Roman"/>
                <w:bCs/>
                <w:color w:val="auto"/>
                <w:szCs w:val="21"/>
              </w:rPr>
              <w:t xml:space="preserve"> </w:t>
            </w:r>
            <w:r>
              <w:rPr>
                <w:rFonts w:hint="eastAsia" w:ascii="Times New Roman" w:hAnsi="Times New Roman" w:cs="Times New Roman"/>
                <w:bCs/>
                <w:color w:val="auto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rPr>
                <w:rFonts w:hint="default" w:ascii="Times New Roman" w:hAnsi="Times New Roman" w:cs="Times New Roman"/>
                <w:b/>
                <w:color w:val="auto"/>
                <w:szCs w:val="21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cs="Times New Roman"/>
                <w:b/>
                <w:color w:val="auto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>Ⅲ.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Cs w:val="21"/>
              </w:rPr>
              <w:t>完形填空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cs="Times New Roman"/>
                <w:b/>
                <w:color w:val="auto"/>
                <w:szCs w:val="21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Cs w:val="21"/>
              </w:rPr>
              <w:t>3</w:t>
            </w:r>
            <w:r>
              <w:rPr>
                <w:rFonts w:hint="default" w:ascii="Times New Roman" w:hAnsi="Times New Roman" w:cs="Times New Roman"/>
                <w:bCs/>
                <w:color w:val="auto"/>
                <w:szCs w:val="21"/>
                <w:lang w:val="en-US" w:eastAsia="zh-CN"/>
              </w:rPr>
              <w:t>6</w:t>
            </w:r>
            <w:r>
              <w:rPr>
                <w:rFonts w:hint="default" w:ascii="Times New Roman" w:hAnsi="Times New Roman" w:cs="Times New Roman"/>
                <w:bCs/>
                <w:color w:val="auto"/>
                <w:szCs w:val="21"/>
              </w:rPr>
              <w:t>-</w:t>
            </w:r>
            <w:r>
              <w:rPr>
                <w:rFonts w:hint="default" w:ascii="Times New Roman" w:hAnsi="Times New Roman" w:cs="Times New Roman"/>
                <w:bCs/>
                <w:color w:val="auto"/>
                <w:szCs w:val="21"/>
                <w:lang w:val="en-US" w:eastAsia="zh-CN"/>
              </w:rPr>
              <w:t>40</w:t>
            </w:r>
            <w:r>
              <w:rPr>
                <w:rFonts w:hint="eastAsia" w:ascii="Times New Roman" w:hAnsi="Times New Roman" w:cs="Times New Roman"/>
                <w:bCs/>
                <w:color w:val="auto"/>
                <w:szCs w:val="21"/>
                <w:lang w:val="en-US" w:eastAsia="zh-CN"/>
              </w:rPr>
              <w:t xml:space="preserve"> DAACD</w:t>
            </w:r>
            <w:r>
              <w:rPr>
                <w:rFonts w:hint="default" w:ascii="Times New Roman" w:hAnsi="Times New Roman" w:cs="Times New Roman"/>
                <w:bCs/>
                <w:color w:val="auto"/>
                <w:szCs w:val="21"/>
              </w:rPr>
              <w:t xml:space="preserve"> </w:t>
            </w:r>
          </w:p>
        </w:tc>
        <w:tc>
          <w:tcPr>
            <w:tcW w:w="17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cs="Times New Roman"/>
                <w:b/>
                <w:color w:val="auto"/>
                <w:szCs w:val="21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Cs w:val="21"/>
                <w:lang w:val="en-US" w:eastAsia="zh-CN"/>
              </w:rPr>
              <w:t>41</w:t>
            </w:r>
            <w:r>
              <w:rPr>
                <w:rFonts w:hint="default" w:ascii="Times New Roman" w:hAnsi="Times New Roman" w:cs="Times New Roman"/>
                <w:bCs/>
                <w:color w:val="auto"/>
                <w:szCs w:val="21"/>
              </w:rPr>
              <w:t>-4</w:t>
            </w:r>
            <w:r>
              <w:rPr>
                <w:rFonts w:hint="default" w:ascii="Times New Roman" w:hAnsi="Times New Roman" w:cs="Times New Roman"/>
                <w:bCs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 w:cs="Times New Roman"/>
                <w:bCs/>
                <w:color w:val="auto"/>
                <w:szCs w:val="21"/>
                <w:lang w:val="en-US" w:eastAsia="zh-CN"/>
              </w:rPr>
              <w:t xml:space="preserve"> CABCB</w:t>
            </w: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auto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cs="Times New Roman"/>
                <w:b/>
                <w:color w:val="auto"/>
                <w:szCs w:val="21"/>
                <w:vertAlign w:val="baseline"/>
              </w:rPr>
            </w:pP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cs="Times New Roman"/>
                <w:b/>
                <w:color w:val="auto"/>
                <w:szCs w:val="21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cs="Times New Roman"/>
                <w:b/>
                <w:color w:val="auto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>Ⅳ.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Cs w:val="21"/>
              </w:rPr>
              <w:t>阅读理解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cs="Times New Roman"/>
                <w:b/>
                <w:color w:val="auto"/>
                <w:szCs w:val="21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Cs w:val="21"/>
              </w:rPr>
              <w:t>4</w:t>
            </w:r>
            <w:r>
              <w:rPr>
                <w:rFonts w:hint="default" w:ascii="Times New Roman" w:hAnsi="Times New Roman" w:cs="Times New Roman"/>
                <w:bCs/>
                <w:color w:val="auto"/>
                <w:szCs w:val="21"/>
                <w:lang w:val="en-US" w:eastAsia="zh-CN"/>
              </w:rPr>
              <w:t>6</w:t>
            </w:r>
            <w:r>
              <w:rPr>
                <w:rFonts w:hint="default" w:ascii="Times New Roman" w:hAnsi="Times New Roman" w:cs="Times New Roman"/>
                <w:bCs/>
                <w:color w:val="auto"/>
                <w:szCs w:val="21"/>
              </w:rPr>
              <w:t>-</w:t>
            </w:r>
            <w:r>
              <w:rPr>
                <w:rFonts w:hint="default" w:ascii="Times New Roman" w:hAnsi="Times New Roman" w:cs="Times New Roman"/>
                <w:bCs/>
                <w:color w:val="auto"/>
                <w:szCs w:val="21"/>
                <w:lang w:val="en-US" w:eastAsia="zh-CN"/>
              </w:rPr>
              <w:t>50</w:t>
            </w:r>
            <w:r>
              <w:rPr>
                <w:rFonts w:hint="default" w:ascii="Times New Roman" w:hAnsi="Times New Roman" w:cs="Times New Roman"/>
                <w:bCs/>
                <w:color w:val="auto"/>
                <w:szCs w:val="21"/>
              </w:rPr>
              <w:t xml:space="preserve"> </w:t>
            </w:r>
            <w:r>
              <w:rPr>
                <w:rFonts w:hint="eastAsia" w:ascii="Times New Roman" w:hAnsi="Times New Roman" w:cs="Times New Roman"/>
                <w:bCs/>
                <w:color w:val="auto"/>
                <w:szCs w:val="21"/>
                <w:lang w:val="en-US" w:eastAsia="zh-CN"/>
              </w:rPr>
              <w:t xml:space="preserve">DCBAC </w:t>
            </w:r>
          </w:p>
        </w:tc>
        <w:tc>
          <w:tcPr>
            <w:tcW w:w="17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color w:val="auto"/>
                <w:szCs w:val="21"/>
                <w:vertAlign w:val="baseline"/>
                <w:lang w:val="en-US" w:eastAsia="zh-CN"/>
              </w:rPr>
            </w:pPr>
            <w:bookmarkStart w:id="0" w:name="_Hlk24038618"/>
            <w:r>
              <w:rPr>
                <w:rFonts w:hint="default" w:ascii="Times New Roman" w:hAnsi="Times New Roman" w:cs="Times New Roman"/>
                <w:bCs/>
                <w:color w:val="auto"/>
                <w:szCs w:val="21"/>
                <w:lang w:val="en-US" w:eastAsia="zh-CN"/>
              </w:rPr>
              <w:t>51</w:t>
            </w:r>
            <w:r>
              <w:rPr>
                <w:rFonts w:hint="default" w:ascii="Times New Roman" w:hAnsi="Times New Roman" w:cs="Times New Roman"/>
                <w:bCs/>
                <w:color w:val="auto"/>
                <w:szCs w:val="21"/>
              </w:rPr>
              <w:t>-5</w:t>
            </w:r>
            <w:bookmarkEnd w:id="0"/>
            <w:r>
              <w:rPr>
                <w:rFonts w:hint="default" w:ascii="Times New Roman" w:hAnsi="Times New Roman" w:cs="Times New Roman"/>
                <w:bCs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bCs/>
                <w:color w:val="auto"/>
                <w:szCs w:val="21"/>
              </w:rPr>
              <w:t xml:space="preserve"> </w:t>
            </w:r>
            <w:r>
              <w:rPr>
                <w:rFonts w:hint="eastAsia" w:ascii="Times New Roman" w:hAnsi="Times New Roman" w:cs="Times New Roman"/>
                <w:bCs/>
                <w:color w:val="auto"/>
                <w:szCs w:val="21"/>
                <w:lang w:val="en-US" w:eastAsia="zh-CN"/>
              </w:rPr>
              <w:t xml:space="preserve">BCBAA </w:t>
            </w:r>
          </w:p>
        </w:tc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cs="Times New Roman"/>
                <w:b/>
                <w:color w:val="auto"/>
                <w:szCs w:val="21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Cs w:val="21"/>
              </w:rPr>
              <w:t>5</w:t>
            </w:r>
            <w:r>
              <w:rPr>
                <w:rFonts w:hint="default" w:ascii="Times New Roman" w:hAnsi="Times New Roman" w:cs="Times New Roman"/>
                <w:bCs/>
                <w:color w:val="auto"/>
                <w:szCs w:val="21"/>
                <w:lang w:val="en-US" w:eastAsia="zh-CN"/>
              </w:rPr>
              <w:t>6</w:t>
            </w:r>
            <w:r>
              <w:rPr>
                <w:rFonts w:hint="default" w:ascii="Times New Roman" w:hAnsi="Times New Roman" w:cs="Times New Roman"/>
                <w:bCs/>
                <w:color w:val="auto"/>
                <w:szCs w:val="21"/>
              </w:rPr>
              <w:t>-</w:t>
            </w:r>
            <w:r>
              <w:rPr>
                <w:rFonts w:hint="default" w:ascii="Times New Roman" w:hAnsi="Times New Roman" w:cs="Times New Roman"/>
                <w:bCs/>
                <w:color w:val="auto"/>
                <w:szCs w:val="21"/>
                <w:lang w:val="en-US" w:eastAsia="zh-CN"/>
              </w:rPr>
              <w:t>60</w:t>
            </w:r>
            <w:r>
              <w:rPr>
                <w:rFonts w:hint="default" w:ascii="Times New Roman" w:hAnsi="Times New Roman" w:cs="Times New Roman"/>
                <w:color w:val="auto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 xml:space="preserve">DBDBC 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cs="Times New Roman"/>
                <w:b/>
                <w:color w:val="auto"/>
                <w:szCs w:val="21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Times New Roman" w:hAnsi="Times New Roman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第Ⅱ卷</w:t>
      </w:r>
    </w:p>
    <w:p>
      <w:pPr>
        <w:keepNext w:val="0"/>
        <w:keepLines w:val="0"/>
        <w:pageBreakBefore w:val="0"/>
        <w:widowControl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6" w:lineRule="exact"/>
        <w:textAlignment w:val="auto"/>
        <w:rPr>
          <w:rFonts w:hint="eastAsia" w:ascii="Times New Roman" w:hAnsi="Times New Roman" w:eastAsia="宋体" w:cs="Times New Roman"/>
          <w:color w:val="auto"/>
          <w:lang w:eastAsia="zh-CN"/>
        </w:rPr>
      </w:pPr>
      <w:r>
        <w:rPr>
          <w:rFonts w:hint="default" w:ascii="Times New Roman" w:hAnsi="Times New Roman" w:cs="Times New Roman"/>
          <w:b/>
          <w:color w:val="auto"/>
          <w:szCs w:val="21"/>
        </w:rPr>
        <w:t>Ⅴ.</w:t>
      </w:r>
      <w:r>
        <w:rPr>
          <w:rFonts w:hint="default" w:ascii="Times New Roman" w:hAnsi="Times New Roman" w:cs="Times New Roman"/>
          <w:b/>
          <w:bCs/>
          <w:color w:val="auto"/>
        </w:rPr>
        <w:t xml:space="preserve"> </w:t>
      </w:r>
      <w:r>
        <w:rPr>
          <w:rFonts w:hint="default" w:ascii="Times New Roman" w:hAnsi="Times New Roman" w:cs="Times New Roman"/>
          <w:b/>
          <w:color w:val="auto"/>
        </w:rPr>
        <w:t>词汇运用</w:t>
      </w:r>
    </w:p>
    <w:tbl>
      <w:tblPr>
        <w:tblStyle w:val="23"/>
        <w:tblW w:w="83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1"/>
        <w:gridCol w:w="1451"/>
        <w:gridCol w:w="1746"/>
        <w:gridCol w:w="1747"/>
        <w:gridCol w:w="1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lying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popular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scarves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change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expensive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order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includes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come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teeth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lending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shopkeepers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’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firstLine="0" w:firstLineChars="0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sitting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firstLine="0" w:firstLineChars="0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luck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firstLine="0" w:firstLineChars="0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are waiting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firstLine="0" w:firstLineChars="0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feels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宋体" w:cs="Times New Roman"/>
          <w:b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color w:val="auto"/>
        </w:rPr>
        <w:t>Ⅵ.</w:t>
      </w:r>
      <w:r>
        <w:rPr>
          <w:rFonts w:hint="default" w:ascii="Times New Roman" w:hAnsi="Times New Roman" w:cs="Times New Roman"/>
          <w:b/>
          <w:color w:val="auto"/>
        </w:rPr>
        <w:t xml:space="preserve"> 完成句子</w:t>
      </w:r>
    </w:p>
    <w:tbl>
      <w:tblPr>
        <w:tblStyle w:val="23"/>
        <w:tblW w:w="83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8"/>
        <w:gridCol w:w="3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vertAlign w:val="baseline"/>
                <w:lang w:val="en-US" w:eastAsia="zh-CN"/>
              </w:rPr>
              <w:t xml:space="preserve">think of 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/>
                <w:color w:val="auto"/>
                <w:vertAlign w:val="baseline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auto"/>
                <w:vertAlign w:val="baseline"/>
                <w:lang w:val="en-US" w:eastAsia="zh-CN"/>
              </w:rPr>
              <w:t>is interested in watching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auto"/>
                <w:vertAlign w:val="baseline"/>
                <w:lang w:val="en-US" w:eastAsia="zh-CN"/>
              </w:rPr>
              <w:t xml:space="preserve">keep healthy/ keep fit 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/>
                <w:color w:val="auto"/>
                <w:vertAlign w:val="baseline"/>
                <w:lang w:val="en-US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auto"/>
                <w:vertAlign w:val="baseline"/>
                <w:lang w:val="en-US" w:eastAsia="zh-CN"/>
              </w:rPr>
              <w:t>get together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color w:val="auto"/>
                <w:vertAlign w:val="baseline"/>
                <w:lang w:val="en-US" w:eastAsia="zh-CN"/>
              </w:rPr>
              <w:t xml:space="preserve">is fit for 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06" w:lineRule="exact"/>
              <w:ind w:leftChars="0"/>
              <w:rPr>
                <w:rFonts w:hint="default"/>
                <w:color w:val="auto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6" w:lineRule="exact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b/>
          <w:color w:val="auto"/>
        </w:rPr>
        <w:t>Ⅶ. 任务型阅读</w:t>
      </w:r>
    </w:p>
    <w:tbl>
      <w:tblPr>
        <w:tblStyle w:val="23"/>
        <w:tblW w:w="85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4"/>
        <w:gridCol w:w="36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180"/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vertAlign w:val="baseline"/>
              </w:rPr>
            </w:pP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In December.</w:t>
            </w:r>
            <w:r>
              <w:rPr>
                <w:rFonts w:hint="default" w:ascii="Times New Roman" w:hAnsi="Times New Roman" w:cs="Times New Roman"/>
                <w:color w:val="auto"/>
              </w:rPr>
              <w:t xml:space="preserve">  </w:t>
            </w:r>
          </w:p>
        </w:tc>
        <w:tc>
          <w:tcPr>
            <w:tcW w:w="36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180"/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vertAlign w:val="baseline"/>
              </w:rPr>
            </w:pP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They sing, dance and play games.</w:t>
            </w:r>
            <w:r>
              <w:rPr>
                <w:rFonts w:hint="default" w:ascii="Times New Roman" w:hAnsi="Times New Roman" w:cs="Times New Roman"/>
                <w:color w:val="auto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180"/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vertAlign w:val="baseline"/>
                <w:lang w:val="en-US" w:eastAsia="zh-CN"/>
              </w:rPr>
              <w:t xml:space="preserve">No. </w:t>
            </w:r>
          </w:p>
        </w:tc>
        <w:tc>
          <w:tcPr>
            <w:tcW w:w="36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180"/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firstLine="0" w:firstLineChars="0"/>
              <w:textAlignment w:val="auto"/>
              <w:rPr>
                <w:rFonts w:hint="default" w:ascii="Times New Roman" w:hAnsi="Times New Roman" w:eastAsia="宋体" w:cs="Times New Roman"/>
                <w:color w:val="auto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vertAlign w:val="baseline"/>
                <w:lang w:val="en-US" w:eastAsia="zh-CN"/>
              </w:rPr>
              <w:t>“</w:t>
            </w:r>
            <w:r>
              <w:rPr>
                <w:rFonts w:hint="eastAsia" w:ascii="Times New Roman" w:hAnsi="Times New Roman" w:eastAsia="宋体" w:cs="Times New Roman"/>
                <w:color w:val="auto"/>
                <w:vertAlign w:val="baseline"/>
                <w:lang w:val="en-US" w:eastAsia="zh-CN"/>
              </w:rPr>
              <w:t>drive, stop and answer</w:t>
            </w:r>
            <w:r>
              <w:rPr>
                <w:rFonts w:hint="default" w:ascii="Times New Roman" w:hAnsi="Times New Roman" w:eastAsia="Times New Roman" w:cs="Times New Roman"/>
                <w:color w:val="auto"/>
                <w:szCs w:val="21"/>
              </w:rPr>
              <w:t>”</w:t>
            </w:r>
            <w:r>
              <w:rPr>
                <w:rFonts w:hint="eastAsia" w:ascii="Times New Roman" w:hAnsi="Times New Roman" w:eastAsia="宋体" w:cs="Times New Roman"/>
                <w:color w:val="auto"/>
                <w:vertAlign w:val="baseline"/>
                <w:lang w:val="en-US" w:eastAsia="zh-CN"/>
              </w:rPr>
              <w:t>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6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180"/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vertAlign w:val="baseline"/>
              </w:rPr>
            </w:pPr>
            <w:r>
              <w:rPr>
                <w:rFonts w:hint="eastAsia" w:ascii="Times New Roman" w:hAnsi="Times New Roman" w:cs="Times New Roman"/>
                <w:color w:val="auto"/>
                <w:vertAlign w:val="baseline"/>
                <w:lang w:val="en-US" w:eastAsia="zh-CN"/>
              </w:rPr>
              <w:t xml:space="preserve">Most of them. </w:t>
            </w:r>
          </w:p>
        </w:tc>
      </w:tr>
    </w:tbl>
    <w:tbl>
      <w:tblPr>
        <w:tblStyle w:val="23"/>
        <w:tblpPr w:leftFromText="180" w:rightFromText="180" w:vertAnchor="text" w:horzAnchor="page" w:tblpX="1595" w:tblpY="26"/>
        <w:tblOverlap w:val="never"/>
        <w:tblW w:w="83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627"/>
        <w:gridCol w:w="1746"/>
        <w:gridCol w:w="1747"/>
        <w:gridCol w:w="1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lifestyles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early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over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exercise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seldom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bad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weekends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fruits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energy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vertAlign w:val="baseline"/>
                <w:lang w:val="en-US" w:eastAsia="zh-CN"/>
              </w:rPr>
              <w:t>late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360"/>
          <w:tab w:val="left" w:pos="54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6" w:lineRule="exact"/>
        <w:textAlignment w:val="auto"/>
        <w:rPr>
          <w:rFonts w:hint="eastAsia" w:ascii="Times New Roman" w:hAnsi="Times New Roman" w:eastAsia="宋体" w:cs="Times New Roman"/>
          <w:b/>
          <w:color w:val="auto"/>
          <w:lang w:val="en-US" w:eastAsia="zh-CN"/>
        </w:rPr>
      </w:pPr>
      <w:r>
        <w:rPr>
          <w:rFonts w:hint="default" w:ascii="Times New Roman" w:hAnsi="Times New Roman" w:cs="Times New Roman"/>
          <w:b/>
          <w:color w:val="auto"/>
        </w:rPr>
        <w:t>Ⅷ. 书面表达</w:t>
      </w:r>
    </w:p>
    <w:p>
      <w:pPr>
        <w:pStyle w:val="2"/>
        <w:rPr>
          <w:rFonts w:hint="eastAsia" w:ascii="Times New Roman" w:hAnsi="Times New Roman" w:cs="Times New Roman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color w:val="auto"/>
          <w:sz w:val="21"/>
          <w:szCs w:val="21"/>
          <w:lang w:val="en-US" w:eastAsia="zh-CN"/>
        </w:rPr>
        <w:t xml:space="preserve">                             Getting ready for the Spring Festival</w:t>
      </w:r>
    </w:p>
    <w:p>
      <w:pPr>
        <w:pStyle w:val="2"/>
        <w:rPr>
          <w:rFonts w:hint="eastAsia" w:ascii="Times New Roman" w:hAnsi="Times New Roman" w:cs="Times New Roman"/>
          <w:i/>
          <w:i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lang w:val="en-US" w:eastAsia="zh-CN"/>
        </w:rPr>
        <w:t>Dear Andy.</w:t>
      </w:r>
    </w:p>
    <w:p>
      <w:pPr>
        <w:pStyle w:val="2"/>
        <w:rPr>
          <w:rFonts w:hint="eastAsia" w:ascii="Times New Roman" w:hAnsi="Times New Roman" w:cs="Times New Roman"/>
          <w:i/>
          <w:i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lang w:val="en-US" w:eastAsia="zh-CN"/>
        </w:rPr>
        <w:t xml:space="preserve">  The Spring Festival is coming. It</w:t>
      </w:r>
      <w:r>
        <w:rPr>
          <w:rFonts w:hint="default" w:ascii="Times New Roman" w:hAnsi="Times New Roman" w:cs="Times New Roman"/>
          <w:i/>
          <w:iCs/>
          <w:color w:val="auto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lang w:val="en-US" w:eastAsia="zh-CN"/>
        </w:rPr>
        <w:t>s an important festival in China. My family and I are getting ready for it.</w:t>
      </w:r>
    </w:p>
    <w:p>
      <w:pPr>
        <w:pStyle w:val="2"/>
        <w:rPr>
          <w:rFonts w:hint="eastAsia" w:ascii="Times New Roman" w:hAnsi="Times New Roman" w:cs="Times New Roman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color w:val="auto"/>
          <w:sz w:val="21"/>
          <w:szCs w:val="21"/>
          <w:lang w:val="en-US" w:eastAsia="zh-CN"/>
        </w:rPr>
        <w:t xml:space="preserve">  Mother wants to buy some meat and vegetables. She would like to make a big dinner for our family. I want to buy some presents for my parents and friends.</w:t>
      </w:r>
    </w:p>
    <w:p>
      <w:pPr>
        <w:pStyle w:val="2"/>
        <w:rPr>
          <w:rFonts w:hint="eastAsia" w:ascii="Times New Roman" w:hAnsi="Times New Roman" w:cs="Times New Roman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color w:val="auto"/>
          <w:sz w:val="21"/>
          <w:szCs w:val="21"/>
          <w:lang w:val="en-US" w:eastAsia="zh-CN"/>
        </w:rPr>
        <w:t xml:space="preserve">  Every Spring Festival, my parents get new clothes for me. But this year, I want to design the clothes for myself. It includes a black and white cotton coat, a pair of jeans and a pair of trainers. Jeans are popular among students and trainers are very comfortable. They are a good match.</w:t>
      </w:r>
    </w:p>
    <w:p>
      <w:pPr>
        <w:pStyle w:val="2"/>
        <w:rPr>
          <w:rFonts w:hint="eastAsia" w:ascii="Times New Roman" w:hAnsi="Times New Roman" w:cs="Times New Roman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color w:val="auto"/>
          <w:sz w:val="21"/>
          <w:szCs w:val="21"/>
          <w:lang w:val="en-US" w:eastAsia="zh-CN"/>
        </w:rPr>
        <w:t xml:space="preserve">  My parents prepare red packets for me. And I want to give my father some books about football and give my mother a pair of beautiful gloves.</w:t>
      </w:r>
    </w:p>
    <w:p>
      <w:pPr>
        <w:pStyle w:val="2"/>
        <w:rPr>
          <w:rFonts w:hint="eastAsia" w:ascii="Times New Roman" w:hAnsi="Times New Roman" w:cs="Times New Roman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color w:val="auto"/>
          <w:sz w:val="21"/>
          <w:szCs w:val="21"/>
          <w:lang w:val="en-US" w:eastAsia="zh-CN"/>
        </w:rPr>
        <w:t xml:space="preserve">  I think our Spring Festival is wonderful.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6" w:lineRule="exact"/>
        <w:textAlignment w:val="auto"/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i/>
          <w:iCs/>
          <w:sz w:val="21"/>
          <w:szCs w:val="21"/>
        </w:rPr>
        <w:t>All the best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,</w:t>
      </w:r>
    </w:p>
    <w:p>
      <w:pPr>
        <w:pStyle w:val="2"/>
        <w:rPr>
          <w:rFonts w:hint="default" w:ascii="Times New Roman" w:hAnsi="Times New Roman" w:cs="Times New Roman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Sarah</w:t>
      </w:r>
    </w:p>
    <w:p>
      <w:pPr>
        <w:keepNext w:val="0"/>
        <w:keepLines w:val="0"/>
        <w:pageBreakBefore w:val="0"/>
        <w:widowControl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ascii="宋体" w:hAnsi="宋体"/>
          <w:b/>
          <w:bCs/>
          <w:color w:val="auto"/>
          <w:szCs w:val="21"/>
        </w:rPr>
      </w:pPr>
      <w:r>
        <w:rPr>
          <w:rFonts w:hint="eastAsia" w:ascii="宋体" w:hAnsi="宋体"/>
          <w:b/>
          <w:bCs/>
          <w:color w:val="auto"/>
          <w:szCs w:val="21"/>
        </w:rPr>
        <w:t>书面表达</w:t>
      </w:r>
    </w:p>
    <w:p>
      <w:pPr>
        <w:keepNext w:val="0"/>
        <w:keepLines w:val="0"/>
        <w:pageBreakBefore w:val="0"/>
        <w:widowControl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center"/>
        <w:textAlignment w:val="auto"/>
        <w:rPr>
          <w:rFonts w:hint="eastAsia" w:ascii="宋体" w:hAnsi="宋体"/>
          <w:b/>
          <w:bCs/>
          <w:color w:val="auto"/>
          <w:szCs w:val="21"/>
        </w:rPr>
      </w:pPr>
      <w:r>
        <w:rPr>
          <w:rFonts w:hint="eastAsia" w:ascii="宋体" w:hAnsi="宋体"/>
          <w:b/>
          <w:bCs/>
          <w:color w:val="auto"/>
          <w:szCs w:val="21"/>
        </w:rPr>
        <w:t>评分原则</w:t>
      </w:r>
    </w:p>
    <w:p>
      <w:pPr>
        <w:keepNext w:val="0"/>
        <w:keepLines w:val="0"/>
        <w:pageBreakBefore w:val="0"/>
        <w:widowControl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20" w:firstLineChars="200"/>
        <w:jc w:val="left"/>
        <w:textAlignment w:val="auto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1. 本题满分</w:t>
      </w:r>
      <w:r>
        <w:rPr>
          <w:rFonts w:ascii="宋体" w:hAnsi="宋体"/>
          <w:bCs/>
          <w:color w:val="auto"/>
          <w:szCs w:val="21"/>
        </w:rPr>
        <w:t>1</w:t>
      </w:r>
      <w:r>
        <w:rPr>
          <w:rFonts w:hint="eastAsia" w:ascii="宋体" w:hAnsi="宋体"/>
          <w:bCs/>
          <w:color w:val="auto"/>
          <w:szCs w:val="21"/>
        </w:rPr>
        <w:t>5分，根据内容和表述两个方面评分。</w:t>
      </w:r>
    </w:p>
    <w:p>
      <w:pPr>
        <w:keepNext w:val="0"/>
        <w:keepLines w:val="0"/>
        <w:pageBreakBefore w:val="0"/>
        <w:widowControl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11" w:firstLineChars="196"/>
        <w:textAlignment w:val="auto"/>
        <w:rPr>
          <w:rFonts w:hint="eastAsia" w:ascii="宋体" w:hAnsi="宋体" w:eastAsia="宋体"/>
          <w:bCs/>
          <w:color w:val="auto"/>
          <w:szCs w:val="21"/>
          <w:lang w:eastAsia="zh-CN"/>
        </w:rPr>
      </w:pPr>
      <w:r>
        <w:rPr>
          <w:rFonts w:hint="eastAsia" w:ascii="宋体" w:hAnsi="宋体"/>
          <w:bCs/>
          <w:color w:val="auto"/>
          <w:szCs w:val="21"/>
        </w:rPr>
        <w:t>2. 共有</w:t>
      </w:r>
      <w:r>
        <w:rPr>
          <w:rFonts w:hint="eastAsia" w:ascii="宋体" w:hAnsi="宋体"/>
          <w:bCs/>
          <w:color w:val="auto"/>
          <w:szCs w:val="21"/>
          <w:lang w:val="en-US" w:eastAsia="zh-CN"/>
        </w:rPr>
        <w:t>五</w:t>
      </w:r>
      <w:r>
        <w:rPr>
          <w:rFonts w:hint="eastAsia" w:ascii="宋体" w:hAnsi="宋体"/>
          <w:bCs/>
          <w:color w:val="auto"/>
          <w:szCs w:val="21"/>
        </w:rPr>
        <w:t>个</w:t>
      </w:r>
      <w:r>
        <w:rPr>
          <w:rFonts w:hint="eastAsia" w:ascii="宋体" w:hAnsi="宋体"/>
          <w:bCs/>
          <w:color w:val="auto"/>
          <w:szCs w:val="21"/>
          <w:lang w:val="en-US" w:eastAsia="zh-CN"/>
        </w:rPr>
        <w:t>要点</w:t>
      </w:r>
      <w:r>
        <w:rPr>
          <w:rFonts w:hint="eastAsia" w:ascii="宋体" w:hAnsi="宋体"/>
          <w:bCs/>
          <w:color w:val="auto"/>
          <w:szCs w:val="21"/>
        </w:rPr>
        <w:t>，能用完整的句子描述各个要点</w:t>
      </w:r>
      <w:r>
        <w:rPr>
          <w:rFonts w:hint="eastAsia" w:ascii="宋体" w:hAnsi="宋体"/>
          <w:bCs/>
          <w:color w:val="auto"/>
          <w:szCs w:val="21"/>
          <w:lang w:eastAsia="zh-CN"/>
        </w:rPr>
        <w:t>，</w:t>
      </w:r>
      <w:r>
        <w:rPr>
          <w:rFonts w:hint="eastAsia" w:ascii="宋体" w:hAnsi="宋体"/>
          <w:bCs/>
          <w:color w:val="auto"/>
          <w:szCs w:val="21"/>
          <w:lang w:val="en-US" w:eastAsia="zh-CN"/>
        </w:rPr>
        <w:t>并且信息达意、语法正确，不予扣分</w:t>
      </w:r>
      <w:r>
        <w:rPr>
          <w:rFonts w:hint="eastAsia" w:ascii="宋体" w:hAnsi="宋体"/>
          <w:bCs/>
          <w:color w:val="auto"/>
          <w:szCs w:val="21"/>
          <w:lang w:eastAsia="zh-CN"/>
        </w:rPr>
        <w:t>，</w:t>
      </w:r>
      <w:r>
        <w:rPr>
          <w:rFonts w:hint="eastAsia" w:ascii="宋体" w:hAnsi="宋体"/>
          <w:bCs/>
          <w:color w:val="auto"/>
          <w:szCs w:val="21"/>
          <w:lang w:val="en-US" w:eastAsia="zh-CN"/>
        </w:rPr>
        <w:t>平均每个要点3分</w:t>
      </w:r>
      <w:r>
        <w:rPr>
          <w:rFonts w:hint="eastAsia" w:ascii="宋体" w:hAnsi="宋体"/>
          <w:bCs/>
          <w:color w:val="auto"/>
          <w:szCs w:val="21"/>
        </w:rPr>
        <w:t>。</w:t>
      </w:r>
      <w:r>
        <w:rPr>
          <w:rFonts w:hint="eastAsia" w:ascii="宋体" w:hAnsi="宋体"/>
          <w:color w:val="auto"/>
          <w:szCs w:val="21"/>
        </w:rPr>
        <w:t>紧扣主题，适当发挥的内容不予扣分。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315" w:leftChars="150" w:firstLine="105" w:firstLineChars="50"/>
        <w:textAlignment w:val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3</w:t>
      </w:r>
      <w:r>
        <w:rPr>
          <w:rFonts w:ascii="宋体" w:hAnsi="宋体"/>
          <w:color w:val="auto"/>
          <w:szCs w:val="21"/>
        </w:rPr>
        <w:t xml:space="preserve">. </w:t>
      </w:r>
      <w:r>
        <w:rPr>
          <w:rFonts w:hint="eastAsia" w:ascii="宋体" w:hAnsi="宋体"/>
          <w:color w:val="auto"/>
          <w:szCs w:val="21"/>
        </w:rPr>
        <w:t>语言表述中出现的语法错误（时态、语</w:t>
      </w:r>
      <w:r>
        <w:rPr>
          <w:rFonts w:hint="eastAsia" w:ascii="宋体" w:hAnsi="宋体"/>
          <w:color w:val="auto"/>
          <w:szCs w:val="21"/>
          <w:lang w:val="en-US" w:eastAsia="zh-CN"/>
        </w:rPr>
        <w:t>态</w:t>
      </w:r>
      <w:r>
        <w:rPr>
          <w:rFonts w:hint="eastAsia" w:ascii="宋体" w:hAnsi="宋体"/>
          <w:color w:val="auto"/>
          <w:szCs w:val="21"/>
        </w:rPr>
        <w:t>、句子结构等），每个扣1分；同一错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误不重复扣分，扣分总和不超过2分；单词拼写错误1</w:t>
      </w:r>
      <w:r>
        <w:rPr>
          <w:rFonts w:ascii="宋体" w:hAnsi="宋体"/>
          <w:color w:val="auto"/>
          <w:szCs w:val="21"/>
        </w:rPr>
        <w:t>-4</w:t>
      </w:r>
      <w:r>
        <w:rPr>
          <w:rFonts w:hint="eastAsia" w:ascii="宋体" w:hAnsi="宋体"/>
          <w:color w:val="auto"/>
          <w:szCs w:val="21"/>
        </w:rPr>
        <w:t>个扣1分，5个以上扣2分，同一错误不重复扣分，扣分总和不超过2分；大小写、标点符号错误扣分总和不超过1分。</w:t>
      </w:r>
    </w:p>
    <w:p>
      <w:pPr>
        <w:keepNext w:val="0"/>
        <w:keepLines w:val="0"/>
        <w:pageBreakBefore w:val="0"/>
        <w:widowControl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20" w:firstLineChars="200"/>
        <w:textAlignment w:val="auto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4</w:t>
      </w:r>
      <w:r>
        <w:rPr>
          <w:rFonts w:ascii="宋体" w:hAnsi="宋体"/>
          <w:color w:val="auto"/>
          <w:szCs w:val="21"/>
        </w:rPr>
        <w:t xml:space="preserve">. </w:t>
      </w:r>
      <w:r>
        <w:rPr>
          <w:rFonts w:hint="eastAsia" w:ascii="宋体" w:hAnsi="宋体"/>
          <w:bCs/>
          <w:color w:val="auto"/>
          <w:szCs w:val="21"/>
        </w:rPr>
        <w:t>卷面不整洁或书写很不规范，在确定了总分得分的基础上扣1</w:t>
      </w:r>
      <w:r>
        <w:rPr>
          <w:rFonts w:ascii="宋体" w:hAnsi="宋体"/>
          <w:bCs/>
          <w:color w:val="auto"/>
          <w:szCs w:val="21"/>
        </w:rPr>
        <w:t>-2</w:t>
      </w:r>
      <w:r>
        <w:rPr>
          <w:rFonts w:hint="eastAsia" w:ascii="宋体" w:hAnsi="宋体"/>
          <w:bCs/>
          <w:color w:val="auto"/>
          <w:szCs w:val="21"/>
        </w:rPr>
        <w:t>分。</w:t>
      </w:r>
    </w:p>
    <w:p>
      <w:pPr>
        <w:keepNext w:val="0"/>
        <w:keepLines w:val="0"/>
        <w:pageBreakBefore w:val="0"/>
        <w:widowControl w:val="0"/>
        <w:tabs>
          <w:tab w:val="left" w:pos="360"/>
          <w:tab w:val="left" w:pos="567"/>
          <w:tab w:val="left" w:pos="2880"/>
          <w:tab w:val="left" w:pos="3402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center"/>
        <w:textAlignment w:val="auto"/>
        <w:rPr>
          <w:rFonts w:hint="eastAsia" w:ascii="宋体" w:hAnsi="宋体"/>
          <w:b/>
          <w:bCs/>
          <w:color w:val="auto"/>
          <w:szCs w:val="21"/>
        </w:rPr>
      </w:pPr>
      <w:r>
        <w:rPr>
          <w:rFonts w:hint="eastAsia" w:ascii="宋体" w:hAnsi="宋体"/>
          <w:b/>
          <w:bCs/>
          <w:color w:val="auto"/>
          <w:szCs w:val="21"/>
        </w:rPr>
        <w:t>评分档次</w:t>
      </w:r>
    </w:p>
    <w:p>
      <w:pPr>
        <w:keepNext w:val="0"/>
        <w:keepLines w:val="0"/>
        <w:pageBreakBefore w:val="0"/>
        <w:widowControl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11" w:firstLineChars="196"/>
        <w:textAlignment w:val="auto"/>
        <w:rPr>
          <w:rFonts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能根据题目要求，采用适当的时态、语态、句式和词组，完整、准确地表述所提示内容。分五档评分：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20" w:firstLineChars="200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第五档（</w:t>
      </w:r>
      <w:r>
        <w:rPr>
          <w:rFonts w:ascii="宋体" w:hAnsi="宋体"/>
          <w:color w:val="auto"/>
          <w:szCs w:val="21"/>
        </w:rPr>
        <w:t>13</w:t>
      </w:r>
      <w:r>
        <w:rPr>
          <w:rFonts w:hint="eastAsia" w:ascii="宋体" w:hAnsi="宋体"/>
          <w:bCs/>
          <w:color w:val="auto"/>
          <w:szCs w:val="21"/>
        </w:rPr>
        <w:t>～</w:t>
      </w:r>
      <w:r>
        <w:rPr>
          <w:rFonts w:ascii="宋体" w:hAnsi="宋体"/>
          <w:color w:val="auto"/>
          <w:szCs w:val="21"/>
        </w:rPr>
        <w:t>15</w:t>
      </w:r>
      <w:r>
        <w:rPr>
          <w:rFonts w:hint="eastAsia" w:ascii="宋体" w:hAnsi="宋体"/>
          <w:color w:val="auto"/>
          <w:szCs w:val="21"/>
        </w:rPr>
        <w:t>分）内容完整，表述充分，能正确分段，层次结构清晰，适当运用连接词，使上下文连贯，语言流畅、地道、无错误或者基本无错误。</w:t>
      </w:r>
    </w:p>
    <w:p>
      <w:pPr>
        <w:keepNext w:val="0"/>
        <w:keepLines w:val="0"/>
        <w:pageBreakBefore w:val="0"/>
        <w:widowControl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11" w:firstLineChars="196"/>
        <w:textAlignment w:val="auto"/>
        <w:rPr>
          <w:rFonts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第四档（1</w:t>
      </w:r>
      <w:r>
        <w:rPr>
          <w:rFonts w:ascii="宋体" w:hAnsi="宋体"/>
          <w:bCs/>
          <w:color w:val="auto"/>
          <w:szCs w:val="21"/>
        </w:rPr>
        <w:t>0</w:t>
      </w:r>
      <w:r>
        <w:rPr>
          <w:rFonts w:hint="eastAsia" w:ascii="宋体" w:hAnsi="宋体"/>
          <w:bCs/>
          <w:color w:val="auto"/>
          <w:szCs w:val="21"/>
        </w:rPr>
        <w:t>～</w:t>
      </w:r>
      <w:r>
        <w:rPr>
          <w:rFonts w:ascii="宋体" w:hAnsi="宋体"/>
          <w:bCs/>
          <w:color w:val="auto"/>
          <w:szCs w:val="21"/>
        </w:rPr>
        <w:t>12</w:t>
      </w:r>
      <w:r>
        <w:rPr>
          <w:rFonts w:hint="eastAsia" w:ascii="宋体" w:hAnsi="宋体"/>
          <w:bCs/>
          <w:color w:val="auto"/>
          <w:szCs w:val="21"/>
        </w:rPr>
        <w:t>分）内容完整，表述比较充分，层次结构比较清晰，语言比较流畅、地道，有少量错误。</w:t>
      </w:r>
    </w:p>
    <w:p>
      <w:pPr>
        <w:keepNext w:val="0"/>
        <w:keepLines w:val="0"/>
        <w:pageBreakBefore w:val="0"/>
        <w:widowControl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11" w:firstLineChars="196"/>
        <w:textAlignment w:val="auto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第三档（</w:t>
      </w:r>
      <w:r>
        <w:rPr>
          <w:rFonts w:ascii="宋体" w:hAnsi="宋体"/>
          <w:bCs/>
          <w:color w:val="auto"/>
          <w:szCs w:val="21"/>
        </w:rPr>
        <w:t>7</w:t>
      </w:r>
      <w:r>
        <w:rPr>
          <w:rFonts w:hint="eastAsia" w:ascii="宋体" w:hAnsi="宋体"/>
          <w:bCs/>
          <w:color w:val="auto"/>
          <w:szCs w:val="21"/>
        </w:rPr>
        <w:t>～</w:t>
      </w:r>
      <w:r>
        <w:rPr>
          <w:rFonts w:ascii="宋体" w:hAnsi="宋体"/>
          <w:bCs/>
          <w:color w:val="auto"/>
          <w:szCs w:val="21"/>
        </w:rPr>
        <w:t>9</w:t>
      </w:r>
      <w:r>
        <w:rPr>
          <w:rFonts w:hint="eastAsia" w:ascii="宋体" w:hAnsi="宋体"/>
          <w:bCs/>
          <w:color w:val="auto"/>
          <w:szCs w:val="21"/>
        </w:rPr>
        <w:t>分）内容比较完整，但表述不够充分，层次结构不太合理，语言不够流畅，有较多语言错误。</w:t>
      </w:r>
    </w:p>
    <w:p>
      <w:pPr>
        <w:keepNext w:val="0"/>
        <w:keepLines w:val="0"/>
        <w:pageBreakBefore w:val="0"/>
        <w:widowControl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11" w:firstLineChars="196"/>
        <w:textAlignment w:val="auto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第二档（</w:t>
      </w:r>
      <w:r>
        <w:rPr>
          <w:rFonts w:ascii="宋体" w:hAnsi="宋体"/>
          <w:bCs/>
          <w:color w:val="auto"/>
          <w:szCs w:val="21"/>
        </w:rPr>
        <w:t>4</w:t>
      </w:r>
      <w:r>
        <w:rPr>
          <w:rFonts w:hint="eastAsia" w:ascii="宋体" w:hAnsi="宋体"/>
          <w:bCs/>
          <w:color w:val="auto"/>
          <w:szCs w:val="21"/>
        </w:rPr>
        <w:t>～</w:t>
      </w:r>
      <w:r>
        <w:rPr>
          <w:rFonts w:ascii="宋体" w:hAnsi="宋体"/>
          <w:bCs/>
          <w:color w:val="auto"/>
          <w:szCs w:val="21"/>
        </w:rPr>
        <w:t>6</w:t>
      </w:r>
      <w:r>
        <w:rPr>
          <w:rFonts w:hint="eastAsia" w:ascii="宋体" w:hAnsi="宋体"/>
          <w:bCs/>
          <w:color w:val="auto"/>
          <w:szCs w:val="21"/>
        </w:rPr>
        <w:t>分）内容不完整，语言表述错误较多，不能完整地表达意思。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20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第一档（0～</w:t>
      </w:r>
      <w:r>
        <w:rPr>
          <w:rFonts w:ascii="宋体" w:hAnsi="宋体"/>
          <w:bCs/>
          <w:color w:val="auto"/>
          <w:szCs w:val="21"/>
        </w:rPr>
        <w:t>3</w:t>
      </w:r>
      <w:r>
        <w:rPr>
          <w:rFonts w:hint="eastAsia" w:ascii="宋体" w:hAnsi="宋体"/>
          <w:bCs/>
          <w:color w:val="auto"/>
          <w:szCs w:val="21"/>
        </w:rPr>
        <w:t>分）内容很不完整，语言表述错误很多或仅有几个单词可读，不能表达出与提示内容相关的意思。</w:t>
      </w:r>
      <w:r>
        <w:rPr>
          <w:rFonts w:hint="eastAsia" w:ascii="宋体" w:hAnsi="宋体"/>
          <w:b/>
          <w:color w:val="auto"/>
          <w:szCs w:val="21"/>
        </w:rPr>
        <w:t xml:space="preserve">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hint="default"/>
          <w:color w:val="auto"/>
          <w:lang w:val="en-US" w:eastAsia="zh-CN"/>
        </w:rPr>
      </w:pPr>
    </w:p>
    <w:p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br w:type="page"/>
      </w:r>
      <w:bookmarkStart w:id="1" w:name="_GoBack"/>
      <w:bookmarkEnd w:id="1"/>
    </w:p>
    <w:sectPr>
      <w:headerReference r:id="rId3" w:type="default"/>
      <w:footerReference r:id="rId4" w:type="default"/>
      <w:footerReference r:id="rId5" w:type="even"/>
      <w:pgSz w:w="11057" w:h="15309"/>
      <w:pgMar w:top="1417" w:right="1338" w:bottom="1417" w:left="1588" w:header="851" w:footer="1106" w:gutter="0"/>
      <w:paperSrc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chapSep="hyphen"/>
      <w:cols w:space="708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both"/>
    </w:pPr>
    <w:r>
      <w:rPr>
        <w:sz w:val="18"/>
      </w:rPr>
      <w:pict>
        <v:shape id="文本框 1026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13"/>
                  <w:rPr>
                    <w:rFonts w:hint="eastAsia" w:eastAsia="宋体"/>
                    <w:lang w:val="en-US" w:eastAsia="zh-CN"/>
                  </w:rPr>
                </w:pPr>
                <w:r>
                  <w:rPr>
                    <w:rFonts w:hint="eastAsia"/>
                    <w:lang w:eastAsia="zh-CN"/>
                  </w:rPr>
                  <w:t>七年英语参考答案</w:t>
                </w:r>
                <w:r>
                  <w:rPr>
                    <w:rFonts w:hint="eastAsia"/>
                    <w:lang w:val="en-US" w:eastAsia="zh-CN"/>
                  </w:rPr>
                  <w:t xml:space="preserve">   </w:t>
                </w:r>
                <w:r>
                  <w:rPr>
                    <w:rFonts w:hint="eastAsia"/>
                    <w:lang w:eastAsia="zh-CN"/>
                  </w:rPr>
                  <w:t>第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>页</w:t>
                </w:r>
                <w:r>
                  <w:rPr>
                    <w:rFonts w:hint="eastAsia"/>
                    <w:lang w:val="en-US" w:eastAsia="zh-CN"/>
                  </w:rPr>
                  <w:t xml:space="preserve">   </w:t>
                </w:r>
                <w:r>
                  <w:rPr>
                    <w:rFonts w:hint="eastAsia"/>
                    <w:lang w:eastAsia="zh-CN"/>
                  </w:rPr>
                  <w:t>共</w:t>
                </w:r>
                <w:r>
                  <w:rPr>
                    <w:rFonts w:hint="eastAsia"/>
                    <w:lang w:val="en-US" w:eastAsia="zh-CN"/>
                  </w:rPr>
                  <w:t>2页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framePr w:wrap="around" w:vAnchor="text" w:hAnchor="margin" w:xAlign="center" w:y="1"/>
      <w:rPr>
        <w:rStyle w:val="19"/>
      </w:rPr>
    </w:pPr>
    <w:r>
      <w:fldChar w:fldCharType="begin"/>
    </w:r>
    <w:r>
      <w:rPr>
        <w:rStyle w:val="19"/>
      </w:rPr>
      <w:instrText xml:space="preserve">PAGE  </w:instrText>
    </w:r>
    <w:r>
      <w:fldChar w:fldCharType="separate"/>
    </w:r>
    <w:r>
      <w:fldChar w:fldCharType="end"/>
    </w:r>
  </w:p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64DB5"/>
    <w:multiLevelType w:val="singleLevel"/>
    <w:tmpl w:val="1CD64DB5"/>
    <w:lvl w:ilvl="0" w:tentative="0">
      <w:start w:val="66"/>
      <w:numFmt w:val="decimal"/>
      <w:suff w:val="space"/>
      <w:lvlText w:val="%1."/>
      <w:lvlJc w:val="left"/>
    </w:lvl>
  </w:abstractNum>
  <w:abstractNum w:abstractNumId="1">
    <w:nsid w:val="4C96687C"/>
    <w:multiLevelType w:val="singleLevel"/>
    <w:tmpl w:val="4C96687C"/>
    <w:lvl w:ilvl="0" w:tentative="0">
      <w:start w:val="6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YzM2I2ZTkxOTUxOWVlODQxM2Q2OGZkMWFjNjYzNTcifQ=="/>
  </w:docVars>
  <w:rsids>
    <w:rsidRoot w:val="00E000F9"/>
    <w:rsid w:val="00011548"/>
    <w:rsid w:val="00044BCB"/>
    <w:rsid w:val="00047A67"/>
    <w:rsid w:val="000503EB"/>
    <w:rsid w:val="000619D9"/>
    <w:rsid w:val="00091539"/>
    <w:rsid w:val="000979D4"/>
    <w:rsid w:val="000C0A16"/>
    <w:rsid w:val="000C1A8E"/>
    <w:rsid w:val="000C5326"/>
    <w:rsid w:val="000C7D06"/>
    <w:rsid w:val="000F760B"/>
    <w:rsid w:val="001121A8"/>
    <w:rsid w:val="00120410"/>
    <w:rsid w:val="00122CD1"/>
    <w:rsid w:val="00131269"/>
    <w:rsid w:val="00131282"/>
    <w:rsid w:val="0015621E"/>
    <w:rsid w:val="0017191C"/>
    <w:rsid w:val="00175079"/>
    <w:rsid w:val="00176D1F"/>
    <w:rsid w:val="00187BC4"/>
    <w:rsid w:val="0019780A"/>
    <w:rsid w:val="001D78F6"/>
    <w:rsid w:val="001E09FD"/>
    <w:rsid w:val="001E10A4"/>
    <w:rsid w:val="001E2B41"/>
    <w:rsid w:val="00203F66"/>
    <w:rsid w:val="00230A73"/>
    <w:rsid w:val="00256443"/>
    <w:rsid w:val="00262F42"/>
    <w:rsid w:val="00270B8A"/>
    <w:rsid w:val="00270E57"/>
    <w:rsid w:val="00271BA5"/>
    <w:rsid w:val="0027266F"/>
    <w:rsid w:val="00281C43"/>
    <w:rsid w:val="002973CD"/>
    <w:rsid w:val="002A6358"/>
    <w:rsid w:val="002D14D3"/>
    <w:rsid w:val="002E5883"/>
    <w:rsid w:val="00304556"/>
    <w:rsid w:val="0035084C"/>
    <w:rsid w:val="00361DFD"/>
    <w:rsid w:val="00362C80"/>
    <w:rsid w:val="00364B9F"/>
    <w:rsid w:val="00375A50"/>
    <w:rsid w:val="00394CD7"/>
    <w:rsid w:val="003A67E1"/>
    <w:rsid w:val="003D77E9"/>
    <w:rsid w:val="003E39A0"/>
    <w:rsid w:val="003E766E"/>
    <w:rsid w:val="003E7E4C"/>
    <w:rsid w:val="003F1826"/>
    <w:rsid w:val="003F2928"/>
    <w:rsid w:val="0040255C"/>
    <w:rsid w:val="004069B5"/>
    <w:rsid w:val="00407BD3"/>
    <w:rsid w:val="004151FC"/>
    <w:rsid w:val="0042179B"/>
    <w:rsid w:val="00422204"/>
    <w:rsid w:val="0042690A"/>
    <w:rsid w:val="00431B24"/>
    <w:rsid w:val="0046582E"/>
    <w:rsid w:val="0046743B"/>
    <w:rsid w:val="004713BF"/>
    <w:rsid w:val="0047444A"/>
    <w:rsid w:val="0048654B"/>
    <w:rsid w:val="004A05C6"/>
    <w:rsid w:val="004A365C"/>
    <w:rsid w:val="004D24B7"/>
    <w:rsid w:val="004D48CC"/>
    <w:rsid w:val="005023F0"/>
    <w:rsid w:val="005072D2"/>
    <w:rsid w:val="0051495E"/>
    <w:rsid w:val="00526B87"/>
    <w:rsid w:val="00550E51"/>
    <w:rsid w:val="00557E93"/>
    <w:rsid w:val="005618D1"/>
    <w:rsid w:val="00583E31"/>
    <w:rsid w:val="00586A63"/>
    <w:rsid w:val="00593832"/>
    <w:rsid w:val="005D03E4"/>
    <w:rsid w:val="005D1CE2"/>
    <w:rsid w:val="005E7E65"/>
    <w:rsid w:val="005F5637"/>
    <w:rsid w:val="00615C85"/>
    <w:rsid w:val="00631C01"/>
    <w:rsid w:val="00635978"/>
    <w:rsid w:val="00665BFA"/>
    <w:rsid w:val="00670A3C"/>
    <w:rsid w:val="00671DA8"/>
    <w:rsid w:val="006928A4"/>
    <w:rsid w:val="00692BE2"/>
    <w:rsid w:val="006955FB"/>
    <w:rsid w:val="00695E98"/>
    <w:rsid w:val="00696033"/>
    <w:rsid w:val="006970A4"/>
    <w:rsid w:val="006A0D33"/>
    <w:rsid w:val="006A631F"/>
    <w:rsid w:val="006C1A1F"/>
    <w:rsid w:val="006C20E7"/>
    <w:rsid w:val="006C3B6B"/>
    <w:rsid w:val="006C409B"/>
    <w:rsid w:val="006D2BB1"/>
    <w:rsid w:val="006D5FDB"/>
    <w:rsid w:val="006E2079"/>
    <w:rsid w:val="006F4D13"/>
    <w:rsid w:val="00725835"/>
    <w:rsid w:val="007366E8"/>
    <w:rsid w:val="00743FF6"/>
    <w:rsid w:val="00745DFD"/>
    <w:rsid w:val="00756F5E"/>
    <w:rsid w:val="007720A8"/>
    <w:rsid w:val="00787CC3"/>
    <w:rsid w:val="007F390F"/>
    <w:rsid w:val="007F43E8"/>
    <w:rsid w:val="008028CB"/>
    <w:rsid w:val="0080670C"/>
    <w:rsid w:val="00807BF5"/>
    <w:rsid w:val="00812DD1"/>
    <w:rsid w:val="00821D22"/>
    <w:rsid w:val="00824FA5"/>
    <w:rsid w:val="00830060"/>
    <w:rsid w:val="008316A1"/>
    <w:rsid w:val="00835C6C"/>
    <w:rsid w:val="00837585"/>
    <w:rsid w:val="00837806"/>
    <w:rsid w:val="0086490B"/>
    <w:rsid w:val="008650B6"/>
    <w:rsid w:val="00871790"/>
    <w:rsid w:val="008779F3"/>
    <w:rsid w:val="00882A6E"/>
    <w:rsid w:val="00896F81"/>
    <w:rsid w:val="008A7AF0"/>
    <w:rsid w:val="008B13C8"/>
    <w:rsid w:val="008C0E45"/>
    <w:rsid w:val="008E6031"/>
    <w:rsid w:val="008F4C7A"/>
    <w:rsid w:val="008F5C74"/>
    <w:rsid w:val="00911CAF"/>
    <w:rsid w:val="00913E9A"/>
    <w:rsid w:val="00917B85"/>
    <w:rsid w:val="009356B2"/>
    <w:rsid w:val="009460AC"/>
    <w:rsid w:val="0095485D"/>
    <w:rsid w:val="00965E37"/>
    <w:rsid w:val="00984E5D"/>
    <w:rsid w:val="00992901"/>
    <w:rsid w:val="009E6DF5"/>
    <w:rsid w:val="00A1161B"/>
    <w:rsid w:val="00A14CA0"/>
    <w:rsid w:val="00A15693"/>
    <w:rsid w:val="00A16181"/>
    <w:rsid w:val="00A336EA"/>
    <w:rsid w:val="00A55020"/>
    <w:rsid w:val="00A6531F"/>
    <w:rsid w:val="00A67501"/>
    <w:rsid w:val="00A861DC"/>
    <w:rsid w:val="00A901B0"/>
    <w:rsid w:val="00A9390A"/>
    <w:rsid w:val="00A93B03"/>
    <w:rsid w:val="00AC1855"/>
    <w:rsid w:val="00AC6013"/>
    <w:rsid w:val="00AD1453"/>
    <w:rsid w:val="00AD7DE0"/>
    <w:rsid w:val="00AE19C0"/>
    <w:rsid w:val="00AE2577"/>
    <w:rsid w:val="00AF57EA"/>
    <w:rsid w:val="00B1785C"/>
    <w:rsid w:val="00B244D4"/>
    <w:rsid w:val="00B41C11"/>
    <w:rsid w:val="00B52A1F"/>
    <w:rsid w:val="00B65CCD"/>
    <w:rsid w:val="00B86781"/>
    <w:rsid w:val="00B962DD"/>
    <w:rsid w:val="00B968C5"/>
    <w:rsid w:val="00BA6D88"/>
    <w:rsid w:val="00BB1359"/>
    <w:rsid w:val="00BD2808"/>
    <w:rsid w:val="00BF12C2"/>
    <w:rsid w:val="00BF169E"/>
    <w:rsid w:val="00BF5545"/>
    <w:rsid w:val="00C02FC6"/>
    <w:rsid w:val="00C268A2"/>
    <w:rsid w:val="00C33EEF"/>
    <w:rsid w:val="00C4539F"/>
    <w:rsid w:val="00C52B3B"/>
    <w:rsid w:val="00C62632"/>
    <w:rsid w:val="00CA1A0C"/>
    <w:rsid w:val="00CC382D"/>
    <w:rsid w:val="00CD359C"/>
    <w:rsid w:val="00CE66F5"/>
    <w:rsid w:val="00D01AEE"/>
    <w:rsid w:val="00D1444A"/>
    <w:rsid w:val="00D207D1"/>
    <w:rsid w:val="00D23550"/>
    <w:rsid w:val="00D65D36"/>
    <w:rsid w:val="00D74E37"/>
    <w:rsid w:val="00D75033"/>
    <w:rsid w:val="00D77B33"/>
    <w:rsid w:val="00D96FC6"/>
    <w:rsid w:val="00DA0C5C"/>
    <w:rsid w:val="00DB18FF"/>
    <w:rsid w:val="00DB72F1"/>
    <w:rsid w:val="00DB742E"/>
    <w:rsid w:val="00DC1FFF"/>
    <w:rsid w:val="00DC2F67"/>
    <w:rsid w:val="00DF27F3"/>
    <w:rsid w:val="00DF6D97"/>
    <w:rsid w:val="00E000F9"/>
    <w:rsid w:val="00E015EA"/>
    <w:rsid w:val="00E10EE1"/>
    <w:rsid w:val="00E11CCA"/>
    <w:rsid w:val="00E20F06"/>
    <w:rsid w:val="00E2529C"/>
    <w:rsid w:val="00E310B4"/>
    <w:rsid w:val="00E35564"/>
    <w:rsid w:val="00E3571E"/>
    <w:rsid w:val="00E37B7F"/>
    <w:rsid w:val="00E745B3"/>
    <w:rsid w:val="00E845E1"/>
    <w:rsid w:val="00E84D56"/>
    <w:rsid w:val="00E9480B"/>
    <w:rsid w:val="00E95DEA"/>
    <w:rsid w:val="00EA2CE4"/>
    <w:rsid w:val="00EA6911"/>
    <w:rsid w:val="00EC6801"/>
    <w:rsid w:val="00ED5548"/>
    <w:rsid w:val="00EE196F"/>
    <w:rsid w:val="00EE25E5"/>
    <w:rsid w:val="00F125F8"/>
    <w:rsid w:val="00F33112"/>
    <w:rsid w:val="00F4664F"/>
    <w:rsid w:val="00F47EEA"/>
    <w:rsid w:val="00F51E6D"/>
    <w:rsid w:val="00F71237"/>
    <w:rsid w:val="00F758A7"/>
    <w:rsid w:val="00FA4A6D"/>
    <w:rsid w:val="00FB25FE"/>
    <w:rsid w:val="00FC0696"/>
    <w:rsid w:val="00FD25F0"/>
    <w:rsid w:val="00FD4150"/>
    <w:rsid w:val="00FD4F3F"/>
    <w:rsid w:val="00FE30E5"/>
    <w:rsid w:val="00FE3930"/>
    <w:rsid w:val="00FF7939"/>
    <w:rsid w:val="018708F1"/>
    <w:rsid w:val="02053E50"/>
    <w:rsid w:val="02212C8F"/>
    <w:rsid w:val="0440150B"/>
    <w:rsid w:val="04F241E2"/>
    <w:rsid w:val="0536340D"/>
    <w:rsid w:val="065C2CF8"/>
    <w:rsid w:val="08A30530"/>
    <w:rsid w:val="0A964E4B"/>
    <w:rsid w:val="0ACD25DC"/>
    <w:rsid w:val="0B32316E"/>
    <w:rsid w:val="0B7900FF"/>
    <w:rsid w:val="0CD17B32"/>
    <w:rsid w:val="0D1B6D64"/>
    <w:rsid w:val="0D5156F4"/>
    <w:rsid w:val="0DFF2534"/>
    <w:rsid w:val="0E027A74"/>
    <w:rsid w:val="0E7F44DF"/>
    <w:rsid w:val="1052252E"/>
    <w:rsid w:val="10553FA5"/>
    <w:rsid w:val="1148338F"/>
    <w:rsid w:val="116E2D1E"/>
    <w:rsid w:val="12840471"/>
    <w:rsid w:val="129470F4"/>
    <w:rsid w:val="13603DE1"/>
    <w:rsid w:val="13634F69"/>
    <w:rsid w:val="13A66AC2"/>
    <w:rsid w:val="140554D6"/>
    <w:rsid w:val="14621A6E"/>
    <w:rsid w:val="14E96D1A"/>
    <w:rsid w:val="151F15AD"/>
    <w:rsid w:val="16467D14"/>
    <w:rsid w:val="17193A38"/>
    <w:rsid w:val="176B3009"/>
    <w:rsid w:val="19F87E58"/>
    <w:rsid w:val="1A412784"/>
    <w:rsid w:val="1ABB5F1C"/>
    <w:rsid w:val="1D4D0A1F"/>
    <w:rsid w:val="1F9F08A1"/>
    <w:rsid w:val="21F55250"/>
    <w:rsid w:val="24757CF4"/>
    <w:rsid w:val="257D6B6F"/>
    <w:rsid w:val="25BC3E98"/>
    <w:rsid w:val="262957E1"/>
    <w:rsid w:val="26CE5650"/>
    <w:rsid w:val="274A155B"/>
    <w:rsid w:val="28037A52"/>
    <w:rsid w:val="282121A3"/>
    <w:rsid w:val="283908F9"/>
    <w:rsid w:val="297E7733"/>
    <w:rsid w:val="29CD09BE"/>
    <w:rsid w:val="29E71882"/>
    <w:rsid w:val="2A911E0B"/>
    <w:rsid w:val="2AA140D2"/>
    <w:rsid w:val="2B8D4736"/>
    <w:rsid w:val="2C296513"/>
    <w:rsid w:val="2CD2603C"/>
    <w:rsid w:val="2DAD6056"/>
    <w:rsid w:val="2E9A0287"/>
    <w:rsid w:val="2FBD361D"/>
    <w:rsid w:val="313B5D1E"/>
    <w:rsid w:val="331A68D8"/>
    <w:rsid w:val="35360DC9"/>
    <w:rsid w:val="3584622E"/>
    <w:rsid w:val="35DB2937"/>
    <w:rsid w:val="35E03B85"/>
    <w:rsid w:val="364C3532"/>
    <w:rsid w:val="36CC5172"/>
    <w:rsid w:val="37B24DE2"/>
    <w:rsid w:val="38311053"/>
    <w:rsid w:val="3949695A"/>
    <w:rsid w:val="39802C80"/>
    <w:rsid w:val="39AC0AAF"/>
    <w:rsid w:val="3A4F7224"/>
    <w:rsid w:val="3B3071D7"/>
    <w:rsid w:val="3B9056CA"/>
    <w:rsid w:val="3BAA0EEA"/>
    <w:rsid w:val="3D41173F"/>
    <w:rsid w:val="3FF5242D"/>
    <w:rsid w:val="40117C1E"/>
    <w:rsid w:val="40CB3DB6"/>
    <w:rsid w:val="417236DC"/>
    <w:rsid w:val="42163AA8"/>
    <w:rsid w:val="434B5172"/>
    <w:rsid w:val="435709E9"/>
    <w:rsid w:val="43BB76A6"/>
    <w:rsid w:val="43F86903"/>
    <w:rsid w:val="45570186"/>
    <w:rsid w:val="468E693C"/>
    <w:rsid w:val="46A9785C"/>
    <w:rsid w:val="47FA5A97"/>
    <w:rsid w:val="4816717C"/>
    <w:rsid w:val="49B5657A"/>
    <w:rsid w:val="49C4221C"/>
    <w:rsid w:val="4A384A02"/>
    <w:rsid w:val="4A50378B"/>
    <w:rsid w:val="4B9C55AC"/>
    <w:rsid w:val="4C74695A"/>
    <w:rsid w:val="4CEA4F75"/>
    <w:rsid w:val="4D4F5526"/>
    <w:rsid w:val="4D7353FC"/>
    <w:rsid w:val="4EA5137E"/>
    <w:rsid w:val="4EDE6B02"/>
    <w:rsid w:val="504B45EF"/>
    <w:rsid w:val="515D2A7B"/>
    <w:rsid w:val="51755571"/>
    <w:rsid w:val="51A33119"/>
    <w:rsid w:val="524E35C3"/>
    <w:rsid w:val="52882E26"/>
    <w:rsid w:val="53DD7C98"/>
    <w:rsid w:val="54542E99"/>
    <w:rsid w:val="546B1D77"/>
    <w:rsid w:val="57954DF5"/>
    <w:rsid w:val="582330AF"/>
    <w:rsid w:val="58A16E5F"/>
    <w:rsid w:val="591B7DB2"/>
    <w:rsid w:val="594920A6"/>
    <w:rsid w:val="59B07AED"/>
    <w:rsid w:val="59BC654B"/>
    <w:rsid w:val="5A070DDD"/>
    <w:rsid w:val="5A1736A0"/>
    <w:rsid w:val="5A5B083B"/>
    <w:rsid w:val="5B4D0875"/>
    <w:rsid w:val="5BB04832"/>
    <w:rsid w:val="5C987916"/>
    <w:rsid w:val="5D10511E"/>
    <w:rsid w:val="5D4B33D9"/>
    <w:rsid w:val="5EC6266B"/>
    <w:rsid w:val="5F494B15"/>
    <w:rsid w:val="5FED040C"/>
    <w:rsid w:val="601E0085"/>
    <w:rsid w:val="608B75C3"/>
    <w:rsid w:val="60D67DFE"/>
    <w:rsid w:val="61994947"/>
    <w:rsid w:val="62906C6C"/>
    <w:rsid w:val="6471411E"/>
    <w:rsid w:val="64AB6868"/>
    <w:rsid w:val="65096601"/>
    <w:rsid w:val="65332685"/>
    <w:rsid w:val="660C6386"/>
    <w:rsid w:val="66167965"/>
    <w:rsid w:val="66355AA3"/>
    <w:rsid w:val="68C53420"/>
    <w:rsid w:val="6A063B5D"/>
    <w:rsid w:val="6AC71DDC"/>
    <w:rsid w:val="6B7A6692"/>
    <w:rsid w:val="6CC3299C"/>
    <w:rsid w:val="6DD805C4"/>
    <w:rsid w:val="6ECF433C"/>
    <w:rsid w:val="6F784E00"/>
    <w:rsid w:val="7162593D"/>
    <w:rsid w:val="71D61237"/>
    <w:rsid w:val="72C8753B"/>
    <w:rsid w:val="72F51B3E"/>
    <w:rsid w:val="72F86FB4"/>
    <w:rsid w:val="73714727"/>
    <w:rsid w:val="755A2931"/>
    <w:rsid w:val="76A76EAB"/>
    <w:rsid w:val="76AD5E22"/>
    <w:rsid w:val="774E3582"/>
    <w:rsid w:val="77F11463"/>
    <w:rsid w:val="7813634B"/>
    <w:rsid w:val="783E7F0A"/>
    <w:rsid w:val="78531673"/>
    <w:rsid w:val="78732B0A"/>
    <w:rsid w:val="78F378C0"/>
    <w:rsid w:val="7A824130"/>
    <w:rsid w:val="7ABB4F6A"/>
    <w:rsid w:val="7AF03F29"/>
    <w:rsid w:val="7C8B786D"/>
    <w:rsid w:val="7D13602E"/>
    <w:rsid w:val="7D272737"/>
    <w:rsid w:val="7E5A295E"/>
    <w:rsid w:val="7F0115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ind w:firstLine="435"/>
      <w:jc w:val="center"/>
      <w:outlineLvl w:val="0"/>
    </w:pPr>
    <w:rPr>
      <w:b/>
      <w:bCs/>
    </w:rPr>
  </w:style>
  <w:style w:type="paragraph" w:styleId="4">
    <w:name w:val="heading 2"/>
    <w:basedOn w:val="1"/>
    <w:next w:val="1"/>
    <w:qFormat/>
    <w:uiPriority w:val="0"/>
    <w:pPr>
      <w:keepNext/>
      <w:ind w:left="632" w:hanging="632" w:hangingChars="300"/>
      <w:jc w:val="center"/>
      <w:outlineLvl w:val="1"/>
    </w:pPr>
    <w:rPr>
      <w:b/>
      <w:bCs/>
    </w:rPr>
  </w:style>
  <w:style w:type="paragraph" w:styleId="5">
    <w:name w:val="heading 3"/>
    <w:basedOn w:val="1"/>
    <w:next w:val="1"/>
    <w:qFormat/>
    <w:uiPriority w:val="0"/>
    <w:pPr>
      <w:keepNext/>
      <w:spacing w:line="400" w:lineRule="exact"/>
      <w:ind w:firstLine="211" w:firstLineChars="100"/>
      <w:outlineLvl w:val="2"/>
    </w:pPr>
    <w:rPr>
      <w:b/>
      <w:bCs/>
    </w:rPr>
  </w:style>
  <w:style w:type="paragraph" w:styleId="6">
    <w:name w:val="heading 4"/>
    <w:basedOn w:val="1"/>
    <w:next w:val="1"/>
    <w:qFormat/>
    <w:uiPriority w:val="0"/>
    <w:pPr>
      <w:keepNext/>
      <w:spacing w:line="400" w:lineRule="exact"/>
      <w:jc w:val="center"/>
      <w:outlineLvl w:val="3"/>
    </w:pPr>
    <w:rPr>
      <w:b/>
      <w:bCs/>
      <w:w w:val="150"/>
    </w:rPr>
  </w:style>
  <w:style w:type="paragraph" w:styleId="7">
    <w:name w:val="heading 5"/>
    <w:basedOn w:val="1"/>
    <w:next w:val="1"/>
    <w:qFormat/>
    <w:uiPriority w:val="0"/>
    <w:pPr>
      <w:keepNext/>
      <w:tabs>
        <w:tab w:val="left" w:pos="360"/>
        <w:tab w:val="left" w:pos="2880"/>
        <w:tab w:val="left" w:pos="5400"/>
      </w:tabs>
      <w:outlineLvl w:val="4"/>
    </w:pPr>
    <w:rPr>
      <w:i/>
      <w:iCs/>
    </w:rPr>
  </w:style>
  <w:style w:type="paragraph" w:styleId="8">
    <w:name w:val="heading 6"/>
    <w:basedOn w:val="1"/>
    <w:next w:val="1"/>
    <w:qFormat/>
    <w:uiPriority w:val="0"/>
    <w:pPr>
      <w:keepNext/>
      <w:tabs>
        <w:tab w:val="left" w:pos="360"/>
        <w:tab w:val="left" w:pos="2880"/>
        <w:tab w:val="left" w:pos="5400"/>
      </w:tabs>
      <w:outlineLvl w:val="5"/>
    </w:pPr>
    <w:rPr>
      <w:b/>
      <w:bCs/>
      <w:i/>
      <w:iCs/>
    </w:rPr>
  </w:style>
  <w:style w:type="character" w:default="1" w:styleId="18">
    <w:name w:val="Default Paragraph Font"/>
    <w:semiHidden/>
    <w:qFormat/>
    <w:uiPriority w:val="0"/>
  </w:style>
  <w:style w:type="table" w:default="1" w:styleId="2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napToGrid w:val="0"/>
      <w:kern w:val="0"/>
    </w:rPr>
  </w:style>
  <w:style w:type="paragraph" w:styleId="9">
    <w:name w:val="Document Map"/>
    <w:basedOn w:val="1"/>
    <w:semiHidden/>
    <w:qFormat/>
    <w:uiPriority w:val="0"/>
    <w:pPr>
      <w:shd w:val="clear" w:color="auto" w:fill="000080"/>
    </w:pPr>
  </w:style>
  <w:style w:type="paragraph" w:styleId="10">
    <w:name w:val="Body Text Indent"/>
    <w:basedOn w:val="1"/>
    <w:qFormat/>
    <w:uiPriority w:val="0"/>
    <w:pPr>
      <w:ind w:firstLine="210" w:firstLineChars="100"/>
    </w:pPr>
  </w:style>
  <w:style w:type="paragraph" w:styleId="11">
    <w:name w:val="Body Text Indent 2"/>
    <w:basedOn w:val="1"/>
    <w:qFormat/>
    <w:uiPriority w:val="0"/>
    <w:pPr>
      <w:ind w:left="1052" w:hanging="1052" w:hangingChars="501"/>
    </w:pPr>
  </w:style>
  <w:style w:type="paragraph" w:styleId="12">
    <w:name w:val="Balloon Text"/>
    <w:basedOn w:val="1"/>
    <w:semiHidden/>
    <w:qFormat/>
    <w:uiPriority w:val="0"/>
    <w:rPr>
      <w:sz w:val="18"/>
      <w:szCs w:val="18"/>
    </w:rPr>
  </w:style>
  <w:style w:type="paragraph" w:styleId="1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Body Text First Indent 2"/>
    <w:basedOn w:val="10"/>
    <w:unhideWhenUsed/>
    <w:qFormat/>
    <w:uiPriority w:val="99"/>
    <w:pPr>
      <w:ind w:firstLine="420" w:firstLineChars="200"/>
    </w:p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Body Text Indent 3"/>
    <w:basedOn w:val="1"/>
    <w:qFormat/>
    <w:uiPriority w:val="0"/>
    <w:pPr>
      <w:tabs>
        <w:tab w:val="left" w:pos="360"/>
        <w:tab w:val="left" w:pos="2880"/>
        <w:tab w:val="left" w:pos="5400"/>
      </w:tabs>
      <w:ind w:firstLine="360"/>
    </w:pPr>
    <w:rPr>
      <w:bCs/>
    </w:rPr>
  </w:style>
  <w:style w:type="paragraph" w:styleId="1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character" w:styleId="19">
    <w:name w:val="page number"/>
    <w:basedOn w:val="18"/>
    <w:qFormat/>
    <w:uiPriority w:val="0"/>
  </w:style>
  <w:style w:type="character" w:styleId="20">
    <w:name w:val="FollowedHyperlink"/>
    <w:qFormat/>
    <w:uiPriority w:val="0"/>
    <w:rPr>
      <w:color w:val="800080"/>
      <w:u w:val="single"/>
    </w:rPr>
  </w:style>
  <w:style w:type="character" w:styleId="21">
    <w:name w:val="Hyperlink"/>
    <w:qFormat/>
    <w:uiPriority w:val="0"/>
    <w:rPr>
      <w:color w:val="0000FF"/>
      <w:u w:val="single"/>
    </w:rPr>
  </w:style>
  <w:style w:type="table" w:styleId="23">
    <w:name w:val="Table Grid"/>
    <w:basedOn w:val="2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24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843</Words>
  <Characters>1717</Characters>
  <Lines>5</Lines>
  <Paragraphs>1</Paragraphs>
  <TotalTime>157256160</TotalTime>
  <ScaleCrop>false</ScaleCrop>
  <LinksUpToDate>false</LinksUpToDate>
  <CharactersWithSpaces>1993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2011-10-28T12:54:00Z</dcterms:created>
  <dc:creator>Administrator</dc:creator>
  <cp:lastModifiedBy>Administrator</cp:lastModifiedBy>
  <cp:lastPrinted>2023-02-06T01:31:00Z</cp:lastPrinted>
  <dcterms:modified xsi:type="dcterms:W3CDTF">2023-07-31T12:33:31Z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