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pict>
          <v:shape id="_x0000_s1025" o:spid="_x0000_s1025" o:spt="75" type="#_x0000_t75" style="position:absolute;left:0pt;margin-left:942pt;margin-top:951pt;height:27pt;width:3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/>
          <w:b/>
          <w:sz w:val="32"/>
          <w:szCs w:val="32"/>
        </w:rPr>
        <w:t>八年级数学学科期末能力检测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/>
        </w:rPr>
        <w:t>（2022—2023学年度第二学期）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b/>
        </w:rPr>
      </w:pPr>
      <w:r>
        <w:rPr>
          <w:rFonts w:hint="eastAsia" w:ascii="Times New Roman"/>
          <w:b/>
        </w:rPr>
        <w:t>注意事项：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1．答题前，考生务必将自己的姓名、准考证号填写在答题卡上，并将条形码准确粘贴在条形码区域内．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2．答题时，考生务必按照要求在答题卡上的指定区域内作答，在草纸上、试题上作答无效．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  <w:sz w:val="24"/>
        </w:rPr>
        <w:t>一、单项选择题（每小题2分，共12分）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</w:t>
      </w:r>
      <w:r>
        <w:rPr>
          <w:rFonts w:ascii="Times New Roman" w:hAnsi="Times New Roman"/>
          <w:position w:val="-16"/>
        </w:rPr>
        <w:object>
          <v:shape id="_x0000_i1025" o:spt="75" type="#_x0000_t75" style="height:25.9pt;width:40.1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</w:rPr>
        <w:t>2的化简结果是（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A．4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-4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16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-16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2．在直角坐标系中，点</w:t>
      </w:r>
      <w:r>
        <w:rPr>
          <w:rFonts w:ascii="Times New Roman" w:hAnsi="Times New Roman"/>
          <w:position w:val="-14"/>
        </w:rPr>
        <w:object>
          <v:shape id="_x0000_i1026" o:spt="75" type="#_x0000_t75" style="height:19.9pt;width:42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到原点的距离是（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A．17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8"/>
        </w:rPr>
        <w:object>
          <v:shape id="_x0000_i1027" o:spt="75" type="#_x0000_t75" style="height:18.4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8"/>
        </w:rPr>
        <w:object>
          <v:shape id="_x0000_i1028" o:spt="75" type="#_x0000_t75" style="height:18.4pt;width:19.1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13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3．某专卖店专营某品牌衬衫，店主对一周内不同尺码的衬衫销售情况进行统计，各种尺码衬衫的销售量如下表：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699"/>
        <w:gridCol w:w="1699"/>
        <w:gridCol w:w="1699"/>
        <w:gridCol w:w="1699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尺码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39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41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42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销售量/件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25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169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该店主本周去进货的时候，决定多进一些41码的衬衫，则该店主是依据这组数据的（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）来做这个决策的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A．平均数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方差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C．众数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D．中</w:t>
      </w:r>
      <w:r>
        <w:rPr>
          <w:rFonts w:hint="eastAsia" w:ascii="Times New Roman" w:hAnsi="Times New Roman"/>
        </w:rPr>
        <w:t>位数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如图，用一根绳子检测一个平行四边形书架的侧边是否和上、下底都垂直，只需要用绳子分别测量两条对角线就可以判断了．在如下定理中：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①两组对边分别相等的四边形是平行四边形，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②对角线相等的平行四边形是矩形，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③矩形的四个角都是直角，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④三个角都是直角的四边形是矩形，这种检测方法用到的数学根据是（    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39900" cy="108521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430" cy="1086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A．①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Times New Roman" w:hAnsi="Times New Roman"/>
        </w:rPr>
        <w:t>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hint="eastAsia" w:ascii="Times New Roman" w:hAnsi="Times New Roman"/>
        </w:rPr>
        <w:t>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hint="eastAsia" w:ascii="Times New Roman" w:hAnsi="Times New Roman"/>
        </w:rPr>
        <w:t>④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5．若一次函数</w:t>
      </w:r>
      <w:r>
        <w:rPr>
          <w:rFonts w:ascii="Times New Roman" w:hAnsi="Times New Roman"/>
          <w:position w:val="-14"/>
        </w:rPr>
        <w:object>
          <v:shape id="_x0000_i1029" o:spt="75" type="#_x0000_t75" style="height:19.9pt;width:84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/>
        </w:rPr>
        <w:t>的图象如图所示，则</w:t>
      </w:r>
      <w:r>
        <w:rPr>
          <w:rFonts w:hint="eastAsia" w:ascii="Times New Roman" w:hAnsi="Times New Roman"/>
          <w:i/>
        </w:rPr>
        <w:t>k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 xml:space="preserve">满足（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956945" cy="1163955"/>
            <wp:effectExtent l="1905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32" cy="1167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3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3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3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6．小明在游乐场坐过山车，在某一段60秒时间内过山车的高度</w:t>
      </w:r>
      <w:r>
        <w:rPr>
          <w:rFonts w:hint="eastAsia" w:ascii="Times New Roman" w:hAnsi="Times New Roman"/>
          <w:i/>
        </w:rPr>
        <w:t>h</w:t>
      </w:r>
      <w:r>
        <w:rPr>
          <w:rFonts w:hint="eastAsia" w:ascii="Times New Roman" w:hAnsi="Times New Roman"/>
        </w:rPr>
        <w:t>（米）与时间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 xml:space="preserve">（秒）之间的函数关系图象如图所示，下列结论错误的是（ </w:t>
      </w:r>
      <w:r>
        <w:rPr>
          <w:rFonts w:ascii="Times New Roman" w:hAnsi="Times New Roman"/>
        </w:rPr>
        <w:t xml:space="preserve">   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820670" cy="1765300"/>
            <wp:effectExtent l="1905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2424" cy="176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A．当</w:t>
      </w:r>
      <w:r>
        <w:rPr>
          <w:rFonts w:ascii="Times New Roman" w:hAnsi="Times New Roman"/>
          <w:position w:val="-6"/>
        </w:rPr>
        <w:object>
          <v:shape id="_x0000_i1038" o:spt="75" type="#_x0000_t75" style="height:14.25pt;width:31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039" o:spt="75" type="#_x0000_t75" style="height:14.25pt;width:31.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B．过山车距水平地面的最高高度为98米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C．当</w:t>
      </w:r>
      <w:r>
        <w:rPr>
          <w:rFonts w:ascii="Times New Roman" w:hAnsi="Times New Roman"/>
          <w:position w:val="-6"/>
        </w:rPr>
        <w:object>
          <v:shape id="_x0000_i1040" o:spt="75" type="#_x0000_t75" style="height:14.25pt;width:52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/>
        </w:rPr>
        <w:t>时，高度</w:t>
      </w:r>
      <w:r>
        <w:rPr>
          <w:rFonts w:hint="eastAsia" w:ascii="Times New Roman" w:hAnsi="Times New Roman"/>
          <w:i/>
        </w:rPr>
        <w:t>h</w:t>
      </w:r>
      <w:r>
        <w:rPr>
          <w:rFonts w:hint="eastAsia" w:ascii="Times New Roman" w:hAnsi="Times New Roman"/>
        </w:rPr>
        <w:t>（米）随时间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（秒）的增大而增大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D．在</w:t>
      </w:r>
      <w:r>
        <w:rPr>
          <w:rFonts w:ascii="Times New Roman" w:hAnsi="Times New Roman"/>
          <w:position w:val="-6"/>
        </w:rPr>
        <w:object>
          <v:shape id="_x0000_i1041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Times New Roman" w:hAnsi="Times New Roman"/>
        </w:rPr>
        <w:t>范围内，当过山车高度是80米时，t的值只能等于30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二、填空题（每小题3分，共24分）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</w:t>
      </w:r>
      <w:r>
        <w:rPr>
          <w:rFonts w:ascii="Times New Roman" w:hAnsi="Times New Roman"/>
          <w:position w:val="-26"/>
        </w:rPr>
        <w:object>
          <v:shape id="_x0000_i1042" o:spt="75" type="#_x0000_t75" style="height:35.25pt;width:55.1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Times New Roman" w:hAnsi="Times New Roman"/>
        </w:rPr>
        <w:t>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8．直线</w:t>
      </w:r>
      <w:r>
        <w:rPr>
          <w:rFonts w:ascii="Times New Roman" w:hAnsi="Times New Roman"/>
          <w:position w:val="-10"/>
        </w:rPr>
        <w:object>
          <v:shape id="_x0000_i1043" o:spt="75" type="#_x0000_t75" style="height:16.15pt;width:5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Times New Roman" w:hAnsi="Times New Roman"/>
        </w:rPr>
        <w:t>过点</w:t>
      </w:r>
      <w:r>
        <w:rPr>
          <w:rFonts w:ascii="Times New Roman" w:hAnsi="Times New Roman"/>
          <w:position w:val="-14"/>
        </w:rPr>
        <w:object>
          <v:shape id="_x0000_i1044" o:spt="75" type="#_x0000_t75" style="height:19.9pt;width:2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/>
        </w:rPr>
        <w:t>，将它向下平移2个单位后所得直线的表达式是______．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9．在一次函数</w:t>
      </w:r>
      <w:r>
        <w:rPr>
          <w:rFonts w:ascii="Times New Roman" w:hAnsi="Times New Roman"/>
          <w:position w:val="-10"/>
        </w:rPr>
        <w:object>
          <v:shape id="_x0000_i1045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的值随着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值的增大而减小，则点</w:t>
      </w:r>
      <w:r>
        <w:rPr>
          <w:rFonts w:ascii="Times New Roman" w:hAnsi="Times New Roman"/>
          <w:position w:val="-14"/>
        </w:rPr>
        <w:object>
          <v:shape id="_x0000_i1046" o:spt="75" type="#_x0000_t75" style="height:19.9pt;width:37.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ascii="Times New Roman" w:hAnsi="Times New Roman"/>
        </w:rPr>
        <w:t>在第______象限．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10．为了考察甲、乙两地水稻的长势，分别从中随机抽出10株苗，测得苗高如图所示，若</w:t>
      </w:r>
      <w:r>
        <w:rPr>
          <w:rFonts w:ascii="Times New Roman" w:hAnsi="Times New Roman"/>
          <w:position w:val="-12"/>
        </w:rPr>
        <w:object>
          <v:shape id="_x0000_i1047" o:spt="75" type="#_x0000_t75" style="height:19.15pt;width:14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48" o:spt="75" type="#_x0000_t75" style="height:19.15pt;width:1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Times New Roman" w:hAnsi="Times New Roman"/>
        </w:rPr>
        <w:t>分别表示甲、乙两块地苗高数据的方差，则</w:t>
      </w:r>
      <w:r>
        <w:rPr>
          <w:rFonts w:ascii="Times New Roman" w:hAnsi="Times New Roman"/>
          <w:position w:val="-12"/>
        </w:rPr>
        <w:object>
          <v:shape id="_x0000_i1049" o:spt="75" type="#_x0000_t75" style="height:19.15pt;width:14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  <w:position w:val="-12"/>
        </w:rPr>
        <w:object>
          <v:shape id="_x0000_i1050" o:spt="75" type="#_x0000_t75" style="height:19.15pt;width:1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hint="eastAsia" w:ascii="Times New Roman" w:hAnsi="Times New Roman"/>
        </w:rPr>
        <w:t>（填“&gt;”、“&lt;”、“=”）．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249930" cy="2016125"/>
            <wp:effectExtent l="19050" t="0" r="7029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3069" cy="201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11．如图，将一个平行四边形木框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变形为矩形</w:t>
      </w:r>
      <w:r>
        <w:rPr>
          <w:rFonts w:ascii="Times New Roman" w:hAnsi="Times New Roman"/>
          <w:position w:val="-6"/>
        </w:rPr>
        <w:object>
          <v:shape id="_x0000_i1051" o:spt="75" type="#_x0000_t75" style="height:14.25pt;width:46.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hint="eastAsia" w:ascii="Times New Roman" w:hAnsi="Times New Roman"/>
        </w:rPr>
        <w:t>，其面积增加了一倍，则原平行四边形中最小的内角度数是______．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19935" cy="1251585"/>
            <wp:effectExtent l="1905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0199" cy="1251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12．若一次函数</w:t>
      </w:r>
      <w:r>
        <w:rPr>
          <w:rFonts w:ascii="Times New Roman" w:hAnsi="Times New Roman"/>
          <w:position w:val="-10"/>
        </w:rPr>
        <w:object>
          <v:shape id="_x0000_i1052" o:spt="75" type="#_x0000_t75" style="height:16.15pt;width:48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 w:ascii="Times New Roman" w:hAnsi="Times New Roman"/>
        </w:rPr>
        <w:t>的图象经过点</w:t>
      </w:r>
      <w:r>
        <w:rPr>
          <w:rFonts w:ascii="Times New Roman" w:hAnsi="Times New Roman"/>
          <w:position w:val="-14"/>
        </w:rPr>
        <w:object>
          <v:shape id="_x0000_i1053" o:spt="75" type="#_x0000_t75" style="height:19.9pt;width:29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54" o:spt="75" type="#_x0000_t75" style="height:14.25pt;width:67.1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Times New Roman" w:hAnsi="Times New Roman"/>
        </w:rPr>
        <w:t>的值为______．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13．如图，一次函数</w:t>
      </w:r>
      <w:r>
        <w:rPr>
          <w:rFonts w:ascii="Times New Roman" w:hAnsi="Times New Roman"/>
          <w:position w:val="-10"/>
        </w:rPr>
        <w:object>
          <v:shape id="_x0000_i1055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i/>
        </w:rPr>
        <w:t>k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是常数，</w:t>
      </w:r>
      <w:r>
        <w:rPr>
          <w:rFonts w:ascii="Times New Roman" w:hAnsi="Times New Roman"/>
          <w:position w:val="-6"/>
        </w:rPr>
        <w:object>
          <v:shape id="_x0000_i105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Times New Roman" w:hAnsi="Times New Roman"/>
        </w:rPr>
        <w:t>）的图象如图所示，请你写出一个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的值______，使得不等式</w:t>
      </w:r>
      <w:r>
        <w:rPr>
          <w:rFonts w:ascii="Times New Roman" w:hAnsi="Times New Roman"/>
          <w:position w:val="-6"/>
        </w:rPr>
        <w:object>
          <v:shape id="_x0000_i105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hint="eastAsia" w:ascii="Times New Roman" w:hAnsi="Times New Roman"/>
        </w:rPr>
        <w:t>成立．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93850" cy="1724660"/>
            <wp:effectExtent l="19050" t="0" r="6073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6307" cy="1727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14．如图，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=8cm，分别以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为圆心，5cm长为半径画弧，两弧相交于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两点连接</w:t>
      </w:r>
      <w:r>
        <w:rPr>
          <w:rFonts w:hint="eastAsia" w:ascii="Times New Roman" w:hAnsi="Times New Roman"/>
          <w:i/>
        </w:rPr>
        <w:t>AM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BM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AN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BN</w:t>
      </w:r>
      <w:r>
        <w:rPr>
          <w:rFonts w:hint="eastAsia" w:ascii="Times New Roman" w:hAnsi="Times New Roman"/>
        </w:rPr>
        <w:t>，则四边形</w:t>
      </w:r>
      <w:r>
        <w:rPr>
          <w:rFonts w:hint="eastAsia" w:ascii="Times New Roman" w:hAnsi="Times New Roman"/>
          <w:i/>
        </w:rPr>
        <w:t>AMBN</w:t>
      </w:r>
      <w:r>
        <w:rPr>
          <w:rFonts w:hint="eastAsia" w:ascii="Times New Roman" w:hAnsi="Times New Roman"/>
        </w:rPr>
        <w:t>的面积为______</w:t>
      </w:r>
      <w:r>
        <w:rPr>
          <w:rFonts w:ascii="Times New Roman" w:hAnsi="Times New Roman"/>
          <w:position w:val="-6"/>
        </w:rPr>
        <w:object>
          <v:shape id="_x0000_i1058" o:spt="75" type="#_x0000_t75" style="height:16.15pt;width:21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79880" cy="1707515"/>
            <wp:effectExtent l="19050" t="0" r="1007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49" cy="170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三、解答题（每小题5分，共20分）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15．计算：</w:t>
      </w:r>
      <w:r>
        <w:rPr>
          <w:rFonts w:ascii="Times New Roman" w:hAnsi="Times New Roman"/>
          <w:position w:val="-26"/>
        </w:rPr>
        <w:object>
          <v:shape id="_x0000_i1059" o:spt="75" type="#_x0000_t75" style="height:35.25pt;width:76.1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16．计算：</w:t>
      </w:r>
      <w:r>
        <w:rPr>
          <w:rFonts w:ascii="Times New Roman" w:hAnsi="Times New Roman"/>
          <w:position w:val="-26"/>
        </w:rPr>
        <w:object>
          <v:shape id="_x0000_i1060" o:spt="75" type="#_x0000_t75" style="height:35.25pt;width:11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17．计算：</w:t>
      </w:r>
      <w:r>
        <w:rPr>
          <w:rFonts w:ascii="Times New Roman" w:hAnsi="Times New Roman"/>
          <w:position w:val="-18"/>
        </w:rPr>
        <w:object>
          <v:shape id="_x0000_i1061" o:spt="75" type="#_x0000_t75" style="height:27pt;width:139.1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18．已知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31.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Times New Roman" w:hAnsi="Times New Roman"/>
        </w:rPr>
        <w:t>成正比例，且</w:t>
      </w:r>
      <w:r>
        <w:rPr>
          <w:rFonts w:ascii="Times New Roman" w:hAnsi="Times New Roman"/>
          <w:position w:val="-6"/>
        </w:rPr>
        <w:object>
          <v:shape id="_x0000_i1063" o:spt="75" type="#_x0000_t75" style="height:14.25pt;width:25.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064" o:spt="75" type="#_x0000_t75" style="height:16.15pt;width:29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eastAsia" w:ascii="Times New Roman" w:hAnsi="Times New Roman"/>
        </w:rPr>
        <w:t>．请求出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关于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的函数解析式．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四、解答题（每题7分，共28分）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19．先化简，再求值：</w:t>
      </w:r>
      <w:r>
        <w:rPr>
          <w:rFonts w:ascii="Times New Roman" w:hAnsi="Times New Roman"/>
          <w:position w:val="-18"/>
        </w:rPr>
        <w:object>
          <v:shape id="_x0000_i1065" o:spt="75" type="#_x0000_t75" style="height:23.65pt;width:13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eastAsia" w:ascii="Times New Roman" w:hAnsi="Times New Roman"/>
        </w:rPr>
        <w:t>，其中</w:t>
      </w:r>
      <w:r>
        <w:rPr>
          <w:rFonts w:ascii="Times New Roman" w:hAnsi="Times New Roman"/>
          <w:position w:val="-8"/>
        </w:rPr>
        <w:object>
          <v:shape id="_x0000_i1066" o:spt="75" type="#_x0000_t75" style="height:18.4pt;width:59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20．如图，</w:t>
      </w:r>
      <w:r>
        <w:rPr>
          <w:rFonts w:ascii="Times New Roman" w:hAnsi="Times New Roman"/>
          <w:position w:val="-6"/>
        </w:rPr>
        <w:object>
          <v:shape id="_x0000_i1067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OA</w:t>
      </w:r>
      <w:r>
        <w:rPr>
          <w:rFonts w:hint="eastAsia" w:ascii="Times New Roman" w:hAnsi="Times New Roman"/>
        </w:rPr>
        <w:t>=18cm，</w:t>
      </w:r>
      <w:r>
        <w:rPr>
          <w:rFonts w:hint="eastAsia" w:ascii="Times New Roman" w:hAnsi="Times New Roman"/>
          <w:i/>
        </w:rPr>
        <w:t>OB</w:t>
      </w:r>
      <w:r>
        <w:rPr>
          <w:rFonts w:hint="eastAsia" w:ascii="Times New Roman" w:hAnsi="Times New Roman"/>
        </w:rPr>
        <w:t>=6cm，一机器人在点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处看见一个小球从点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出发沿着</w:t>
      </w:r>
      <w:r>
        <w:rPr>
          <w:rFonts w:hint="eastAsia" w:ascii="Times New Roman" w:hAnsi="Times New Roman"/>
          <w:i/>
        </w:rPr>
        <w:t>AO</w:t>
      </w:r>
      <w:r>
        <w:rPr>
          <w:rFonts w:hint="eastAsia" w:ascii="Times New Roman" w:hAnsi="Times New Roman"/>
        </w:rPr>
        <w:t>方向匀速滚向点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，机器人立即从点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出发，沿直线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匀速前进拦截小球，恰好在点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处截住了小球．如果小球滚动的速度与机器人行走的速度相等，那么机器人行走的路程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是多少？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48205" cy="939165"/>
            <wp:effectExtent l="19050" t="0" r="4050" b="0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1383" cy="9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21．某校开学初对七年级学生进行一次安全知识问答测试，设成绩为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分（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为整数），将成绩评定为优秀、良好、合格，不合格四个等级（优秀，良好，合格、不合格分别用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表示），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等级：</w:t>
      </w:r>
      <w:r>
        <w:rPr>
          <w:rFonts w:ascii="Times New Roman" w:hAnsi="Times New Roman"/>
          <w:position w:val="-6"/>
        </w:rPr>
        <w:object>
          <v:shape id="_x0000_i1068" o:spt="75" type="#_x0000_t75" style="height:14.25pt;width:61.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等级：</w:t>
      </w:r>
      <w:r>
        <w:rPr>
          <w:rFonts w:ascii="Times New Roman" w:hAnsi="Times New Roman"/>
          <w:position w:val="-6"/>
        </w:rPr>
        <w:object>
          <v:shape id="_x0000_i1069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等级，</w:t>
      </w:r>
      <w:r>
        <w:rPr>
          <w:rFonts w:ascii="Times New Roman" w:hAnsi="Times New Roman"/>
          <w:position w:val="-6"/>
        </w:rPr>
        <w:object>
          <v:shape id="_x0000_i1070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D</w:t>
      </w:r>
      <w:r>
        <w:rPr>
          <w:rFonts w:hint="eastAsia" w:ascii="Times New Roman" w:hAnsi="Times New Roman"/>
        </w:rPr>
        <w:t>等级：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hint="eastAsia" w:ascii="Times New Roman" w:hAnsi="Times New Roman"/>
        </w:rPr>
        <w:t>该校随机抽取了一部分学牛的成绩进行调查，并绘制成如图不完整的统计图表．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7"/>
        <w:gridCol w:w="5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等级</w:t>
            </w:r>
          </w:p>
        </w:tc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频数（人数）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A</w:t>
            </w: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  <w:position w:val="-6"/>
              </w:rPr>
              <w:object>
                <v:shape id="_x0000_i1072" o:spt="75" type="#_x0000_t75" style="height:14.25pt;width:61.9pt;" o:ole="t" filled="f" o:preferrelative="t" stroked="f" coordsize="21600,21600">
                  <v:path/>
                  <v:fill on="f" focussize="0,0"/>
                  <v:stroke on="f" joinstyle="miter"/>
                  <v:imagedata r:id="rId96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3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hint="eastAsia" w:ascii="Times New Roman" w:hAnsi="Times New Roman"/>
                <w:i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B</w:t>
            </w: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  <w:position w:val="-6"/>
              </w:rPr>
              <w:object>
                <v:shape id="_x0000_i1073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3" r:id="rId104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C</w:t>
            </w: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  <w:position w:val="-6"/>
              </w:rPr>
              <w:object>
                <v:shape id="_x0000_i1074" o:spt="75" type="#_x0000_t75" style="height:14.25pt;width:57pt;" o:ole="t" filled="f" o:preferrelative="t" stroked="f" coordsize="21600,21600">
                  <v:path/>
                  <v:fill on="f" focussize="0,0"/>
                  <v:stroke on="f" joinstyle="miter"/>
                  <v:imagedata r:id="rId100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4" r:id="rId105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hint="eastAsia" w:ascii="Times New Roman" w:hAnsi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</w:rPr>
              <w:t>D</w:t>
            </w:r>
            <w:r>
              <w:rPr>
                <w:rFonts w:hint="eastAsia" w:ascii="Times New Roman" w:hAnsi="Times New Roman"/>
              </w:rPr>
              <w:t>（</w:t>
            </w:r>
            <w:r>
              <w:rPr>
                <w:rFonts w:ascii="Times New Roman" w:hAnsi="Times New Roman"/>
                <w:position w:val="-6"/>
              </w:rPr>
              <w:object>
                <v:shape id="_x0000_i1075" o:spt="75" type="#_x0000_t75" style="height:14.25pt;width:51pt;" o:ole="t" filled="f" o:preferrelative="t" stroked="f" coordsize="21600,21600">
                  <v:path/>
                  <v:fill on="f" focussize="0,0"/>
                  <v:stroke on="f" joinstyle="miter"/>
                  <v:imagedata r:id="rId102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106">
                  <o:LockedField>false</o:LockedField>
                </o:OLEObject>
              </w:objec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5097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</w:tr>
    </w:tbl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33550" cy="1705610"/>
            <wp:effectExtent l="1905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5145" cy="1707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请你根据统计图表提供的信息解答下列问题：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（1）上表中的</w:t>
      </w:r>
      <w:r>
        <w:rPr>
          <w:rFonts w:ascii="Times New Roman" w:hAnsi="Times New Roman"/>
          <w:position w:val="-6"/>
        </w:rPr>
        <w:object>
          <v:shape id="_x0000_i1076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hint="eastAsia" w:ascii="Times New Roman" w:hAnsi="Times New Roman"/>
        </w:rPr>
        <w:t>______，</w:t>
      </w:r>
      <w:r>
        <w:rPr>
          <w:rFonts w:ascii="Times New Roman" w:hAnsi="Times New Roman"/>
          <w:position w:val="-6"/>
        </w:rPr>
        <w:object>
          <v:shape id="_x0000_i1077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 w:ascii="Times New Roman" w:hAnsi="Times New Roman"/>
        </w:rPr>
        <w:t>______，</w:t>
      </w:r>
      <w:r>
        <w:rPr>
          <w:rFonts w:ascii="Times New Roman" w:hAnsi="Times New Roman"/>
          <w:position w:val="-6"/>
        </w:rPr>
        <w:object>
          <v:shape id="_x0000_i1078" o:spt="75" type="#_x0000_t75" style="height:10.9pt;width:21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（2）这组数据的中位数所在的等级是______</w: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（3）该校决定对分数低于80分的学生进行安全再教育，已知该校七年级共有1000名学生，求该校七年级需要进行安全再教育的学生有多少人？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22．已知一次函数</w:t>
      </w:r>
      <w:r>
        <w:rPr>
          <w:rFonts w:ascii="Times New Roman" w:hAnsi="Times New Roman"/>
          <w:position w:val="-10"/>
        </w:rPr>
        <w:object>
          <v:shape id="_x0000_i1079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i/>
        </w:rPr>
        <w:t>k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为常数且</w:t>
      </w:r>
      <w:r>
        <w:rPr>
          <w:rFonts w:ascii="Times New Roman" w:hAnsi="Times New Roman"/>
          <w:position w:val="-6"/>
        </w:rPr>
        <w:object>
          <v:shape id="_x0000_i108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hint="eastAsia" w:ascii="Times New Roman" w:hAnsi="Times New Roman"/>
        </w:rPr>
        <w:t>）的图象经过点</w:t>
      </w:r>
      <w:r>
        <w:rPr>
          <w:rFonts w:ascii="Times New Roman" w:hAnsi="Times New Roman"/>
          <w:position w:val="-14"/>
        </w:rPr>
        <w:object>
          <v:shape id="_x0000_i1081" o:spt="75" type="#_x0000_t75" style="height:19.9pt;width:38.6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eastAsia" w:ascii="Times New Roman" w:hAnsi="Times New Roman"/>
        </w:rPr>
        <w:t>，与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轴交于点</w:t>
      </w:r>
      <w:r>
        <w:rPr>
          <w:rFonts w:ascii="Times New Roman" w:hAnsi="Times New Roman"/>
          <w:position w:val="-14"/>
        </w:rPr>
        <w:object>
          <v:shape id="_x0000_i1082" o:spt="75" type="#_x0000_t75" style="height:19.9pt;width:38.6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（1）求一次函数的表达式；并在平面直角坐标系内画出该函数的图象</w: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（2）当自变量</w:t>
      </w:r>
      <w:r>
        <w:rPr>
          <w:rFonts w:ascii="Times New Roman" w:hAnsi="Times New Roman"/>
          <w:position w:val="-6"/>
        </w:rPr>
        <w:object>
          <v:shape id="_x0000_i1083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Fonts w:hint="eastAsia" w:ascii="Times New Roman" w:hAnsi="Times New Roman"/>
        </w:rPr>
        <w:t>时，函数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的值为______</w: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（3）当</w:t>
      </w:r>
      <w:r>
        <w:rPr>
          <w:rFonts w:ascii="Times New Roman" w:hAnsi="Times New Roman"/>
          <w:position w:val="-6"/>
        </w:rPr>
        <w:object>
          <v:shape id="_x0000_i108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hint="eastAsia" w:ascii="Times New Roman" w:hAnsi="Times New Roman"/>
        </w:rPr>
        <w:t>时，请结合图象，直接写出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的取值范围______．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3138805" cy="3145155"/>
            <wp:effectExtent l="19050" t="0" r="387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1216" cy="314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五、解答题（每题8分，共16分）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23．在正方形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是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边上一点，在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延长线上取点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使</w:t>
      </w:r>
      <w:r>
        <w:rPr>
          <w:rFonts w:ascii="Times New Roman" w:hAnsi="Times New Roman"/>
          <w:position w:val="-4"/>
        </w:rPr>
        <w:object>
          <v:shape id="_x0000_i108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eastAsia" w:ascii="Times New Roman" w:hAnsi="Times New Roman"/>
        </w:rPr>
        <w:t>．过点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position w:val="-6"/>
        </w:rPr>
        <w:object>
          <v:shape id="_x0000_i108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hint="eastAsia" w:ascii="Times New Roman" w:hAnsi="Times New Roman"/>
          <w:i/>
        </w:rPr>
        <w:t>ED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，交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G</w:t>
      </w:r>
      <w:r>
        <w:rPr>
          <w:rFonts w:hint="eastAsia" w:ascii="Times New Roman" w:hAnsi="Times New Roman"/>
        </w:rPr>
        <w:t>．交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于点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（1）求证：</w:t>
      </w:r>
      <w:r>
        <w:rPr>
          <w:rFonts w:ascii="Times New Roman" w:hAnsi="Times New Roman"/>
          <w:position w:val="-6"/>
        </w:rPr>
        <w:object>
          <v:shape id="_x0000_i1087" o:spt="75" type="#_x0000_t75" style="height:13.5pt;width:86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是</w:t>
      </w:r>
      <w:r>
        <w:rPr>
          <w:rFonts w:hint="eastAsia" w:ascii="Times New Roman" w:hAnsi="Times New Roman"/>
          <w:i/>
        </w:rPr>
        <w:t>BC</w:t>
      </w:r>
      <w:r>
        <w:rPr>
          <w:rFonts w:hint="eastAsia" w:ascii="Times New Roman" w:hAnsi="Times New Roman"/>
        </w:rPr>
        <w:t>的中点，请判断</w:t>
      </w:r>
      <w:r>
        <w:rPr>
          <w:rFonts w:hint="eastAsia" w:ascii="Times New Roman" w:hAnsi="Times New Roman"/>
          <w:i/>
        </w:rPr>
        <w:t>BG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MG</w:t>
      </w:r>
      <w:r>
        <w:rPr>
          <w:rFonts w:hint="eastAsia" w:ascii="Times New Roman" w:hAnsi="Times New Roman"/>
        </w:rPr>
        <w:t>的数量关系并说明理由．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1932305" cy="1151890"/>
            <wp:effectExtent l="1905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487" cy="115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24．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两个码头之间航程为24千米，甲、乙两轮船同时出发，甲轮船从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码头顺流匀速航行到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码头后，立即逆流匀速航行返回到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码头，乙轮船从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码头逆流匀速航行到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码头后停止，两轮船在静水中速度均为10千米/时，水流速度不变，两轮船距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码头的航程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（千米）与各自的航行时间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（时）之间的函数图象如图所示．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（顺流速度=静水速度+水流速度：逆流速度=静水速度-水流速度）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（1）水流速度为______千米/时；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值为______；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（2）求甲轮船从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码头向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码头返回过程中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之间的函数关系式；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（3）当乙轮船到达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码头时，求甲轮船距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码头的航程．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2146300" cy="1387475"/>
            <wp:effectExtent l="19050" t="0" r="5942" b="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933" cy="1389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六、解答题（每题10分，共20分）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25．已知：如图，平行四边形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的对角线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、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相交于点</w:t>
      </w:r>
      <w:r>
        <w:rPr>
          <w:rFonts w:hint="eastAsia" w:ascii="Times New Roman" w:hAnsi="Times New Roman"/>
          <w:i/>
        </w:rPr>
        <w:t>O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8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89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090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（1）求证：四边形</w:t>
      </w:r>
      <w:r>
        <w:rPr>
          <w:rFonts w:hint="eastAsia" w:ascii="Times New Roman" w:hAnsi="Times New Roman"/>
          <w:i/>
        </w:rPr>
        <w:t>ABCD</w:t>
      </w:r>
      <w:r>
        <w:rPr>
          <w:rFonts w:hint="eastAsia" w:ascii="Times New Roman" w:hAnsi="Times New Roman"/>
        </w:rPr>
        <w:t>是矩形；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</w:t>
      </w:r>
      <w:r>
        <w:rPr>
          <w:rFonts w:ascii="Times New Roman" w:hAnsi="Times New Roman"/>
          <w:position w:val="-6"/>
        </w:rPr>
        <w:object>
          <v:shape id="_x0000_i1091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92" o:spt="75" type="#_x0000_t75" style="height:12.75pt;width:37.9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Times New Roman" w:hAnsi="Times New Roman"/>
        </w:rPr>
        <w:t>，求四边形</w:t>
      </w:r>
      <w:r>
        <w:rPr>
          <w:rFonts w:hint="eastAsia" w:ascii="Times New Roman" w:hAnsi="Times New Roman"/>
          <w:i/>
        </w:rPr>
        <w:t>OBEC</w:t>
      </w:r>
      <w:r>
        <w:rPr>
          <w:rFonts w:hint="eastAsia" w:ascii="Times New Roman" w:hAnsi="Times New Roman"/>
        </w:rPr>
        <w:t>的面积．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（3）在（2)的条件下，若点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为边</w:t>
      </w:r>
      <w:r>
        <w:rPr>
          <w:rFonts w:hint="eastAsia" w:ascii="Times New Roman" w:hAnsi="Times New Roman"/>
          <w:i/>
        </w:rPr>
        <w:t>AD</w:t>
      </w:r>
      <w:r>
        <w:rPr>
          <w:rFonts w:hint="eastAsia" w:ascii="Times New Roman" w:hAnsi="Times New Roman"/>
        </w:rPr>
        <w:t>上的一个动点，点</w:t>
      </w:r>
      <w:r>
        <w:rPr>
          <w:rFonts w:hint="eastAsia" w:ascii="Times New Roman" w:hAnsi="Times New Roman"/>
          <w:i/>
        </w:rPr>
        <w:t>F</w:t>
      </w:r>
      <w:r>
        <w:rPr>
          <w:rFonts w:hint="eastAsia" w:ascii="Times New Roman" w:hAnsi="Times New Roman"/>
        </w:rPr>
        <w:t>到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BD</w:t>
      </w:r>
      <w:r>
        <w:rPr>
          <w:rFonts w:hint="eastAsia" w:ascii="Times New Roman" w:hAnsi="Times New Roman"/>
        </w:rPr>
        <w:t>的距离之和为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6"/>
        </w:rPr>
        <w:object>
          <v:shape id="_x0000_i1093" o:spt="75" type="#_x0000_t75" style="height:10.9pt;width:19.1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hint="eastAsia" w:ascii="Times New Roman" w:hAnsi="Times New Roman"/>
        </w:rPr>
        <w:t>______．（直接写出答案）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inline distT="0" distB="0" distL="0" distR="0">
            <wp:extent cx="1855470" cy="1473835"/>
            <wp:effectExtent l="1905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41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106" cy="1474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26．如图，已知直线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交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14"/>
        </w:rPr>
        <w:object>
          <v:shape id="_x0000_i1094" o:spt="75" type="#_x0000_t75" style="height:19.9pt;width:4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hint="eastAsia" w:ascii="Times New Roman" w:hAnsi="Times New Roman"/>
          <w:i/>
        </w:rPr>
        <w:t>y</w: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position w:val="-14"/>
        </w:rPr>
        <w:object>
          <v:shape id="_x0000_i1095" o:spt="75" type="#_x0000_t75" style="height:19.9pt;width:37.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Fonts w:hint="eastAsia" w:ascii="Times New Roman" w:hAnsi="Times New Roman"/>
        </w:rPr>
        <w:t>，设点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14"/>
        </w:rPr>
        <w:object>
          <v:shape id="_x0000_i1096" o:spt="75" type="#_x0000_t75" style="height:19.9pt;width:33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7" o:spt="75" type="#_x0000_t75" style="height:14.25pt;width:37.9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hint="eastAsia" w:ascii="Times New Roman" w:hAnsi="Times New Roman"/>
        </w:rPr>
        <w:t>的面积为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（1）求直线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的解析式；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（2）若点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不在直线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上，求</w:t>
      </w:r>
      <w:r>
        <w:rPr>
          <w:rFonts w:hint="eastAsia" w:ascii="Times New Roman" w:hAnsi="Times New Roman"/>
          <w:i/>
        </w:rPr>
        <w:t>S</w:t>
      </w:r>
      <w:r>
        <w:rPr>
          <w:rFonts w:hint="eastAsia" w:ascii="Times New Roman" w:hAnsi="Times New Roman"/>
        </w:rPr>
        <w:t>与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的函数关系式，并写出自变量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的取值范围；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（3）若点</w:t>
      </w:r>
      <w:r>
        <w:rPr>
          <w:rFonts w:hint="eastAsia" w:ascii="Times New Roman" w:hAnsi="Times New Roman"/>
          <w:i/>
        </w:rPr>
        <w:t>E</w:t>
      </w:r>
      <w:r>
        <w:rPr>
          <w:rFonts w:hint="eastAsia" w:ascii="Times New Roman" w:hAnsi="Times New Roman"/>
        </w:rPr>
        <w:t>在直线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的上方，</w:t>
      </w:r>
      <w:r>
        <w:rPr>
          <w:rFonts w:ascii="Times New Roman" w:hAnsi="Times New Roman"/>
          <w:position w:val="-12"/>
        </w:rPr>
        <w:object>
          <v:shape id="_x0000_i1098" o:spt="75" type="#_x0000_t75" style="height:18.4pt;width:57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N</w:t>
      </w:r>
      <w:r>
        <w:rPr>
          <w:rFonts w:hint="eastAsia" w:ascii="Times New Roman" w:hAnsi="Times New Roman"/>
        </w:rPr>
        <w:t>是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轴上一点，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是直线</w:t>
      </w:r>
      <w:r>
        <w:rPr>
          <w:rFonts w:hint="eastAsia" w:ascii="Times New Roman" w:hAnsi="Times New Roman"/>
          <w:i/>
        </w:rPr>
        <w:t>AB</w:t>
      </w:r>
      <w:r>
        <w:rPr>
          <w:rFonts w:hint="eastAsia" w:ascii="Times New Roman" w:hAnsi="Times New Roman"/>
        </w:rPr>
        <w:t>上一点，是否存在</w:t>
      </w:r>
      <w:r>
        <w:rPr>
          <w:rFonts w:ascii="Times New Roman" w:hAnsi="Times New Roman"/>
          <w:position w:val="-6"/>
        </w:rPr>
        <w:object>
          <v:shape id="_x0000_i1099" o:spt="75" type="#_x0000_t75" style="height:14.25pt;width:40.9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hint="eastAsia" w:ascii="Times New Roman" w:hAnsi="Times New Roman"/>
        </w:rPr>
        <w:t>是以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为直角顶点的等腰直角三角形？若存在，请直接写出点</w:t>
      </w:r>
      <w:r>
        <w:rPr>
          <w:rFonts w:hint="eastAsia" w:ascii="Times New Roman" w:hAnsi="Times New Roman"/>
          <w:i/>
        </w:rPr>
        <w:t>M</w:t>
      </w:r>
      <w:r>
        <w:rPr>
          <w:rFonts w:hint="eastAsia" w:ascii="Times New Roman" w:hAnsi="Times New Roman"/>
        </w:rPr>
        <w:t>的坐标；若不存在，请说明理由．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60295" cy="1664335"/>
            <wp:effectExtent l="19050" t="0" r="180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4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0904" cy="166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</w:t>
      </w:r>
      <w:r>
        <w:rPr>
          <w:rFonts w:hint="eastAsia" w:ascii="Times New Roman" w:hAnsi="Times New Roman"/>
        </w:rPr>
        <w:drawing>
          <wp:inline distT="0" distB="0" distL="0" distR="0">
            <wp:extent cx="2154555" cy="1895475"/>
            <wp:effectExtent l="19050" t="0" r="0" b="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382" cy="190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 </w:t>
      </w:r>
    </w:p>
    <w:p>
      <w:pPr>
        <w:spacing w:line="288" w:lineRule="auto"/>
        <w:jc w:val="center"/>
        <w:rPr>
          <w:rFonts w:hint="eastAsia" w:asci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/>
          <w:b/>
          <w:sz w:val="32"/>
          <w:szCs w:val="32"/>
        </w:rPr>
        <w:t>八年级数学期末试题答案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/>
        </w:rPr>
        <w:t>（2022—2023学年度第二学期）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一、</w:t>
      </w:r>
      <w:r>
        <w:rPr>
          <w:rFonts w:hint="eastAsia" w:ascii="Times New Roman" w:hAnsi="Times New Roman"/>
          <w:szCs w:val="21"/>
        </w:rPr>
        <w:t>1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A   2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D   3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C   4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B   5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C   6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D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二、</w:t>
      </w:r>
      <w:r>
        <w:rPr>
          <w:rFonts w:hint="eastAsia" w:ascii="Times New Roman" w:hAnsi="Times New Roman"/>
          <w:szCs w:val="21"/>
        </w:rPr>
        <w:t>7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3  8</w:t>
      </w:r>
      <w:r>
        <w:rPr>
          <w:rFonts w:hint="eastAsia" w:ascii="Times New Roman"/>
          <w:szCs w:val="21"/>
        </w:rPr>
        <w:t>．</w:t>
      </w:r>
      <w:r>
        <w:rPr>
          <w:rFonts w:ascii="Times New Roman"/>
          <w:position w:val="-10"/>
          <w:szCs w:val="21"/>
        </w:rPr>
        <w:object>
          <v:shape id="_x0000_i1100" o:spt="75" type="#_x0000_t75" style="height:16.15pt;width:57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9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宋体"/>
          <w:szCs w:val="21"/>
        </w:rPr>
        <w:t>四</w:t>
      </w:r>
      <w:r>
        <w:rPr>
          <w:rFonts w:hint="eastAsia" w:ascii="Times New Roman" w:hAnsi="Times New Roman"/>
          <w:szCs w:val="21"/>
        </w:rPr>
        <w:t xml:space="preserve">  10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&lt;  11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30  12</w:t>
      </w:r>
      <w:r>
        <w:rPr>
          <w:rFonts w:hint="eastAsia" w:ascii="Times New Roman"/>
          <w:szCs w:val="21"/>
        </w:rPr>
        <w:t>．2024</w:t>
      </w:r>
      <w:r>
        <w:rPr>
          <w:rFonts w:hint="eastAsia" w:ascii="Times New Roman" w:hAnsi="Times New Roman"/>
          <w:szCs w:val="21"/>
        </w:rPr>
        <w:t xml:space="preserve">  13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-1  14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24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三、</w:t>
      </w:r>
      <w:r>
        <w:rPr>
          <w:rFonts w:hint="eastAsia" w:ascii="Times New Roman" w:hAnsi="Times New Roman"/>
          <w:szCs w:val="21"/>
        </w:rPr>
        <w:t>15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宋体"/>
          <w:szCs w:val="21"/>
        </w:rPr>
        <w:t>解</w:t>
      </w:r>
      <w:r>
        <w:rPr>
          <w:rFonts w:hint="eastAsia"/>
          <w:szCs w:val="21"/>
        </w:rPr>
        <w:t>：</w:t>
      </w:r>
      <w:r>
        <w:rPr>
          <w:rFonts w:ascii="Times New Roman" w:hAnsi="Times New Roman"/>
          <w:position w:val="-26"/>
        </w:rPr>
        <w:object>
          <v:shape id="_x0000_i1101" o:spt="75" type="#_x0000_t75" style="height:35.25pt;width:18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-------3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/>
          <w:position w:val="-24"/>
          <w:szCs w:val="21"/>
        </w:rPr>
        <w:object>
          <v:shape id="_x0000_i1102" o:spt="75" type="#_x0000_t75" style="height:34.15pt;width:36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------5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宋体"/>
          <w:szCs w:val="21"/>
        </w:rPr>
      </w:pPr>
      <w:r>
        <w:rPr>
          <w:rFonts w:hint="eastAsia" w:ascii="Times New Roman" w:hAnsi="Times New Roman"/>
        </w:rPr>
        <w:t>16．</w:t>
      </w:r>
      <w:r>
        <w:rPr>
          <w:rFonts w:hint="eastAsia" w:ascii="Times New Roman" w:hAnsi="宋体"/>
          <w:szCs w:val="21"/>
        </w:rPr>
        <w:t>解：</w:t>
      </w:r>
      <w:r>
        <w:rPr>
          <w:rFonts w:ascii="Times New Roman" w:hAnsi="Times New Roman"/>
          <w:position w:val="-26"/>
        </w:rPr>
        <w:object>
          <v:shape id="_x0000_i1103" o:spt="75" type="#_x0000_t75" style="height:35.25pt;width:241.1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-------3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/>
          <w:position w:val="-8"/>
          <w:szCs w:val="21"/>
        </w:rPr>
        <w:object>
          <v:shape id="_x0000_i1104" o:spt="75" type="#_x0000_t75" style="height:18.4pt;width:27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----5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17．解：</w:t>
      </w:r>
      <w:r>
        <w:rPr>
          <w:rFonts w:hint="eastAsia" w:ascii="Times New Roman" w:hAnsi="Times New Roman"/>
          <w:szCs w:val="21"/>
        </w:rPr>
        <w:t>原式</w:t>
      </w:r>
      <w:r>
        <w:rPr>
          <w:rFonts w:ascii="Times New Roman" w:hAnsi="Times New Roman"/>
          <w:position w:val="-26"/>
        </w:rPr>
        <w:object>
          <v:shape id="_x0000_i1105" o:spt="75" type="#_x0000_t75" style="height:31.9pt;width:311.6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-------3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8"/>
          <w:szCs w:val="21"/>
        </w:rPr>
        <w:object>
          <v:shape id="_x0000_i1106" o:spt="75" type="#_x0000_t75" style="height:23.65pt;width:13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----------5</w:t>
      </w:r>
      <w:r>
        <w:rPr>
          <w:rFonts w:hint="eastAsia" w:ascii="Times New Roman"/>
          <w:kern w:val="0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</w:t>
      </w:r>
      <w:r>
        <w:rPr>
          <w:rFonts w:hint="eastAsia" w:ascii="Times New Roman" w:hAnsi="Times New Roman"/>
        </w:rPr>
        <w:t>．</w:t>
      </w:r>
      <w:r>
        <w:rPr>
          <w:rFonts w:hint="eastAsia" w:ascii="Times New Roman" w:hAnsi="宋体"/>
          <w:szCs w:val="21"/>
        </w:rPr>
        <w:t>解：</w:t>
      </w:r>
      <w:r>
        <w:rPr>
          <w:rFonts w:hint="eastAsia" w:ascii="Times New Roman" w:hAnsi="Times New Roman"/>
          <w:szCs w:val="21"/>
        </w:rPr>
        <w:t>设</w:t>
      </w:r>
      <w:r>
        <w:rPr>
          <w:rFonts w:ascii="Times New Roman" w:hAnsi="Times New Roman"/>
          <w:position w:val="-14"/>
          <w:szCs w:val="21"/>
        </w:rPr>
        <w:object>
          <v:shape id="_x0000_i1107" o:spt="75" type="#_x0000_t75" style="height:19.9pt;width:6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将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25.9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09" o:spt="75" type="#_x0000_t75" style="height:16.15pt;width:29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代入</w:t>
      </w:r>
      <w:r>
        <w:rPr>
          <w:rFonts w:ascii="Times New Roman" w:hAnsi="Times New Roman"/>
          <w:position w:val="-14"/>
          <w:szCs w:val="21"/>
        </w:rPr>
        <w:object>
          <v:shape id="_x0000_i1110" o:spt="75" type="#_x0000_t75" style="height:19.9pt;width:63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，得：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，-------3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112" o:spt="75" type="#_x0000_t75" style="height:19.9pt;width:63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13" o:spt="75" type="#_x0000_t75" style="height:16.15pt;width:5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 w:ascii="Times New Roman" w:hAnsi="Times New Roman"/>
          <w:kern w:val="0"/>
          <w:szCs w:val="21"/>
        </w:rPr>
        <w:t>-----5</w:t>
      </w:r>
      <w:r>
        <w:rPr>
          <w:rFonts w:hint="eastAsia" w:ascii="Times New Roman"/>
          <w:kern w:val="0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四、</w:t>
      </w:r>
      <w:r>
        <w:rPr>
          <w:rFonts w:hint="eastAsia" w:ascii="Times New Roman" w:hAnsi="Times New Roman"/>
          <w:szCs w:val="21"/>
        </w:rPr>
        <w:t>19</w:t>
      </w:r>
      <w:r>
        <w:rPr>
          <w:rFonts w:hint="eastAsia" w:ascii="Times New Roman"/>
          <w:szCs w:val="21"/>
        </w:rPr>
        <w:t>．</w:t>
      </w:r>
      <w:r>
        <w:rPr>
          <w:rFonts w:ascii="Times New Roman" w:hAnsi="Times New Roman"/>
          <w:position w:val="-18"/>
        </w:rPr>
        <w:object>
          <v:shape id="_x0000_i1114" o:spt="75" type="#_x0000_t75" style="height:23.65pt;width:276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-------4</w:t>
      </w:r>
      <w:r>
        <w:rPr>
          <w:rFonts w:hint="eastAsia" w:ascii="Times New Roman" w:hAnsi="宋体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8"/>
        </w:rPr>
        <w:object>
          <v:shape id="_x0000_i1115" o:spt="75" type="#_x0000_t75" style="height:18.4pt;width:59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</w:p>
    <w:p>
      <w:pPr>
        <w:spacing w:line="288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szCs w:val="21"/>
        </w:rPr>
        <w:t>原式</w:t>
      </w:r>
      <w:r>
        <w:rPr>
          <w:rFonts w:ascii="Times New Roman" w:hAnsi="Times New Roman"/>
          <w:position w:val="-18"/>
          <w:szCs w:val="21"/>
        </w:rPr>
        <w:object>
          <v:shape id="_x0000_i1116" o:spt="75" type="#_x0000_t75" style="height:27pt;width:355.3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．---------7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</w:t>
      </w:r>
      <w:r>
        <w:rPr>
          <w:rFonts w:hint="eastAsia" w:ascii="Times New Roman"/>
          <w:szCs w:val="21"/>
        </w:rPr>
        <w:t>．解：</w:t>
      </w:r>
      <w:r>
        <w:rPr>
          <w:rFonts w:hint="eastAsia" w:ascii="Times New Roman" w:hAnsi="Times New Roman"/>
          <w:szCs w:val="21"/>
        </w:rPr>
        <w:t>小球滚动的速度与机器人行走的速度相等，运动时间相等，即</w:t>
      </w:r>
      <w:r>
        <w:rPr>
          <w:rFonts w:ascii="Times New Roman" w:hAnsi="Times New Roman"/>
          <w:position w:val="-6"/>
          <w:szCs w:val="21"/>
        </w:rPr>
        <w:object>
          <v:shape id="_x0000_i1117" o:spt="75" type="#_x0000_t75" style="height:14.25pt;width:46.9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设</w:t>
      </w:r>
      <w:r>
        <w:rPr>
          <w:rFonts w:ascii="Times New Roman" w:hAnsi="Times New Roman"/>
          <w:position w:val="-10"/>
          <w:szCs w:val="21"/>
        </w:rPr>
        <w:object>
          <v:shape id="_x0000_i1118" o:spt="75" type="#_x0000_t75" style="height:16.15pt;width:55.9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rPr>
          <w:rFonts w:ascii="Times New Roman" w:hAnsi="Times New Roman"/>
          <w:position w:val="-10"/>
          <w:szCs w:val="21"/>
        </w:rPr>
        <w:object>
          <v:shape id="_x0000_i1119" o:spt="75" type="#_x0000_t75" style="height:16.15pt;width:55.9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20" o:spt="75" type="#_x0000_t75" style="height:19.9pt;width:139.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21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，∴由勾股定理可知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6.15pt;width:90.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，----2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又∵</w:t>
      </w:r>
      <w:r>
        <w:rPr>
          <w:rFonts w:ascii="Times New Roman" w:hAnsi="Times New Roman"/>
          <w:position w:val="-14"/>
          <w:szCs w:val="21"/>
        </w:rPr>
        <w:object>
          <v:shape id="_x0000_i1123" o:spt="75" type="#_x0000_t75" style="height:19.9pt;width:84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24" o:spt="75" type="#_x0000_t75" style="height:16.15pt;width:55.1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4"/>
          <w:szCs w:val="21"/>
        </w:rPr>
        <w:object>
          <v:shape id="_x0000_i1125" o:spt="75" type="#_x0000_t75" style="height:21.75pt;width:88.9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，----5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解得：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33.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（cm）．---------7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答：机器人行走的路程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是10cm．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</w:t>
      </w:r>
      <w:r>
        <w:rPr>
          <w:rFonts w:hint="eastAsia" w:ascii="Times New Roman"/>
          <w:szCs w:val="21"/>
        </w:rPr>
        <w:t>．解：</w:t>
      </w:r>
      <w:r>
        <w:rPr>
          <w:rFonts w:hint="eastAsia" w:ascii="Times New Roman" w:hAnsi="Times New Roman"/>
          <w:szCs w:val="21"/>
        </w:rPr>
        <w:t>（1）答案为：8；12；30；  -----3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（2）答案为：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；    -------5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</w:t>
      </w:r>
      <w:r>
        <w:rPr>
          <w:rFonts w:ascii="Times New Roman" w:hAnsi="Times New Roman"/>
          <w:position w:val="-24"/>
          <w:szCs w:val="21"/>
        </w:rPr>
        <w:object>
          <v:shape id="_x0000_i1127" o:spt="75" type="#_x0000_t75" style="height:31.15pt;width:95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（人），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答：该校七年级需要进行安全再教育的学生大约有400人．  -----7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</w:t>
      </w:r>
      <w:r>
        <w:rPr>
          <w:rFonts w:hint="eastAsia" w:ascii="Times New Roman"/>
          <w:szCs w:val="21"/>
        </w:rPr>
        <w:t>．解：</w:t>
      </w:r>
      <w:r>
        <w:rPr>
          <w:rFonts w:hint="eastAsia" w:ascii="Times New Roman" w:hAnsi="Times New Roman"/>
          <w:szCs w:val="21"/>
        </w:rPr>
        <w:t>（1）将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（2，0），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（0，4）代入</w:t>
      </w:r>
      <w:r>
        <w:rPr>
          <w:rFonts w:ascii="Times New Roman" w:hAnsi="Times New Roman"/>
          <w:position w:val="-10"/>
          <w:szCs w:val="21"/>
        </w:rPr>
        <w:object>
          <v:shape id="_x0000_i1128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得，</w:t>
      </w:r>
      <w:r>
        <w:rPr>
          <w:rFonts w:ascii="Times New Roman" w:hAnsi="Times New Roman"/>
          <w:position w:val="-30"/>
          <w:szCs w:val="21"/>
        </w:rPr>
        <w:object>
          <v:shape id="_x0000_i1129" o:spt="75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，解得，</w:t>
      </w:r>
      <w:r>
        <w:rPr>
          <w:rFonts w:ascii="Times New Roman" w:hAnsi="Times New Roman"/>
          <w:position w:val="-30"/>
          <w:szCs w:val="21"/>
        </w:rPr>
        <w:object>
          <v:shape id="_x0000_i1130" o:spt="75" type="#_x0000_t75" style="height:36pt;width:40.9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10"/>
          <w:szCs w:val="21"/>
        </w:rPr>
        <w:object>
          <v:shape id="_x0000_i1131" o:spt="75" type="#_x0000_t75" style="height:16.15pt;width:57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-----2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其图象</w:t>
      </w:r>
      <w:r>
        <w:rPr>
          <w:rFonts w:hint="eastAsia" w:ascii="Times New Roman"/>
          <w:szCs w:val="21"/>
        </w:rPr>
        <w:t>略</w:t>
      </w:r>
      <w:r>
        <w:rPr>
          <w:rFonts w:hint="eastAsia" w:ascii="Times New Roman" w:hAnsi="Times New Roman"/>
          <w:kern w:val="0"/>
          <w:szCs w:val="21"/>
        </w:rPr>
        <w:t>----------</w:t>
      </w:r>
      <w:r>
        <w:rPr>
          <w:rFonts w:hint="eastAsia" w:ascii="Times New Roman" w:hAnsi="Times New Roman"/>
          <w:szCs w:val="21"/>
        </w:rPr>
        <w:t>3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（2）当</w:t>
      </w:r>
      <w:r>
        <w:rPr>
          <w:rFonts w:ascii="Times New Roman" w:hAnsi="Times New Roman"/>
          <w:position w:val="-6"/>
          <w:szCs w:val="21"/>
        </w:rPr>
        <w:object>
          <v:shape id="_x0000_i113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33" o:spt="75" type="#_x0000_t75" style="height:16.15pt;width:91.1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    -------5</w:t>
      </w:r>
      <w:r>
        <w:rPr>
          <w:rFonts w:hint="eastAsia" w:ascii="Times New Roman"/>
          <w:szCs w:val="21"/>
        </w:rPr>
        <w:t>分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/>
          <w:szCs w:val="21"/>
        </w:rPr>
      </w:pPr>
      <w:r>
        <w:rPr>
          <w:rFonts w:hint="eastAsia" w:ascii="Times New Roman" w:hAnsi="Times New Roman"/>
          <w:szCs w:val="21"/>
        </w:rPr>
        <w:t>（3）由图可知：当</w:t>
      </w:r>
      <w:r>
        <w:rPr>
          <w:rFonts w:ascii="Times New Roman" w:hAnsi="Times New Roman"/>
          <w:position w:val="-6"/>
          <w:szCs w:val="21"/>
        </w:rPr>
        <w:object>
          <v:shape id="_x0000_i113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35" o:spt="75" type="#_x0000_t75" style="height:16.15pt;width:27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kern w:val="0"/>
          <w:szCs w:val="21"/>
        </w:rPr>
        <w:t>----------</w:t>
      </w:r>
      <w:r>
        <w:rPr>
          <w:rFonts w:hint="eastAsia" w:ascii="Times New Roman" w:hAnsi="Times New Roman"/>
          <w:szCs w:val="21"/>
        </w:rPr>
        <w:t>7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五、</w:t>
      </w:r>
      <w:r>
        <w:rPr>
          <w:rFonts w:hint="eastAsia" w:ascii="Times New Roman" w:hAnsi="Times New Roman"/>
          <w:szCs w:val="21"/>
        </w:rPr>
        <w:t>23</w:t>
      </w:r>
      <w:r>
        <w:rPr>
          <w:rFonts w:hint="eastAsia" w:ascii="Times New Roman"/>
          <w:szCs w:val="21"/>
        </w:rPr>
        <w:t>．解：</w:t>
      </w:r>
      <w:r>
        <w:rPr>
          <w:rFonts w:hint="eastAsia" w:ascii="Times New Roman" w:hAnsi="Times New Roman"/>
          <w:szCs w:val="21"/>
        </w:rPr>
        <w:t>（1）证明：∵四边形</w:t>
      </w:r>
      <w:r>
        <w:rPr>
          <w:rFonts w:hint="eastAsia" w:ascii="Times New Roman" w:hAnsi="Times New Roman"/>
          <w:i/>
          <w:szCs w:val="21"/>
        </w:rPr>
        <w:t>ABCD</w:t>
      </w:r>
      <w:r>
        <w:rPr>
          <w:rFonts w:hint="eastAsia" w:ascii="Times New Roman" w:hAnsi="Times New Roman"/>
          <w:szCs w:val="21"/>
        </w:rPr>
        <w:t>为正方形，∴</w:t>
      </w:r>
      <w:r>
        <w:rPr>
          <w:rFonts w:ascii="Times New Roman" w:hAnsi="Times New Roman"/>
          <w:position w:val="-6"/>
          <w:szCs w:val="21"/>
        </w:rPr>
        <w:object>
          <v:shape id="_x0000_i1136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38" o:spt="75" type="#_x0000_t75" style="height:14.25pt;width:67.1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25pt;width:84.4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40" o:spt="75" type="#_x0000_t75" style="height:14.25pt;width:38.6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41" o:spt="75" type="#_x0000_t75" style="height:14.25pt;width:40.1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142" o:spt="75" type="#_x0000_t75" style="height:55.9pt;width:91.1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color w:val="FF0000"/>
          <w:position w:val="-6"/>
        </w:rPr>
        <w:object>
          <v:shape id="_x0000_i1143" o:spt="75" type="#_x0000_t75" style="height:13.5pt;width:86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（AAS）；   -----4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（2）解：</w:t>
      </w:r>
      <w:r>
        <w:rPr>
          <w:rFonts w:ascii="Times New Roman" w:hAnsi="Times New Roman"/>
          <w:position w:val="-6"/>
          <w:szCs w:val="21"/>
        </w:rPr>
        <w:object>
          <v:shape id="_x0000_i1144" o:spt="75" type="#_x0000_t75" style="height:14.25pt;width:52.1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，理由如下：连接</w:t>
      </w:r>
      <w:r>
        <w:rPr>
          <w:rFonts w:hint="eastAsia" w:ascii="Times New Roman" w:hAnsi="Times New Roman"/>
          <w:i/>
          <w:szCs w:val="21"/>
        </w:rPr>
        <w:t>EG</w: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由（1）可得</w:t>
      </w:r>
      <w:r>
        <w:rPr>
          <w:rFonts w:ascii="Times New Roman" w:hAnsi="Times New Roman"/>
          <w:color w:val="FF0000"/>
          <w:position w:val="-6"/>
        </w:rPr>
        <w:object>
          <v:shape id="_x0000_i1145" o:spt="75" type="#_x0000_t75" style="height:13.5pt;width:86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．∴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hint="eastAsia" w:ascii="Times New Roman" w:hAnsi="Times New Roman"/>
          <w:i/>
          <w:szCs w:val="21"/>
        </w:rPr>
        <w:t>E</w:t>
      </w:r>
      <w:r>
        <w:rPr>
          <w:rFonts w:hint="eastAsia" w:ascii="Times New Roman" w:hAnsi="Times New Roman"/>
          <w:szCs w:val="21"/>
        </w:rPr>
        <w:t>为</w:t>
      </w:r>
      <w:r>
        <w:rPr>
          <w:rFonts w:hint="eastAsia" w:ascii="Times New Roman" w:hAnsi="Times New Roman"/>
          <w:i/>
          <w:szCs w:val="21"/>
        </w:rPr>
        <w:t>BC</w:t>
      </w:r>
      <w:r>
        <w:rPr>
          <w:rFonts w:hint="eastAsia" w:ascii="Times New Roman" w:hAnsi="Times New Roman"/>
          <w:szCs w:val="21"/>
        </w:rPr>
        <w:t>的中点，∴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4.25pt;width:46.9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4"/>
          <w:szCs w:val="21"/>
        </w:rPr>
        <w:object>
          <v:shape id="_x0000_i1148" o:spt="75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∵四边形</w:t>
      </w:r>
      <w:r>
        <w:rPr>
          <w:rFonts w:hint="eastAsia" w:ascii="Times New Roman" w:hAnsi="Times New Roman"/>
          <w:i/>
          <w:szCs w:val="21"/>
        </w:rPr>
        <w:t>ABCD</w:t>
      </w:r>
      <w:r>
        <w:rPr>
          <w:rFonts w:hint="eastAsia" w:ascii="Times New Roman" w:hAnsi="Times New Roman"/>
          <w:szCs w:val="21"/>
        </w:rPr>
        <w:t>为正方形，∴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67.1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52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4.25pt;width:52.9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</w:t>
      </w:r>
      <w:r>
        <w:rPr>
          <w:rFonts w:ascii="Times New Roman" w:hAnsi="Times New Roman"/>
          <w:position w:val="-30"/>
          <w:szCs w:val="21"/>
        </w:rPr>
        <w:object>
          <v:shape id="_x0000_i1154" o:spt="75" type="#_x0000_t75" style="height:36pt;width:55.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color w:val="FF0000"/>
          <w:position w:val="-6"/>
        </w:rPr>
        <w:object>
          <v:shape id="_x0000_i1155" o:spt="75" type="#_x0000_t75" style="height:13.5pt;width:114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（HL）．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52.1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．--------8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24.</w:t>
      </w:r>
      <w:r>
        <w:rPr>
          <w:rFonts w:hint="eastAsia" w:ascii="Times New Roman"/>
          <w:szCs w:val="21"/>
        </w:rPr>
        <w:t>解：</w:t>
      </w:r>
      <w:r>
        <w:rPr>
          <w:rFonts w:hint="eastAsia" w:ascii="Times New Roman" w:hAnsi="Times New Roman"/>
          <w:szCs w:val="21"/>
        </w:rPr>
        <w:t>（1）答案为：2，2；    ----2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（2）设甲轮船从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码头向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码头返回过程中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之间的函数关系式为</w:t>
      </w:r>
      <w:r>
        <w:rPr>
          <w:rFonts w:ascii="Times New Roman" w:hAnsi="Times New Roman"/>
          <w:position w:val="-10"/>
          <w:szCs w:val="21"/>
        </w:rPr>
        <w:object>
          <v:shape id="_x0000_i1157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由图象可得，甲轮船从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码头向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码头返回需要3小时，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∴点（2，24），（5，0）在该函数图象上，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30"/>
          <w:szCs w:val="21"/>
        </w:rPr>
        <w:object>
          <v:shape id="_x0000_i1158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解得</w:t>
      </w:r>
      <w:r>
        <w:rPr>
          <w:rFonts w:ascii="Times New Roman" w:hAnsi="Times New Roman"/>
          <w:position w:val="-30"/>
          <w:szCs w:val="21"/>
        </w:rPr>
        <w:object>
          <v:shape id="_x0000_i1159" o:spt="75" type="#_x0000_t75" style="height:36pt;width:40.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，-------6</w:t>
      </w:r>
      <w:r>
        <w:rPr>
          <w:rFonts w:hint="eastAsia" w:ascii="Times New Roman"/>
          <w:szCs w:val="21"/>
        </w:rPr>
        <w:t>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即甲轮船从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码头向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码头返回过程中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与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之间的函数关系式为</w:t>
      </w:r>
      <w:r>
        <w:rPr>
          <w:rFonts w:ascii="Times New Roman" w:hAnsi="Times New Roman"/>
          <w:position w:val="-10"/>
          <w:szCs w:val="21"/>
        </w:rPr>
        <w:object>
          <v:shape id="_x0000_i1160" o:spt="75" type="#_x0000_t75" style="height:16.15pt;width:63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/>
          <w:szCs w:val="21"/>
        </w:rPr>
        <w:t>（3）当</w:t>
      </w:r>
      <w:r>
        <w:rPr>
          <w:rFonts w:ascii="Times New Roman"/>
          <w:position w:val="-6"/>
          <w:szCs w:val="21"/>
        </w:rPr>
        <w:object>
          <v:shape id="_x0000_i1161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1">
            <o:LockedField>false</o:LockedField>
          </o:OLEObject>
        </w:object>
      </w:r>
      <w:r>
        <w:rPr>
          <w:rFonts w:hint="eastAsia" w:ascii="Times New Roman" w:hAnsi="Times New Roman"/>
          <w:iCs/>
          <w:szCs w:val="21"/>
        </w:rPr>
        <w:t>时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  <w:szCs w:val="21"/>
        </w:rPr>
        <w:object>
          <v:shape id="_x0000_i1162" o:spt="75" type="#_x0000_t75" style="height:16.15pt;width:95.2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3">
            <o:LockedField>false</o:LockedField>
          </o:OLEObject>
        </w:objec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/>
          <w:szCs w:val="21"/>
        </w:rPr>
      </w:pPr>
      <w:r>
        <w:rPr>
          <w:rFonts w:hint="eastAsia" w:ascii="Times New Roman" w:hAnsi="Times New Roman"/>
          <w:szCs w:val="21"/>
        </w:rPr>
        <w:t>即当乙轮船到达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码头时，甲轮船距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码头的航程为16千米．-------8分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color w:val="FF0000"/>
          <w:sz w:val="24"/>
        </w:rPr>
        <w:t>六、</w:t>
      </w:r>
      <w:r>
        <w:rPr>
          <w:rFonts w:hint="eastAsia" w:ascii="Times New Roman" w:hAnsi="Times New Roman"/>
          <w:szCs w:val="21"/>
        </w:rPr>
        <w:t>25</w:t>
      </w:r>
      <w:r>
        <w:rPr>
          <w:rFonts w:hint="eastAsia" w:ascii="Times New Roman"/>
          <w:szCs w:val="21"/>
        </w:rPr>
        <w:t>．</w:t>
      </w:r>
      <w:r>
        <w:rPr>
          <w:rFonts w:ascii="Times New Roman" w:hAnsi="Times New Roman"/>
          <w:szCs w:val="21"/>
        </w:rPr>
        <w:t>解：</w:t>
      </w:r>
      <w:r>
        <w:rPr>
          <w:rFonts w:hint="eastAsia" w:ascii="Times New Roman" w:hAnsi="Times New Roman"/>
          <w:szCs w:val="21"/>
        </w:rPr>
        <w:t>（1）证明：∵</w:t>
      </w:r>
      <w:r>
        <w:rPr>
          <w:rFonts w:ascii="Times New Roman" w:hAnsi="Times New Roman"/>
          <w:position w:val="-6"/>
          <w:szCs w:val="21"/>
        </w:rPr>
        <w:object>
          <v:shape id="_x0000_i1163" o:spt="75" type="#_x0000_t75" style="height:14.25pt;width:120.7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82.9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∵四边形</w:t>
      </w:r>
      <w:r>
        <w:rPr>
          <w:rFonts w:hint="eastAsia" w:ascii="Times New Roman" w:hAnsi="Times New Roman"/>
          <w:i/>
          <w:szCs w:val="21"/>
        </w:rPr>
        <w:t>ABCD</w:t>
      </w:r>
      <w:r>
        <w:rPr>
          <w:rFonts w:hint="eastAsia" w:ascii="Times New Roman" w:hAnsi="Times New Roman"/>
          <w:szCs w:val="21"/>
        </w:rPr>
        <w:t>是平行四边形，∴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48.4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，∴</w:t>
      </w:r>
      <w:r>
        <w:rPr>
          <w:rFonts w:ascii="Times New Roman" w:hAnsi="Times New Roman"/>
          <w:position w:val="-6"/>
          <w:szCs w:val="21"/>
        </w:rPr>
        <w:object>
          <v:shape id="_x0000_i1169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∴四边形</w:t>
      </w:r>
      <w:r>
        <w:rPr>
          <w:rFonts w:hint="eastAsia" w:ascii="Times New Roman" w:hAnsi="Times New Roman"/>
          <w:i/>
          <w:szCs w:val="21"/>
        </w:rPr>
        <w:t>ABCD</w:t>
      </w:r>
      <w:r>
        <w:rPr>
          <w:rFonts w:hint="eastAsia" w:ascii="Times New Roman" w:hAnsi="Times New Roman"/>
          <w:szCs w:val="21"/>
        </w:rPr>
        <w:t>是矩形   --------4分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（2）解：∵四边形</w:t>
      </w:r>
      <w:r>
        <w:rPr>
          <w:rFonts w:hint="eastAsia" w:ascii="Times New Roman" w:hAnsi="Times New Roman"/>
          <w:i/>
          <w:szCs w:val="21"/>
        </w:rPr>
        <w:t>ABCD</w:t>
      </w:r>
      <w:r>
        <w:rPr>
          <w:rFonts w:hint="eastAsia" w:ascii="Times New Roman" w:hAnsi="Times New Roman"/>
          <w:szCs w:val="21"/>
        </w:rPr>
        <w:t>是矩形，</w:t>
      </w:r>
      <w:r>
        <w:rPr>
          <w:rFonts w:ascii="Times New Roman" w:hAnsi="Times New Roman"/>
          <w:position w:val="-6"/>
          <w:szCs w:val="21"/>
        </w:rPr>
        <w:object>
          <v:shape id="_x0000_i117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71" o:spt="75" type="#_x0000_t75" style="height:12.75pt;width:37.9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72" o:spt="75" type="#_x0000_t75" style="height:14.25pt;width:37.9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是边长为2的等边三角形，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8"/>
          <w:szCs w:val="21"/>
        </w:rPr>
        <w:object>
          <v:shape id="_x0000_i1174" o:spt="75" type="#_x0000_t75" style="height:19.9pt;width:106.1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8"/>
          <w:szCs w:val="21"/>
        </w:rPr>
        <w:object>
          <v:shape id="_x0000_i1175" o:spt="75" type="#_x0000_t75" style="height:19.9pt;width:106.1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</w:t>
      </w:r>
      <w:r>
        <w:rPr>
          <w:rFonts w:ascii="Times New Roman" w:hAnsi="Times New Roman"/>
          <w:position w:val="-24"/>
          <w:szCs w:val="21"/>
        </w:rPr>
        <w:object>
          <v:shape id="_x0000_i1176" o:spt="75" type="#_x0000_t75" style="height:31.15pt;width:252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1">
            <o:LockedField>false</o:LockedField>
          </o:OLEObject>
        </w:object>
      </w:r>
      <w:r>
        <w:rPr>
          <w:rFonts w:hint="eastAsia" w:ascii="Times New Roman" w:hAnsi="Times New Roman"/>
          <w:i/>
          <w:szCs w:val="21"/>
        </w:rPr>
        <w:t xml:space="preserve">  -----</w:t>
      </w:r>
      <w:r>
        <w:rPr>
          <w:rFonts w:hint="eastAsia" w:ascii="Times New Roman" w:hAnsi="Times New Roman"/>
          <w:iCs/>
          <w:szCs w:val="21"/>
        </w:rPr>
        <w:t>8分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（3）答案为：</w:t>
      </w:r>
      <w:r>
        <w:rPr>
          <w:rFonts w:ascii="Times New Roman" w:hAnsi="Times New Roman"/>
          <w:position w:val="-8"/>
          <w:szCs w:val="21"/>
        </w:rPr>
        <w:object>
          <v:shape id="_x0000_i1177" o:spt="75" type="#_x0000_t75" style="height:18.4pt;width:18.4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-------10分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26</w:t>
      </w:r>
      <w:r>
        <w:rPr>
          <w:rFonts w:hint="eastAsia" w:ascii="Times New Roman"/>
          <w:szCs w:val="21"/>
        </w:rPr>
        <w:t>．</w:t>
      </w:r>
      <w:r>
        <w:rPr>
          <w:rFonts w:hint="eastAsia" w:ascii="Times New Roman" w:hAnsi="Times New Roman"/>
          <w:szCs w:val="21"/>
        </w:rPr>
        <w:t>解：（1）∵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（-6，0），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（0，3），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设直线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szCs w:val="21"/>
        </w:rPr>
        <w:t>的解析式为</w:t>
      </w:r>
      <w:r>
        <w:rPr>
          <w:rFonts w:ascii="Times New Roman" w:hAnsi="Times New Roman"/>
          <w:position w:val="-10"/>
          <w:szCs w:val="21"/>
        </w:rPr>
        <w:object>
          <v:shape id="_x0000_i1178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，把点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（-6，0），</w:t>
      </w:r>
      <w:r>
        <w:rPr>
          <w:rFonts w:hint="eastAsia" w:ascii="Times New Roman" w:hAnsi="Times New Roman"/>
          <w:i/>
          <w:szCs w:val="21"/>
        </w:rPr>
        <w:t>B</w:t>
      </w:r>
      <w:r>
        <w:rPr>
          <w:rFonts w:hint="eastAsia" w:ascii="Times New Roman" w:hAnsi="Times New Roman"/>
          <w:szCs w:val="21"/>
        </w:rPr>
        <w:t>（0，3）代入</w:t>
      </w:r>
      <w:r>
        <w:rPr>
          <w:rFonts w:ascii="Times New Roman" w:hAnsi="Times New Roman"/>
          <w:position w:val="-10"/>
          <w:szCs w:val="21"/>
        </w:rPr>
        <w:object>
          <v:shape id="_x0000_i1179" o:spt="75" type="#_x0000_t75" style="height:16.15pt;width:50.2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得</w:t>
      </w:r>
      <w:r>
        <w:rPr>
          <w:rFonts w:ascii="Times New Roman" w:hAnsi="Times New Roman"/>
          <w:position w:val="-30"/>
          <w:szCs w:val="21"/>
        </w:rPr>
        <w:object>
          <v:shape id="_x0000_i1180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>解得</w:t>
      </w:r>
      <w:r>
        <w:rPr>
          <w:rFonts w:ascii="Times New Roman" w:hAnsi="Times New Roman"/>
          <w:position w:val="-44"/>
          <w:szCs w:val="21"/>
        </w:rPr>
        <w:object>
          <v:shape id="_x0000_i1181" o:spt="75" type="#_x0000_t75" style="height:50.25pt;width:3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1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∴直线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szCs w:val="21"/>
        </w:rPr>
        <w:t>的解析式为</w:t>
      </w:r>
      <w:r>
        <w:rPr>
          <w:rFonts w:ascii="Times New Roman" w:hAnsi="Times New Roman"/>
          <w:position w:val="-24"/>
          <w:szCs w:val="21"/>
        </w:rPr>
        <w:object>
          <v:shape id="_x0000_i1182" o:spt="75" type="#_x0000_t75" style="height:31.15pt;width:54.4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-----2分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（2）过点E作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iCs/>
          <w:szCs w:val="21"/>
        </w:rPr>
        <w:t>轴垂线交直线</w:t>
      </w:r>
      <w:r>
        <w:rPr>
          <w:rFonts w:hint="eastAsia" w:ascii="Times New Roman" w:hAnsi="Times New Roman"/>
          <w:i/>
          <w:iCs/>
          <w:szCs w:val="21"/>
        </w:rPr>
        <w:t>AB</w:t>
      </w:r>
      <w:r>
        <w:rPr>
          <w:rFonts w:hint="eastAsia" w:ascii="Times New Roman" w:hAnsi="Times New Roman"/>
          <w:iCs/>
          <w:szCs w:val="21"/>
        </w:rPr>
        <w:t>于点</w:t>
      </w:r>
      <w:r>
        <w:rPr>
          <w:rFonts w:hint="eastAsia" w:ascii="Times New Roman" w:hAnsi="Times New Roman"/>
          <w:i/>
          <w:iCs/>
          <w:szCs w:val="21"/>
        </w:rPr>
        <w:t>F</w:t>
      </w:r>
      <w:r>
        <w:rPr>
          <w:rFonts w:hint="eastAsia" w:ascii="Times New Roman" w:hAnsi="Times New Roman"/>
          <w:szCs w:val="21"/>
        </w:rPr>
        <w:t>．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4.25pt;width:34.1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24"/>
          <w:szCs w:val="21"/>
        </w:rPr>
        <w:object>
          <v:shape id="_x0000_i1184" o:spt="75" type="#_x0000_t75" style="height:31.15pt;width:97.1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7">
            <o:LockedField>false</o:LockedField>
          </o:OLEObject>
        </w:objec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24"/>
          <w:szCs w:val="21"/>
        </w:rPr>
        <w:object>
          <v:shape id="_x0000_i1185" o:spt="75" type="#_x0000_t75" style="height:31.15pt;width:27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28"/>
          <w:szCs w:val="21"/>
        </w:rPr>
        <w:object>
          <v:shape id="_x0000_i1186" o:spt="75" type="#_x0000_t75" style="height:34.15pt;width:283.9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  --------5分</w:t>
      </w:r>
    </w:p>
    <w:p>
      <w:pPr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当</w:t>
      </w:r>
      <w:r>
        <w:rPr>
          <w:rFonts w:ascii="Times New Roman" w:hAnsi="Times New Roman"/>
          <w:position w:val="-24"/>
          <w:szCs w:val="21"/>
        </w:rPr>
        <w:object>
          <v:shape id="_x0000_i1187" o:spt="75" type="#_x0000_t75" style="height:31.15pt;width:27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</w:t>
      </w:r>
      <w:r>
        <w:rPr>
          <w:rFonts w:ascii="Times New Roman" w:hAnsi="Times New Roman"/>
          <w:position w:val="-28"/>
          <w:szCs w:val="21"/>
        </w:rPr>
        <w:object>
          <v:shape id="_x0000_i1188" o:spt="75" type="#_x0000_t75" style="height:34.15pt;width:283.9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5">
            <o:LockedField>false</o:LockedField>
          </o:OLEObject>
        </w:object>
      </w:r>
    </w:p>
    <w:p>
      <w:pPr>
        <w:widowControl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综上所述，</w:t>
      </w:r>
      <w:r>
        <w:rPr>
          <w:rFonts w:ascii="Times New Roman" w:hAnsi="Times New Roman"/>
          <w:position w:val="-60"/>
          <w:szCs w:val="21"/>
        </w:rPr>
        <w:object>
          <v:shape id="_x0000_i1189" o:spt="75" type="#_x0000_t75" style="height:66pt;width:76.9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-----8分</w:t>
      </w:r>
    </w:p>
    <w:p>
      <w:pPr>
        <w:widowControl/>
        <w:spacing w:line="288" w:lineRule="auto"/>
        <w:jc w:val="left"/>
        <w:rPr>
          <w:rFonts w:ascii="Times New Roman" w:hAnsi="Times New Roman" w:cs="宋体"/>
          <w:kern w:val="0"/>
          <w:szCs w:val="21"/>
        </w:rPr>
      </w:pPr>
      <w:r>
        <w:rPr>
          <w:rFonts w:hint="eastAsia" w:ascii="Times New Roman" w:hAnsi="Times New Roman"/>
          <w:szCs w:val="21"/>
        </w:rPr>
        <w:t>（3）点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iCs/>
          <w:szCs w:val="21"/>
        </w:rPr>
        <w:t>坐标为（</w:t>
      </w:r>
      <w:r>
        <w:rPr>
          <w:rFonts w:hint="eastAsia" w:ascii="Times New Roman" w:hAnsi="Times New Roman"/>
          <w:szCs w:val="21"/>
        </w:rPr>
        <w:t>-</w:t>
      </w:r>
      <w:r>
        <w:rPr>
          <w:rFonts w:hint="eastAsia" w:ascii="Times New Roman" w:hAnsi="Times New Roman"/>
          <w:iCs/>
          <w:szCs w:val="21"/>
        </w:rPr>
        <w:t>4，1）</w:t>
      </w:r>
      <w:r>
        <w:rPr>
          <w:rFonts w:hint="eastAsia" w:ascii="Times New Roman" w:hAnsi="Times New Roman"/>
          <w:szCs w:val="21"/>
        </w:rPr>
        <w:t>或（0，3） -----10分</w:t>
      </w:r>
    </w:p>
    <w:p>
      <w:pPr>
        <w:tabs>
          <w:tab w:val="left" w:pos="2100"/>
          <w:tab w:val="left" w:pos="4200"/>
          <w:tab w:val="left" w:pos="6300"/>
        </w:tabs>
        <w:spacing w:line="288" w:lineRule="auto"/>
        <w:rPr>
          <w:rFonts w:ascii="Times New Roman" w:hAnsi="Times New Roman"/>
          <w:color w:val="FF0000"/>
        </w:rPr>
      </w:pPr>
      <w:r>
        <w:rPr>
          <w:rFonts w:hint="eastAsia" w:ascii="Times New Roman" w:hAnsi="Times New Roman"/>
          <w:b/>
          <w:szCs w:val="21"/>
        </w:rPr>
        <w:t>备注：试卷上各题如有其它正确解答，请参照酌情给分！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9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481E"/>
    <w:rsid w:val="00005EBC"/>
    <w:rsid w:val="00017AAD"/>
    <w:rsid w:val="0002364E"/>
    <w:rsid w:val="000334C4"/>
    <w:rsid w:val="000460FF"/>
    <w:rsid w:val="00054E7B"/>
    <w:rsid w:val="0005648A"/>
    <w:rsid w:val="00062A40"/>
    <w:rsid w:val="0007366B"/>
    <w:rsid w:val="000736BF"/>
    <w:rsid w:val="00074645"/>
    <w:rsid w:val="000C20CB"/>
    <w:rsid w:val="000E4D02"/>
    <w:rsid w:val="000E4FF1"/>
    <w:rsid w:val="001177F3"/>
    <w:rsid w:val="001314BB"/>
    <w:rsid w:val="00131ED5"/>
    <w:rsid w:val="00134DCB"/>
    <w:rsid w:val="00161D55"/>
    <w:rsid w:val="00171458"/>
    <w:rsid w:val="00173C1D"/>
    <w:rsid w:val="001764C3"/>
    <w:rsid w:val="0018010E"/>
    <w:rsid w:val="00191C29"/>
    <w:rsid w:val="001B290D"/>
    <w:rsid w:val="001C0CD1"/>
    <w:rsid w:val="001C63DA"/>
    <w:rsid w:val="001D0C6F"/>
    <w:rsid w:val="001F4760"/>
    <w:rsid w:val="00201A7E"/>
    <w:rsid w:val="00204526"/>
    <w:rsid w:val="002051E9"/>
    <w:rsid w:val="00205B6E"/>
    <w:rsid w:val="00221FC9"/>
    <w:rsid w:val="0024189B"/>
    <w:rsid w:val="0024418E"/>
    <w:rsid w:val="00244CEF"/>
    <w:rsid w:val="002457C2"/>
    <w:rsid w:val="00265062"/>
    <w:rsid w:val="00275196"/>
    <w:rsid w:val="00287BC3"/>
    <w:rsid w:val="002908F0"/>
    <w:rsid w:val="002938C7"/>
    <w:rsid w:val="00294908"/>
    <w:rsid w:val="002A0E5D"/>
    <w:rsid w:val="002A1A21"/>
    <w:rsid w:val="002A2C9E"/>
    <w:rsid w:val="002D30BB"/>
    <w:rsid w:val="002F06B2"/>
    <w:rsid w:val="00307323"/>
    <w:rsid w:val="003102DB"/>
    <w:rsid w:val="0031234F"/>
    <w:rsid w:val="003137A9"/>
    <w:rsid w:val="003235EF"/>
    <w:rsid w:val="00335C83"/>
    <w:rsid w:val="00354AC9"/>
    <w:rsid w:val="003625C4"/>
    <w:rsid w:val="00366124"/>
    <w:rsid w:val="00373D0A"/>
    <w:rsid w:val="0039527E"/>
    <w:rsid w:val="003B1712"/>
    <w:rsid w:val="003B3EF5"/>
    <w:rsid w:val="003B472B"/>
    <w:rsid w:val="003C4A95"/>
    <w:rsid w:val="003D0C09"/>
    <w:rsid w:val="003E1992"/>
    <w:rsid w:val="00401EA3"/>
    <w:rsid w:val="004062F6"/>
    <w:rsid w:val="00412EA8"/>
    <w:rsid w:val="004130DD"/>
    <w:rsid w:val="004151FC"/>
    <w:rsid w:val="00430A44"/>
    <w:rsid w:val="00435F83"/>
    <w:rsid w:val="004402E3"/>
    <w:rsid w:val="00444A46"/>
    <w:rsid w:val="00461DB2"/>
    <w:rsid w:val="0046214C"/>
    <w:rsid w:val="00483AB3"/>
    <w:rsid w:val="00485592"/>
    <w:rsid w:val="0049183B"/>
    <w:rsid w:val="004B44B5"/>
    <w:rsid w:val="004C19B7"/>
    <w:rsid w:val="004C5293"/>
    <w:rsid w:val="004D44FD"/>
    <w:rsid w:val="004D7BD1"/>
    <w:rsid w:val="004E690A"/>
    <w:rsid w:val="004F302A"/>
    <w:rsid w:val="00507137"/>
    <w:rsid w:val="00514B9A"/>
    <w:rsid w:val="00561FA2"/>
    <w:rsid w:val="00570A60"/>
    <w:rsid w:val="00575F17"/>
    <w:rsid w:val="005779A1"/>
    <w:rsid w:val="0059145F"/>
    <w:rsid w:val="00592BC6"/>
    <w:rsid w:val="00596076"/>
    <w:rsid w:val="005B16B9"/>
    <w:rsid w:val="005B39DB"/>
    <w:rsid w:val="005C2124"/>
    <w:rsid w:val="005C2575"/>
    <w:rsid w:val="005E5C59"/>
    <w:rsid w:val="005F1362"/>
    <w:rsid w:val="00600264"/>
    <w:rsid w:val="0060093C"/>
    <w:rsid w:val="00605626"/>
    <w:rsid w:val="00606807"/>
    <w:rsid w:val="006071D5"/>
    <w:rsid w:val="0061444B"/>
    <w:rsid w:val="0061575B"/>
    <w:rsid w:val="0062039B"/>
    <w:rsid w:val="00623C16"/>
    <w:rsid w:val="00637D3A"/>
    <w:rsid w:val="00640275"/>
    <w:rsid w:val="00640BF5"/>
    <w:rsid w:val="00671844"/>
    <w:rsid w:val="00674401"/>
    <w:rsid w:val="00694CEC"/>
    <w:rsid w:val="006A1FCC"/>
    <w:rsid w:val="006B24EE"/>
    <w:rsid w:val="006C5C26"/>
    <w:rsid w:val="006C75BA"/>
    <w:rsid w:val="006D5DE9"/>
    <w:rsid w:val="006E3D31"/>
    <w:rsid w:val="006E69CC"/>
    <w:rsid w:val="006E718D"/>
    <w:rsid w:val="006F45E0"/>
    <w:rsid w:val="006F6136"/>
    <w:rsid w:val="00701D6B"/>
    <w:rsid w:val="007061B2"/>
    <w:rsid w:val="00716D85"/>
    <w:rsid w:val="007306CD"/>
    <w:rsid w:val="00740A09"/>
    <w:rsid w:val="00762E26"/>
    <w:rsid w:val="007706D9"/>
    <w:rsid w:val="00795534"/>
    <w:rsid w:val="007A6827"/>
    <w:rsid w:val="007B6688"/>
    <w:rsid w:val="007C020C"/>
    <w:rsid w:val="007D1E67"/>
    <w:rsid w:val="007F7A67"/>
    <w:rsid w:val="008028B5"/>
    <w:rsid w:val="008035DA"/>
    <w:rsid w:val="00807144"/>
    <w:rsid w:val="00832EC9"/>
    <w:rsid w:val="00843961"/>
    <w:rsid w:val="008555BC"/>
    <w:rsid w:val="00862E4F"/>
    <w:rsid w:val="008634CD"/>
    <w:rsid w:val="008636EB"/>
    <w:rsid w:val="008731FA"/>
    <w:rsid w:val="00880A38"/>
    <w:rsid w:val="00893DD6"/>
    <w:rsid w:val="008958CE"/>
    <w:rsid w:val="008C25EF"/>
    <w:rsid w:val="008D2E94"/>
    <w:rsid w:val="008F4B57"/>
    <w:rsid w:val="009121D7"/>
    <w:rsid w:val="00951E4D"/>
    <w:rsid w:val="00973F38"/>
    <w:rsid w:val="00974E0F"/>
    <w:rsid w:val="00974E61"/>
    <w:rsid w:val="00974F92"/>
    <w:rsid w:val="00982128"/>
    <w:rsid w:val="00983F2A"/>
    <w:rsid w:val="009865CB"/>
    <w:rsid w:val="0099584A"/>
    <w:rsid w:val="009A27BF"/>
    <w:rsid w:val="009A7205"/>
    <w:rsid w:val="009B5666"/>
    <w:rsid w:val="009C4252"/>
    <w:rsid w:val="009C573D"/>
    <w:rsid w:val="009E4898"/>
    <w:rsid w:val="009F0C57"/>
    <w:rsid w:val="00A029E0"/>
    <w:rsid w:val="00A07DF2"/>
    <w:rsid w:val="00A110DA"/>
    <w:rsid w:val="00A11B7B"/>
    <w:rsid w:val="00A405DB"/>
    <w:rsid w:val="00A46D54"/>
    <w:rsid w:val="00A503D6"/>
    <w:rsid w:val="00A536B0"/>
    <w:rsid w:val="00A57F9D"/>
    <w:rsid w:val="00A65D0E"/>
    <w:rsid w:val="00A75298"/>
    <w:rsid w:val="00A80F20"/>
    <w:rsid w:val="00AA10B6"/>
    <w:rsid w:val="00AB1E58"/>
    <w:rsid w:val="00AB3EE3"/>
    <w:rsid w:val="00AD4827"/>
    <w:rsid w:val="00AD6B6A"/>
    <w:rsid w:val="00AE5DB3"/>
    <w:rsid w:val="00AE7903"/>
    <w:rsid w:val="00B131C2"/>
    <w:rsid w:val="00B23136"/>
    <w:rsid w:val="00B60DFB"/>
    <w:rsid w:val="00B71659"/>
    <w:rsid w:val="00B73811"/>
    <w:rsid w:val="00B80D67"/>
    <w:rsid w:val="00B8100F"/>
    <w:rsid w:val="00B96924"/>
    <w:rsid w:val="00BA1A71"/>
    <w:rsid w:val="00BA4DCE"/>
    <w:rsid w:val="00BB06C8"/>
    <w:rsid w:val="00BB4A8E"/>
    <w:rsid w:val="00BB50C6"/>
    <w:rsid w:val="00BB713F"/>
    <w:rsid w:val="00BC4783"/>
    <w:rsid w:val="00BF021C"/>
    <w:rsid w:val="00C02815"/>
    <w:rsid w:val="00C02FC6"/>
    <w:rsid w:val="00C13493"/>
    <w:rsid w:val="00C2171B"/>
    <w:rsid w:val="00C266E4"/>
    <w:rsid w:val="00C321EB"/>
    <w:rsid w:val="00C33D35"/>
    <w:rsid w:val="00C3415D"/>
    <w:rsid w:val="00C35947"/>
    <w:rsid w:val="00C81577"/>
    <w:rsid w:val="00C91C95"/>
    <w:rsid w:val="00CA4A07"/>
    <w:rsid w:val="00CF49B8"/>
    <w:rsid w:val="00D01C93"/>
    <w:rsid w:val="00D301BF"/>
    <w:rsid w:val="00D31660"/>
    <w:rsid w:val="00D32788"/>
    <w:rsid w:val="00D51257"/>
    <w:rsid w:val="00D573BA"/>
    <w:rsid w:val="00D633CA"/>
    <w:rsid w:val="00D634C2"/>
    <w:rsid w:val="00D70413"/>
    <w:rsid w:val="00D756B3"/>
    <w:rsid w:val="00D756B6"/>
    <w:rsid w:val="00D77F6E"/>
    <w:rsid w:val="00D969E2"/>
    <w:rsid w:val="00DA0796"/>
    <w:rsid w:val="00DA5448"/>
    <w:rsid w:val="00DA677A"/>
    <w:rsid w:val="00DB6888"/>
    <w:rsid w:val="00DC0138"/>
    <w:rsid w:val="00DC061C"/>
    <w:rsid w:val="00DE1AA1"/>
    <w:rsid w:val="00DF071B"/>
    <w:rsid w:val="00DF5032"/>
    <w:rsid w:val="00E22C2C"/>
    <w:rsid w:val="00E305CD"/>
    <w:rsid w:val="00E57185"/>
    <w:rsid w:val="00E615B3"/>
    <w:rsid w:val="00E63075"/>
    <w:rsid w:val="00E657F6"/>
    <w:rsid w:val="00E82065"/>
    <w:rsid w:val="00E86E76"/>
    <w:rsid w:val="00E95CE9"/>
    <w:rsid w:val="00E97096"/>
    <w:rsid w:val="00EA0188"/>
    <w:rsid w:val="00EB17B4"/>
    <w:rsid w:val="00EC1C9D"/>
    <w:rsid w:val="00EC3B8C"/>
    <w:rsid w:val="00ED1550"/>
    <w:rsid w:val="00ED300E"/>
    <w:rsid w:val="00ED449B"/>
    <w:rsid w:val="00ED4F9A"/>
    <w:rsid w:val="00EE1A37"/>
    <w:rsid w:val="00EE7EF8"/>
    <w:rsid w:val="00F15033"/>
    <w:rsid w:val="00F21C80"/>
    <w:rsid w:val="00F40E88"/>
    <w:rsid w:val="00F676FD"/>
    <w:rsid w:val="00F72514"/>
    <w:rsid w:val="00F94274"/>
    <w:rsid w:val="00FA0944"/>
    <w:rsid w:val="00FA6947"/>
    <w:rsid w:val="00FB34D2"/>
    <w:rsid w:val="00FB4B17"/>
    <w:rsid w:val="00FC5860"/>
    <w:rsid w:val="00FC7307"/>
    <w:rsid w:val="00FD377B"/>
    <w:rsid w:val="00FE6FD9"/>
    <w:rsid w:val="00FF2D79"/>
    <w:rsid w:val="00FF517A"/>
    <w:rsid w:val="38274566"/>
    <w:rsid w:val="58267B93"/>
    <w:rsid w:val="7613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png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png"/><Relationship Id="rId74" Type="http://schemas.openxmlformats.org/officeDocument/2006/relationships/image" Target="media/image36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5.png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png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png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1" Type="http://schemas.openxmlformats.org/officeDocument/2006/relationships/fontTable" Target="fontTable.xml"/><Relationship Id="rId340" Type="http://schemas.openxmlformats.org/officeDocument/2006/relationships/customXml" Target="../customXml/item2.xml"/><Relationship Id="rId34" Type="http://schemas.openxmlformats.org/officeDocument/2006/relationships/oleObject" Target="embeddings/oleObject15.bin"/><Relationship Id="rId339" Type="http://schemas.openxmlformats.org/officeDocument/2006/relationships/customXml" Target="../customXml/item1.xml"/><Relationship Id="rId338" Type="http://schemas.openxmlformats.org/officeDocument/2006/relationships/image" Target="media/image169.wmf"/><Relationship Id="rId337" Type="http://schemas.openxmlformats.org/officeDocument/2006/relationships/oleObject" Target="embeddings/oleObject165.bin"/><Relationship Id="rId336" Type="http://schemas.openxmlformats.org/officeDocument/2006/relationships/image" Target="media/image168.wmf"/><Relationship Id="rId335" Type="http://schemas.openxmlformats.org/officeDocument/2006/relationships/oleObject" Target="embeddings/oleObject164.bin"/><Relationship Id="rId334" Type="http://schemas.openxmlformats.org/officeDocument/2006/relationships/image" Target="media/image167.wmf"/><Relationship Id="rId333" Type="http://schemas.openxmlformats.org/officeDocument/2006/relationships/oleObject" Target="embeddings/oleObject163.bin"/><Relationship Id="rId332" Type="http://schemas.openxmlformats.org/officeDocument/2006/relationships/image" Target="media/image166.wmf"/><Relationship Id="rId331" Type="http://schemas.openxmlformats.org/officeDocument/2006/relationships/oleObject" Target="embeddings/oleObject162.bin"/><Relationship Id="rId330" Type="http://schemas.openxmlformats.org/officeDocument/2006/relationships/image" Target="media/image165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61.bin"/><Relationship Id="rId328" Type="http://schemas.openxmlformats.org/officeDocument/2006/relationships/image" Target="media/image164.wmf"/><Relationship Id="rId327" Type="http://schemas.openxmlformats.org/officeDocument/2006/relationships/oleObject" Target="embeddings/oleObject160.bin"/><Relationship Id="rId326" Type="http://schemas.openxmlformats.org/officeDocument/2006/relationships/image" Target="media/image163.wmf"/><Relationship Id="rId325" Type="http://schemas.openxmlformats.org/officeDocument/2006/relationships/oleObject" Target="embeddings/oleObject159.bin"/><Relationship Id="rId324" Type="http://schemas.openxmlformats.org/officeDocument/2006/relationships/image" Target="media/image162.wmf"/><Relationship Id="rId323" Type="http://schemas.openxmlformats.org/officeDocument/2006/relationships/oleObject" Target="embeddings/oleObject158.bin"/><Relationship Id="rId322" Type="http://schemas.openxmlformats.org/officeDocument/2006/relationships/image" Target="media/image161.wmf"/><Relationship Id="rId321" Type="http://schemas.openxmlformats.org/officeDocument/2006/relationships/oleObject" Target="embeddings/oleObject157.bin"/><Relationship Id="rId320" Type="http://schemas.openxmlformats.org/officeDocument/2006/relationships/image" Target="media/image160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6.bin"/><Relationship Id="rId318" Type="http://schemas.openxmlformats.org/officeDocument/2006/relationships/image" Target="media/image159.wmf"/><Relationship Id="rId317" Type="http://schemas.openxmlformats.org/officeDocument/2006/relationships/oleObject" Target="embeddings/oleObject155.bin"/><Relationship Id="rId316" Type="http://schemas.openxmlformats.org/officeDocument/2006/relationships/image" Target="media/image158.wmf"/><Relationship Id="rId315" Type="http://schemas.openxmlformats.org/officeDocument/2006/relationships/oleObject" Target="embeddings/oleObject154.bin"/><Relationship Id="rId314" Type="http://schemas.openxmlformats.org/officeDocument/2006/relationships/image" Target="media/image157.wmf"/><Relationship Id="rId313" Type="http://schemas.openxmlformats.org/officeDocument/2006/relationships/oleObject" Target="embeddings/oleObject153.bin"/><Relationship Id="rId312" Type="http://schemas.openxmlformats.org/officeDocument/2006/relationships/image" Target="media/image156.wmf"/><Relationship Id="rId311" Type="http://schemas.openxmlformats.org/officeDocument/2006/relationships/oleObject" Target="embeddings/oleObject152.bin"/><Relationship Id="rId310" Type="http://schemas.openxmlformats.org/officeDocument/2006/relationships/image" Target="media/image155.wmf"/><Relationship Id="rId31" Type="http://schemas.openxmlformats.org/officeDocument/2006/relationships/image" Target="media/image14.png"/><Relationship Id="rId309" Type="http://schemas.openxmlformats.org/officeDocument/2006/relationships/oleObject" Target="embeddings/oleObject151.bin"/><Relationship Id="rId308" Type="http://schemas.openxmlformats.org/officeDocument/2006/relationships/image" Target="media/image154.wmf"/><Relationship Id="rId307" Type="http://schemas.openxmlformats.org/officeDocument/2006/relationships/oleObject" Target="embeddings/oleObject150.bin"/><Relationship Id="rId306" Type="http://schemas.openxmlformats.org/officeDocument/2006/relationships/image" Target="media/image153.wmf"/><Relationship Id="rId305" Type="http://schemas.openxmlformats.org/officeDocument/2006/relationships/oleObject" Target="embeddings/oleObject149.bin"/><Relationship Id="rId304" Type="http://schemas.openxmlformats.org/officeDocument/2006/relationships/image" Target="media/image152.wmf"/><Relationship Id="rId303" Type="http://schemas.openxmlformats.org/officeDocument/2006/relationships/oleObject" Target="embeddings/oleObject148.bin"/><Relationship Id="rId302" Type="http://schemas.openxmlformats.org/officeDocument/2006/relationships/image" Target="media/image151.wmf"/><Relationship Id="rId301" Type="http://schemas.openxmlformats.org/officeDocument/2006/relationships/oleObject" Target="embeddings/oleObject147.bin"/><Relationship Id="rId300" Type="http://schemas.openxmlformats.org/officeDocument/2006/relationships/image" Target="media/image150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6.bin"/><Relationship Id="rId298" Type="http://schemas.openxmlformats.org/officeDocument/2006/relationships/image" Target="media/image149.wmf"/><Relationship Id="rId297" Type="http://schemas.openxmlformats.org/officeDocument/2006/relationships/oleObject" Target="embeddings/oleObject145.bin"/><Relationship Id="rId296" Type="http://schemas.openxmlformats.org/officeDocument/2006/relationships/image" Target="media/image148.wmf"/><Relationship Id="rId295" Type="http://schemas.openxmlformats.org/officeDocument/2006/relationships/oleObject" Target="embeddings/oleObject144.bin"/><Relationship Id="rId294" Type="http://schemas.openxmlformats.org/officeDocument/2006/relationships/image" Target="media/image147.wmf"/><Relationship Id="rId293" Type="http://schemas.openxmlformats.org/officeDocument/2006/relationships/oleObject" Target="embeddings/oleObject143.bin"/><Relationship Id="rId292" Type="http://schemas.openxmlformats.org/officeDocument/2006/relationships/image" Target="media/image146.wmf"/><Relationship Id="rId291" Type="http://schemas.openxmlformats.org/officeDocument/2006/relationships/oleObject" Target="embeddings/oleObject142.bin"/><Relationship Id="rId290" Type="http://schemas.openxmlformats.org/officeDocument/2006/relationships/image" Target="media/image145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1.bin"/><Relationship Id="rId288" Type="http://schemas.openxmlformats.org/officeDocument/2006/relationships/image" Target="media/image144.wmf"/><Relationship Id="rId287" Type="http://schemas.openxmlformats.org/officeDocument/2006/relationships/oleObject" Target="embeddings/oleObject140.bin"/><Relationship Id="rId286" Type="http://schemas.openxmlformats.org/officeDocument/2006/relationships/image" Target="media/image143.wmf"/><Relationship Id="rId285" Type="http://schemas.openxmlformats.org/officeDocument/2006/relationships/oleObject" Target="embeddings/oleObject139.bin"/><Relationship Id="rId284" Type="http://schemas.openxmlformats.org/officeDocument/2006/relationships/image" Target="media/image142.wmf"/><Relationship Id="rId283" Type="http://schemas.openxmlformats.org/officeDocument/2006/relationships/oleObject" Target="embeddings/oleObject138.bin"/><Relationship Id="rId282" Type="http://schemas.openxmlformats.org/officeDocument/2006/relationships/image" Target="media/image141.wmf"/><Relationship Id="rId281" Type="http://schemas.openxmlformats.org/officeDocument/2006/relationships/oleObject" Target="embeddings/oleObject137.bin"/><Relationship Id="rId280" Type="http://schemas.openxmlformats.org/officeDocument/2006/relationships/image" Target="media/image140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6.bin"/><Relationship Id="rId278" Type="http://schemas.openxmlformats.org/officeDocument/2006/relationships/image" Target="media/image139.wmf"/><Relationship Id="rId277" Type="http://schemas.openxmlformats.org/officeDocument/2006/relationships/oleObject" Target="embeddings/oleObject135.bin"/><Relationship Id="rId276" Type="http://schemas.openxmlformats.org/officeDocument/2006/relationships/image" Target="media/image138.wmf"/><Relationship Id="rId275" Type="http://schemas.openxmlformats.org/officeDocument/2006/relationships/oleObject" Target="embeddings/oleObject134.bin"/><Relationship Id="rId274" Type="http://schemas.openxmlformats.org/officeDocument/2006/relationships/image" Target="media/image137.wmf"/><Relationship Id="rId273" Type="http://schemas.openxmlformats.org/officeDocument/2006/relationships/oleObject" Target="embeddings/oleObject133.bin"/><Relationship Id="rId272" Type="http://schemas.openxmlformats.org/officeDocument/2006/relationships/image" Target="media/image136.wmf"/><Relationship Id="rId271" Type="http://schemas.openxmlformats.org/officeDocument/2006/relationships/oleObject" Target="embeddings/oleObject132.bin"/><Relationship Id="rId270" Type="http://schemas.openxmlformats.org/officeDocument/2006/relationships/image" Target="media/image135.wmf"/><Relationship Id="rId27" Type="http://schemas.openxmlformats.org/officeDocument/2006/relationships/image" Target="media/image13.wmf"/><Relationship Id="rId269" Type="http://schemas.openxmlformats.org/officeDocument/2006/relationships/oleObject" Target="embeddings/oleObject131.bin"/><Relationship Id="rId268" Type="http://schemas.openxmlformats.org/officeDocument/2006/relationships/image" Target="media/image134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33.wmf"/><Relationship Id="rId265" Type="http://schemas.openxmlformats.org/officeDocument/2006/relationships/oleObject" Target="embeddings/oleObject129.bin"/><Relationship Id="rId264" Type="http://schemas.openxmlformats.org/officeDocument/2006/relationships/image" Target="media/image132.wmf"/><Relationship Id="rId263" Type="http://schemas.openxmlformats.org/officeDocument/2006/relationships/oleObject" Target="embeddings/oleObject128.bin"/><Relationship Id="rId262" Type="http://schemas.openxmlformats.org/officeDocument/2006/relationships/image" Target="media/image131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0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26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3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2.bin"/><Relationship Id="rId250" Type="http://schemas.openxmlformats.org/officeDocument/2006/relationships/oleObject" Target="embeddings/oleObject121.bin"/><Relationship Id="rId25" Type="http://schemas.openxmlformats.org/officeDocument/2006/relationships/image" Target="media/image12.wmf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2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1.wmf"/><Relationship Id="rId240" Type="http://schemas.openxmlformats.org/officeDocument/2006/relationships/oleObject" Target="embeddings/oleObject116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20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19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8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7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11.wmf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7.bin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2.bin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7.bin"/><Relationship Id="rId182" Type="http://schemas.openxmlformats.org/officeDocument/2006/relationships/oleObject" Target="embeddings/oleObject86.bin"/><Relationship Id="rId181" Type="http://schemas.openxmlformats.org/officeDocument/2006/relationships/image" Target="media/image92.wmf"/><Relationship Id="rId180" Type="http://schemas.openxmlformats.org/officeDocument/2006/relationships/oleObject" Target="embeddings/oleObject85.bin"/><Relationship Id="rId18" Type="http://schemas.openxmlformats.org/officeDocument/2006/relationships/image" Target="media/image9.png"/><Relationship Id="rId179" Type="http://schemas.openxmlformats.org/officeDocument/2006/relationships/image" Target="media/image91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90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8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png"/><Relationship Id="rId160" Type="http://schemas.openxmlformats.org/officeDocument/2006/relationships/image" Target="media/image81.png"/><Relationship Id="rId16" Type="http://schemas.openxmlformats.org/officeDocument/2006/relationships/oleObject" Target="embeddings/oleObject5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7.png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png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png"/><Relationship Id="rId133" Type="http://schemas.openxmlformats.org/officeDocument/2006/relationships/image" Target="media/image66.png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png"/><Relationship Id="rId125" Type="http://schemas.openxmlformats.org/officeDocument/2006/relationships/image" Target="media/image61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5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png"/><Relationship Id="rId106" Type="http://schemas.openxmlformats.org/officeDocument/2006/relationships/oleObject" Target="embeddings/oleObject51.bin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5838D-A501-461D-B187-3AE7621ECF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3050</Words>
  <Characters>3532</Characters>
  <Lines>58</Lines>
  <Paragraphs>16</Paragraphs>
  <TotalTime>2</TotalTime>
  <ScaleCrop>false</ScaleCrop>
  <LinksUpToDate>false</LinksUpToDate>
  <CharactersWithSpaces>3701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2023-07-30T06:58:00Z</dcterms:created>
  <dc:creator>琦</dc:creator>
  <cp:lastModifiedBy>admin</cp:lastModifiedBy>
  <dcterms:modified xsi:type="dcterms:W3CDTF">2023-08-01T07:14:46Z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73D0AC177CB14776AC0BA0D316BF0649_12</vt:lpwstr>
  </property>
</Properties>
</file>