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12357100</wp:posOffset>
            </wp:positionV>
            <wp:extent cx="381000" cy="393700"/>
            <wp:effectExtent l="0" t="0" r="0" b="635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2022—2023学年度下学期期末检测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八年级物理试题卷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说明：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1．全卷满分80分，考试时间80分钟。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</w:t>
      </w:r>
      <w:r>
        <w:rPr>
          <w:rFonts w:hint="eastAsia" w:ascii="Times New Roman" w:hAnsi="Times New Roman"/>
          <w:b/>
          <w:sz w:val="24"/>
        </w:rPr>
        <w:t>请</w:t>
      </w:r>
      <w:r>
        <w:rPr>
          <w:rFonts w:ascii="Times New Roman" w:hAnsi="Times New Roman"/>
          <w:b/>
          <w:sz w:val="24"/>
        </w:rPr>
        <w:t>将答案写在答题卷上，否则不给分。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基础部分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1、填空题（每空1分，共16分）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1．作为经典力学的先驱，牛顿在前人实验的基础上运用科学推理的方法，正确的揭示了：力______维持物体运动的原因，而是______物体运动状态的原因。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2．2022年12月9日，国产大飞机C919完成全球首架交付。飞机起飞时，发动机向后推动空气获得前进的动力，说明物体间力的作用是______的；加速起飞过程中，飞机的动能______（选填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增大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、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减小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不变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3．如图所示，在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测量滑动摩擦力大小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的实验中，应拉着木块在长木板上做______运动，此时摩擦力大小为______N</w:t>
      </w:r>
      <w:r>
        <w:rPr>
          <w:rFonts w:hint="eastAsia"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190750" cy="866775"/>
            <wp:effectExtent l="0" t="0" r="0" b="9525"/>
            <wp:docPr id="1" name="图片 1" descr="C:\Users\Administrator\AppData\Local\Temp\tianruoocr\截图_20230728115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tianruoocr\截图_2023072811530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4．如图所示是生活中常见的杆</w:t>
      </w:r>
      <w:r>
        <w:rPr>
          <w:rFonts w:hint="eastAsia" w:ascii="Times New Roman" w:hAnsi="Times New Roman"/>
          <w:szCs w:val="21"/>
        </w:rPr>
        <w:t>称</w:t>
      </w:r>
      <w:r>
        <w:rPr>
          <w:rFonts w:ascii="Times New Roman" w:hAnsi="Times New Roman"/>
          <w:szCs w:val="21"/>
        </w:rPr>
        <w:t>。称量时杆秤在水平位置平衡，被测物体和</w:t>
      </w:r>
      <w:r>
        <w:rPr>
          <w:rFonts w:hint="eastAsia" w:ascii="Times New Roman" w:hAnsi="Times New Roman"/>
          <w:szCs w:val="21"/>
        </w:rPr>
        <w:t>秤砣</w:t>
      </w:r>
      <w:r>
        <w:rPr>
          <w:rFonts w:ascii="Times New Roman" w:hAnsi="Times New Roman"/>
          <w:szCs w:val="21"/>
        </w:rPr>
        <w:t>到提</w:t>
      </w:r>
      <w:r>
        <w:rPr>
          <w:rFonts w:hint="eastAsia" w:ascii="Times New Roman" w:hAnsi="Times New Roman"/>
          <w:szCs w:val="21"/>
        </w:rPr>
        <w:t>纽</w:t>
      </w:r>
      <w:r>
        <w:rPr>
          <w:rFonts w:ascii="Times New Roman" w:hAnsi="Times New Roman"/>
          <w:szCs w:val="21"/>
        </w:rPr>
        <w:t>的距离分别为0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05m、0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2m，释驼的质量为0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5kg，秤杆的质量忽略不计，则被测物体的质量为______kg。若秤</w:t>
      </w:r>
      <w:r>
        <w:rPr>
          <w:rFonts w:hint="eastAsia" w:ascii="Times New Roman" w:hAnsi="Times New Roman"/>
          <w:szCs w:val="21"/>
        </w:rPr>
        <w:t>称</w:t>
      </w:r>
      <w:r>
        <w:rPr>
          <w:rFonts w:ascii="Times New Roman" w:hAnsi="Times New Roman"/>
          <w:szCs w:val="21"/>
        </w:rPr>
        <w:t>有缺损，则杆</w:t>
      </w:r>
      <w:r>
        <w:rPr>
          <w:rFonts w:hint="eastAsia" w:ascii="Times New Roman" w:hAnsi="Times New Roman"/>
          <w:szCs w:val="21"/>
        </w:rPr>
        <w:t>称</w:t>
      </w:r>
      <w:r>
        <w:rPr>
          <w:rFonts w:ascii="Times New Roman" w:hAnsi="Times New Roman"/>
          <w:szCs w:val="21"/>
        </w:rPr>
        <w:t>所测物体的质量会______（选填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偏大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偏小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00250" cy="876300"/>
            <wp:effectExtent l="0" t="0" r="0" b="0"/>
            <wp:docPr id="4" name="图片 4" descr="C:\Users\Administrator\AppData\Local\Temp\tianruoocr\截图_20230728115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307281153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5．如图所示，A、B为两个等高圆柱形容器，容器内部的底面积之比为2：1，都装满水。则水对容器底部的压强之比为______，水对容器底部的压力之比为______。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47825" cy="981075"/>
            <wp:effectExtent l="0" t="0" r="9525" b="9525"/>
            <wp:docPr id="5" name="图片 5" descr="C:\Users\Administrator\AppData\Local\Temp\tianruoocr\截图_202307281154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Local\Temp\tianruoocr\截图_2023072811540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6．如图所示，小明用弹簧测力计拉着木块在水平桌面上匀速直线运动。木块在移出桌面的过程中对桌面的压力______，对桌面的压强______。（均选填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变大</w:t>
      </w:r>
      <w:r>
        <w:rPr>
          <w:rFonts w:asciiTheme="minorEastAsia" w:hAnsiTheme="minorEastAsia" w:eastAsiaTheme="minorEastAsia"/>
          <w:szCs w:val="21"/>
        </w:rPr>
        <w:t>”“</w:t>
      </w:r>
      <w:r>
        <w:rPr>
          <w:rFonts w:ascii="Times New Roman" w:hAnsi="Times New Roman"/>
          <w:szCs w:val="21"/>
        </w:rPr>
        <w:t>变小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不变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09750" cy="819150"/>
            <wp:effectExtent l="0" t="0" r="0" b="0"/>
            <wp:docPr id="6" name="图片 6" descr="C:\Users\Administrator\AppData\Local\Temp\tianruoocr\截图_202307281154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Local\Temp\tianruoocr\截图_2023072811542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7．如图所示，将一长方体物块</w:t>
      </w:r>
      <w:r>
        <w:rPr>
          <w:rFonts w:hint="eastAsia" w:ascii="Times New Roman" w:hAnsi="Times New Roman"/>
          <w:szCs w:val="21"/>
        </w:rPr>
        <w:t>浸</w:t>
      </w:r>
      <w:r>
        <w:rPr>
          <w:rFonts w:ascii="Times New Roman" w:hAnsi="Times New Roman"/>
          <w:szCs w:val="21"/>
        </w:rPr>
        <w:t>没在装有足够深水的容器中，其恰好处于悬浮状态，它的上表面受到的压力为1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8N，下表面受到的压力为3N，则该物块受到的浮力大小为______N；若将该物块再下移5cm，则它受到的浮力将______（选填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变大</w:t>
      </w:r>
      <w:r>
        <w:rPr>
          <w:rFonts w:asciiTheme="minorEastAsia" w:hAnsiTheme="minorEastAsia" w:eastAsiaTheme="minorEastAsia"/>
          <w:szCs w:val="21"/>
        </w:rPr>
        <w:t>”“</w:t>
      </w:r>
      <w:r>
        <w:rPr>
          <w:rFonts w:ascii="Times New Roman" w:hAnsi="Times New Roman"/>
          <w:szCs w:val="21"/>
        </w:rPr>
        <w:t>变小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不变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33525" cy="1219200"/>
            <wp:effectExtent l="0" t="0" r="9525" b="0"/>
            <wp:docPr id="7" name="图片 7" descr="C:\Users\Administrator\AppData\Local\Temp\tianruoocr\截图_20230728115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Local\Temp\tianruoocr\截图_2023072811542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8．如图所示，在</w:t>
      </w:r>
      <w:r>
        <w:rPr>
          <w:rFonts w:ascii="Times New Roman" w:hAnsi="Times New Roman"/>
          <w:position w:val="-6"/>
          <w:szCs w:val="21"/>
        </w:rPr>
        <w:object>
          <v:shape id="_x0000_i1025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>的拉力作用下，物体A以2m/s的速度沿水平面做匀速直线运动，若得我组所做有用功的功奉为960</w:t>
      </w:r>
      <w:r>
        <w:rPr>
          <w:rFonts w:hint="eastAsia" w:ascii="Times New Roman" w:hAnsi="Times New Roman"/>
          <w:szCs w:val="21"/>
        </w:rPr>
        <w:t>W</w:t>
      </w:r>
      <w:r>
        <w:rPr>
          <w:rFonts w:ascii="Times New Roman" w:hAnsi="Times New Roman"/>
          <w:szCs w:val="21"/>
        </w:rPr>
        <w:t>，则地面对物体的摩</w:t>
      </w:r>
      <w:r>
        <w:rPr>
          <w:rFonts w:hint="eastAsia" w:ascii="Times New Roman" w:hAnsi="Times New Roman"/>
          <w:szCs w:val="21"/>
        </w:rPr>
        <w:t>擦</w:t>
      </w:r>
      <w:r>
        <w:rPr>
          <w:rFonts w:ascii="Times New Roman" w:hAnsi="Times New Roman"/>
          <w:szCs w:val="21"/>
        </w:rPr>
        <w:t>力为______N，滑轮组的机械效率为______（忽略绳子和滑轮的重力）．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524125" cy="885825"/>
            <wp:effectExtent l="0" t="0" r="9525" b="9525"/>
            <wp:docPr id="18" name="图片 18" descr="C:\Users\Administrator\AppData\Local\Temp\tianruoocr\截图_202307281232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strator\AppData\Local\Temp\tianruoocr\截图_20230728123224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选种题（共14分，把你认为正确选项的代号填涂在答题卡的相应位置上。第9—12小题，每小感只有一个正确选项，每小题2分：第13、14小题为多项选择，每小题有两个或两个以上正确意项，每小题3分，全部选择正确得3分，选择正确但不全得1分，不选、多选或错选得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9．对下列物理量的认识中，最接近实际的是（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A．托起两个鸡蛋的力约为10N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B．初中物理课本的长度约为26cm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C．初三学生百米成绩约为8s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D．一个普通中学生的质量约为500kg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10．如图所示，跳水运动员站在跳板上弹起入水，下列说法正确的是（不计空气阻力）（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19200" cy="1038225"/>
            <wp:effectExtent l="0" t="0" r="0" b="9525"/>
            <wp:docPr id="8" name="图片 8" descr="C:\Users\Administrator\AppData\Local\Temp\tianruoocr\截图_202307281156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Temp\tianruoocr\截图_2023072811560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A．运动员弹起向上运动的过程弹力对运动员做功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B．运动员从高处落下时重力势能转化为动能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C．运动员入水过程中浮力不变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D．运动员在水中向下运动时受到水的压强不变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11．小玲在做家务时，用平行于水平地面的力推沙发，但没有推动。下列说法正确的是（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A．人对沙发的推力小于地面对沙发的摩擦力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B．人对沙发的推力与沙发对人的作用力是一—对平衡力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C．沙发受到的重力与地面对沙发的支持力是一对平衡力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D．沙发对地面的压力与地面对人的支持力是一对相互作用力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12．一人用200N的力沿水平方向推着重600</w:t>
      </w:r>
      <w:r>
        <w:rPr>
          <w:rFonts w:hint="eastAsia" w:ascii="Times New Roman" w:hAnsi="Times New Roman"/>
          <w:szCs w:val="21"/>
        </w:rPr>
        <w:t>N</w:t>
      </w:r>
      <w:r>
        <w:rPr>
          <w:rFonts w:ascii="Times New Roman" w:hAnsi="Times New Roman"/>
          <w:szCs w:val="21"/>
        </w:rPr>
        <w:t>的箱子在水平地板上做匀速直线运动，若此人突然将推力增大到300N，则地板对箱子的摩擦力的大小为（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A．100N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B．200N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C．300N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D．600N</w:t>
      </w:r>
      <w:r>
        <w:rPr>
          <w:rFonts w:hint="eastAsia" w:ascii="Times New Roman" w:hAnsi="Times New Roman"/>
          <w:szCs w:val="21"/>
        </w:rPr>
        <w:tab/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13．如图所示，水平桌面上放置着一个装有水的圆柱形容器和质量相等的A、B小球。将A放入容器内的水中，A漂浮。取出A后（带出的水忽略不计），再将B放入容器内的水中，B沉入容器底部。下列说法正确的是（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66925" cy="1209675"/>
            <wp:effectExtent l="0" t="0" r="9525" b="9525"/>
            <wp:docPr id="9" name="图片 9" descr="C:\Users\Administrator\AppData\Local\Temp\tianruoocr\截图_202307281156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Local\Temp\tianruoocr\截图_2023072811565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A．A的密度小于B的密度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B．受到的浮力小于B受到的浮力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C．放入A后比放入B后水对容器底的压强小</w: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szCs w:val="21"/>
        </w:rPr>
        <w:t>D．放入A后与放入B后容器对桌面的压强相等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14．在劳动实践中，小孙在水平地面与车厢间用木板搭一斜面，并用平行于斜面的推力将重</w:t>
      </w:r>
      <w:r>
        <w:rPr>
          <w:rFonts w:ascii="Times New Roman" w:hAnsi="Times New Roman"/>
          <w:position w:val="-6"/>
          <w:szCs w:val="21"/>
        </w:rPr>
        <w:object>
          <v:shape id="_x0000_i102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的货物匀速地从斜面底端推到顶端的车厢，如图所示。已知斜面长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>，斜面高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，斜面的机械效率</w:t>
      </w:r>
      <w:r>
        <w:rPr>
          <w:rFonts w:ascii="Times New Roman" w:hAnsi="Times New Roman"/>
          <w:position w:val="-10"/>
          <w:szCs w:val="21"/>
        </w:rPr>
        <w:object>
          <v:shape id="_x0000_i1029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>。下列叙述中正确的是（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75840" cy="12280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191" cy="12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A．小孙推动货物所用推力大小为150N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B．货物受到斜面的摩擦力大小为100N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C．若增大推行速度，则货物受到的摩擦力将变大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D．若h不变、减小L，则斜面的机械效率将升高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三、计算题（共22分，第15、16小题各7分，第17小题8分）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15．质量为</w:t>
      </w:r>
      <w:r>
        <w:rPr>
          <w:rFonts w:ascii="Times New Roman" w:hAnsi="Times New Roman"/>
          <w:position w:val="-10"/>
          <w:szCs w:val="21"/>
        </w:rPr>
        <w:object>
          <v:shape id="_x0000_i1030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的四轮汽车在平直的公路上以10m/s的速度匀速行驶了3分钟，在行驶过程中受到的阻力等于车重的0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08倍，每个轮胎与地面的接触面积为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>，求：（</w:t>
      </w:r>
      <w:r>
        <w:rPr>
          <w:rFonts w:ascii="Times New Roman" w:hAnsi="Times New Roman"/>
          <w:position w:val="-10"/>
          <w:szCs w:val="21"/>
        </w:rPr>
        <w:object>
          <v:shape id="_x0000_i1032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（1）汽车所受阻力的大小；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（2）汽车静止在水平地面上时对地面的压强．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（3）汽车牵引力做功．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16．工人用如图所示的滑轮组提升重物，在10s内将210N的物体匀速提升2m。</w:t>
      </w:r>
      <w:r>
        <w:rPr>
          <w:rFonts w:hint="eastAsia" w:ascii="Times New Roman" w:hAnsi="Times New Roman"/>
          <w:szCs w:val="21"/>
        </w:rPr>
        <w:t>已</w:t>
      </w:r>
      <w:r>
        <w:rPr>
          <w:rFonts w:ascii="Times New Roman" w:hAnsi="Times New Roman"/>
          <w:szCs w:val="21"/>
        </w:rPr>
        <w:t>知工人的拉力为80N（不计绳重与摩擦阻力），求：（</w:t>
      </w:r>
      <w:r>
        <w:rPr>
          <w:rFonts w:ascii="Times New Roman" w:hAnsi="Times New Roman"/>
          <w:position w:val="-10"/>
          <w:szCs w:val="21"/>
        </w:rPr>
        <w:object>
          <v:shape id="_x0000_i1033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04900" cy="2409825"/>
            <wp:effectExtent l="0" t="0" r="0" b="9525"/>
            <wp:docPr id="11" name="图片 11" descr="C:\Users\Administrator\AppData\Local\Temp\tianruoocr\截图_20230728120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Local\Temp\tianruoocr\截图_20230728120008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（1）对重物做的有用功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（2）工人做功的功率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（3）滑轮组的机械效率。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如图所示的一个容器中盛有水，容器下部的横截面积是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，上部的横截面积是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，水深h是40cm，A点到容器底的高度是</w:t>
      </w:r>
      <w:r>
        <w:rPr>
          <w:rFonts w:ascii="Times New Roman" w:hAnsi="Times New Roman"/>
          <w:position w:val="-12"/>
          <w:szCs w:val="21"/>
        </w:rPr>
        <w:object>
          <v:shape id="_x0000_i1036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是10cm（</w:t>
      </w:r>
      <w:r>
        <w:rPr>
          <w:rFonts w:ascii="Times New Roman" w:hAnsi="Times New Roman"/>
          <w:position w:val="-10"/>
          <w:szCs w:val="21"/>
        </w:rPr>
        <w:object>
          <v:shape id="_x0000_i1037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）（</w:t>
      </w:r>
      <w:r>
        <w:rPr>
          <w:rFonts w:ascii="Times New Roman" w:hAnsi="Times New Roman"/>
          <w:position w:val="-14"/>
          <w:szCs w:val="21"/>
        </w:rPr>
        <w:object>
          <v:shape id="_x0000_i1038" o:spt="75" type="#_x0000_t75" style="height:20.25pt;width:87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00300" cy="2466975"/>
            <wp:effectExtent l="0" t="0" r="0" b="9525"/>
            <wp:docPr id="12" name="图片 12" descr="C:\Users\Administrator\AppData\Local\Temp\tianruoocr\截图_20230728120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AppData\Local\Temp\tianruoocr\截图_20230728120157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brightnessContrast bright="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（1）A点受到水的压强是多少帕？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（2）水对容器底的压力有多大？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（3）若再向容器中倒入0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1kg的水且不溢出，则此时水对容器底的压强增大多少？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四、实验与探究题（共28分，每小题7分）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18．为了探究滑动摩擦力大小与什么因素有关，小钟设计了如图所示的实验（</w:t>
      </w:r>
      <w:r>
        <w:rPr>
          <w:rFonts w:hint="eastAsia" w:ascii="Times New Roman" w:hAnsi="Times New Roman"/>
          <w:szCs w:val="21"/>
        </w:rPr>
        <w:t>实</w:t>
      </w:r>
      <w:r>
        <w:rPr>
          <w:rFonts w:ascii="Times New Roman" w:hAnsi="Times New Roman"/>
          <w:szCs w:val="21"/>
        </w:rPr>
        <w:t>验所用棉布比木板表面粗糙）．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486400" cy="245364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7">
                      <a:extLst>
                        <a:ext uri="{BEBA8EAE-BF5A-486C-A8C5-ECC9F3942E4B}">
                          <a14:imgProps xmlns:a14="http://schemas.microsoft.com/office/drawing/2010/main">
                            <a14:imgLayer r:embed="rId58">
                              <a14:imgEffect>
                                <a14:brightnessContrast bright="52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5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（1）实验过程中，弹簧测力计应沿水平方向拉着物块做匀速直线运动，根据______知识，可知滑动摩擦力的大小等于弹簧测力计的示数。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（2）在这四次实验中，滑动摩擦力最小的是______（选填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甲</w:t>
      </w:r>
      <w:r>
        <w:rPr>
          <w:rFonts w:asciiTheme="minorEastAsia" w:hAnsiTheme="minorEastAsia" w:eastAsiaTheme="minorEastAsia"/>
          <w:szCs w:val="21"/>
        </w:rPr>
        <w:t>”“</w:t>
      </w:r>
      <w:r>
        <w:rPr>
          <w:rFonts w:ascii="Times New Roman" w:hAnsi="Times New Roman"/>
          <w:szCs w:val="21"/>
        </w:rPr>
        <w:t>乙</w:t>
      </w:r>
      <w:r>
        <w:rPr>
          <w:rFonts w:asciiTheme="minorEastAsia" w:hAnsiTheme="minorEastAsia" w:eastAsiaTheme="minorEastAsia"/>
          <w:szCs w:val="21"/>
        </w:rPr>
        <w:t>”“</w:t>
      </w:r>
      <w:r>
        <w:rPr>
          <w:rFonts w:ascii="Times New Roman" w:hAnsi="Times New Roman"/>
          <w:szCs w:val="21"/>
        </w:rPr>
        <w:t>丙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丁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（3）比较甲、乙两次实验，是为了探究滑动摩擦力大小与______是否有关：比较乙、丙两次实验，是为了探究滑动摩擦力大小与______是否有关。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（4）比较甲、丁两次实验，发现甲实验中弹簧测力计的示数大于丁实验中弹簧测力计的示数，小钟由此得出结论：滑动摩擦力大小与接触面积的大小有关你认为他的结论是______（选填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正确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）的，理由是______。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（5）小钟对实验装置进行改进后，如图戊所示，当她再进行实验时，发现效果更好，请你说出改进后的优点是______（写出一条即可）。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奋斗者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号在马里亚纳海沟成功坐底，创造了10909m的中国载人深潜新纪录，标志着我国在载人深潜领域达到世界领先水平。这激发了小杨同学探究液体内部压强的兴趣，实验如图所示：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238750" cy="1809750"/>
            <wp:effectExtent l="0" t="0" r="0" b="0"/>
            <wp:docPr id="14" name="图片 14" descr="C:\Users\Administrator\AppData\Local\Temp\tianruoocr\截图_202307281205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Temp\tianruoocr\截图_20230728120503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brightnessContrast brigh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（1）图甲是U形管压强计，金属盒上的橡皮膜应该选用______（选填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薄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厚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）一些的较好，从结构来看，压强计_______（选填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是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不是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）连通器。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（2）比较乙、丙两次实验可知：同种液体内部压强随深度的增加而_______；比较乙、丁两次实验可初步判断：液体内部压强与液体密度______（选填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有关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无关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。）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（3）根据液体内部压强的规律可知，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奋斗者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号深潜到1000</w:t>
      </w:r>
      <w:r>
        <w:rPr>
          <w:rFonts w:hint="eastAsia" w:ascii="Times New Roman" w:hAnsi="Times New Roman"/>
          <w:szCs w:val="21"/>
        </w:rPr>
        <w:t>m</w:t>
      </w:r>
      <w:r>
        <w:rPr>
          <w:rFonts w:ascii="Times New Roman" w:hAnsi="Times New Roman"/>
          <w:szCs w:val="21"/>
        </w:rPr>
        <w:t>时每平方米的</w:t>
      </w:r>
      <w:r>
        <w:rPr>
          <w:rFonts w:hint="eastAsia" w:ascii="Times New Roman" w:hAnsi="Times New Roman"/>
          <w:szCs w:val="21"/>
        </w:rPr>
        <w:t>舱</w:t>
      </w:r>
      <w:r>
        <w:rPr>
          <w:rFonts w:ascii="Times New Roman" w:hAnsi="Times New Roman"/>
          <w:szCs w:val="21"/>
        </w:rPr>
        <w:t>体受到的海水压力为_______</w:t>
      </w:r>
      <w:r>
        <w:rPr>
          <w:rFonts w:hint="eastAsia" w:ascii="Times New Roman" w:hAnsi="Times New Roman"/>
          <w:szCs w:val="21"/>
        </w:rPr>
        <w:t>(</w:t>
      </w:r>
      <w:r>
        <w:rPr>
          <w:rFonts w:ascii="Times New Roman" w:hAnsi="Times New Roman"/>
          <w:position w:val="-14"/>
          <w:szCs w:val="21"/>
        </w:rPr>
        <w:object>
          <v:shape id="_x0000_i1039" o:spt="75" type="#_x0000_t75" style="height:20.25pt;width:116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61">
            <o:LockedField>false</o:LockedField>
          </o:OLEObject>
        </w:object>
      </w:r>
      <w:r>
        <w:rPr>
          <w:rFonts w:ascii="Times New Roman" w:hAnsi="Times New Roman"/>
          <w:szCs w:val="21"/>
        </w:rPr>
        <w:t>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用如图戊所示的容器也可以探究液体内部的压强。容器中间用隔板分成互不相通的左右两部分，隔板上有一圆孔用薄橡皮膜封闭，橡皮膜两侧压强不同时其形状发生改变。用此容器进行的两次实验，情形如图己、庚所示，由此可推断：a、b两种液体密度的大小关系是：</w:t>
      </w:r>
      <w:r>
        <w:rPr>
          <w:rFonts w:ascii="Times New Roman" w:hAnsi="Times New Roman"/>
          <w:position w:val="-12"/>
          <w:szCs w:val="21"/>
        </w:rPr>
        <w:object>
          <v:shape id="_x0000_i1040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63">
            <o:LockedField>false</o:LockedField>
          </o:OLEObject>
        </w:objec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/>
          <w:position w:val="-12"/>
          <w:szCs w:val="21"/>
        </w:rPr>
        <w:object>
          <v:shape id="_x0000_i1041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65">
            <o:LockedField>false</o:LockedField>
          </o:OLEObject>
        </w:object>
      </w:r>
      <w:r>
        <w:rPr>
          <w:rFonts w:ascii="Times New Roman" w:hAnsi="Times New Roman"/>
          <w:szCs w:val="21"/>
        </w:rPr>
        <w:t>；a、c两种液体密度的大小关系是</w:t>
      </w:r>
      <w:r>
        <w:rPr>
          <w:rFonts w:ascii="Times New Roman" w:hAnsi="Times New Roman"/>
          <w:position w:val="-12"/>
          <w:szCs w:val="21"/>
        </w:rPr>
        <w:object>
          <v:shape id="_x0000_i1042" o:spt="75" type="#_x0000_t75" style="height:18pt;width:17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>______</w:t>
      </w:r>
      <w:r>
        <w:rPr>
          <w:rFonts w:ascii="Times New Roman" w:hAnsi="Times New Roman"/>
          <w:position w:val="-12"/>
          <w:szCs w:val="21"/>
        </w:rPr>
        <w:object>
          <v:shape id="_x0000_i104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（均选填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&gt;</w:t>
      </w:r>
      <w:r>
        <w:rPr>
          <w:rFonts w:asciiTheme="minorEastAsia" w:hAnsiTheme="minorEastAsia" w:eastAsiaTheme="minorEastAsia"/>
          <w:szCs w:val="21"/>
        </w:rPr>
        <w:t>”“</w:t>
      </w:r>
      <w:r>
        <w:rPr>
          <w:rFonts w:ascii="Times New Roman" w:hAnsi="Times New Roman"/>
          <w:szCs w:val="21"/>
        </w:rPr>
        <w:t>&lt;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=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381500" cy="1828800"/>
            <wp:effectExtent l="0" t="0" r="0" b="0"/>
            <wp:docPr id="15" name="图片 15" descr="C:\Users\Administrator\AppData\Local\Temp\tianruoocr\截图_202307281209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Local\Temp\tianruoocr\截图_20230728120913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BEBA8EAE-BF5A-486C-A8C5-ECC9F3942E4B}">
                          <a14:imgProps xmlns:a14="http://schemas.microsoft.com/office/drawing/2010/main">
                            <a14:imgLayer r:embed="rId71">
                              <a14:imgEffect>
                                <a14:brightnessContrast brigh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20．在探究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浮力大小与哪些因素有关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的实验中：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【设计和进行实验】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实验中用到如下器材：分度值为0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1N的弹簧测力计，底面积为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72">
            <o:LockedField>false</o:LockedField>
          </o:OLEObject>
        </w:object>
      </w:r>
      <w:r>
        <w:rPr>
          <w:rFonts w:ascii="Times New Roman" w:hAnsi="Times New Roman"/>
          <w:szCs w:val="21"/>
        </w:rPr>
        <w:t>、高度为6cm的实心圆柱体铜块，相同的大烧杯若干，水，密度未知的某种液体，细线等。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4733925" cy="2457450"/>
            <wp:effectExtent l="0" t="0" r="9525" b="0"/>
            <wp:docPr id="16" name="图片 16" descr="C:\Users\Administrator\AppData\Local\Temp\tianruoocr\截图_202307281209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AppData\Local\Temp\tianruoocr\截图_20230728120945.png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BEBA8EAE-BF5A-486C-A8C5-ECC9F3942E4B}">
                          <a14:imgProps xmlns:a14="http://schemas.microsoft.com/office/drawing/2010/main">
                            <a14:imgLayer r:embed="rId75">
                              <a14:imgEffect>
                                <a14:brightnessContrast brigh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（1）小张同学进行了如图1所示的实验：A步骤所示弹簧测力计的示数为______N；用弹簧测力计挂着铜块缓慢地浸入液体中不同深度，步骤如图B、C、D、E、F所示（液体均未溢出），并将其示数记录在下表中。</w:t>
      </w:r>
    </w:p>
    <w:tbl>
      <w:tblPr>
        <w:tblStyle w:val="27"/>
        <w:tblW w:w="567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5"/>
        <w:gridCol w:w="705"/>
        <w:gridCol w:w="705"/>
        <w:gridCol w:w="825"/>
        <w:gridCol w:w="585"/>
        <w:gridCol w:w="58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实验步骤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B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C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D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E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F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弹簧测力计示数N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6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5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4</w:t>
            </w:r>
          </w:p>
        </w:tc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/>
                <w:kern w:val="0"/>
                <w:szCs w:val="21"/>
              </w:rPr>
              <w:t>.</w:t>
            </w: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</w:tr>
    </w:tbl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（2）分析实验步骤A、B、C、D，可以说明浮力大小跟______有关；分析比较A、E、F的实验数据可知：物体浸没在水中所受的浮力______（选填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大于</w:t>
      </w:r>
      <w:r>
        <w:rPr>
          <w:rFonts w:hint="eastAsia" w:ascii="Times New Roman" w:hAnsi="Times New Roman"/>
          <w:szCs w:val="21"/>
        </w:rPr>
        <w:t>”“</w:t>
      </w:r>
      <w:r>
        <w:rPr>
          <w:rFonts w:ascii="Times New Roman" w:hAnsi="Times New Roman"/>
          <w:szCs w:val="21"/>
        </w:rPr>
        <w:t>等于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小于</w:t>
      </w:r>
      <w:r>
        <w:rPr>
          <w:rFonts w:hint="eastAsia" w:ascii="Times New Roman" w:hAnsi="Times New Roman"/>
          <w:szCs w:val="21"/>
        </w:rPr>
        <w:t>”）</w:t>
      </w:r>
      <w:r>
        <w:rPr>
          <w:rFonts w:ascii="Times New Roman" w:hAnsi="Times New Roman"/>
          <w:szCs w:val="21"/>
        </w:rPr>
        <w:t>浸没在液体中所受的浮力，两者对比可说明浮力大小与</w:t>
      </w:r>
      <w:r>
        <w:rPr>
          <w:rFonts w:hint="eastAsia" w:ascii="Times New Roman" w:hAnsi="Times New Roman"/>
          <w:szCs w:val="21"/>
        </w:rPr>
        <w:t>______</w:t>
      </w:r>
      <w:r>
        <w:rPr>
          <w:rFonts w:ascii="Times New Roman" w:hAnsi="Times New Roman"/>
          <w:szCs w:val="21"/>
        </w:rPr>
        <w:t>有关。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（3）小张用表格中的数据算出了未知液体的密度是______</w:t>
      </w:r>
      <w:r>
        <w:rPr>
          <w:rFonts w:ascii="Times New Roman" w:hAnsi="Times New Roman"/>
          <w:position w:val="-10"/>
          <w:szCs w:val="21"/>
        </w:rPr>
        <w:object>
          <v:shape id="_x0000_i1045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76">
            <o:LockedField>false</o:LockedField>
          </o:OLEObject>
        </w:object>
      </w:r>
      <w:r>
        <w:rPr>
          <w:rFonts w:ascii="Times New Roman" w:hAnsi="Times New Roman"/>
          <w:szCs w:val="21"/>
        </w:rPr>
        <w:t>（g取10N/kg，结果保留一位小数）。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（4）小张同学通过图1中A、B、C的实验数据进行对比分析发现：随着铜块</w:t>
      </w:r>
      <w:r>
        <w:rPr>
          <w:rFonts w:hint="eastAsia" w:ascii="Times New Roman" w:hAnsi="Times New Roman"/>
          <w:szCs w:val="21"/>
        </w:rPr>
        <w:t>浸</w:t>
      </w:r>
      <w:r>
        <w:rPr>
          <w:rFonts w:ascii="Times New Roman" w:hAnsi="Times New Roman"/>
          <w:szCs w:val="21"/>
        </w:rPr>
        <w:t>入水中</w:t>
      </w:r>
      <w:r>
        <w:rPr>
          <w:rFonts w:hint="eastAsia" w:ascii="Times New Roman" w:hAnsi="Times New Roman"/>
          <w:szCs w:val="21"/>
        </w:rPr>
        <w:t>深</w:t>
      </w:r>
      <w:r>
        <w:rPr>
          <w:rFonts w:ascii="Times New Roman" w:hAnsi="Times New Roman"/>
          <w:szCs w:val="21"/>
        </w:rPr>
        <w:t>度的增加，铜块所受到的浮力变大，于是他得出结论：浮力的大小跟物体</w:t>
      </w:r>
      <w:r>
        <w:rPr>
          <w:rFonts w:hint="eastAsia" w:ascii="Times New Roman" w:hAnsi="Times New Roman"/>
          <w:szCs w:val="21"/>
        </w:rPr>
        <w:t>浸</w:t>
      </w:r>
      <w:r>
        <w:rPr>
          <w:rFonts w:ascii="Times New Roman" w:hAnsi="Times New Roman"/>
          <w:szCs w:val="21"/>
        </w:rPr>
        <w:t>入液体中的深度有关。你认为小张同学的结论是______（选填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正确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错误</w:t>
      </w:r>
      <w:r>
        <w:rPr>
          <w:rFonts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）的，原因是______。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21．在</w:t>
      </w:r>
      <w:r>
        <w:rPr>
          <w:rFonts w:asciiTheme="minorEastAsia" w:hAnsiTheme="minorEastAsia" w:eastAsiaTheme="minorEastAsia"/>
          <w:szCs w:val="21"/>
        </w:rPr>
        <w:t>“</w:t>
      </w:r>
      <w:r>
        <w:rPr>
          <w:rFonts w:ascii="Times New Roman" w:hAnsi="Times New Roman"/>
          <w:szCs w:val="21"/>
        </w:rPr>
        <w:t>测滑轮组机械效率</w:t>
      </w:r>
      <w:r>
        <w:rPr>
          <w:rFonts w:hint="eastAsia" w:asciiTheme="minorEastAsia" w:hAnsiTheme="minorEastAsia" w:eastAsiaTheme="minorEastAsia"/>
          <w:szCs w:val="21"/>
        </w:rPr>
        <w:t>”</w:t>
      </w:r>
      <w:r>
        <w:rPr>
          <w:rFonts w:ascii="Times New Roman" w:hAnsi="Times New Roman"/>
          <w:szCs w:val="21"/>
        </w:rPr>
        <w:t>的实验中，小华用大小相同的滑轮，组成如图所示的滑轮组进行了实验，并把数据整理记录在表中。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762000" cy="1981200"/>
            <wp:effectExtent l="0" t="0" r="0" b="0"/>
            <wp:docPr id="17" name="图片 17" descr="C:\Users\Administrator\AppData\Local\Temp\tianruoocr\截图_202307281215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strator\AppData\Local\Temp\tianruoocr\截图_20230728121542.png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BEBA8EAE-BF5A-486C-A8C5-ECC9F3942E4B}">
                          <a14:imgProps xmlns:a14="http://schemas.microsoft.com/office/drawing/2010/main">
                            <a14:imgLayer r:embed="rId79">
                              <a14:imgEffect>
                                <a14:brightnessContrast brigh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7"/>
        <w:tblW w:w="10008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7"/>
        <w:gridCol w:w="897"/>
        <w:gridCol w:w="1022"/>
        <w:gridCol w:w="1695"/>
        <w:gridCol w:w="1316"/>
        <w:gridCol w:w="637"/>
        <w:gridCol w:w="1683"/>
        <w:gridCol w:w="885"/>
        <w:gridCol w:w="97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实验次数</w:t>
            </w:r>
          </w:p>
        </w:tc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滑轮材质</w:t>
            </w:r>
          </w:p>
        </w:tc>
        <w:tc>
          <w:tcPr>
            <w:tcW w:w="102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钩码重G/N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提升钩码的高度h/m</w:t>
            </w:r>
          </w:p>
        </w:tc>
        <w:tc>
          <w:tcPr>
            <w:tcW w:w="13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有用功W</w:t>
            </w:r>
            <w:r>
              <w:rPr>
                <w:rFonts w:ascii="Times New Roman" w:hAnsi="Times New Roman"/>
                <w:kern w:val="0"/>
                <w:szCs w:val="21"/>
                <w:vertAlign w:val="subscript"/>
              </w:rPr>
              <w:t>有用</w:t>
            </w:r>
            <w:r>
              <w:rPr>
                <w:rFonts w:ascii="Times New Roman" w:hAnsi="Times New Roman"/>
                <w:kern w:val="0"/>
                <w:szCs w:val="21"/>
              </w:rPr>
              <w:t>/J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拉力F/N</w:t>
            </w:r>
          </w:p>
        </w:tc>
        <w:tc>
          <w:tcPr>
            <w:tcW w:w="168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绳端移动的距离s/m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总功</w:t>
            </w:r>
          </w:p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W</w:t>
            </w:r>
            <w:r>
              <w:rPr>
                <w:rFonts w:ascii="Times New Roman" w:hAnsi="Times New Roman"/>
                <w:kern w:val="0"/>
                <w:szCs w:val="21"/>
                <w:vertAlign w:val="subscript"/>
              </w:rPr>
              <w:t>总</w:t>
            </w:r>
            <w:r>
              <w:rPr>
                <w:rFonts w:ascii="Times New Roman" w:hAnsi="Times New Roman"/>
                <w:kern w:val="0"/>
                <w:szCs w:val="21"/>
              </w:rPr>
              <w:t>/J</w:t>
            </w:r>
          </w:p>
        </w:tc>
        <w:tc>
          <w:tcPr>
            <w:tcW w:w="9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机械效率</w:t>
            </w:r>
            <w:r>
              <w:rPr>
                <w:rFonts w:ascii="Times New Roman" w:hAnsi="Times New Roman"/>
                <w:kern w:val="0"/>
                <w:position w:val="-10"/>
                <w:szCs w:val="21"/>
              </w:rPr>
              <w:object>
                <v:shape id="_x0000_i1046" o:spt="75" type="#_x0000_t75" style="height:12.75pt;width:9.75pt;" o:ole="t" filled="f" o:preferrelative="t" stroked="f" coordsize="21600,21600">
                  <v:path/>
                  <v:fill on="f" focussize="0,0"/>
                  <v:stroke on="f" joinstyle="miter"/>
                  <v:imagedata r:id="rId81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80">
                  <o:LockedField>false</o:LockedField>
                </o:OLEObject>
              </w:objec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铝</w:t>
            </w:r>
          </w:p>
        </w:tc>
        <w:tc>
          <w:tcPr>
            <w:tcW w:w="102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0.1</w:t>
            </w:r>
          </w:p>
        </w:tc>
        <w:tc>
          <w:tcPr>
            <w:tcW w:w="13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0.1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0.6</w:t>
            </w:r>
          </w:p>
        </w:tc>
        <w:tc>
          <w:tcPr>
            <w:tcW w:w="168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0.3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0.18</w:t>
            </w:r>
          </w:p>
        </w:tc>
        <w:tc>
          <w:tcPr>
            <w:tcW w:w="9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56%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铝</w:t>
            </w:r>
          </w:p>
        </w:tc>
        <w:tc>
          <w:tcPr>
            <w:tcW w:w="102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0.1</w:t>
            </w:r>
          </w:p>
        </w:tc>
        <w:tc>
          <w:tcPr>
            <w:tcW w:w="13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0.2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1.0</w:t>
            </w:r>
          </w:p>
        </w:tc>
        <w:tc>
          <w:tcPr>
            <w:tcW w:w="168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0.3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0.3</w:t>
            </w:r>
          </w:p>
        </w:tc>
        <w:tc>
          <w:tcPr>
            <w:tcW w:w="9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67%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89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塑料</w:t>
            </w:r>
          </w:p>
        </w:tc>
        <w:tc>
          <w:tcPr>
            <w:tcW w:w="102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0.1</w:t>
            </w:r>
          </w:p>
        </w:tc>
        <w:tc>
          <w:tcPr>
            <w:tcW w:w="131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0.2</w:t>
            </w:r>
          </w:p>
        </w:tc>
        <w:tc>
          <w:tcPr>
            <w:tcW w:w="6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0.8</w:t>
            </w:r>
          </w:p>
        </w:tc>
        <w:tc>
          <w:tcPr>
            <w:tcW w:w="168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0.3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0.24</w:t>
            </w:r>
          </w:p>
        </w:tc>
        <w:tc>
          <w:tcPr>
            <w:tcW w:w="9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288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①</w:t>
            </w:r>
          </w:p>
        </w:tc>
      </w:tr>
    </w:tbl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（1）本实验需要的测量工具除了如图所示的器材之外还需要______；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（2）上表</w:t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Times New Roman" w:hAnsi="Times New Roman"/>
          <w:kern w:val="0"/>
          <w:szCs w:val="21"/>
        </w:rPr>
        <w:t>处的正确数据是______（保留整数）：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（3）比较1、2两次实验可知：使用同一滑轮组提升不同的重物，钩码越重，滑轮组的机械效率越______；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（4）比较2、3两次实验可推测，若将铝质滑轮更换为体积大小相同的铁质滑轮，再次将重2N的钩码提升0</w:t>
      </w:r>
      <w:r>
        <w:rPr>
          <w:rFonts w:hint="eastAsia" w:ascii="Times New Roman" w:hAnsi="Times New Roman"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>1m，此时滑轮组的机械效率可能为______（只填序号）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A．72%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B．67%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C．53%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（5）在第3次实验中，若只考虑滑轮重，则塑料滑轮的重力是______N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（6）实验表明：额外功越小，总功越接近有用功</w:t>
      </w:r>
      <w:r>
        <w:rPr>
          <w:rFonts w:hint="eastAsia"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kern w:val="0"/>
          <w:szCs w:val="21"/>
        </w:rPr>
        <w:t>进一步推理得出：假如没有额外功，总功等于有用功。可见，使用任何机械都______。下列物理规律的得出运用了这种研究方法的是______．</w:t>
      </w:r>
    </w:p>
    <w:p>
      <w:pPr>
        <w:widowControl/>
        <w:spacing w:line="288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</w:t>
      </w:r>
      <w:r>
        <w:rPr>
          <w:rFonts w:hint="eastAsia" w:ascii="Times New Roman" w:hAnsi="Times New Roman"/>
          <w:kern w:val="0"/>
          <w:szCs w:val="21"/>
        </w:rPr>
        <w:t>．</w:t>
      </w:r>
      <w:r>
        <w:rPr>
          <w:rFonts w:ascii="Times New Roman" w:hAnsi="Times New Roman"/>
          <w:kern w:val="0"/>
          <w:szCs w:val="21"/>
        </w:rPr>
        <w:t>光的反射定律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B．牛顿第一定律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C阿基米德原理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D．焦耳定律</w:t>
      </w:r>
    </w:p>
    <w:p>
      <w:pPr>
        <w:autoSpaceDE w:val="0"/>
        <w:autoSpaceDN w:val="0"/>
        <w:spacing w:line="288" w:lineRule="auto"/>
        <w:jc w:val="center"/>
        <w:rPr>
          <w:rFonts w:hint="eastAsia" w:ascii="黑体" w:eastAsia="黑体"/>
          <w:b/>
          <w:w w:val="95"/>
          <w:sz w:val="44"/>
          <w:szCs w:val="44"/>
        </w:rPr>
      </w:pPr>
    </w:p>
    <w:p>
      <w:pPr>
        <w:autoSpaceDE w:val="0"/>
        <w:autoSpaceDN w:val="0"/>
        <w:spacing w:line="288" w:lineRule="auto"/>
        <w:jc w:val="center"/>
        <w:rPr>
          <w:rFonts w:hint="eastAsia" w:ascii="黑体" w:eastAsia="黑体"/>
          <w:b/>
          <w:w w:val="95"/>
          <w:sz w:val="44"/>
          <w:szCs w:val="44"/>
        </w:rPr>
      </w:pPr>
    </w:p>
    <w:p>
      <w:pPr>
        <w:autoSpaceDE w:val="0"/>
        <w:autoSpaceDN w:val="0"/>
        <w:spacing w:line="288" w:lineRule="auto"/>
        <w:jc w:val="center"/>
        <w:rPr>
          <w:rFonts w:hint="eastAsia" w:ascii="黑体" w:eastAsia="黑体"/>
          <w:b/>
          <w:w w:val="95"/>
          <w:sz w:val="44"/>
          <w:szCs w:val="44"/>
        </w:rPr>
      </w:pPr>
    </w:p>
    <w:p>
      <w:pPr>
        <w:autoSpaceDE w:val="0"/>
        <w:autoSpaceDN w:val="0"/>
        <w:spacing w:line="288" w:lineRule="auto"/>
        <w:jc w:val="center"/>
        <w:rPr>
          <w:rFonts w:hint="eastAsia" w:ascii="黑体" w:eastAsia="黑体"/>
          <w:b/>
          <w:w w:val="95"/>
          <w:sz w:val="44"/>
          <w:szCs w:val="44"/>
        </w:rPr>
      </w:pPr>
    </w:p>
    <w:p>
      <w:pPr>
        <w:autoSpaceDE w:val="0"/>
        <w:autoSpaceDN w:val="0"/>
        <w:spacing w:line="288" w:lineRule="auto"/>
        <w:jc w:val="center"/>
        <w:rPr>
          <w:rFonts w:hint="eastAsia" w:ascii="黑体" w:eastAsia="黑体"/>
          <w:b/>
          <w:w w:val="95"/>
          <w:sz w:val="44"/>
          <w:szCs w:val="44"/>
        </w:rPr>
      </w:pPr>
    </w:p>
    <w:p>
      <w:pPr>
        <w:autoSpaceDE w:val="0"/>
        <w:autoSpaceDN w:val="0"/>
        <w:spacing w:line="288" w:lineRule="auto"/>
        <w:jc w:val="center"/>
        <w:rPr>
          <w:rFonts w:ascii="黑体" w:eastAsia="黑体"/>
          <w:b/>
          <w:w w:val="95"/>
          <w:sz w:val="40"/>
          <w:szCs w:val="40"/>
        </w:rPr>
      </w:pPr>
      <w:r>
        <w:rPr>
          <w:rFonts w:hint="eastAsia" w:ascii="黑体" w:eastAsia="黑体"/>
          <w:b/>
          <w:w w:val="95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10909300</wp:posOffset>
            </wp:positionV>
            <wp:extent cx="469900" cy="2921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w w:val="95"/>
          <w:sz w:val="44"/>
          <w:szCs w:val="44"/>
        </w:rPr>
        <w:t>202</w:t>
      </w:r>
      <w:r>
        <w:rPr>
          <w:rFonts w:ascii="黑体" w:eastAsia="黑体"/>
          <w:b/>
          <w:w w:val="95"/>
          <w:sz w:val="44"/>
          <w:szCs w:val="44"/>
        </w:rPr>
        <w:t>2</w:t>
      </w:r>
      <w:r>
        <w:rPr>
          <w:rFonts w:hint="eastAsia" w:ascii="黑体" w:eastAsia="黑体"/>
          <w:b/>
          <w:w w:val="95"/>
          <w:sz w:val="44"/>
          <w:szCs w:val="44"/>
        </w:rPr>
        <w:t>-202</w:t>
      </w:r>
      <w:r>
        <w:rPr>
          <w:rFonts w:ascii="黑体" w:eastAsia="黑体"/>
          <w:b/>
          <w:w w:val="95"/>
          <w:sz w:val="44"/>
          <w:szCs w:val="44"/>
        </w:rPr>
        <w:t>3</w:t>
      </w:r>
      <w:r>
        <w:rPr>
          <w:rFonts w:hint="eastAsia" w:ascii="黑体" w:eastAsia="黑体"/>
          <w:b/>
          <w:w w:val="95"/>
          <w:sz w:val="44"/>
          <w:szCs w:val="44"/>
        </w:rPr>
        <w:t>学年度下学期</w:t>
      </w:r>
      <w:r>
        <w:rPr>
          <w:rFonts w:eastAsia="黑体"/>
          <w:b/>
          <w:color w:val="000000"/>
          <w:w w:val="95"/>
          <w:sz w:val="44"/>
          <w:szCs w:val="44"/>
        </w:rPr>
        <w:t>期末</w:t>
      </w:r>
      <w:r>
        <w:rPr>
          <w:rFonts w:hint="eastAsia" w:eastAsia="黑体"/>
          <w:b/>
          <w:color w:val="000000"/>
          <w:w w:val="95"/>
          <w:sz w:val="44"/>
          <w:szCs w:val="44"/>
        </w:rPr>
        <w:t>检测</w:t>
      </w:r>
    </w:p>
    <w:p>
      <w:pPr>
        <w:autoSpaceDE w:val="0"/>
        <w:autoSpaceDN w:val="0"/>
        <w:spacing w:line="288" w:lineRule="auto"/>
        <w:jc w:val="center"/>
        <w:rPr>
          <w:rFonts w:eastAsia="黑体"/>
          <w:b/>
          <w:sz w:val="44"/>
          <w:szCs w:val="44"/>
        </w:rPr>
      </w:pPr>
      <w:r>
        <w:rPr>
          <w:rFonts w:hint="eastAsia" w:ascii="黑体" w:eastAsia="黑体"/>
          <w:b/>
          <w:w w:val="95"/>
          <w:sz w:val="44"/>
          <w:szCs w:val="44"/>
        </w:rPr>
        <w:t>八年级物理试题参考答案及评分意见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 填空题（每空1分，共16分）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1．   不是          改变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2．   相互          增大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3．  匀速直线       2．2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   2            偏大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  1:1         2:1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 不变        变大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 xml:space="preserve">7． </w:t>
      </w:r>
      <w:r>
        <w:rPr>
          <w:rFonts w:hint="eastAsia" w:ascii="Times New Roman" w:hAnsi="Times New Roman"/>
          <w:szCs w:val="21"/>
        </w:rPr>
        <w:t>1.2</w:t>
      </w:r>
      <w:r>
        <w:rPr>
          <w:rFonts w:ascii="Times New Roman" w:hAnsi="Times New Roman"/>
          <w:b/>
          <w:szCs w:val="21"/>
        </w:rPr>
        <w:t xml:space="preserve">         </w:t>
      </w:r>
      <w:r>
        <w:rPr>
          <w:rFonts w:ascii="Times New Roman" w:hAnsi="Times New Roman"/>
          <w:szCs w:val="21"/>
        </w:rPr>
        <w:t>不变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 480          80%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 B    10． B    11． C    12． B    13．AD     14．BD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（1）汽车的重力：G=mg=6×10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kg×10N/kg=6×10</w:t>
      </w: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>N；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由题意可得，汽车运动时受到的阻力：f=0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08G=6×10</w:t>
      </w: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>N×0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08=4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8×10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N；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（2）汽车静止在水平地面上时对地面的压力：F</w:t>
      </w:r>
      <w:r>
        <w:rPr>
          <w:rFonts w:ascii="Times New Roman" w:hAnsi="Times New Roman"/>
          <w:vertAlign w:val="subscript"/>
        </w:rPr>
        <w:t>压</w:t>
      </w:r>
      <w:r>
        <w:rPr>
          <w:rFonts w:ascii="Times New Roman" w:hAnsi="Times New Roman"/>
        </w:rPr>
        <w:t>=G=6×10</w:t>
      </w: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>N；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地面的受力面积：S=0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05m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×4=0．2m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汽车对水平地面的压强：</w:t>
      </w:r>
      <w:r>
        <w:rPr>
          <w:rFonts w:ascii="Times New Roman" w:hAnsi="Times New Roman"/>
        </w:rPr>
        <w:object>
          <v:shape id="_x0000_i1047" o:spt="75" alt="eqId0e2a600688c8e95049cf5356aacc894a" type="#_x0000_t75" style="height:29.25pt;width:133.5pt;" o:ole="t" filled="f" o:preferrelative="t" stroked="f" coordsize="21600,21600">
            <v:path/>
            <v:fill on="f" focussize="0,0"/>
            <v:stroke on="f" joinstyle="miter"/>
            <v:imagedata r:id="rId84" o:title="eqId0e2a600688c8e95049cf5356aacc894a"/>
            <o:lock v:ext="edit" aspectratio="t"/>
            <w10:wrap type="none"/>
            <w10:anchorlock/>
          </v:shape>
          <o:OLEObject Type="Embed" ProgID="Equation.DSMT4" ShapeID="_x0000_i1047" DrawAspect="Content" ObjectID="_1468075747" r:id="rId83">
            <o:LockedField>false</o:LockedField>
          </o:OLEObject>
        </w:object>
      </w:r>
    </w:p>
    <w:p>
      <w:pPr>
        <w:numPr>
          <w:ilvl w:val="0"/>
          <w:numId w:val="1"/>
        </w:num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汽车做匀速运动，F</w:t>
      </w:r>
      <w:r>
        <w:rPr>
          <w:rFonts w:ascii="Times New Roman" w:hAnsi="Times New Roman"/>
          <w:b/>
          <w:bCs/>
          <w:vertAlign w:val="subscript"/>
        </w:rPr>
        <w:t>牵引力</w:t>
      </w:r>
      <w:r>
        <w:rPr>
          <w:rFonts w:ascii="Times New Roman" w:hAnsi="Times New Roman"/>
          <w:b/>
          <w:bCs/>
        </w:rPr>
        <w:t xml:space="preserve"> =</w:t>
      </w:r>
      <w:r>
        <w:rPr>
          <w:rFonts w:ascii="Times New Roman" w:hAnsi="Times New Roman"/>
        </w:rPr>
        <w:t>f=4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8×10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N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行驶的路程S=vt=10m/s×3×60s=1800m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汽车牵引力</w:t>
      </w:r>
      <w:r>
        <w:rPr>
          <w:rFonts w:ascii="Times New Roman" w:hAnsi="Times New Roman"/>
          <w:snapToGrid w:val="0"/>
          <w:kern w:val="0"/>
          <w:sz w:val="24"/>
        </w:rPr>
        <w:t>做功W=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b/>
          <w:bCs/>
          <w:vertAlign w:val="subscript"/>
        </w:rPr>
        <w:t>牵引力</w:t>
      </w:r>
      <w:r>
        <w:rPr>
          <w:rFonts w:ascii="Times New Roman" w:hAnsi="Times New Roman"/>
          <w:b/>
          <w:bCs/>
        </w:rPr>
        <w:t xml:space="preserve"> S=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8×10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N×1800m=8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64×10</w:t>
      </w:r>
      <w:r>
        <w:rPr>
          <w:rFonts w:ascii="Times New Roman" w:hAnsi="Times New Roman"/>
          <w:vertAlign w:val="superscript"/>
        </w:rPr>
        <w:t xml:space="preserve">6 </w:t>
      </w:r>
      <w:r>
        <w:rPr>
          <w:rFonts w:ascii="Times New Roman" w:hAnsi="Times New Roman"/>
        </w:rPr>
        <w:t>J</w: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16．解：（1）根据题意可知，对重物做的有用功为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48" o:spt="75" alt="eqId76bf52ab5715055c97811442917cbb8c" type="#_x0000_t75" style="height:16.5pt;width:136.5pt;" o:ole="t" filled="f" o:preferrelative="t" stroked="f" coordsize="21600,21600">
            <v:path/>
            <v:fill on="f" focussize="0,0"/>
            <v:stroke on="f" joinstyle="miter"/>
            <v:imagedata r:id="rId86" o:title="eqId76bf52ab5715055c97811442917cbb8c"/>
            <o:lock v:ext="edit" aspectratio="t"/>
            <w10:wrap type="none"/>
            <w10:anchorlock/>
          </v:shape>
          <o:OLEObject Type="Embed" ProgID="Equation.DSMT4" ShapeID="_x0000_i1048" DrawAspect="Content" ObjectID="_1468075748" r:id="rId85">
            <o:LockedField>false</o:LockedField>
          </o:OLEObject>
        </w:objec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（2）由图知，绳子承重段数</w:t>
      </w:r>
      <w:r>
        <w:rPr>
          <w:rFonts w:ascii="Times New Roman" w:hAnsi="Times New Roman"/>
        </w:rPr>
        <w:object>
          <v:shape id="_x0000_i1049" o:spt="75" alt="eqIdbe604061cf1591f7069472269d4c9719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88" o:title="eqIdbe604061cf1591f7069472269d4c9719"/>
            <o:lock v:ext="edit" aspectratio="t"/>
            <w10:wrap type="none"/>
            <w10:anchorlock/>
          </v:shape>
          <o:OLEObject Type="Embed" ProgID="Equation.DSMT4" ShapeID="_x0000_i1049" DrawAspect="Content" ObjectID="_1468075749" r:id="rId87">
            <o:LockedField>false</o:LockedField>
          </o:OLEObject>
        </w:object>
      </w:r>
      <w:r>
        <w:rPr>
          <w:rFonts w:ascii="Times New Roman" w:hAnsi="Times New Roman"/>
        </w:rPr>
        <w:t>，则绳端移动的距离为</w:t>
      </w:r>
      <w:r>
        <w:rPr>
          <w:rFonts w:ascii="Times New Roman" w:hAnsi="Times New Roman"/>
        </w:rPr>
        <w:object>
          <v:shape id="_x0000_i1050" o:spt="75" alt="eqId920fe218a4fa665e195390930f99f548" type="#_x0000_t75" style="height:12pt;width:90.75pt;" o:ole="t" filled="f" o:preferrelative="t" stroked="f" coordsize="21600,21600">
            <v:path/>
            <v:fill on="f" focussize="0,0"/>
            <v:stroke on="f" joinstyle="miter"/>
            <v:imagedata r:id="rId90" o:title="eqId920fe218a4fa665e195390930f99f5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89">
            <o:LockedField>false</o:LockedField>
          </o:OLEObject>
        </w:objec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拉力做的总功为</w:t>
      </w:r>
      <w:r>
        <w:rPr>
          <w:rFonts w:ascii="Times New Roman" w:hAnsi="Times New Roman"/>
        </w:rPr>
        <w:object>
          <v:shape id="_x0000_i1051" o:spt="75" alt="eqId7af809556c1b4a0c91d8c0170c684b5c" type="#_x0000_t75" style="height:15.75pt;width:121.5pt;" o:ole="t" filled="f" o:preferrelative="t" stroked="f" coordsize="21600,21600">
            <v:path/>
            <v:fill on="f" focussize="0,0"/>
            <v:stroke on="f" joinstyle="miter"/>
            <v:imagedata r:id="rId92" o:title="eqId7af809556c1b4a0c91d8c0170c684b5c"/>
            <o:lock v:ext="edit" aspectratio="t"/>
            <w10:wrap type="none"/>
            <w10:anchorlock/>
          </v:shape>
          <o:OLEObject Type="Embed" ProgID="Equation.DSMT4" ShapeID="_x0000_i1051" DrawAspect="Content" ObjectID="_1468075751" r:id="rId91">
            <o:LockedField>false</o:LockedField>
          </o:OLEObject>
        </w:objec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工人做功的功率为</w:t>
      </w:r>
      <w:r>
        <w:rPr>
          <w:rFonts w:ascii="Times New Roman" w:hAnsi="Times New Roman"/>
        </w:rPr>
        <w:object>
          <v:shape id="_x0000_i1052" o:spt="75" alt="eqId345d9d15d99ef202911f188a412411a0" type="#_x0000_t75" style="height:27.75pt;width:101.25pt;" o:ole="t" filled="f" o:preferrelative="t" stroked="f" coordsize="21600,21600">
            <v:path/>
            <v:fill on="f" focussize="0,0"/>
            <v:stroke on="f" joinstyle="miter"/>
            <v:imagedata r:id="rId94" o:title="eqId345d9d15d99ef202911f188a412411a0"/>
            <o:lock v:ext="edit" aspectratio="t"/>
            <w10:wrap type="none"/>
            <w10:anchorlock/>
          </v:shape>
          <o:OLEObject Type="Embed" ProgID="Equation.DSMT4" ShapeID="_x0000_i1052" DrawAspect="Content" ObjectID="_1468075752" r:id="rId93">
            <o:LockedField>false</o:LockedField>
          </o:OLEObject>
        </w:object>
      </w:r>
    </w:p>
    <w:p>
      <w:pPr>
        <w:shd w:val="clear" w:color="auto" w:fill="FFFFFF"/>
        <w:spacing w:line="288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（3）根据题意可知，滑轮组的机械效率为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object>
          <v:shape id="_x0000_i1053" o:spt="75" alt="eqIdce294cba6684841f61c24316282f1ae2" type="#_x0000_t75" style="height:31.5pt;width:176.25pt;" o:ole="t" filled="f" o:preferrelative="t" stroked="f" coordsize="21600,21600">
            <v:path/>
            <v:fill on="f" focussize="0,0"/>
            <v:stroke on="f" joinstyle="miter"/>
            <v:imagedata r:id="rId96" o:title="eqIdce294cba6684841f61c24316282f1ae2"/>
            <o:lock v:ext="edit" aspectratio="t"/>
            <w10:wrap type="none"/>
            <w10:anchorlock/>
          </v:shape>
          <o:OLEObject Type="Embed" ProgID="Equation.DSMT4" ShapeID="_x0000_i1053" DrawAspect="Content" ObjectID="_1468075753" r:id="rId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17．（1）解：由题意可知， A 处水的深度： h</w:t>
      </w:r>
      <w:r>
        <w:rPr>
          <w:rFonts w:ascii="Times New Roman" w:hAnsi="Times New Roman"/>
          <w:vertAlign w:val="subscript"/>
        </w:rPr>
        <w:t>A</w:t>
      </w:r>
      <w:r>
        <w:rPr>
          <w:rFonts w:ascii="Times New Roman" w:hAnsi="Times New Roman"/>
        </w:rPr>
        <w:t>=h−h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=40cm−10cm=30cm=0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3m 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则 A 处的压强： p</w:t>
      </w:r>
      <w:r>
        <w:rPr>
          <w:rFonts w:ascii="Times New Roman" w:hAnsi="Times New Roman"/>
          <w:vertAlign w:val="subscript"/>
        </w:rPr>
        <w:t>A</w:t>
      </w:r>
      <w:r>
        <w:rPr>
          <w:rFonts w:ascii="Times New Roman" w:hAnsi="Times New Roman"/>
        </w:rPr>
        <w:t>=ρ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gh</w:t>
      </w:r>
      <w:r>
        <w:rPr>
          <w:rFonts w:ascii="Times New Roman" w:hAnsi="Times New Roman"/>
          <w:vertAlign w:val="subscript"/>
        </w:rPr>
        <w:t>A</w:t>
      </w:r>
      <w:r>
        <w:rPr>
          <w:rFonts w:ascii="Times New Roman" w:hAnsi="Times New Roman"/>
        </w:rPr>
        <w:t>=1．0×10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kg/m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×10N/kg×0．3m=3×10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Pa 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（2）水深 h=40cm=0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4m ，则水对容器底部压强为 p=ρ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gh=1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0×10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kg/m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×10N/kg×0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4m=4×10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Pa 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根据 p=F/S 可得，水对容器底部压力：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F=pS</w:t>
      </w:r>
      <w:r>
        <w:rPr>
          <w:rFonts w:ascii="Times New Roman" w:hAnsi="Times New Roman"/>
          <w:vertAlign w:val="subscript"/>
        </w:rPr>
        <w:t>下</w:t>
      </w:r>
      <w:r>
        <w:rPr>
          <w:rFonts w:ascii="Times New Roman" w:hAnsi="Times New Roman"/>
        </w:rPr>
        <w:t>=4×10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Pa×50×10</w:t>
      </w:r>
      <w:r>
        <w:rPr>
          <w:rFonts w:ascii="Times New Roman" w:hAnsi="Times New Roman"/>
          <w:vertAlign w:val="superscript"/>
        </w:rPr>
        <w:t>−4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=20N 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（3）容器内倒入水的体积： ΔV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=Δm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/ρ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=0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1kg/1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0×10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kg/m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=1×10</w:t>
      </w:r>
      <w:r>
        <w:rPr>
          <w:rFonts w:ascii="Times New Roman" w:hAnsi="Times New Roman"/>
          <w:vertAlign w:val="superscript"/>
        </w:rPr>
        <w:t>−4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容器内水面上升的高度：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Δh=ΔV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/S</w:t>
      </w:r>
      <w:r>
        <w:rPr>
          <w:rFonts w:ascii="Times New Roman" w:hAnsi="Times New Roman"/>
          <w:vertAlign w:val="subscript"/>
        </w:rPr>
        <w:t>上</w:t>
      </w:r>
      <w:r>
        <w:rPr>
          <w:rFonts w:ascii="Times New Roman" w:hAnsi="Times New Roman"/>
        </w:rPr>
        <w:t>=1×10</w:t>
      </w:r>
      <w:r>
        <w:rPr>
          <w:rFonts w:ascii="Times New Roman" w:hAnsi="Times New Roman"/>
          <w:vertAlign w:val="superscript"/>
        </w:rPr>
        <w:t>−4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/10×10</w:t>
      </w:r>
      <w:r>
        <w:rPr>
          <w:rFonts w:ascii="Times New Roman" w:hAnsi="Times New Roman"/>
          <w:vertAlign w:val="superscript"/>
        </w:rPr>
        <w:t>−4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=0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1m 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水对容器底部压强的增加量： Δp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=ρ</w:t>
      </w:r>
      <w:r>
        <w:rPr>
          <w:rFonts w:ascii="Times New Roman" w:hAnsi="Times New Roman"/>
          <w:vertAlign w:val="subscript"/>
        </w:rPr>
        <w:t>水</w:t>
      </w:r>
      <w:r>
        <w:rPr>
          <w:rFonts w:ascii="Times New Roman" w:hAnsi="Times New Roman"/>
        </w:rPr>
        <w:t>gΔh=1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0×10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kg/m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×10N/kg×0．1m=1×10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Pa ．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snapToGrid w:val="0"/>
          <w:kern w:val="0"/>
          <w:sz w:val="24"/>
        </w:rPr>
      </w:pPr>
      <w:r>
        <w:rPr>
          <w:rFonts w:ascii="Times New Roman" w:hAnsi="Times New Roman"/>
        </w:rPr>
        <w:t>18．</w:t>
      </w:r>
      <w:r>
        <w:rPr>
          <w:rFonts w:ascii="Times New Roman" w:hAnsi="Times New Roman"/>
          <w:snapToGrid w:val="0"/>
          <w:kern w:val="0"/>
          <w:sz w:val="24"/>
        </w:rPr>
        <w:t>（1） 二力平衡       （2）丁．</w:t>
      </w:r>
    </w:p>
    <w:p>
      <w:pPr>
        <w:tabs>
          <w:tab w:val="left" w:pos="0"/>
        </w:tabs>
        <w:adjustRightInd w:val="0"/>
        <w:snapToGrid w:val="0"/>
        <w:spacing w:line="288" w:lineRule="auto"/>
        <w:ind w:firstLine="210" w:firstLineChars="100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>（3） 压力大小  、 接触面的粗糙程度</w:t>
      </w:r>
    </w:p>
    <w:p>
      <w:pPr>
        <w:tabs>
          <w:tab w:val="left" w:pos="0"/>
        </w:tabs>
        <w:adjustRightInd w:val="0"/>
        <w:snapToGrid w:val="0"/>
        <w:spacing w:line="288" w:lineRule="auto"/>
        <w:ind w:firstLine="210" w:firstLineChars="100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>（4）错误  、  没有控制压力大小相等.</w:t>
      </w:r>
    </w:p>
    <w:p>
      <w:pPr>
        <w:spacing w:line="288" w:lineRule="auto"/>
        <w:ind w:firstLine="210" w:firstLineChars="100"/>
        <w:rPr>
          <w:rFonts w:ascii="Times New Roman" w:hAnsi="Times New Roman"/>
          <w:snapToGrid w:val="0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>（5）不必控制长木板做匀速直线运动，便于操作（或弹簧测力计可以直接测摩擦力）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评分标准：每空1分，共7分；有其他合理答案均参照给分</w:t>
      </w:r>
    </w:p>
    <w:p>
      <w:pPr>
        <w:spacing w:line="288" w:lineRule="auto"/>
        <w:rPr>
          <w:rFonts w:ascii="Times New Roman" w:hAnsi="Times New Roman"/>
          <w:bCs/>
          <w:snapToGrid w:val="0"/>
          <w:kern w:val="0"/>
          <w:szCs w:val="21"/>
        </w:rPr>
      </w:pPr>
      <w:r>
        <w:rPr>
          <w:rFonts w:ascii="Times New Roman" w:hAnsi="Times New Roman"/>
          <w:bCs/>
          <w:snapToGrid w:val="0"/>
          <w:kern w:val="0"/>
          <w:szCs w:val="21"/>
        </w:rPr>
        <w:t>19</w:t>
      </w:r>
      <w:r>
        <w:rPr>
          <w:rFonts w:hint="eastAsia" w:ascii="Times New Roman" w:hAnsi="Times New Roman"/>
          <w:bCs/>
          <w:snapToGrid w:val="0"/>
          <w:kern w:val="0"/>
          <w:szCs w:val="21"/>
        </w:rPr>
        <w:t>．</w:t>
      </w:r>
      <w:r>
        <w:rPr>
          <w:rFonts w:ascii="Times New Roman" w:hAnsi="Times New Roman"/>
          <w:bCs/>
          <w:snapToGrid w:val="0"/>
          <w:kern w:val="0"/>
          <w:szCs w:val="21"/>
        </w:rPr>
        <w:t>（1）薄  、 不是           （2）增大  、  有关</w:t>
      </w:r>
    </w:p>
    <w:p>
      <w:pPr>
        <w:spacing w:line="288" w:lineRule="auto"/>
        <w:ind w:firstLine="630" w:firstLineChars="300"/>
        <w:rPr>
          <w:rFonts w:ascii="Times New Roman" w:hAnsi="Times New Roman"/>
          <w:bCs/>
          <w:snapToGrid w:val="0"/>
          <w:kern w:val="0"/>
          <w:szCs w:val="21"/>
        </w:rPr>
      </w:pPr>
      <w:r>
        <w:rPr>
          <w:rFonts w:ascii="Times New Roman" w:hAnsi="Times New Roman"/>
          <w:bCs/>
          <w:snapToGrid w:val="0"/>
          <w:kern w:val="0"/>
          <w:szCs w:val="21"/>
        </w:rPr>
        <w:t>（3）1.03×10</w:t>
      </w:r>
      <w:r>
        <w:rPr>
          <w:rFonts w:ascii="Times New Roman" w:hAnsi="Times New Roman"/>
          <w:bCs/>
          <w:snapToGrid w:val="0"/>
          <w:kern w:val="0"/>
          <w:szCs w:val="21"/>
          <w:vertAlign w:val="superscript"/>
        </w:rPr>
        <w:t xml:space="preserve">8                       </w:t>
      </w:r>
      <w:r>
        <w:rPr>
          <w:rFonts w:ascii="Times New Roman" w:hAnsi="Times New Roman"/>
          <w:bCs/>
          <w:snapToGrid w:val="0"/>
          <w:kern w:val="0"/>
          <w:szCs w:val="21"/>
        </w:rPr>
        <w:t xml:space="preserve"> （4） ＜        ＞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评分标准：每空1分，共7分；有其他合理答案均参照给分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20</w:t>
      </w:r>
      <w:r>
        <w:rPr>
          <w:rFonts w:hint="eastAsia" w:ascii="Times New Roman" w:hAnsi="Times New Roman"/>
          <w:bCs/>
          <w:szCs w:val="21"/>
        </w:rPr>
        <w:t>．</w:t>
      </w:r>
      <w:r>
        <w:rPr>
          <w:rFonts w:ascii="Times New Roman" w:hAnsi="Times New Roman"/>
          <w:bCs/>
          <w:szCs w:val="21"/>
        </w:rPr>
        <w:t xml:space="preserve"> （1）2.7           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288" w:lineRule="auto"/>
        <w:ind w:firstLine="420" w:firstLineChars="2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物体排开液体的体积   小于        液体密度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288" w:lineRule="auto"/>
        <w:ind w:firstLine="420" w:firstLineChars="2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1.3×10</w:t>
      </w:r>
      <w:r>
        <w:rPr>
          <w:rFonts w:ascii="Times New Roman" w:hAnsi="Times New Roman"/>
          <w:bCs/>
          <w:szCs w:val="21"/>
          <w:vertAlign w:val="superscript"/>
        </w:rPr>
        <w:t>3</w:t>
      </w:r>
    </w:p>
    <w:p>
      <w:pPr>
        <w:numPr>
          <w:ilvl w:val="0"/>
          <w:numId w:val="2"/>
        </w:numPr>
        <w:tabs>
          <w:tab w:val="left" w:pos="0"/>
        </w:tabs>
        <w:adjustRightInd w:val="0"/>
        <w:snapToGrid w:val="0"/>
        <w:spacing w:line="288" w:lineRule="auto"/>
        <w:ind w:firstLine="420" w:firstLineChars="20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napToGrid w:val="0"/>
          <w:kern w:val="0"/>
          <w:szCs w:val="21"/>
        </w:rPr>
        <w:t>错误          没有控制物体排开液体的体积相同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评分标准：每空1分，共7分；有其他合理答案均参照给分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21</w:t>
      </w:r>
      <w:r>
        <w:rPr>
          <w:rFonts w:hint="eastAsia" w:ascii="Times New Roman" w:hAnsi="Times New Roman"/>
          <w:bCs/>
          <w:szCs w:val="21"/>
        </w:rPr>
        <w:t>．</w:t>
      </w:r>
      <w:r>
        <w:rPr>
          <w:rFonts w:ascii="Times New Roman" w:hAnsi="Times New Roman"/>
          <w:bCs/>
          <w:szCs w:val="21"/>
        </w:rPr>
        <w:t>（1）刻度尺             （2）83%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   （3）高                 （4）C</w:t>
      </w:r>
    </w:p>
    <w:p>
      <w:pPr>
        <w:tabs>
          <w:tab w:val="left" w:pos="0"/>
        </w:tabs>
        <w:adjustRightInd w:val="0"/>
        <w:snapToGrid w:val="0"/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   （5）0.4                （6）不省功         B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t>评分标准：每空1分，共7分；有其他合理答案均参照给分</w:t>
      </w:r>
      <w:r>
        <w:rPr>
          <w:rFonts w:ascii="Times New Roman" w:hAnsi="Times New Roman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3C090A"/>
    <w:multiLevelType w:val="singleLevel"/>
    <w:tmpl w:val="833C090A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32037EA6"/>
    <w:multiLevelType w:val="singleLevel"/>
    <w:tmpl w:val="32037EA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7FDF"/>
    <w:rsid w:val="0007665E"/>
    <w:rsid w:val="000E4D02"/>
    <w:rsid w:val="000E4FF1"/>
    <w:rsid w:val="00105F4E"/>
    <w:rsid w:val="001177F3"/>
    <w:rsid w:val="00127066"/>
    <w:rsid w:val="0013382B"/>
    <w:rsid w:val="00171458"/>
    <w:rsid w:val="00173C1D"/>
    <w:rsid w:val="001764C3"/>
    <w:rsid w:val="0018010E"/>
    <w:rsid w:val="001832E4"/>
    <w:rsid w:val="00191C29"/>
    <w:rsid w:val="001C63DA"/>
    <w:rsid w:val="001D0C6F"/>
    <w:rsid w:val="001E0FD1"/>
    <w:rsid w:val="00201A7E"/>
    <w:rsid w:val="00204526"/>
    <w:rsid w:val="00221FC9"/>
    <w:rsid w:val="00241862"/>
    <w:rsid w:val="00244CEF"/>
    <w:rsid w:val="002457C2"/>
    <w:rsid w:val="002546DF"/>
    <w:rsid w:val="002908F0"/>
    <w:rsid w:val="00294908"/>
    <w:rsid w:val="002A0E5D"/>
    <w:rsid w:val="002A1A21"/>
    <w:rsid w:val="002B0FAC"/>
    <w:rsid w:val="002D10CC"/>
    <w:rsid w:val="002D55C4"/>
    <w:rsid w:val="002E1471"/>
    <w:rsid w:val="002F06B2"/>
    <w:rsid w:val="003102DB"/>
    <w:rsid w:val="003625C4"/>
    <w:rsid w:val="0036283F"/>
    <w:rsid w:val="00364F9E"/>
    <w:rsid w:val="00372E01"/>
    <w:rsid w:val="00373D0A"/>
    <w:rsid w:val="003B1712"/>
    <w:rsid w:val="003B516D"/>
    <w:rsid w:val="003C4A95"/>
    <w:rsid w:val="003C708D"/>
    <w:rsid w:val="003D0C09"/>
    <w:rsid w:val="004062F6"/>
    <w:rsid w:val="0041161C"/>
    <w:rsid w:val="004151FC"/>
    <w:rsid w:val="00424197"/>
    <w:rsid w:val="00430A44"/>
    <w:rsid w:val="00435F83"/>
    <w:rsid w:val="00444A46"/>
    <w:rsid w:val="0046214C"/>
    <w:rsid w:val="0049183B"/>
    <w:rsid w:val="00497A5D"/>
    <w:rsid w:val="004B44B5"/>
    <w:rsid w:val="004D44FD"/>
    <w:rsid w:val="004E7062"/>
    <w:rsid w:val="00511A72"/>
    <w:rsid w:val="00512583"/>
    <w:rsid w:val="0053455F"/>
    <w:rsid w:val="005774EE"/>
    <w:rsid w:val="0058575D"/>
    <w:rsid w:val="0059145F"/>
    <w:rsid w:val="00596076"/>
    <w:rsid w:val="005A1C73"/>
    <w:rsid w:val="005B39DB"/>
    <w:rsid w:val="005C2124"/>
    <w:rsid w:val="005F1362"/>
    <w:rsid w:val="00605626"/>
    <w:rsid w:val="006071D5"/>
    <w:rsid w:val="0062039B"/>
    <w:rsid w:val="00623C16"/>
    <w:rsid w:val="00627A7D"/>
    <w:rsid w:val="0063792F"/>
    <w:rsid w:val="00637D3A"/>
    <w:rsid w:val="00640BF5"/>
    <w:rsid w:val="006A51D1"/>
    <w:rsid w:val="006C04B1"/>
    <w:rsid w:val="006D5DE9"/>
    <w:rsid w:val="006F45E0"/>
    <w:rsid w:val="00701D6B"/>
    <w:rsid w:val="007061B2"/>
    <w:rsid w:val="00716D85"/>
    <w:rsid w:val="007247DF"/>
    <w:rsid w:val="00740A09"/>
    <w:rsid w:val="00762E26"/>
    <w:rsid w:val="007706D9"/>
    <w:rsid w:val="007C39E4"/>
    <w:rsid w:val="007D5A15"/>
    <w:rsid w:val="008028B5"/>
    <w:rsid w:val="00822A6F"/>
    <w:rsid w:val="00832EC9"/>
    <w:rsid w:val="008434F3"/>
    <w:rsid w:val="008634CD"/>
    <w:rsid w:val="008643AA"/>
    <w:rsid w:val="008731FA"/>
    <w:rsid w:val="00880A38"/>
    <w:rsid w:val="00893DD6"/>
    <w:rsid w:val="008D2E94"/>
    <w:rsid w:val="009121D7"/>
    <w:rsid w:val="0093168C"/>
    <w:rsid w:val="00940390"/>
    <w:rsid w:val="00947BC8"/>
    <w:rsid w:val="00974E0F"/>
    <w:rsid w:val="00982128"/>
    <w:rsid w:val="009A0E8A"/>
    <w:rsid w:val="009A27BF"/>
    <w:rsid w:val="009A7205"/>
    <w:rsid w:val="009B0F8E"/>
    <w:rsid w:val="009B5666"/>
    <w:rsid w:val="009C4252"/>
    <w:rsid w:val="009F76E9"/>
    <w:rsid w:val="00A07DF2"/>
    <w:rsid w:val="00A405DB"/>
    <w:rsid w:val="00A46D54"/>
    <w:rsid w:val="00A536B0"/>
    <w:rsid w:val="00A63187"/>
    <w:rsid w:val="00A97859"/>
    <w:rsid w:val="00AB3EE3"/>
    <w:rsid w:val="00AC13CB"/>
    <w:rsid w:val="00AC199D"/>
    <w:rsid w:val="00AD4827"/>
    <w:rsid w:val="00AD50B7"/>
    <w:rsid w:val="00AD6B6A"/>
    <w:rsid w:val="00AE4541"/>
    <w:rsid w:val="00AF7A44"/>
    <w:rsid w:val="00B059BC"/>
    <w:rsid w:val="00B131C2"/>
    <w:rsid w:val="00B73811"/>
    <w:rsid w:val="00B80D67"/>
    <w:rsid w:val="00B8100F"/>
    <w:rsid w:val="00B81659"/>
    <w:rsid w:val="00B96924"/>
    <w:rsid w:val="00BB50C6"/>
    <w:rsid w:val="00BF1B60"/>
    <w:rsid w:val="00C02815"/>
    <w:rsid w:val="00C02FC6"/>
    <w:rsid w:val="00C13493"/>
    <w:rsid w:val="00C1627C"/>
    <w:rsid w:val="00C21D9D"/>
    <w:rsid w:val="00C321EB"/>
    <w:rsid w:val="00C34C34"/>
    <w:rsid w:val="00C86741"/>
    <w:rsid w:val="00CA4A07"/>
    <w:rsid w:val="00CE221B"/>
    <w:rsid w:val="00CF3F57"/>
    <w:rsid w:val="00D24F52"/>
    <w:rsid w:val="00D35F06"/>
    <w:rsid w:val="00D42278"/>
    <w:rsid w:val="00D51257"/>
    <w:rsid w:val="00D621D9"/>
    <w:rsid w:val="00D634C2"/>
    <w:rsid w:val="00D64C3D"/>
    <w:rsid w:val="00D670E8"/>
    <w:rsid w:val="00D756B6"/>
    <w:rsid w:val="00D77F6E"/>
    <w:rsid w:val="00DA0796"/>
    <w:rsid w:val="00DA5448"/>
    <w:rsid w:val="00DB185B"/>
    <w:rsid w:val="00DB6888"/>
    <w:rsid w:val="00DC061C"/>
    <w:rsid w:val="00DF071B"/>
    <w:rsid w:val="00E062DD"/>
    <w:rsid w:val="00E22C2C"/>
    <w:rsid w:val="00E25EDE"/>
    <w:rsid w:val="00E517C9"/>
    <w:rsid w:val="00E63075"/>
    <w:rsid w:val="00E869DE"/>
    <w:rsid w:val="00E95457"/>
    <w:rsid w:val="00E97096"/>
    <w:rsid w:val="00EA0188"/>
    <w:rsid w:val="00EB17B4"/>
    <w:rsid w:val="00ED1550"/>
    <w:rsid w:val="00ED4F9A"/>
    <w:rsid w:val="00EE1A37"/>
    <w:rsid w:val="00F126C8"/>
    <w:rsid w:val="00F21C80"/>
    <w:rsid w:val="00F676FD"/>
    <w:rsid w:val="00F72514"/>
    <w:rsid w:val="00F848A6"/>
    <w:rsid w:val="00F91E3B"/>
    <w:rsid w:val="00FA0944"/>
    <w:rsid w:val="00FA6947"/>
    <w:rsid w:val="00FB34D2"/>
    <w:rsid w:val="00FB4B17"/>
    <w:rsid w:val="00FC24C5"/>
    <w:rsid w:val="00FC5860"/>
    <w:rsid w:val="00FD377B"/>
    <w:rsid w:val="00FF17CC"/>
    <w:rsid w:val="00FF2D79"/>
    <w:rsid w:val="00FF4A9E"/>
    <w:rsid w:val="00FF517A"/>
    <w:rsid w:val="06C63ED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32"/>
    <w:qFormat/>
    <w:uiPriority w:val="9"/>
    <w:pPr>
      <w:keepNext/>
      <w:keepLines/>
      <w:widowControl/>
      <w:spacing w:before="480"/>
      <w:jc w:val="left"/>
      <w:outlineLvl w:val="0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2"/>
      <w:szCs w:val="32"/>
      <w:lang w:eastAsia="en-US"/>
    </w:rPr>
  </w:style>
  <w:style w:type="paragraph" w:styleId="4">
    <w:name w:val="heading 2"/>
    <w:basedOn w:val="1"/>
    <w:next w:val="3"/>
    <w:link w:val="33"/>
    <w:unhideWhenUsed/>
    <w:qFormat/>
    <w:uiPriority w:val="9"/>
    <w:pPr>
      <w:keepNext/>
      <w:keepLines/>
      <w:widowControl/>
      <w:spacing w:before="200"/>
      <w:jc w:val="left"/>
      <w:outlineLvl w:val="1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32"/>
      <w:szCs w:val="32"/>
      <w:lang w:eastAsia="en-US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link w:val="34"/>
    <w:unhideWhenUsed/>
    <w:qFormat/>
    <w:uiPriority w:val="9"/>
    <w:pPr>
      <w:keepNext/>
      <w:keepLines/>
      <w:widowControl/>
      <w:spacing w:before="200"/>
      <w:jc w:val="left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8"/>
      <w:szCs w:val="28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link w:val="35"/>
    <w:unhideWhenUsed/>
    <w:qFormat/>
    <w:uiPriority w:val="9"/>
    <w:pPr>
      <w:keepNext/>
      <w:keepLines/>
      <w:widowControl/>
      <w:spacing w:before="200"/>
      <w:jc w:val="left"/>
      <w:outlineLvl w:val="3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link w:val="36"/>
    <w:unhideWhenUsed/>
    <w:qFormat/>
    <w:uiPriority w:val="9"/>
    <w:pPr>
      <w:keepNext/>
      <w:keepLines/>
      <w:widowControl/>
      <w:spacing w:before="200"/>
      <w:jc w:val="left"/>
      <w:outlineLvl w:val="4"/>
    </w:pPr>
    <w:rPr>
      <w:rFonts w:asciiTheme="majorHAnsi" w:hAnsiTheme="majorHAnsi" w:eastAsiaTheme="majorEastAsia" w:cstheme="majorBidi"/>
      <w:i/>
      <w:i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link w:val="37"/>
    <w:unhideWhenUsed/>
    <w:qFormat/>
    <w:uiPriority w:val="9"/>
    <w:pPr>
      <w:keepNext/>
      <w:keepLines/>
      <w:widowControl/>
      <w:spacing w:before="200"/>
      <w:jc w:val="left"/>
      <w:outlineLvl w:val="5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link w:val="38"/>
    <w:unhideWhenUsed/>
    <w:qFormat/>
    <w:uiPriority w:val="9"/>
    <w:pPr>
      <w:keepNext/>
      <w:keepLines/>
      <w:widowControl/>
      <w:spacing w:before="200"/>
      <w:jc w:val="left"/>
      <w:outlineLvl w:val="6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link w:val="39"/>
    <w:unhideWhenUsed/>
    <w:qFormat/>
    <w:uiPriority w:val="9"/>
    <w:pPr>
      <w:keepNext/>
      <w:keepLines/>
      <w:widowControl/>
      <w:spacing w:before="200"/>
      <w:jc w:val="left"/>
      <w:outlineLvl w:val="7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link w:val="40"/>
    <w:unhideWhenUsed/>
    <w:qFormat/>
    <w:uiPriority w:val="9"/>
    <w:pPr>
      <w:keepNext/>
      <w:keepLines/>
      <w:widowControl/>
      <w:spacing w:before="200"/>
      <w:jc w:val="left"/>
      <w:outlineLvl w:val="8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character" w:default="1" w:styleId="22">
    <w:name w:val="Default Paragraph Font"/>
    <w:semiHidden/>
    <w:unhideWhenUsed/>
    <w:uiPriority w:val="1"/>
  </w:style>
  <w:style w:type="table" w:default="1" w:styleId="2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6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12">
    <w:name w:val="caption"/>
    <w:basedOn w:val="1"/>
    <w:next w:val="1"/>
    <w:qFormat/>
    <w:uiPriority w:val="0"/>
    <w:pPr>
      <w:widowControl/>
      <w:spacing w:after="120"/>
      <w:jc w:val="left"/>
    </w:pPr>
    <w:rPr>
      <w:rFonts w:asciiTheme="minorHAnsi" w:hAnsiTheme="minorHAnsi" w:eastAsiaTheme="minorHAnsi" w:cstheme="minorBidi"/>
      <w:i/>
      <w:kern w:val="0"/>
      <w:sz w:val="24"/>
      <w:lang w:eastAsia="en-US"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link w:val="41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Balloon Text"/>
    <w:basedOn w:val="1"/>
    <w:link w:val="31"/>
    <w:unhideWhenUsed/>
    <w:uiPriority w:val="0"/>
    <w:rPr>
      <w:sz w:val="18"/>
      <w:szCs w:val="18"/>
    </w:rPr>
  </w:style>
  <w:style w:type="paragraph" w:styleId="16">
    <w:name w:val="footer"/>
    <w:basedOn w:val="1"/>
    <w:link w:val="9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7">
    <w:name w:val="header"/>
    <w:basedOn w:val="1"/>
    <w:link w:val="2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8">
    <w:name w:val="Subtitle"/>
    <w:basedOn w:val="19"/>
    <w:next w:val="3"/>
    <w:link w:val="42"/>
    <w:qFormat/>
    <w:uiPriority w:val="0"/>
    <w:pPr>
      <w:spacing w:before="240"/>
    </w:pPr>
    <w:rPr>
      <w:sz w:val="30"/>
      <w:szCs w:val="30"/>
    </w:rPr>
  </w:style>
  <w:style w:type="paragraph" w:styleId="19">
    <w:name w:val="Title"/>
    <w:basedOn w:val="1"/>
    <w:next w:val="3"/>
    <w:link w:val="43"/>
    <w:qFormat/>
    <w:uiPriority w:val="0"/>
    <w:pPr>
      <w:keepNext/>
      <w:keepLines/>
      <w:widowControl/>
      <w:spacing w:before="480" w:after="240"/>
      <w:jc w:val="center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6"/>
      <w:szCs w:val="36"/>
      <w:lang w:eastAsia="en-US"/>
    </w:rPr>
  </w:style>
  <w:style w:type="paragraph" w:styleId="20">
    <w:name w:val="footnote text"/>
    <w:basedOn w:val="1"/>
    <w:link w:val="44"/>
    <w:unhideWhenUsed/>
    <w:qFormat/>
    <w:uiPriority w:val="9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21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styleId="23">
    <w:name w:val="FollowedHyperlink"/>
    <w:basedOn w:val="22"/>
    <w:qFormat/>
    <w:uiPriority w:val="0"/>
    <w:rPr>
      <w:color w:val="800080"/>
      <w:u w:val="single"/>
    </w:rPr>
  </w:style>
  <w:style w:type="character" w:styleId="24">
    <w:name w:val="Hyperlink"/>
    <w:basedOn w:val="22"/>
    <w:unhideWhenUsed/>
    <w:qFormat/>
    <w:uiPriority w:val="0"/>
    <w:rPr>
      <w:color w:val="0000FF"/>
      <w:u w:val="single"/>
    </w:rPr>
  </w:style>
  <w:style w:type="character" w:styleId="25">
    <w:name w:val="footnote reference"/>
    <w:basedOn w:val="26"/>
    <w:qFormat/>
    <w:uiPriority w:val="0"/>
    <w:rPr>
      <w:rFonts w:asciiTheme="minorHAnsi" w:hAnsiTheme="minorHAnsi" w:eastAsiaTheme="minorHAnsi" w:cstheme="minorBidi"/>
      <w:sz w:val="24"/>
      <w:szCs w:val="24"/>
      <w:vertAlign w:val="superscript"/>
      <w:lang w:eastAsia="en-US"/>
    </w:rPr>
  </w:style>
  <w:style w:type="character" w:customStyle="1" w:styleId="26">
    <w:name w:val="正文文本 Char"/>
    <w:basedOn w:val="22"/>
    <w:link w:val="3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28">
    <w:name w:val="页眉 Char"/>
    <w:basedOn w:val="22"/>
    <w:link w:val="17"/>
    <w:uiPriority w:val="0"/>
    <w:rPr>
      <w:kern w:val="2"/>
      <w:sz w:val="18"/>
      <w:szCs w:val="24"/>
    </w:rPr>
  </w:style>
  <w:style w:type="paragraph" w:styleId="2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30">
    <w:name w:val="List Paragraph"/>
    <w:basedOn w:val="1"/>
    <w:qFormat/>
    <w:uiPriority w:val="99"/>
    <w:pPr>
      <w:ind w:firstLine="420" w:firstLineChars="200"/>
    </w:pPr>
  </w:style>
  <w:style w:type="character" w:customStyle="1" w:styleId="31">
    <w:name w:val="批注框文本 Char"/>
    <w:basedOn w:val="22"/>
    <w:link w:val="15"/>
    <w:qFormat/>
    <w:uiPriority w:val="0"/>
    <w:rPr>
      <w:kern w:val="2"/>
      <w:sz w:val="18"/>
      <w:szCs w:val="18"/>
    </w:rPr>
  </w:style>
  <w:style w:type="character" w:customStyle="1" w:styleId="32">
    <w:name w:val="标题 1 Char"/>
    <w:basedOn w:val="22"/>
    <w:link w:val="2"/>
    <w:uiPriority w:val="9"/>
    <w:rPr>
      <w:rFonts w:asciiTheme="majorHAnsi" w:hAnsiTheme="majorHAnsi" w:eastAsiaTheme="majorEastAsia" w:cstheme="majorBidi"/>
      <w:b/>
      <w:bCs/>
      <w:color w:val="2C6FAC" w:themeColor="accent1" w:themeShade="B5"/>
      <w:sz w:val="32"/>
      <w:szCs w:val="32"/>
      <w:lang w:eastAsia="en-US"/>
    </w:rPr>
  </w:style>
  <w:style w:type="character" w:customStyle="1" w:styleId="33">
    <w:name w:val="标题 2 Char"/>
    <w:basedOn w:val="22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32"/>
      <w:szCs w:val="32"/>
      <w:lang w:eastAsia="en-US"/>
      <w14:textFill>
        <w14:solidFill>
          <w14:schemeClr w14:val="accent1"/>
        </w14:solidFill>
      </w14:textFill>
    </w:rPr>
  </w:style>
  <w:style w:type="character" w:customStyle="1" w:styleId="34">
    <w:name w:val="标题 3 Char"/>
    <w:basedOn w:val="22"/>
    <w:link w:val="5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8"/>
      <w:szCs w:val="28"/>
      <w:lang w:eastAsia="en-US"/>
      <w14:textFill>
        <w14:solidFill>
          <w14:schemeClr w14:val="accent1"/>
        </w14:solidFill>
      </w14:textFill>
    </w:rPr>
  </w:style>
  <w:style w:type="character" w:customStyle="1" w:styleId="35">
    <w:name w:val="标题 4 Char"/>
    <w:basedOn w:val="22"/>
    <w:link w:val="6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6">
    <w:name w:val="标题 5 Char"/>
    <w:basedOn w:val="22"/>
    <w:link w:val="7"/>
    <w:qFormat/>
    <w:uiPriority w:val="9"/>
    <w:rPr>
      <w:rFonts w:asciiTheme="majorHAnsi" w:hAnsiTheme="majorHAnsi" w:eastAsiaTheme="majorEastAsia" w:cstheme="majorBidi"/>
      <w:i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7">
    <w:name w:val="标题 6 Char"/>
    <w:basedOn w:val="22"/>
    <w:link w:val="8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8">
    <w:name w:val="标题 7 Char"/>
    <w:basedOn w:val="22"/>
    <w:link w:val="9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9">
    <w:name w:val="标题 8 Char"/>
    <w:basedOn w:val="22"/>
    <w:link w:val="10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40">
    <w:name w:val="标题 9 Char"/>
    <w:basedOn w:val="22"/>
    <w:link w:val="11"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41">
    <w:name w:val="日期 Char"/>
    <w:basedOn w:val="22"/>
    <w:link w:val="14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42">
    <w:name w:val="副标题 Char"/>
    <w:basedOn w:val="22"/>
    <w:link w:val="18"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0"/>
      <w:szCs w:val="30"/>
      <w:lang w:eastAsia="en-US"/>
    </w:rPr>
  </w:style>
  <w:style w:type="character" w:customStyle="1" w:styleId="43">
    <w:name w:val="标题 Char"/>
    <w:basedOn w:val="22"/>
    <w:link w:val="19"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6"/>
      <w:szCs w:val="36"/>
      <w:lang w:eastAsia="en-US"/>
    </w:rPr>
  </w:style>
  <w:style w:type="character" w:customStyle="1" w:styleId="44">
    <w:name w:val="脚注文本 Char"/>
    <w:basedOn w:val="22"/>
    <w:link w:val="20"/>
    <w:qFormat/>
    <w:uiPriority w:val="9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45">
    <w:name w:val="First Paragraph"/>
    <w:basedOn w:val="3"/>
    <w:next w:val="3"/>
    <w:link w:val="95"/>
    <w:qFormat/>
    <w:uiPriority w:val="0"/>
  </w:style>
  <w:style w:type="paragraph" w:customStyle="1" w:styleId="46">
    <w:name w:val="Compact"/>
    <w:basedOn w:val="3"/>
    <w:qFormat/>
    <w:uiPriority w:val="0"/>
    <w:pPr>
      <w:spacing w:before="36" w:after="36"/>
    </w:pPr>
  </w:style>
  <w:style w:type="paragraph" w:customStyle="1" w:styleId="47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48">
    <w:name w:val="Abstract"/>
    <w:basedOn w:val="1"/>
    <w:next w:val="3"/>
    <w:qFormat/>
    <w:uiPriority w:val="0"/>
    <w:pPr>
      <w:keepNext/>
      <w:keepLines/>
      <w:widowControl/>
      <w:spacing w:before="300" w:after="300"/>
      <w:jc w:val="left"/>
    </w:pPr>
    <w:rPr>
      <w:rFonts w:asciiTheme="minorHAnsi" w:hAnsiTheme="minorHAnsi" w:eastAsiaTheme="minorHAnsi" w:cstheme="minorBidi"/>
      <w:kern w:val="0"/>
      <w:sz w:val="20"/>
      <w:szCs w:val="20"/>
      <w:lang w:eastAsia="en-US"/>
    </w:rPr>
  </w:style>
  <w:style w:type="paragraph" w:customStyle="1" w:styleId="49">
    <w:name w:val="书目1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table" w:customStyle="1" w:styleId="50">
    <w:name w:val="Table"/>
    <w:semiHidden/>
    <w:unhideWhenUsed/>
    <w:qFormat/>
    <w:uiPriority w:val="0"/>
    <w:rPr>
      <w:rFonts w:asciiTheme="minorHAnsi" w:hAnsiTheme="minorHAnsi" w:eastAsiaTheme="minorEastAsia" w:cstheme="minorBidi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1">
    <w:name w:val="Definition Term"/>
    <w:basedOn w:val="1"/>
    <w:next w:val="52"/>
    <w:qFormat/>
    <w:uiPriority w:val="0"/>
    <w:pPr>
      <w:keepNext/>
      <w:keepLines/>
      <w:widowControl/>
      <w:jc w:val="left"/>
    </w:pPr>
    <w:rPr>
      <w:rFonts w:asciiTheme="minorHAnsi" w:hAnsiTheme="minorHAnsi" w:eastAsiaTheme="minorHAnsi" w:cstheme="minorBidi"/>
      <w:b/>
      <w:kern w:val="0"/>
      <w:sz w:val="24"/>
      <w:lang w:eastAsia="en-US"/>
    </w:rPr>
  </w:style>
  <w:style w:type="paragraph" w:customStyle="1" w:styleId="52">
    <w:name w:val="Definition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3">
    <w:name w:val="Table Caption"/>
    <w:basedOn w:val="12"/>
    <w:qFormat/>
    <w:uiPriority w:val="0"/>
    <w:pPr>
      <w:keepNext/>
    </w:pPr>
  </w:style>
  <w:style w:type="paragraph" w:customStyle="1" w:styleId="54">
    <w:name w:val="Image Caption"/>
    <w:basedOn w:val="12"/>
    <w:qFormat/>
    <w:uiPriority w:val="0"/>
  </w:style>
  <w:style w:type="paragraph" w:customStyle="1" w:styleId="55">
    <w:name w:val="Figure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6">
    <w:name w:val="Captioned Figure"/>
    <w:basedOn w:val="55"/>
    <w:qFormat/>
    <w:uiPriority w:val="0"/>
    <w:pPr>
      <w:keepNext/>
    </w:pPr>
  </w:style>
  <w:style w:type="character" w:customStyle="1" w:styleId="57">
    <w:name w:val="Verbatim Char"/>
    <w:basedOn w:val="26"/>
    <w:link w:val="58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paragraph" w:customStyle="1" w:styleId="58">
    <w:name w:val="Source Code"/>
    <w:basedOn w:val="1"/>
    <w:link w:val="57"/>
    <w:qFormat/>
    <w:uiPriority w:val="0"/>
    <w:pPr>
      <w:widowControl/>
      <w:wordWrap w:val="0"/>
      <w:spacing w:after="200"/>
      <w:jc w:val="left"/>
    </w:pPr>
    <w:rPr>
      <w:rFonts w:ascii="Consolas" w:hAnsi="Consolas" w:eastAsiaTheme="minorHAnsi" w:cstheme="minorBidi"/>
      <w:kern w:val="0"/>
      <w:sz w:val="22"/>
      <w:lang w:eastAsia="en-US"/>
    </w:rPr>
  </w:style>
  <w:style w:type="paragraph" w:customStyle="1" w:styleId="59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2E75B6" w:themeColor="accent1" w:themeShade="BF"/>
    </w:rPr>
  </w:style>
  <w:style w:type="character" w:customStyle="1" w:styleId="60">
    <w:name w:val="KeywordTok"/>
    <w:basedOn w:val="57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61">
    <w:name w:val="DataTypeTok"/>
    <w:basedOn w:val="57"/>
    <w:qFormat/>
    <w:uiPriority w:val="0"/>
    <w:rPr>
      <w:rFonts w:ascii="Consolas" w:hAnsi="Consolas" w:eastAsiaTheme="minorHAnsi" w:cstheme="minorBidi"/>
      <w:color w:val="902000"/>
      <w:sz w:val="22"/>
      <w:szCs w:val="24"/>
      <w:lang w:eastAsia="en-US"/>
    </w:rPr>
  </w:style>
  <w:style w:type="character" w:customStyle="1" w:styleId="62">
    <w:name w:val="DecValTok"/>
    <w:basedOn w:val="57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3">
    <w:name w:val="BaseNTok"/>
    <w:basedOn w:val="57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4">
    <w:name w:val="FloatTok"/>
    <w:basedOn w:val="57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5">
    <w:name w:val="ConstantTok"/>
    <w:basedOn w:val="57"/>
    <w:qFormat/>
    <w:uiPriority w:val="0"/>
    <w:rPr>
      <w:rFonts w:ascii="Consolas" w:hAnsi="Consolas" w:eastAsiaTheme="minorHAnsi" w:cstheme="minorBidi"/>
      <w:color w:val="880000"/>
      <w:sz w:val="22"/>
      <w:szCs w:val="24"/>
      <w:lang w:eastAsia="en-US"/>
    </w:rPr>
  </w:style>
  <w:style w:type="character" w:customStyle="1" w:styleId="66">
    <w:name w:val="CharTok"/>
    <w:basedOn w:val="57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7">
    <w:name w:val="SpecialCharTok"/>
    <w:basedOn w:val="57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8">
    <w:name w:val="StringTok"/>
    <w:basedOn w:val="57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9">
    <w:name w:val="VerbatimStringTok"/>
    <w:basedOn w:val="57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70">
    <w:name w:val="SpecialStringTok"/>
    <w:basedOn w:val="57"/>
    <w:qFormat/>
    <w:uiPriority w:val="0"/>
    <w:rPr>
      <w:rFonts w:ascii="Consolas" w:hAnsi="Consolas" w:eastAsiaTheme="minorHAnsi" w:cstheme="minorBidi"/>
      <w:color w:val="BB6688"/>
      <w:sz w:val="22"/>
      <w:szCs w:val="24"/>
      <w:lang w:eastAsia="en-US"/>
    </w:rPr>
  </w:style>
  <w:style w:type="character" w:customStyle="1" w:styleId="71">
    <w:name w:val="ImportTok"/>
    <w:basedOn w:val="57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72">
    <w:name w:val="CommentTok"/>
    <w:basedOn w:val="57"/>
    <w:qFormat/>
    <w:uiPriority w:val="0"/>
    <w:rPr>
      <w:rFonts w:ascii="Consolas" w:hAnsi="Consolas" w:eastAsiaTheme="minorHAnsi" w:cstheme="minorBidi"/>
      <w:i/>
      <w:color w:val="60A0B0"/>
      <w:sz w:val="22"/>
      <w:szCs w:val="24"/>
      <w:lang w:eastAsia="en-US"/>
    </w:rPr>
  </w:style>
  <w:style w:type="character" w:customStyle="1" w:styleId="73">
    <w:name w:val="DocumentationTok"/>
    <w:basedOn w:val="57"/>
    <w:qFormat/>
    <w:uiPriority w:val="0"/>
    <w:rPr>
      <w:rFonts w:ascii="Consolas" w:hAnsi="Consolas" w:eastAsiaTheme="minorHAnsi" w:cstheme="minorBidi"/>
      <w:i/>
      <w:color w:val="BA2121"/>
      <w:sz w:val="22"/>
      <w:szCs w:val="24"/>
      <w:lang w:eastAsia="en-US"/>
    </w:rPr>
  </w:style>
  <w:style w:type="character" w:customStyle="1" w:styleId="74">
    <w:name w:val="AnnotationTok"/>
    <w:basedOn w:val="57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5">
    <w:name w:val="CommentVarTok"/>
    <w:basedOn w:val="57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6">
    <w:name w:val="OtherTok"/>
    <w:basedOn w:val="57"/>
    <w:qFormat/>
    <w:uiPriority w:val="0"/>
    <w:rPr>
      <w:rFonts w:ascii="Consolas" w:hAnsi="Consolas" w:eastAsiaTheme="minorHAnsi" w:cstheme="minorBidi"/>
      <w:color w:val="007020"/>
      <w:sz w:val="22"/>
      <w:szCs w:val="24"/>
      <w:lang w:eastAsia="en-US"/>
    </w:rPr>
  </w:style>
  <w:style w:type="character" w:customStyle="1" w:styleId="77">
    <w:name w:val="FunctionTok"/>
    <w:basedOn w:val="57"/>
    <w:qFormat/>
    <w:uiPriority w:val="0"/>
    <w:rPr>
      <w:rFonts w:ascii="Consolas" w:hAnsi="Consolas" w:eastAsiaTheme="minorHAnsi" w:cstheme="minorBidi"/>
      <w:color w:val="06287E"/>
      <w:sz w:val="22"/>
      <w:szCs w:val="24"/>
      <w:lang w:eastAsia="en-US"/>
    </w:rPr>
  </w:style>
  <w:style w:type="character" w:customStyle="1" w:styleId="78">
    <w:name w:val="VariableTok"/>
    <w:basedOn w:val="57"/>
    <w:qFormat/>
    <w:uiPriority w:val="0"/>
    <w:rPr>
      <w:rFonts w:ascii="Consolas" w:hAnsi="Consolas" w:eastAsiaTheme="minorHAnsi" w:cstheme="minorBidi"/>
      <w:color w:val="19177C"/>
      <w:sz w:val="22"/>
      <w:szCs w:val="24"/>
      <w:lang w:eastAsia="en-US"/>
    </w:rPr>
  </w:style>
  <w:style w:type="character" w:customStyle="1" w:styleId="79">
    <w:name w:val="ControlFlowTok"/>
    <w:basedOn w:val="57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80">
    <w:name w:val="OperatorTok"/>
    <w:basedOn w:val="57"/>
    <w:qFormat/>
    <w:uiPriority w:val="0"/>
    <w:rPr>
      <w:rFonts w:ascii="Consolas" w:hAnsi="Consolas" w:eastAsiaTheme="minorHAnsi" w:cstheme="minorBidi"/>
      <w:color w:val="666666"/>
      <w:sz w:val="22"/>
      <w:szCs w:val="24"/>
      <w:lang w:eastAsia="en-US"/>
    </w:rPr>
  </w:style>
  <w:style w:type="character" w:customStyle="1" w:styleId="81">
    <w:name w:val="BuiltInTok"/>
    <w:basedOn w:val="57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2">
    <w:name w:val="ExtensionTok"/>
    <w:basedOn w:val="57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3">
    <w:name w:val="PreprocessorTok"/>
    <w:basedOn w:val="57"/>
    <w:qFormat/>
    <w:uiPriority w:val="0"/>
    <w:rPr>
      <w:rFonts w:ascii="Consolas" w:hAnsi="Consolas" w:eastAsiaTheme="minorHAnsi" w:cstheme="minorBidi"/>
      <w:color w:val="BC7A00"/>
      <w:sz w:val="22"/>
      <w:szCs w:val="24"/>
      <w:lang w:eastAsia="en-US"/>
    </w:rPr>
  </w:style>
  <w:style w:type="character" w:customStyle="1" w:styleId="84">
    <w:name w:val="AttributeTok"/>
    <w:basedOn w:val="57"/>
    <w:qFormat/>
    <w:uiPriority w:val="0"/>
    <w:rPr>
      <w:rFonts w:ascii="Consolas" w:hAnsi="Consolas" w:eastAsiaTheme="minorHAnsi" w:cstheme="minorBidi"/>
      <w:color w:val="7D9029"/>
      <w:sz w:val="22"/>
      <w:szCs w:val="24"/>
      <w:lang w:eastAsia="en-US"/>
    </w:rPr>
  </w:style>
  <w:style w:type="character" w:customStyle="1" w:styleId="85">
    <w:name w:val="RegionMarkerTok"/>
    <w:basedOn w:val="57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6">
    <w:name w:val="InformationTok"/>
    <w:basedOn w:val="57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7">
    <w:name w:val="WarningTok"/>
    <w:basedOn w:val="57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8">
    <w:name w:val="AlertTok"/>
    <w:basedOn w:val="57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9">
    <w:name w:val="ErrorTok"/>
    <w:basedOn w:val="57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90">
    <w:name w:val="NormalTok"/>
    <w:basedOn w:val="57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91">
    <w:name w:val="MTConvertedEquation"/>
    <w:basedOn w:val="22"/>
    <w:qFormat/>
    <w:uiPriority w:val="0"/>
    <w:rPr>
      <w:lang w:eastAsia="zh-CN"/>
    </w:rPr>
  </w:style>
  <w:style w:type="character" w:customStyle="1" w:styleId="92">
    <w:name w:val="页脚 Char"/>
    <w:basedOn w:val="22"/>
    <w:link w:val="16"/>
    <w:qFormat/>
    <w:uiPriority w:val="0"/>
    <w:rPr>
      <w:kern w:val="2"/>
      <w:sz w:val="18"/>
      <w:szCs w:val="24"/>
    </w:rPr>
  </w:style>
  <w:style w:type="paragraph" w:customStyle="1" w:styleId="93">
    <w:name w:val="MTDisplayEquation"/>
    <w:basedOn w:val="1"/>
    <w:next w:val="1"/>
    <w:link w:val="94"/>
    <w:qFormat/>
    <w:uiPriority w:val="0"/>
    <w:pPr>
      <w:widowControl/>
      <w:tabs>
        <w:tab w:val="center" w:pos="4520"/>
        <w:tab w:val="right" w:pos="9020"/>
      </w:tabs>
      <w:spacing w:line="360" w:lineRule="auto"/>
    </w:pPr>
    <w:rPr>
      <w:rFonts w:asciiTheme="minorHAnsi" w:hAnsiTheme="minorHAnsi" w:eastAsiaTheme="minorEastAsia" w:cstheme="minorBidi"/>
      <w:kern w:val="0"/>
      <w:sz w:val="22"/>
      <w:szCs w:val="22"/>
      <w:lang w:val="zh-CN"/>
    </w:rPr>
  </w:style>
  <w:style w:type="character" w:customStyle="1" w:styleId="94">
    <w:name w:val="MTDisplayEquation Char"/>
    <w:basedOn w:val="22"/>
    <w:link w:val="93"/>
    <w:qFormat/>
    <w:uiPriority w:val="0"/>
    <w:rPr>
      <w:rFonts w:asciiTheme="minorHAnsi" w:hAnsiTheme="minorHAnsi" w:eastAsiaTheme="minorEastAsia" w:cstheme="minorBidi"/>
      <w:sz w:val="22"/>
      <w:szCs w:val="22"/>
      <w:lang w:val="zh-CN"/>
    </w:rPr>
  </w:style>
  <w:style w:type="character" w:customStyle="1" w:styleId="95">
    <w:name w:val="First Paragraph Char"/>
    <w:basedOn w:val="26"/>
    <w:link w:val="45"/>
    <w:uiPriority w:val="0"/>
    <w:rPr>
      <w:rFonts w:asciiTheme="minorHAnsi" w:hAnsiTheme="minorHAnsi" w:eastAsiaTheme="minorHAnsi" w:cstheme="minorBidi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2.xml"/><Relationship Id="rId98" Type="http://schemas.openxmlformats.org/officeDocument/2006/relationships/numbering" Target="numbering.xml"/><Relationship Id="rId97" Type="http://schemas.openxmlformats.org/officeDocument/2006/relationships/customXml" Target="../customXml/item1.xml"/><Relationship Id="rId96" Type="http://schemas.openxmlformats.org/officeDocument/2006/relationships/image" Target="media/image47.wmf"/><Relationship Id="rId95" Type="http://schemas.openxmlformats.org/officeDocument/2006/relationships/oleObject" Target="embeddings/oleObject29.bin"/><Relationship Id="rId94" Type="http://schemas.openxmlformats.org/officeDocument/2006/relationships/image" Target="media/image46.wmf"/><Relationship Id="rId93" Type="http://schemas.openxmlformats.org/officeDocument/2006/relationships/oleObject" Target="embeddings/oleObject28.bin"/><Relationship Id="rId92" Type="http://schemas.openxmlformats.org/officeDocument/2006/relationships/image" Target="media/image45.wmf"/><Relationship Id="rId91" Type="http://schemas.openxmlformats.org/officeDocument/2006/relationships/oleObject" Target="embeddings/oleObject27.bin"/><Relationship Id="rId90" Type="http://schemas.openxmlformats.org/officeDocument/2006/relationships/image" Target="media/image44.wmf"/><Relationship Id="rId9" Type="http://schemas.openxmlformats.org/officeDocument/2006/relationships/image" Target="media/image4.png"/><Relationship Id="rId89" Type="http://schemas.openxmlformats.org/officeDocument/2006/relationships/oleObject" Target="embeddings/oleObject26.bin"/><Relationship Id="rId88" Type="http://schemas.openxmlformats.org/officeDocument/2006/relationships/image" Target="media/image43.wmf"/><Relationship Id="rId87" Type="http://schemas.openxmlformats.org/officeDocument/2006/relationships/oleObject" Target="embeddings/oleObject25.bin"/><Relationship Id="rId86" Type="http://schemas.openxmlformats.org/officeDocument/2006/relationships/image" Target="media/image42.wmf"/><Relationship Id="rId85" Type="http://schemas.openxmlformats.org/officeDocument/2006/relationships/oleObject" Target="embeddings/oleObject24.bin"/><Relationship Id="rId84" Type="http://schemas.openxmlformats.org/officeDocument/2006/relationships/image" Target="media/image41.wmf"/><Relationship Id="rId83" Type="http://schemas.openxmlformats.org/officeDocument/2006/relationships/oleObject" Target="embeddings/oleObject23.bin"/><Relationship Id="rId82" Type="http://schemas.openxmlformats.org/officeDocument/2006/relationships/image" Target="media/image40.png"/><Relationship Id="rId81" Type="http://schemas.openxmlformats.org/officeDocument/2006/relationships/image" Target="media/image39.wmf"/><Relationship Id="rId80" Type="http://schemas.openxmlformats.org/officeDocument/2006/relationships/oleObject" Target="embeddings/oleObject22.bin"/><Relationship Id="rId8" Type="http://schemas.microsoft.com/office/2007/relationships/hdphoto" Target="media/hdphoto1.wdp"/><Relationship Id="rId79" Type="http://schemas.microsoft.com/office/2007/relationships/hdphoto" Target="media/hdphoto16.wdp"/><Relationship Id="rId78" Type="http://schemas.openxmlformats.org/officeDocument/2006/relationships/image" Target="media/image38.png"/><Relationship Id="rId77" Type="http://schemas.openxmlformats.org/officeDocument/2006/relationships/image" Target="media/image37.wmf"/><Relationship Id="rId76" Type="http://schemas.openxmlformats.org/officeDocument/2006/relationships/oleObject" Target="embeddings/oleObject21.bin"/><Relationship Id="rId75" Type="http://schemas.microsoft.com/office/2007/relationships/hdphoto" Target="media/hdphoto15.wdp"/><Relationship Id="rId74" Type="http://schemas.openxmlformats.org/officeDocument/2006/relationships/image" Target="media/image36.png"/><Relationship Id="rId73" Type="http://schemas.openxmlformats.org/officeDocument/2006/relationships/image" Target="media/image35.wmf"/><Relationship Id="rId72" Type="http://schemas.openxmlformats.org/officeDocument/2006/relationships/oleObject" Target="embeddings/oleObject20.bin"/><Relationship Id="rId71" Type="http://schemas.microsoft.com/office/2007/relationships/hdphoto" Target="media/hdphoto14.wdp"/><Relationship Id="rId70" Type="http://schemas.openxmlformats.org/officeDocument/2006/relationships/image" Target="media/image34.png"/><Relationship Id="rId7" Type="http://schemas.openxmlformats.org/officeDocument/2006/relationships/image" Target="media/image3.png"/><Relationship Id="rId69" Type="http://schemas.openxmlformats.org/officeDocument/2006/relationships/image" Target="media/image33.wmf"/><Relationship Id="rId68" Type="http://schemas.openxmlformats.org/officeDocument/2006/relationships/oleObject" Target="embeddings/oleObject19.bin"/><Relationship Id="rId67" Type="http://schemas.openxmlformats.org/officeDocument/2006/relationships/oleObject" Target="embeddings/oleObject18.bin"/><Relationship Id="rId66" Type="http://schemas.openxmlformats.org/officeDocument/2006/relationships/image" Target="media/image32.wmf"/><Relationship Id="rId65" Type="http://schemas.openxmlformats.org/officeDocument/2006/relationships/oleObject" Target="embeddings/oleObject17.bin"/><Relationship Id="rId64" Type="http://schemas.openxmlformats.org/officeDocument/2006/relationships/image" Target="media/image31.wmf"/><Relationship Id="rId63" Type="http://schemas.openxmlformats.org/officeDocument/2006/relationships/oleObject" Target="embeddings/oleObject16.bin"/><Relationship Id="rId62" Type="http://schemas.openxmlformats.org/officeDocument/2006/relationships/image" Target="media/image30.wmf"/><Relationship Id="rId61" Type="http://schemas.openxmlformats.org/officeDocument/2006/relationships/oleObject" Target="embeddings/oleObject15.bin"/><Relationship Id="rId60" Type="http://schemas.microsoft.com/office/2007/relationships/hdphoto" Target="media/hdphoto13.wdp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microsoft.com/office/2007/relationships/hdphoto" Target="media/hdphoto12.wdp"/><Relationship Id="rId57" Type="http://schemas.openxmlformats.org/officeDocument/2006/relationships/image" Target="media/image28.png"/><Relationship Id="rId56" Type="http://schemas.microsoft.com/office/2007/relationships/hdphoto" Target="media/hdphoto11.wdp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1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1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0.bin"/><Relationship Id="rId44" Type="http://schemas.microsoft.com/office/2007/relationships/hdphoto" Target="media/hdphoto10.wdp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9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6.bin"/><Relationship Id="rId34" Type="http://schemas.microsoft.com/office/2007/relationships/hdphoto" Target="media/hdphoto9.wdp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5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13.wmf"/><Relationship Id="rId27" Type="http://schemas.openxmlformats.org/officeDocument/2006/relationships/oleObject" Target="embeddings/oleObject3.bin"/><Relationship Id="rId26" Type="http://schemas.openxmlformats.org/officeDocument/2006/relationships/image" Target="media/image12.wmf"/><Relationship Id="rId25" Type="http://schemas.openxmlformats.org/officeDocument/2006/relationships/oleObject" Target="embeddings/oleObject2.bin"/><Relationship Id="rId24" Type="http://schemas.microsoft.com/office/2007/relationships/hdphoto" Target="media/hdphoto8.wdp"/><Relationship Id="rId23" Type="http://schemas.openxmlformats.org/officeDocument/2006/relationships/image" Target="media/image11.png"/><Relationship Id="rId22" Type="http://schemas.microsoft.com/office/2007/relationships/hdphoto" Target="media/hdphoto7.wdp"/><Relationship Id="rId21" Type="http://schemas.openxmlformats.org/officeDocument/2006/relationships/image" Target="media/image10.png"/><Relationship Id="rId20" Type="http://schemas.microsoft.com/office/2007/relationships/hdphoto" Target="media/hdphoto6.wdp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1.bin"/><Relationship Id="rId16" Type="http://schemas.microsoft.com/office/2007/relationships/hdphoto" Target="media/hdphoto5.wdp"/><Relationship Id="rId15" Type="http://schemas.openxmlformats.org/officeDocument/2006/relationships/image" Target="media/image7.png"/><Relationship Id="rId14" Type="http://schemas.microsoft.com/office/2007/relationships/hdphoto" Target="media/hdphoto4.wdp"/><Relationship Id="rId13" Type="http://schemas.openxmlformats.org/officeDocument/2006/relationships/image" Target="media/image6.png"/><Relationship Id="rId12" Type="http://schemas.microsoft.com/office/2007/relationships/hdphoto" Target="media/hdphoto3.wdp"/><Relationship Id="rId11" Type="http://schemas.openxmlformats.org/officeDocument/2006/relationships/image" Target="media/image5.png"/><Relationship Id="rId100" Type="http://schemas.openxmlformats.org/officeDocument/2006/relationships/fontTable" Target="fontTable.xml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351E85-6A6E-4146-8918-FE09BD171B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986</Words>
  <Characters>5621</Characters>
  <Lines>46</Lines>
  <Paragraphs>13</Paragraphs>
  <TotalTime>2</TotalTime>
  <ScaleCrop>false</ScaleCrop>
  <LinksUpToDate>false</LinksUpToDate>
  <CharactersWithSpaces>6594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2023-07-28T04:38:00Z</dcterms:created>
  <dc:creator>琦</dc:creator>
  <cp:lastModifiedBy>Administrator</cp:lastModifiedBy>
  <dcterms:modified xsi:type="dcterms:W3CDTF">2023-08-01T12:25:01Z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