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36" w:lineRule="auto"/>
        <w:jc w:val="center"/>
        <w:rPr>
          <w:rFonts w:ascii="宋体" w:hAnsi="宋体"/>
          <w:b/>
          <w:sz w:val="40"/>
          <w:szCs w:val="32"/>
        </w:rPr>
      </w:pPr>
      <w:r>
        <w:rPr>
          <w:rFonts w:hint="eastAsia" w:ascii="宋体" w:hAnsi="宋体"/>
          <w:b/>
          <w:sz w:val="32"/>
        </w:rPr>
        <w:drawing>
          <wp:anchor distT="0" distB="0" distL="114300" distR="114300" simplePos="0" relativeHeight="251659264" behindDoc="0" locked="0" layoutInCell="1" allowOverlap="1">
            <wp:simplePos x="0" y="0"/>
            <wp:positionH relativeFrom="page">
              <wp:posOffset>12661900</wp:posOffset>
            </wp:positionH>
            <wp:positionV relativeFrom="topMargin">
              <wp:posOffset>11569700</wp:posOffset>
            </wp:positionV>
            <wp:extent cx="254000" cy="3175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317500"/>
                    </a:xfrm>
                    <a:prstGeom prst="rect">
                      <a:avLst/>
                    </a:prstGeom>
                  </pic:spPr>
                </pic:pic>
              </a:graphicData>
            </a:graphic>
          </wp:anchor>
        </w:drawing>
      </w:r>
      <w:r>
        <w:rPr>
          <w:rFonts w:hint="eastAsia" w:ascii="宋体" w:hAnsi="宋体"/>
          <w:b/>
          <w:sz w:val="32"/>
        </w:rPr>
        <w:t>初2023级2022年秋期期末考试</w:t>
      </w:r>
    </w:p>
    <w:p>
      <w:pPr>
        <w:spacing w:before="250" w:beforeLines="80" w:after="156" w:afterLines="50" w:line="240" w:lineRule="exact"/>
        <w:jc w:val="center"/>
        <w:rPr>
          <w:rFonts w:hint="eastAsia" w:ascii="方正大黑_GBK" w:eastAsia="方正大黑_GBK"/>
          <w:color w:val="000000"/>
          <w:sz w:val="40"/>
          <w:szCs w:val="40"/>
        </w:rPr>
      </w:pPr>
      <w:r>
        <w:rPr>
          <w:rFonts w:hint="eastAsia" w:ascii="方正大黑_GBK" w:eastAsia="方正大黑_GBK"/>
          <w:color w:val="000000"/>
          <w:sz w:val="40"/>
          <w:szCs w:val="40"/>
        </w:rPr>
        <w:t>语文试题参考答案及评分意见</w:t>
      </w:r>
    </w:p>
    <w:p>
      <w:pPr>
        <w:pStyle w:val="8"/>
        <w:shd w:val="clear" w:color="auto" w:fill="FFFFFF"/>
        <w:snapToGrid w:val="0"/>
        <w:spacing w:before="0" w:beforeAutospacing="0" w:after="0" w:afterAutospacing="0" w:line="340" w:lineRule="exact"/>
        <w:rPr>
          <w:rFonts w:ascii="Times New Roman" w:hAnsi="Times New Roman" w:eastAsia="方正黑体_GBK" w:cs="Times New Roman"/>
          <w:bCs/>
          <w:color w:val="000000"/>
          <w:sz w:val="21"/>
          <w:szCs w:val="21"/>
        </w:rPr>
      </w:pPr>
      <w:r>
        <w:rPr>
          <w:rFonts w:ascii="Times New Roman" w:hAnsi="Times New Roman" w:eastAsia="方正黑体_GBK" w:cs="Times New Roman"/>
          <w:bCs/>
          <w:color w:val="000000"/>
          <w:sz w:val="21"/>
          <w:szCs w:val="21"/>
        </w:rPr>
        <w:t>一、语文知识及运用（30分）</w:t>
      </w:r>
    </w:p>
    <w:p>
      <w:pPr>
        <w:spacing w:line="334" w:lineRule="exact"/>
        <w:ind w:left="210" w:hanging="210" w:hangingChars="100"/>
        <w:rPr>
          <w:rFonts w:hint="eastAsia" w:ascii="宋体" w:hAnsi="宋体" w:cs="宋体"/>
          <w:szCs w:val="21"/>
        </w:rPr>
      </w:pPr>
      <w:r>
        <w:rPr>
          <w:rFonts w:hint="eastAsia" w:ascii="宋体" w:hAnsi="宋体" w:cs="宋体"/>
          <w:szCs w:val="21"/>
        </w:rPr>
        <w:t>1.（3分）C   2.（3分）D   3.（3分）D    4.（3分）B</w:t>
      </w:r>
    </w:p>
    <w:p>
      <w:pPr>
        <w:spacing w:line="334" w:lineRule="exact"/>
        <w:rPr>
          <w:rFonts w:hint="eastAsia" w:ascii="宋体" w:hAnsi="宋体" w:cs="宋体"/>
          <w:szCs w:val="21"/>
        </w:rPr>
      </w:pPr>
      <w:r>
        <w:rPr>
          <w:rFonts w:hint="eastAsia" w:ascii="宋体" w:hAnsi="宋体" w:cs="宋体"/>
          <w:szCs w:val="21"/>
        </w:rPr>
        <w:t>5.（4分，每行2分）示例：</w:t>
      </w:r>
    </w:p>
    <w:p>
      <w:pPr>
        <w:spacing w:line="334" w:lineRule="exact"/>
        <w:ind w:firstLine="420" w:firstLineChars="200"/>
        <w:rPr>
          <w:rFonts w:hint="eastAsia" w:ascii="宋体" w:hAnsi="宋体" w:cs="宋体"/>
          <w:szCs w:val="21"/>
        </w:rPr>
      </w:pPr>
      <w:r>
        <w:rPr>
          <w:rFonts w:hint="eastAsia" w:ascii="宋体" w:hAnsi="宋体" w:cs="宋体"/>
          <w:szCs w:val="21"/>
        </w:rPr>
        <w:t>如果你是小草，我愿是润泽你的春雨。</w:t>
      </w:r>
    </w:p>
    <w:p>
      <w:pPr>
        <w:pStyle w:val="2"/>
        <w:spacing w:after="0" w:line="334" w:lineRule="exact"/>
        <w:ind w:firstLine="420" w:firstLineChars="200"/>
        <w:rPr>
          <w:rFonts w:hint="eastAsia" w:ascii="宋体" w:hAnsi="宋体" w:cs="宋体"/>
        </w:rPr>
      </w:pPr>
      <w:r>
        <w:rPr>
          <w:rFonts w:hint="eastAsia" w:ascii="宋体" w:hAnsi="宋体" w:cs="宋体"/>
        </w:rPr>
        <w:t>如果你是月亮，我愿是相伴在你左右的点点星光。</w:t>
      </w:r>
    </w:p>
    <w:p>
      <w:pPr>
        <w:pStyle w:val="2"/>
        <w:snapToGrid w:val="0"/>
        <w:spacing w:after="0" w:line="334" w:lineRule="exact"/>
        <w:ind w:firstLine="211" w:firstLineChars="100"/>
        <w:rPr>
          <w:rFonts w:hint="eastAsia" w:ascii="宋体" w:hAnsi="宋体" w:cs="宋体"/>
          <w:b/>
          <w:bCs/>
        </w:rPr>
        <w:sectPr>
          <w:footerReference r:id="rId3" w:type="default"/>
          <w:pgSz w:w="11906" w:h="16838"/>
          <w:pgMar w:top="1418" w:right="1418" w:bottom="1418" w:left="1418" w:header="851" w:footer="992" w:gutter="0"/>
          <w:cols w:space="720" w:num="1"/>
          <w:docGrid w:type="lines" w:linePitch="312" w:charSpace="0"/>
        </w:sectPr>
      </w:pPr>
    </w:p>
    <w:p>
      <w:pPr>
        <w:spacing w:line="334" w:lineRule="exact"/>
        <w:textAlignment w:val="center"/>
        <w:rPr>
          <w:rFonts w:hint="eastAsia" w:ascii="宋体" w:hAnsi="宋体" w:cs="宋体"/>
          <w:color w:val="000000"/>
        </w:rPr>
      </w:pPr>
      <w:r>
        <w:rPr>
          <w:rFonts w:hint="eastAsia" w:ascii="宋体" w:hAnsi="宋体" w:cs="宋体"/>
          <w:color w:val="000000"/>
        </w:rPr>
        <w:t>6.（6分）（1）（2分） ① B    ② A</w:t>
      </w:r>
    </w:p>
    <w:p>
      <w:pPr>
        <w:spacing w:line="334" w:lineRule="exact"/>
        <w:ind w:left="420" w:hanging="420" w:hangingChars="200"/>
        <w:textAlignment w:val="center"/>
        <w:rPr>
          <w:rFonts w:hint="eastAsia" w:ascii="宋体" w:hAnsi="宋体" w:cs="宋体"/>
          <w:color w:val="000000"/>
        </w:rPr>
      </w:pPr>
      <w:r>
        <w:rPr>
          <w:rFonts w:hint="eastAsia" w:ascii="宋体" w:hAnsi="宋体" w:cs="宋体"/>
          <w:color w:val="000000"/>
        </w:rPr>
        <w:t>（2）（4分）宋江于武松虽是结义兄弟，但感情并不深，而李逵与宋江有过命之交。正因为如此，宋江训斥李逵而没有心理压力，也不会让李逵怀恨在心。宋江杀鸡儆猴，大家看看我忠心耿耿的弟弟，反对招安我都可以杀死，其他人胆敢反对就得好好掂量啊。（各2分）</w:t>
      </w:r>
    </w:p>
    <w:p>
      <w:pPr>
        <w:snapToGrid w:val="0"/>
        <w:spacing w:line="334" w:lineRule="exact"/>
        <w:ind w:left="420" w:hanging="420" w:hangingChars="200"/>
        <w:textAlignment w:val="center"/>
        <w:rPr>
          <w:rFonts w:hint="eastAsia" w:ascii="宋体" w:hAnsi="宋体" w:cs="宋体"/>
          <w:color w:val="000000"/>
        </w:rPr>
      </w:pPr>
      <w:r>
        <w:rPr>
          <w:rFonts w:hint="eastAsia" w:ascii="宋体" w:hAnsi="宋体" w:cs="宋体"/>
          <w:color w:val="000000"/>
        </w:rPr>
        <w:t>7.（8分）（1）（4分）自强不息即要有战胜自我的本领、坚毅弘大的品格、不埋怨上天给的命运、不要遇到挫折就怨恨别人等精神品质。（每点1分）</w:t>
      </w:r>
    </w:p>
    <w:p>
      <w:pPr>
        <w:snapToGrid w:val="0"/>
        <w:spacing w:line="334" w:lineRule="exact"/>
        <w:ind w:left="420" w:leftChars="100" w:hanging="210" w:hangingChars="100"/>
        <w:textAlignment w:val="center"/>
        <w:rPr>
          <w:rFonts w:ascii="宋体" w:hAnsi="宋体" w:cs="宋体"/>
          <w:color w:val="000000"/>
        </w:rPr>
      </w:pPr>
      <w:r>
        <w:rPr>
          <w:rFonts w:hint="eastAsia" w:ascii="宋体" w:hAnsi="宋体" w:cs="宋体"/>
          <w:color w:val="000000"/>
        </w:rPr>
        <w:t>（</w:t>
      </w:r>
      <w:r>
        <w:rPr>
          <w:rFonts w:ascii="宋体" w:hAnsi="宋体"/>
          <w:color w:val="000000"/>
        </w:rPr>
        <w:t>2）</w:t>
      </w:r>
      <w:r>
        <w:rPr>
          <w:rFonts w:hint="eastAsia" w:ascii="宋体" w:hAnsi="宋体"/>
          <w:color w:val="000000"/>
        </w:rPr>
        <w:t>（4分）</w:t>
      </w:r>
      <w:r>
        <w:rPr>
          <w:rFonts w:ascii="宋体" w:hAnsi="宋体" w:cs="宋体"/>
          <w:color w:val="000000"/>
        </w:rPr>
        <w:t>示例：建设祖国祖国繁荣富强</w:t>
      </w:r>
    </w:p>
    <w:p>
      <w:pPr>
        <w:snapToGrid w:val="0"/>
        <w:spacing w:line="334" w:lineRule="exact"/>
        <w:ind w:left="630" w:hanging="630" w:hangingChars="300"/>
        <w:textAlignment w:val="center"/>
        <w:rPr>
          <w:rFonts w:hint="eastAsia" w:ascii="方正黑体_GBK" w:hAnsi="华文中宋" w:eastAsia="方正黑体_GBK"/>
          <w:kern w:val="0"/>
          <w:szCs w:val="21"/>
        </w:rPr>
      </w:pPr>
      <w:r>
        <w:rPr>
          <w:rFonts w:hint="eastAsia" w:ascii="方正黑体_GBK" w:hAnsi="华文中宋" w:eastAsia="方正黑体_GBK"/>
          <w:kern w:val="0"/>
          <w:szCs w:val="21"/>
        </w:rPr>
        <w:t>二、古诗文积累与阅读（</w:t>
      </w:r>
      <w:r>
        <w:rPr>
          <w:rFonts w:hint="eastAsia" w:ascii="方正黑体_GBK" w:hAnsi="Times New Roman" w:eastAsia="方正黑体_GBK"/>
          <w:kern w:val="0"/>
          <w:szCs w:val="21"/>
        </w:rPr>
        <w:t>25</w:t>
      </w:r>
      <w:r>
        <w:rPr>
          <w:rFonts w:hint="eastAsia" w:ascii="方正黑体_GBK" w:hAnsi="华文中宋" w:eastAsia="方正黑体_GBK"/>
          <w:kern w:val="0"/>
          <w:szCs w:val="21"/>
        </w:rPr>
        <w:t>分）</w:t>
      </w:r>
    </w:p>
    <w:p>
      <w:pPr>
        <w:widowControl/>
        <w:tabs>
          <w:tab w:val="left" w:pos="1725"/>
        </w:tabs>
        <w:adjustRightInd w:val="0"/>
        <w:snapToGrid w:val="0"/>
        <w:spacing w:line="334" w:lineRule="exact"/>
        <w:ind w:left="420" w:hanging="420" w:hangingChars="200"/>
        <w:jc w:val="left"/>
        <w:rPr>
          <w:rFonts w:hint="eastAsia" w:ascii="宋体" w:hAnsi="宋体"/>
        </w:rPr>
      </w:pPr>
      <w:r>
        <w:rPr>
          <w:rFonts w:hint="eastAsia" w:ascii="宋体" w:hAnsi="宋体"/>
        </w:rPr>
        <w:t>8.（10分，每空1分，有错别字该空不得分）</w:t>
      </w:r>
    </w:p>
    <w:p>
      <w:pPr>
        <w:spacing w:line="334" w:lineRule="exact"/>
        <w:ind w:left="420" w:leftChars="100" w:hanging="210" w:hangingChars="100"/>
        <w:rPr>
          <w:rFonts w:ascii="宋体" w:hAnsi="宋体" w:cs="宋体"/>
        </w:rPr>
      </w:pPr>
      <w:r>
        <w:rPr>
          <w:rFonts w:hint="eastAsia" w:ascii="宋体" w:hAnsi="宋体" w:cs="宋体"/>
        </w:rPr>
        <w:t>（1）低绮户  （2）为赋新词强说愁   （3）野芳发而幽香  （4）惟长堤一痕  （5）鸟下绿芜秦苑夕，蝉鸣黄叶汉宫秋；欲为圣明除弊事，肯将衰朽惜残年；春蚕到死丝方尽，蜡炬成灰泪始干。</w:t>
      </w:r>
    </w:p>
    <w:p>
      <w:pPr>
        <w:pStyle w:val="2"/>
        <w:spacing w:after="0" w:line="334" w:lineRule="exact"/>
        <w:ind w:left="420" w:hanging="420" w:hangingChars="200"/>
        <w:jc w:val="left"/>
        <w:rPr>
          <w:rFonts w:ascii="宋体" w:hAnsi="宋体" w:cs="宋体"/>
        </w:rPr>
      </w:pPr>
      <w:r>
        <w:rPr>
          <w:rFonts w:hint="eastAsia" w:ascii="宋体" w:hAnsi="宋体" w:cs="宋体"/>
        </w:rPr>
        <w:t>9.（3分）A</w:t>
      </w:r>
    </w:p>
    <w:p>
      <w:pPr>
        <w:pStyle w:val="2"/>
        <w:spacing w:after="0" w:line="334" w:lineRule="exact"/>
        <w:ind w:left="420" w:hanging="420" w:hangingChars="200"/>
        <w:jc w:val="left"/>
        <w:rPr>
          <w:rFonts w:ascii="宋体" w:hAnsi="宋体" w:cs="宋体"/>
        </w:rPr>
      </w:pPr>
      <w:r>
        <w:rPr>
          <w:rFonts w:hint="eastAsia" w:ascii="宋体" w:hAnsi="宋体" w:cs="宋体"/>
        </w:rPr>
        <w:t>10.（4分）（1）在天下人忧之前先忧，在天下人乐之后才乐。（2）醉醺醺地坐在众人中间，这是太守喝醉了。（各2分）</w:t>
      </w:r>
    </w:p>
    <w:p>
      <w:pPr>
        <w:pStyle w:val="2"/>
        <w:spacing w:after="0" w:line="334" w:lineRule="exact"/>
        <w:ind w:left="420" w:hanging="420" w:hangingChars="200"/>
        <w:jc w:val="left"/>
        <w:rPr>
          <w:rFonts w:ascii="宋体" w:hAnsi="宋体" w:cs="宋体"/>
        </w:rPr>
      </w:pPr>
      <w:r>
        <w:rPr>
          <w:rFonts w:hint="eastAsia" w:ascii="宋体" w:hAnsi="宋体" w:cs="宋体"/>
        </w:rPr>
        <w:t>11.（3分）C</w:t>
      </w:r>
    </w:p>
    <w:p>
      <w:pPr>
        <w:snapToGrid w:val="0"/>
        <w:spacing w:line="334" w:lineRule="exact"/>
        <w:ind w:left="420" w:hanging="420" w:hangingChars="200"/>
        <w:rPr>
          <w:rFonts w:hint="eastAsia" w:ascii="宋体" w:hAnsi="宋体" w:cs="宋体"/>
          <w:szCs w:val="21"/>
        </w:rPr>
      </w:pPr>
      <w:r>
        <w:rPr>
          <w:rFonts w:hint="eastAsia" w:ascii="宋体" w:hAnsi="宋体" w:cs="宋体"/>
          <w:szCs w:val="21"/>
        </w:rPr>
        <w:t xml:space="preserve">12.（5分）滕子京和欧阳修都是为国为民，无私奉献的文人（1分）。滕子京被贬巴陵郡，却励精图治，政通人和，百废俱兴，造福一方（2分）；欧阳修被贬滁州，却寄情山水以排遣遭受打击的复杂感情，与民同乐（2分）。 </w:t>
      </w:r>
    </w:p>
    <w:p>
      <w:pPr>
        <w:snapToGrid w:val="0"/>
        <w:spacing w:line="334" w:lineRule="exact"/>
        <w:rPr>
          <w:rFonts w:hint="eastAsia" w:ascii="方正黑体_GBK" w:hAnsi="华文中宋" w:eastAsia="方正黑体_GBK"/>
          <w:kern w:val="0"/>
          <w:szCs w:val="21"/>
        </w:rPr>
      </w:pPr>
      <w:r>
        <w:rPr>
          <w:rFonts w:hint="eastAsia" w:ascii="方正黑体_GBK" w:hAnsi="华文中宋" w:eastAsia="方正黑体_GBK"/>
          <w:kern w:val="0"/>
          <w:szCs w:val="21"/>
        </w:rPr>
        <w:t>三、</w:t>
      </w:r>
      <w:r>
        <w:rPr>
          <w:rFonts w:hint="eastAsia" w:ascii="方正黑体_GBK" w:hAnsi="华文中宋" w:eastAsia="方正黑体_GBK" w:cs="宋体"/>
          <w:kern w:val="0"/>
          <w:szCs w:val="21"/>
        </w:rPr>
        <w:t>现</w:t>
      </w:r>
      <w:r>
        <w:rPr>
          <w:rFonts w:hint="eastAsia" w:ascii="方正黑体_GBK" w:hAnsi="华文中宋" w:eastAsia="方正黑体_GBK" w:cs="Dotum"/>
          <w:kern w:val="0"/>
          <w:szCs w:val="21"/>
        </w:rPr>
        <w:t>代文</w:t>
      </w:r>
      <w:r>
        <w:rPr>
          <w:rFonts w:hint="eastAsia" w:ascii="方正黑体_GBK" w:hAnsi="华文中宋" w:eastAsia="方正黑体_GBK" w:cs="宋体"/>
          <w:kern w:val="0"/>
          <w:szCs w:val="21"/>
        </w:rPr>
        <w:t>阅读</w:t>
      </w:r>
      <w:r>
        <w:rPr>
          <w:rFonts w:hint="eastAsia" w:ascii="方正黑体_GBK" w:hAnsi="华文中宋" w:eastAsia="方正黑体_GBK" w:cs="Dotum"/>
          <w:kern w:val="0"/>
          <w:szCs w:val="21"/>
        </w:rPr>
        <w:t>（</w:t>
      </w:r>
      <w:r>
        <w:rPr>
          <w:rFonts w:hint="eastAsia" w:ascii="方正黑体_GBK" w:hAnsi="华文中宋" w:eastAsia="方正黑体_GBK"/>
          <w:kern w:val="0"/>
          <w:szCs w:val="21"/>
        </w:rPr>
        <w:t>40分）</w:t>
      </w:r>
    </w:p>
    <w:p>
      <w:pPr>
        <w:pStyle w:val="8"/>
        <w:snapToGrid w:val="0"/>
        <w:spacing w:before="0" w:beforeAutospacing="0" w:after="0" w:afterAutospacing="0" w:line="334" w:lineRule="exact"/>
        <w:ind w:left="420" w:hanging="422" w:hangingChars="200"/>
        <w:rPr>
          <w:rFonts w:cs="Times New Roman"/>
          <w:b/>
          <w:sz w:val="21"/>
          <w:szCs w:val="21"/>
        </w:rPr>
      </w:pPr>
      <w:r>
        <w:rPr>
          <w:rFonts w:cs="Times New Roman"/>
          <w:b/>
          <w:sz w:val="21"/>
          <w:szCs w:val="21"/>
        </w:rPr>
        <w:t>（一）</w:t>
      </w:r>
      <w:r>
        <w:rPr>
          <w:rFonts w:hint="eastAsia" w:cs="Times New Roman"/>
          <w:b/>
          <w:sz w:val="21"/>
          <w:szCs w:val="21"/>
        </w:rPr>
        <w:t>22</w:t>
      </w:r>
      <w:r>
        <w:rPr>
          <w:rFonts w:cs="Times New Roman"/>
          <w:b/>
          <w:sz w:val="21"/>
          <w:szCs w:val="21"/>
        </w:rPr>
        <w:t>分</w:t>
      </w:r>
    </w:p>
    <w:p>
      <w:pPr>
        <w:pStyle w:val="4"/>
        <w:spacing w:line="334" w:lineRule="exact"/>
        <w:rPr>
          <w:rFonts w:hAnsi="宋体" w:cs="宋体"/>
        </w:rPr>
      </w:pPr>
      <w:r>
        <w:rPr>
          <w:rFonts w:hint="eastAsia" w:hAnsi="宋体" w:cs="宋体"/>
        </w:rPr>
        <w:t>13.（4分）①将军暴怒   ②一命呜呼（各2分）</w:t>
      </w:r>
    </w:p>
    <w:p>
      <w:pPr>
        <w:pStyle w:val="4"/>
        <w:spacing w:line="334" w:lineRule="exact"/>
        <w:ind w:left="420" w:hanging="420" w:hangingChars="200"/>
        <w:rPr>
          <w:rFonts w:hAnsi="宋体" w:cs="宋体"/>
        </w:rPr>
      </w:pPr>
      <w:r>
        <w:rPr>
          <w:rFonts w:hint="eastAsia" w:hAnsi="宋体" w:cs="宋体"/>
        </w:rPr>
        <w:t>14.（4分）“穿上新制服，刮了脸”（1分）。这一细节描写表明切尔维亚科夫去向将军道歉是郑重其事的，竭力想得到将军的宽恕，这与下文将军的态度形成强烈反差，为切尔维亚科夫的惨死伏笔。（3分）</w:t>
      </w:r>
    </w:p>
    <w:p>
      <w:pPr>
        <w:spacing w:line="334" w:lineRule="exact"/>
        <w:ind w:left="420" w:hanging="420" w:hangingChars="200"/>
        <w:jc w:val="left"/>
        <w:textAlignment w:val="center"/>
        <w:rPr>
          <w:rFonts w:ascii="宋体" w:hAnsi="宋体" w:cs="宋体"/>
          <w:szCs w:val="21"/>
        </w:rPr>
      </w:pPr>
      <w:r>
        <w:rPr>
          <w:rFonts w:hint="eastAsia" w:ascii="宋体" w:hAnsi="宋体" w:cs="宋体"/>
          <w:szCs w:val="21"/>
        </w:rPr>
        <w:t>15.（4分）对比手法：切尔维亚科夫打喷嚏前后的心情形成了鲜明的对比；布里扎洛夫将军的态度与切尔维亚科夫的心理形成鲜明对比。夸张手法：切尔维亚科夫因打喷嚏将唾沫星子溅着了布里扎洛夫将军，前后道歉达6次之多；因一个不经意的喷嚏而导致小公务员毙命。（各2分，各答到其中一点即可）</w:t>
      </w:r>
    </w:p>
    <w:p>
      <w:pPr>
        <w:spacing w:line="334" w:lineRule="exact"/>
        <w:ind w:left="420" w:hanging="420" w:hangingChars="200"/>
        <w:jc w:val="left"/>
        <w:textAlignment w:val="center"/>
        <w:rPr>
          <w:rFonts w:hint="eastAsia" w:ascii="宋体" w:hAnsi="宋体" w:cs="宋体"/>
          <w:b/>
          <w:bCs/>
          <w:szCs w:val="21"/>
        </w:rPr>
      </w:pPr>
      <w:r>
        <w:rPr>
          <w:rFonts w:hint="eastAsia" w:ascii="宋体" w:hAnsi="宋体" w:cs="宋体"/>
          <w:szCs w:val="21"/>
        </w:rPr>
        <w:t>16.（6分）森严的等级制度和不平等的社会关系。（2分）小公务员把喷嚏溅到了比自己地位高得多布里扎洛夫将军头上（2分），这在当时的社会背景下，严重触犯了“上下之尊”，最终导致小公务员极度恐惧而死亡（2分）。</w:t>
      </w:r>
    </w:p>
    <w:p>
      <w:pPr>
        <w:spacing w:line="334" w:lineRule="exact"/>
        <w:jc w:val="left"/>
        <w:textAlignment w:val="center"/>
        <w:rPr>
          <w:rFonts w:ascii="宋体" w:hAnsi="宋体" w:cs="宋体"/>
          <w:szCs w:val="21"/>
        </w:rPr>
      </w:pPr>
      <w:r>
        <w:rPr>
          <w:rFonts w:hint="eastAsia" w:ascii="宋体" w:hAnsi="宋体" w:cs="宋体"/>
          <w:szCs w:val="21"/>
        </w:rPr>
        <w:t>17.（4分）D（并非知书达理，而是奴性十足）</w:t>
      </w:r>
    </w:p>
    <w:p>
      <w:pPr>
        <w:pStyle w:val="8"/>
        <w:spacing w:before="0" w:beforeAutospacing="0" w:after="0" w:afterAutospacing="0" w:line="340" w:lineRule="exact"/>
        <w:jc w:val="both"/>
        <w:rPr>
          <w:rFonts w:hint="eastAsia"/>
          <w:b/>
          <w:bCs/>
          <w:sz w:val="21"/>
          <w:szCs w:val="21"/>
        </w:rPr>
      </w:pPr>
      <w:r>
        <w:rPr>
          <w:rFonts w:hint="eastAsia"/>
          <w:b/>
          <w:bCs/>
          <w:sz w:val="21"/>
          <w:szCs w:val="21"/>
        </w:rPr>
        <w:t>（二）18分</w:t>
      </w:r>
    </w:p>
    <w:p>
      <w:pPr>
        <w:spacing w:line="340" w:lineRule="exact"/>
        <w:ind w:left="420" w:hanging="420" w:hangingChars="200"/>
        <w:rPr>
          <w:rFonts w:hint="eastAsia" w:ascii="宋体" w:hAnsi="宋体" w:cs="宋体"/>
          <w:color w:val="000000"/>
          <w:kern w:val="0"/>
          <w:szCs w:val="21"/>
          <w:lang w:bidi="ar"/>
        </w:rPr>
      </w:pPr>
      <w:r>
        <w:rPr>
          <w:rFonts w:hint="eastAsia" w:ascii="宋体" w:hAnsi="宋体" w:cs="宋体"/>
          <w:color w:val="000000"/>
          <w:kern w:val="0"/>
          <w:szCs w:val="21"/>
          <w:lang w:bidi="ar"/>
        </w:rPr>
        <w:t>18.（3分）①让全民阅读蔚然成风   ②论述阅读的必要性，即阅读的益处  ③普通人如何养成阅读习惯：阅读随时随地可进行。（各1分）</w:t>
      </w:r>
    </w:p>
    <w:p>
      <w:pPr>
        <w:ind w:left="420" w:hanging="420" w:hangingChars="200"/>
        <w:rPr>
          <w:rFonts w:hint="eastAsia" w:ascii="宋体" w:hAnsi="宋体" w:cs="宋体"/>
          <w:color w:val="000000"/>
          <w:kern w:val="0"/>
          <w:szCs w:val="21"/>
          <w:lang w:bidi="ar"/>
        </w:rPr>
      </w:pPr>
      <w:r>
        <w:rPr>
          <w:rFonts w:hint="eastAsia" w:ascii="宋体" w:hAnsi="宋体" w:cs="宋体"/>
          <w:color w:val="000000"/>
          <w:kern w:val="0"/>
          <w:szCs w:val="21"/>
          <w:lang w:bidi="ar"/>
        </w:rPr>
        <w:t>19.（4分）（1）从发展的趋势来看，数字阅读会取代纸质阅读吗？（2）数字化阅读一定会导致阅读的肤浅化吗？（各2分）</w:t>
      </w:r>
    </w:p>
    <w:p>
      <w:pPr>
        <w:ind w:left="420" w:hanging="420" w:hangingChars="200"/>
        <w:rPr>
          <w:rFonts w:ascii="宋体" w:hAnsi="宋体" w:cs="宋体"/>
          <w:color w:val="000000"/>
          <w:kern w:val="0"/>
          <w:szCs w:val="21"/>
          <w:lang w:bidi="ar"/>
        </w:rPr>
      </w:pPr>
      <w:r>
        <w:rPr>
          <w:rFonts w:hint="eastAsia" w:ascii="宋体" w:hAnsi="宋体" w:cs="宋体"/>
          <w:color w:val="000000"/>
          <w:kern w:val="0"/>
          <w:szCs w:val="21"/>
          <w:lang w:bidi="ar"/>
        </w:rPr>
        <w:t>20.（6分）放在（C）处。（1分）材料三中图一表明目前人们的阅读方式打破了纸质阅读一统天下的局面，实现了阅读方式的多元化和便捷化（2分）；图二的数字阅读方式实现了亲子线上线下交互性阅读，打破了阅读的时空隔离（2分）。可见，材料三可作为“今天的读书方式、读书环境，更好地满足着人们对读书的热情、对知识的渴望。”这一论点的论据（1分）。</w:t>
      </w:r>
    </w:p>
    <w:p>
      <w:pPr>
        <w:pStyle w:val="8"/>
        <w:spacing w:before="0" w:beforeAutospacing="0" w:after="0" w:afterAutospacing="0"/>
        <w:ind w:left="420" w:hanging="420" w:hangingChars="200"/>
        <w:rPr>
          <w:color w:val="000000"/>
          <w:sz w:val="21"/>
          <w:szCs w:val="21"/>
          <w:lang w:bidi="ar"/>
        </w:rPr>
      </w:pPr>
      <w:r>
        <w:rPr>
          <w:rFonts w:hint="eastAsia"/>
          <w:color w:val="000000"/>
          <w:sz w:val="21"/>
          <w:szCs w:val="21"/>
          <w:lang w:bidi="ar"/>
        </w:rPr>
        <w:t>21.（5分）本期“阅读视窗”推送的是《让全民阅读蔚然成风》。这篇文章观点新颖，论述了全民阅读的重要性、必要性和可行性，文末呼吁全民阅读。这对今天的许多中学生无暇读书、不愿读书的现状，也具有很强的针对性和现实性。第三段举曾氏家族读书家风传承等事例，第四段引用梁实秋、曾国藩的话，均增强了论证的说服力。同时，这篇文章语言深刻，情感真挚，善用排比、对比、反问等手法说理，深入人心。（从主题思想、论证方法、语言表达等方面任选两方面作答即可，答到一点得3分，两点得5分）</w:t>
      </w:r>
    </w:p>
    <w:p>
      <w:pPr>
        <w:spacing w:line="320" w:lineRule="exact"/>
        <w:rPr>
          <w:b/>
        </w:rPr>
      </w:pPr>
      <w:r>
        <w:rPr>
          <w:rFonts w:hint="eastAsia" w:ascii="方正黑体_GBK" w:hAnsi="宋体" w:eastAsia="方正黑体_GBK"/>
          <w:bCs/>
          <w:kern w:val="0"/>
          <w:szCs w:val="21"/>
        </w:rPr>
        <w:t>四、作文（55分）</w:t>
      </w:r>
    </w:p>
    <w:p>
      <w:pPr>
        <w:tabs>
          <w:tab w:val="left" w:pos="3189"/>
        </w:tabs>
        <w:jc w:val="left"/>
        <w:rPr>
          <w:rFonts w:ascii="宋体" w:hAnsi="宋体" w:cs="宋体"/>
          <w:b/>
          <w:bCs/>
          <w:szCs w:val="21"/>
        </w:rPr>
      </w:pPr>
      <w:r>
        <w:rPr>
          <w:rFonts w:hint="eastAsia" w:ascii="宋体" w:hAnsi="宋体"/>
          <w:b/>
          <w:bCs/>
          <w:color w:val="000000"/>
          <w:szCs w:val="21"/>
        </w:rPr>
        <w:t>22.评分标准</w:t>
      </w:r>
      <w:r>
        <w:rPr>
          <w:rFonts w:hint="eastAsia" w:ascii="宋体" w:hAnsi="宋体" w:cs="宋体"/>
          <w:b/>
          <w:bCs/>
          <w:szCs w:val="21"/>
        </w:rPr>
        <w:tab/>
      </w:r>
    </w:p>
    <w:tbl>
      <w:tblPr>
        <w:tblStyle w:val="9"/>
        <w:tblW w:w="8238" w:type="dxa"/>
        <w:jc w:val="center"/>
        <w:tblLayout w:type="fixed"/>
        <w:tblCellMar>
          <w:top w:w="0" w:type="dxa"/>
          <w:left w:w="108" w:type="dxa"/>
          <w:bottom w:w="0" w:type="dxa"/>
          <w:right w:w="108" w:type="dxa"/>
        </w:tblCellMar>
      </w:tblPr>
      <w:tblGrid>
        <w:gridCol w:w="1475"/>
        <w:gridCol w:w="1880"/>
        <w:gridCol w:w="1630"/>
        <w:gridCol w:w="1653"/>
        <w:gridCol w:w="1600"/>
      </w:tblGrid>
      <w:tr>
        <w:tblPrEx>
          <w:tblCellMar>
            <w:top w:w="0" w:type="dxa"/>
            <w:left w:w="108" w:type="dxa"/>
            <w:bottom w:w="0" w:type="dxa"/>
            <w:right w:w="108" w:type="dxa"/>
          </w:tblCellMar>
        </w:tblPrEx>
        <w:trPr>
          <w:trHeight w:val="322" w:hRule="atLeast"/>
          <w:jc w:val="center"/>
        </w:trPr>
        <w:tc>
          <w:tcPr>
            <w:tcW w:w="1475" w:type="dxa"/>
            <w:tcBorders>
              <w:top w:val="single" w:color="auto" w:sz="4" w:space="0"/>
              <w:left w:val="single" w:color="auto" w:sz="4" w:space="0"/>
              <w:bottom w:val="single" w:color="auto" w:sz="4" w:space="0"/>
              <w:right w:val="single" w:color="auto" w:sz="4" w:space="0"/>
            </w:tcBorders>
            <w:shd w:val="clear" w:color="auto" w:fill="FFFFFF"/>
          </w:tcPr>
          <w:p>
            <w:pPr>
              <w:ind w:left="-105" w:leftChars="-50" w:right="-105" w:rightChars="-50"/>
              <w:rPr>
                <w:rFonts w:hint="eastAsia" w:ascii="宋体" w:hAnsi="宋体" w:cs="宋体"/>
                <w:b/>
                <w:bCs/>
                <w:szCs w:val="21"/>
              </w:rPr>
            </w:pPr>
          </w:p>
        </w:tc>
        <w:tc>
          <w:tcPr>
            <w:tcW w:w="1880"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rFonts w:hint="eastAsia" w:ascii="宋体" w:hAnsi="宋体" w:cs="宋体"/>
                <w:b/>
                <w:bCs/>
                <w:szCs w:val="21"/>
              </w:rPr>
            </w:pPr>
            <w:r>
              <w:rPr>
                <w:rFonts w:hint="eastAsia" w:ascii="宋体" w:hAnsi="宋体" w:cs="宋体"/>
                <w:b/>
                <w:bCs/>
                <w:color w:val="000000"/>
              </w:rPr>
              <w:t>情境</w:t>
            </w:r>
          </w:p>
        </w:tc>
        <w:tc>
          <w:tcPr>
            <w:tcW w:w="1630"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rFonts w:hint="eastAsia" w:ascii="宋体" w:hAnsi="宋体" w:cs="宋体"/>
                <w:b/>
                <w:bCs/>
                <w:szCs w:val="21"/>
              </w:rPr>
            </w:pPr>
            <w:r>
              <w:rPr>
                <w:rFonts w:hint="eastAsia" w:ascii="宋体" w:hAnsi="宋体" w:cs="宋体"/>
                <w:b/>
                <w:bCs/>
                <w:color w:val="000000"/>
              </w:rPr>
              <w:t>内容</w:t>
            </w:r>
          </w:p>
        </w:tc>
        <w:tc>
          <w:tcPr>
            <w:tcW w:w="1653"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rFonts w:hint="eastAsia" w:ascii="宋体" w:hAnsi="宋体" w:cs="宋体"/>
                <w:b/>
                <w:bCs/>
                <w:szCs w:val="21"/>
              </w:rPr>
            </w:pPr>
            <w:r>
              <w:rPr>
                <w:rFonts w:hint="eastAsia" w:ascii="宋体" w:hAnsi="宋体" w:cs="宋体"/>
                <w:b/>
                <w:bCs/>
                <w:color w:val="000000"/>
              </w:rPr>
              <w:t>结构</w:t>
            </w:r>
          </w:p>
        </w:tc>
        <w:tc>
          <w:tcPr>
            <w:tcW w:w="1600"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rFonts w:hint="eastAsia" w:ascii="宋体" w:hAnsi="宋体" w:cs="宋体"/>
                <w:b/>
                <w:bCs/>
                <w:szCs w:val="21"/>
              </w:rPr>
            </w:pPr>
            <w:r>
              <w:rPr>
                <w:rFonts w:hint="eastAsia" w:ascii="宋体" w:hAnsi="宋体" w:cs="宋体"/>
                <w:b/>
                <w:bCs/>
                <w:color w:val="000000"/>
              </w:rPr>
              <w:t>语言</w:t>
            </w:r>
          </w:p>
        </w:tc>
      </w:tr>
      <w:tr>
        <w:tblPrEx>
          <w:tblCellMar>
            <w:top w:w="0" w:type="dxa"/>
            <w:left w:w="108" w:type="dxa"/>
            <w:bottom w:w="0" w:type="dxa"/>
            <w:right w:w="108" w:type="dxa"/>
          </w:tblCellMar>
        </w:tblPrEx>
        <w:trPr>
          <w:trHeight w:val="1792" w:hRule="atLeast"/>
          <w:jc w:val="center"/>
        </w:trPr>
        <w:tc>
          <w:tcPr>
            <w:tcW w:w="147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41" w:lineRule="atLeast"/>
              <w:ind w:left="-105" w:leftChars="-50" w:right="-105" w:rightChars="-50"/>
              <w:jc w:val="center"/>
              <w:rPr>
                <w:rFonts w:hint="eastAsia" w:ascii="宋体" w:hAnsi="宋体" w:cs="宋体"/>
                <w:color w:val="000000"/>
              </w:rPr>
            </w:pPr>
            <w:r>
              <w:rPr>
                <w:rFonts w:hint="eastAsia" w:ascii="宋体" w:hAnsi="宋体" w:cs="宋体"/>
                <w:color w:val="000000"/>
              </w:rPr>
              <w:t>一类</w:t>
            </w:r>
          </w:p>
          <w:p>
            <w:pPr>
              <w:spacing w:line="341" w:lineRule="atLeast"/>
              <w:ind w:left="-105" w:leftChars="-50" w:right="-105" w:rightChars="-50"/>
              <w:jc w:val="center"/>
              <w:rPr>
                <w:rFonts w:hint="eastAsia" w:ascii="宋体" w:hAnsi="宋体" w:cs="宋体"/>
                <w:szCs w:val="21"/>
              </w:rPr>
            </w:pPr>
            <w:r>
              <w:rPr>
                <w:rFonts w:hint="eastAsia" w:ascii="宋体" w:hAnsi="宋体" w:cs="宋体"/>
                <w:color w:val="000000"/>
                <w:sz w:val="24"/>
                <w:szCs w:val="24"/>
              </w:rPr>
              <w:t xml:space="preserve">（49-55 </w:t>
            </w:r>
            <w:r>
              <w:rPr>
                <w:rFonts w:hint="eastAsia" w:ascii="宋体" w:hAnsi="宋体" w:cs="宋体"/>
                <w:color w:val="000000"/>
              </w:rPr>
              <w:t>分）</w:t>
            </w:r>
          </w:p>
        </w:tc>
        <w:tc>
          <w:tcPr>
            <w:tcW w:w="1880" w:type="dxa"/>
            <w:tcBorders>
              <w:top w:val="single" w:color="auto" w:sz="4" w:space="0"/>
              <w:left w:val="nil"/>
              <w:bottom w:val="single" w:color="auto" w:sz="4" w:space="0"/>
              <w:right w:val="single" w:color="auto" w:sz="4" w:space="0"/>
            </w:tcBorders>
            <w:shd w:val="clear" w:color="auto" w:fill="FFFFFF"/>
          </w:tcPr>
          <w:p>
            <w:pPr>
              <w:spacing w:line="355" w:lineRule="atLeast"/>
              <w:ind w:left="-105" w:leftChars="-50" w:right="-105" w:rightChars="-50"/>
              <w:jc w:val="center"/>
              <w:rPr>
                <w:rFonts w:hint="eastAsia" w:ascii="宋体" w:hAnsi="宋体" w:cs="宋体"/>
                <w:color w:val="000000"/>
              </w:rPr>
            </w:pPr>
            <w:r>
              <w:rPr>
                <w:rFonts w:hint="eastAsia" w:ascii="宋体" w:hAnsi="宋体" w:cs="宋体"/>
                <w:color w:val="000000"/>
              </w:rPr>
              <w:t>情境把握准确</w:t>
            </w:r>
          </w:p>
          <w:p>
            <w:pPr>
              <w:spacing w:line="355" w:lineRule="atLeast"/>
              <w:ind w:left="-105" w:leftChars="-50" w:right="-105" w:rightChars="-50"/>
              <w:jc w:val="center"/>
              <w:rPr>
                <w:rFonts w:hint="eastAsia" w:ascii="宋体" w:hAnsi="宋体" w:cs="宋体"/>
                <w:color w:val="000000"/>
              </w:rPr>
            </w:pPr>
            <w:r>
              <w:rPr>
                <w:rFonts w:hint="eastAsia" w:ascii="宋体" w:hAnsi="宋体" w:cs="宋体"/>
                <w:color w:val="000000"/>
              </w:rPr>
              <w:t>写作目的明确</w:t>
            </w:r>
          </w:p>
          <w:p>
            <w:pPr>
              <w:spacing w:line="355" w:lineRule="atLeast"/>
              <w:ind w:left="-105" w:leftChars="-50" w:right="-105" w:rightChars="-50"/>
              <w:jc w:val="center"/>
              <w:rPr>
                <w:rFonts w:hint="eastAsia" w:ascii="宋体" w:hAnsi="宋体" w:cs="宋体"/>
                <w:color w:val="000000"/>
              </w:rPr>
            </w:pPr>
            <w:r>
              <w:rPr>
                <w:rFonts w:hint="eastAsia" w:ascii="宋体" w:hAnsi="宋体" w:cs="宋体"/>
                <w:color w:val="000000"/>
              </w:rPr>
              <w:t>读者对象分明</w:t>
            </w:r>
          </w:p>
          <w:p>
            <w:pPr>
              <w:spacing w:line="355" w:lineRule="atLeast"/>
              <w:ind w:left="-105" w:leftChars="-50" w:right="-105" w:rightChars="-50"/>
              <w:jc w:val="center"/>
              <w:rPr>
                <w:rFonts w:hint="eastAsia" w:ascii="宋体" w:hAnsi="宋体" w:cs="宋体"/>
                <w:szCs w:val="21"/>
              </w:rPr>
            </w:pPr>
            <w:r>
              <w:rPr>
                <w:rFonts w:hint="eastAsia" w:ascii="宋体" w:hAnsi="宋体" w:cs="宋体"/>
                <w:color w:val="000000"/>
              </w:rPr>
              <w:t>写作角色合理</w:t>
            </w:r>
          </w:p>
        </w:tc>
        <w:tc>
          <w:tcPr>
            <w:tcW w:w="1630" w:type="dxa"/>
            <w:tcBorders>
              <w:top w:val="single" w:color="auto" w:sz="4" w:space="0"/>
              <w:left w:val="nil"/>
              <w:bottom w:val="single" w:color="auto" w:sz="4" w:space="0"/>
              <w:right w:val="single" w:color="auto" w:sz="4" w:space="0"/>
            </w:tcBorders>
            <w:shd w:val="clear" w:color="auto" w:fill="FFFFFF"/>
          </w:tcPr>
          <w:p>
            <w:pPr>
              <w:spacing w:line="354" w:lineRule="atLeast"/>
              <w:ind w:left="-105" w:leftChars="-50" w:right="-105" w:rightChars="-50"/>
              <w:jc w:val="center"/>
              <w:rPr>
                <w:rFonts w:hint="eastAsia" w:ascii="宋体" w:hAnsi="宋体" w:cs="宋体"/>
                <w:color w:val="000000"/>
              </w:rPr>
            </w:pPr>
            <w:r>
              <w:rPr>
                <w:rFonts w:hint="eastAsia" w:ascii="宋体" w:hAnsi="宋体" w:cs="宋体"/>
                <w:color w:val="000000"/>
              </w:rPr>
              <w:t>切合题意</w:t>
            </w:r>
          </w:p>
          <w:p>
            <w:pPr>
              <w:spacing w:line="354" w:lineRule="atLeast"/>
              <w:ind w:left="-105" w:leftChars="-50" w:right="-105" w:rightChars="-50"/>
              <w:jc w:val="center"/>
              <w:rPr>
                <w:rFonts w:hint="eastAsia" w:ascii="宋体" w:hAnsi="宋体" w:cs="宋体"/>
                <w:color w:val="000000"/>
              </w:rPr>
            </w:pPr>
            <w:r>
              <w:rPr>
                <w:rFonts w:hint="eastAsia" w:ascii="宋体" w:hAnsi="宋体" w:cs="宋体"/>
                <w:color w:val="000000"/>
              </w:rPr>
              <w:t>中心突出</w:t>
            </w:r>
          </w:p>
          <w:p>
            <w:pPr>
              <w:spacing w:line="354" w:lineRule="atLeast"/>
              <w:ind w:left="-105" w:leftChars="-50" w:right="-105" w:rightChars="-50"/>
              <w:jc w:val="center"/>
              <w:rPr>
                <w:rFonts w:hint="eastAsia" w:ascii="宋体" w:hAnsi="宋体" w:cs="宋体"/>
                <w:color w:val="000000"/>
              </w:rPr>
            </w:pPr>
            <w:r>
              <w:rPr>
                <w:rFonts w:hint="eastAsia" w:ascii="宋体" w:hAnsi="宋体" w:cs="宋体"/>
                <w:color w:val="000000"/>
              </w:rPr>
              <w:t>感情真挚</w:t>
            </w:r>
          </w:p>
          <w:p>
            <w:pPr>
              <w:spacing w:line="354" w:lineRule="atLeast"/>
              <w:ind w:left="-105" w:leftChars="-50" w:right="-105" w:rightChars="-50"/>
              <w:jc w:val="center"/>
              <w:rPr>
                <w:rFonts w:hint="eastAsia" w:ascii="宋体" w:hAnsi="宋体" w:cs="宋体"/>
                <w:color w:val="000000"/>
              </w:rPr>
            </w:pPr>
            <w:r>
              <w:rPr>
                <w:rFonts w:hint="eastAsia" w:ascii="宋体" w:hAnsi="宋体" w:cs="宋体"/>
                <w:color w:val="000000"/>
              </w:rPr>
              <w:t>选材新颖</w:t>
            </w:r>
          </w:p>
          <w:p>
            <w:pPr>
              <w:spacing w:line="354" w:lineRule="atLeast"/>
              <w:ind w:left="-105" w:leftChars="-50" w:right="-105" w:rightChars="-50"/>
              <w:jc w:val="center"/>
              <w:rPr>
                <w:rFonts w:hint="eastAsia" w:ascii="宋体" w:hAnsi="宋体" w:cs="宋体"/>
                <w:szCs w:val="21"/>
              </w:rPr>
            </w:pPr>
            <w:r>
              <w:rPr>
                <w:rFonts w:hint="eastAsia" w:ascii="宋体" w:hAnsi="宋体" w:cs="宋体"/>
                <w:color w:val="000000"/>
              </w:rPr>
              <w:t>内容充实</w:t>
            </w:r>
          </w:p>
        </w:tc>
        <w:tc>
          <w:tcPr>
            <w:tcW w:w="1653" w:type="dxa"/>
            <w:tcBorders>
              <w:top w:val="single" w:color="auto" w:sz="4" w:space="0"/>
              <w:left w:val="nil"/>
              <w:bottom w:val="single" w:color="auto" w:sz="4" w:space="0"/>
              <w:right w:val="single" w:color="auto" w:sz="4" w:space="0"/>
            </w:tcBorders>
            <w:shd w:val="clear" w:color="auto" w:fill="FFFFFF"/>
          </w:tcPr>
          <w:p>
            <w:pPr>
              <w:spacing w:line="359" w:lineRule="atLeast"/>
              <w:ind w:left="-105" w:leftChars="-50" w:right="-105" w:rightChars="-50"/>
              <w:jc w:val="center"/>
              <w:rPr>
                <w:rFonts w:hint="eastAsia" w:ascii="宋体" w:hAnsi="宋体" w:cs="宋体"/>
                <w:color w:val="000000"/>
              </w:rPr>
            </w:pPr>
            <w:r>
              <w:rPr>
                <w:rFonts w:hint="eastAsia" w:ascii="宋体" w:hAnsi="宋体" w:cs="宋体"/>
                <w:color w:val="000000"/>
              </w:rPr>
              <w:t>构思巧妙</w:t>
            </w:r>
          </w:p>
          <w:p>
            <w:pPr>
              <w:spacing w:line="359" w:lineRule="atLeast"/>
              <w:ind w:left="-105" w:leftChars="-50" w:right="-105" w:rightChars="-50"/>
              <w:jc w:val="center"/>
              <w:rPr>
                <w:rFonts w:hint="eastAsia" w:ascii="宋体" w:hAnsi="宋体" w:cs="宋体"/>
                <w:color w:val="35535F"/>
              </w:rPr>
            </w:pPr>
            <w:r>
              <w:rPr>
                <w:rFonts w:hint="eastAsia" w:ascii="宋体" w:hAnsi="宋体" w:cs="宋体"/>
                <w:color w:val="000000"/>
              </w:rPr>
              <w:t>条</w:t>
            </w:r>
            <w:r>
              <w:rPr>
                <w:rFonts w:hint="eastAsia" w:ascii="宋体" w:hAnsi="宋体" w:cs="宋体"/>
                <w:color w:val="35535F"/>
              </w:rPr>
              <w:t>理清晰</w:t>
            </w:r>
          </w:p>
          <w:p>
            <w:pPr>
              <w:spacing w:line="359" w:lineRule="atLeast"/>
              <w:ind w:left="-105" w:leftChars="-50" w:right="-105" w:rightChars="-50"/>
              <w:jc w:val="center"/>
              <w:rPr>
                <w:rFonts w:hint="eastAsia" w:ascii="宋体" w:hAnsi="宋体" w:cs="宋体"/>
                <w:color w:val="000000"/>
              </w:rPr>
            </w:pPr>
            <w:r>
              <w:rPr>
                <w:rFonts w:hint="eastAsia" w:ascii="宋体" w:hAnsi="宋体" w:cs="宋体"/>
                <w:color w:val="000000"/>
              </w:rPr>
              <w:t>详略得当</w:t>
            </w:r>
          </w:p>
          <w:p>
            <w:pPr>
              <w:spacing w:line="359" w:lineRule="atLeast"/>
              <w:ind w:left="-105" w:leftChars="-50" w:right="-105" w:rightChars="-50"/>
              <w:jc w:val="center"/>
              <w:rPr>
                <w:rFonts w:hint="eastAsia" w:ascii="宋体" w:hAnsi="宋体" w:cs="宋体"/>
                <w:szCs w:val="21"/>
              </w:rPr>
            </w:pPr>
            <w:r>
              <w:rPr>
                <w:rFonts w:hint="eastAsia" w:ascii="宋体" w:hAnsi="宋体" w:cs="宋体"/>
                <w:color w:val="000000"/>
              </w:rPr>
              <w:t>过渡合理</w:t>
            </w:r>
          </w:p>
        </w:tc>
        <w:tc>
          <w:tcPr>
            <w:tcW w:w="1600" w:type="dxa"/>
            <w:tcBorders>
              <w:top w:val="single" w:color="auto" w:sz="4" w:space="0"/>
              <w:left w:val="nil"/>
              <w:bottom w:val="single" w:color="auto" w:sz="4" w:space="0"/>
              <w:right w:val="single" w:color="auto" w:sz="4" w:space="0"/>
            </w:tcBorders>
            <w:shd w:val="clear" w:color="auto" w:fill="FFFFFF"/>
          </w:tcPr>
          <w:p>
            <w:pPr>
              <w:spacing w:line="363" w:lineRule="atLeast"/>
              <w:ind w:left="-105" w:leftChars="-50" w:right="-105" w:rightChars="-50"/>
              <w:jc w:val="center"/>
              <w:rPr>
                <w:rFonts w:hint="eastAsia" w:ascii="宋体" w:hAnsi="宋体" w:cs="宋体"/>
              </w:rPr>
            </w:pPr>
            <w:r>
              <w:rPr>
                <w:rFonts w:hint="eastAsia" w:ascii="宋体" w:hAnsi="宋体" w:cs="宋体"/>
                <w:color w:val="000000"/>
              </w:rPr>
              <w:t>词汇丰富</w:t>
            </w:r>
          </w:p>
          <w:p>
            <w:pPr>
              <w:spacing w:line="363" w:lineRule="atLeast"/>
              <w:ind w:left="-105" w:leftChars="-50" w:right="-105" w:rightChars="-50"/>
              <w:jc w:val="center"/>
              <w:rPr>
                <w:rFonts w:hint="eastAsia" w:ascii="宋体" w:hAnsi="宋体" w:cs="宋体"/>
                <w:color w:val="000000"/>
              </w:rPr>
            </w:pPr>
            <w:r>
              <w:rPr>
                <w:rFonts w:hint="eastAsia" w:ascii="宋体" w:hAnsi="宋体" w:cs="宋体"/>
                <w:color w:val="000000"/>
              </w:rPr>
              <w:t>准确流畅</w:t>
            </w:r>
          </w:p>
          <w:p>
            <w:pPr>
              <w:spacing w:line="363" w:lineRule="atLeast"/>
              <w:ind w:left="-105" w:leftChars="-50" w:right="-105" w:rightChars="-50"/>
              <w:jc w:val="center"/>
              <w:rPr>
                <w:rFonts w:hint="eastAsia" w:ascii="宋体" w:hAnsi="宋体" w:cs="宋体"/>
                <w:color w:val="000000"/>
              </w:rPr>
            </w:pPr>
            <w:r>
              <w:rPr>
                <w:rFonts w:hint="eastAsia" w:ascii="宋体" w:hAnsi="宋体" w:cs="宋体"/>
                <w:color w:val="000000"/>
              </w:rPr>
              <w:t>有表现力</w:t>
            </w:r>
          </w:p>
          <w:p>
            <w:pPr>
              <w:spacing w:line="363" w:lineRule="atLeast"/>
              <w:ind w:left="-105" w:leftChars="-50" w:right="-105" w:rightChars="-50"/>
              <w:jc w:val="center"/>
              <w:rPr>
                <w:rFonts w:hint="eastAsia" w:ascii="宋体" w:hAnsi="宋体" w:cs="宋体"/>
                <w:szCs w:val="21"/>
              </w:rPr>
            </w:pPr>
            <w:r>
              <w:rPr>
                <w:rFonts w:hint="eastAsia" w:ascii="宋体" w:hAnsi="宋体" w:cs="宋体"/>
                <w:color w:val="000000"/>
              </w:rPr>
              <w:t>错别字极少</w:t>
            </w:r>
          </w:p>
        </w:tc>
      </w:tr>
      <w:tr>
        <w:tblPrEx>
          <w:tblCellMar>
            <w:top w:w="0" w:type="dxa"/>
            <w:left w:w="108" w:type="dxa"/>
            <w:bottom w:w="0" w:type="dxa"/>
            <w:right w:w="108" w:type="dxa"/>
          </w:tblCellMar>
        </w:tblPrEx>
        <w:trPr>
          <w:trHeight w:val="1792" w:hRule="atLeast"/>
          <w:jc w:val="center"/>
        </w:trPr>
        <w:tc>
          <w:tcPr>
            <w:tcW w:w="147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41" w:lineRule="atLeast"/>
              <w:ind w:left="-105" w:leftChars="-50" w:right="-105" w:rightChars="-50"/>
              <w:jc w:val="center"/>
              <w:rPr>
                <w:rFonts w:hint="eastAsia" w:ascii="宋体" w:hAnsi="宋体" w:cs="宋体"/>
                <w:color w:val="000000"/>
              </w:rPr>
            </w:pPr>
            <w:r>
              <w:rPr>
                <w:rFonts w:hint="eastAsia" w:ascii="宋体" w:hAnsi="宋体" w:cs="宋体"/>
                <w:color w:val="000000"/>
              </w:rPr>
              <w:t>二类</w:t>
            </w:r>
          </w:p>
          <w:p>
            <w:pPr>
              <w:spacing w:line="341" w:lineRule="atLeast"/>
              <w:ind w:left="-105" w:leftChars="-50" w:right="-105" w:rightChars="-50"/>
              <w:jc w:val="center"/>
              <w:rPr>
                <w:rFonts w:hint="eastAsia" w:ascii="宋体" w:hAnsi="宋体" w:cs="宋体"/>
                <w:szCs w:val="21"/>
              </w:rPr>
            </w:pPr>
            <w:r>
              <w:rPr>
                <w:rFonts w:hint="eastAsia" w:ascii="宋体" w:hAnsi="宋体" w:cs="宋体"/>
                <w:color w:val="000000"/>
                <w:sz w:val="24"/>
                <w:szCs w:val="24"/>
              </w:rPr>
              <w:t>（42-48</w:t>
            </w:r>
            <w:r>
              <w:rPr>
                <w:rFonts w:hint="eastAsia" w:ascii="宋体" w:hAnsi="宋体" w:cs="宋体"/>
                <w:color w:val="000000"/>
              </w:rPr>
              <w:t>分）</w:t>
            </w:r>
          </w:p>
        </w:tc>
        <w:tc>
          <w:tcPr>
            <w:tcW w:w="1880" w:type="dxa"/>
            <w:tcBorders>
              <w:top w:val="single" w:color="auto" w:sz="4" w:space="0"/>
              <w:left w:val="nil"/>
              <w:bottom w:val="single" w:color="auto" w:sz="4" w:space="0"/>
              <w:right w:val="single" w:color="auto" w:sz="4" w:space="0"/>
            </w:tcBorders>
            <w:shd w:val="clear" w:color="auto" w:fill="FFFFFF"/>
          </w:tcPr>
          <w:p>
            <w:pPr>
              <w:spacing w:line="352" w:lineRule="atLeast"/>
              <w:ind w:left="-105" w:leftChars="-50" w:right="-105" w:rightChars="-50"/>
              <w:jc w:val="center"/>
              <w:rPr>
                <w:rFonts w:hint="eastAsia" w:ascii="宋体" w:hAnsi="宋体" w:cs="宋体"/>
                <w:color w:val="000000"/>
              </w:rPr>
            </w:pPr>
            <w:r>
              <w:rPr>
                <w:rFonts w:hint="eastAsia" w:ascii="宋体" w:hAnsi="宋体" w:cs="宋体"/>
                <w:color w:val="000000"/>
              </w:rPr>
              <w:t>情境把握准确</w:t>
            </w:r>
          </w:p>
          <w:p>
            <w:pPr>
              <w:spacing w:line="352" w:lineRule="atLeast"/>
              <w:ind w:left="-105" w:leftChars="-50" w:right="-105" w:rightChars="-50"/>
              <w:jc w:val="center"/>
              <w:rPr>
                <w:rFonts w:hint="eastAsia" w:ascii="宋体" w:hAnsi="宋体" w:cs="宋体"/>
                <w:color w:val="000000"/>
              </w:rPr>
            </w:pPr>
            <w:r>
              <w:rPr>
                <w:rFonts w:hint="eastAsia" w:ascii="宋体" w:hAnsi="宋体" w:cs="宋体"/>
                <w:color w:val="000000"/>
              </w:rPr>
              <w:t>写作目的明确</w:t>
            </w:r>
          </w:p>
          <w:p>
            <w:pPr>
              <w:spacing w:line="352" w:lineRule="atLeast"/>
              <w:ind w:left="-105" w:leftChars="-50" w:right="-105" w:rightChars="-50"/>
              <w:jc w:val="center"/>
              <w:rPr>
                <w:rFonts w:hint="eastAsia" w:ascii="宋体" w:hAnsi="宋体" w:cs="宋体"/>
                <w:color w:val="000000"/>
              </w:rPr>
            </w:pPr>
            <w:r>
              <w:rPr>
                <w:rFonts w:hint="eastAsia" w:ascii="宋体" w:hAnsi="宋体" w:cs="宋体"/>
                <w:color w:val="000000"/>
              </w:rPr>
              <w:t>读者对象较分明</w:t>
            </w:r>
          </w:p>
          <w:p>
            <w:pPr>
              <w:spacing w:line="352" w:lineRule="atLeast"/>
              <w:ind w:left="-105" w:leftChars="-50" w:right="-105" w:rightChars="-50"/>
              <w:jc w:val="center"/>
              <w:rPr>
                <w:rFonts w:hint="eastAsia" w:ascii="宋体" w:hAnsi="宋体" w:cs="宋体"/>
                <w:color w:val="000000"/>
                <w:szCs w:val="21"/>
              </w:rPr>
            </w:pPr>
            <w:r>
              <w:rPr>
                <w:rFonts w:hint="eastAsia" w:ascii="宋体" w:hAnsi="宋体" w:cs="宋体"/>
                <w:color w:val="000000"/>
              </w:rPr>
              <w:t>写作角色较合理</w:t>
            </w:r>
          </w:p>
        </w:tc>
        <w:tc>
          <w:tcPr>
            <w:tcW w:w="1630" w:type="dxa"/>
            <w:tcBorders>
              <w:top w:val="single" w:color="auto" w:sz="4" w:space="0"/>
              <w:left w:val="nil"/>
              <w:bottom w:val="single" w:color="auto" w:sz="4" w:space="0"/>
              <w:right w:val="single" w:color="auto" w:sz="4" w:space="0"/>
            </w:tcBorders>
            <w:shd w:val="clear" w:color="auto" w:fill="FFFFFF"/>
          </w:tcPr>
          <w:p>
            <w:pPr>
              <w:spacing w:line="352" w:lineRule="atLeast"/>
              <w:ind w:left="-105" w:leftChars="-50" w:right="-105" w:rightChars="-50"/>
              <w:jc w:val="center"/>
              <w:rPr>
                <w:rFonts w:hint="eastAsia" w:ascii="宋体" w:hAnsi="宋体" w:cs="宋体"/>
                <w:color w:val="000000"/>
              </w:rPr>
            </w:pPr>
            <w:r>
              <w:rPr>
                <w:rFonts w:hint="eastAsia" w:ascii="宋体" w:hAnsi="宋体" w:cs="宋体"/>
                <w:color w:val="000000"/>
              </w:rPr>
              <w:t>符合题意</w:t>
            </w:r>
          </w:p>
          <w:p>
            <w:pPr>
              <w:spacing w:line="352" w:lineRule="atLeast"/>
              <w:ind w:left="-105" w:leftChars="-50" w:right="-105" w:rightChars="-50"/>
              <w:jc w:val="center"/>
              <w:rPr>
                <w:rFonts w:hint="eastAsia" w:ascii="宋体" w:hAnsi="宋体" w:cs="宋体"/>
                <w:color w:val="000000"/>
              </w:rPr>
            </w:pPr>
            <w:r>
              <w:rPr>
                <w:rFonts w:hint="eastAsia" w:ascii="宋体" w:hAnsi="宋体" w:cs="宋体"/>
                <w:color w:val="000000"/>
              </w:rPr>
              <w:t>中心明确</w:t>
            </w:r>
          </w:p>
          <w:p>
            <w:pPr>
              <w:spacing w:line="352" w:lineRule="atLeast"/>
              <w:ind w:left="-105" w:leftChars="-50" w:right="-105" w:rightChars="-50"/>
              <w:jc w:val="center"/>
              <w:rPr>
                <w:rFonts w:hint="eastAsia" w:ascii="宋体" w:hAnsi="宋体" w:cs="宋体"/>
                <w:color w:val="000000"/>
              </w:rPr>
            </w:pPr>
            <w:r>
              <w:rPr>
                <w:rFonts w:hint="eastAsia" w:ascii="宋体" w:hAnsi="宋体" w:cs="宋体"/>
                <w:color w:val="000000"/>
              </w:rPr>
              <w:t>感情真实</w:t>
            </w:r>
          </w:p>
          <w:p>
            <w:pPr>
              <w:spacing w:line="352" w:lineRule="atLeast"/>
              <w:ind w:left="-105" w:leftChars="-50" w:right="-105" w:rightChars="-50"/>
              <w:jc w:val="center"/>
              <w:rPr>
                <w:rFonts w:hint="eastAsia" w:ascii="宋体" w:hAnsi="宋体" w:cs="宋体"/>
                <w:color w:val="000000"/>
              </w:rPr>
            </w:pPr>
            <w:r>
              <w:rPr>
                <w:rFonts w:hint="eastAsia" w:ascii="宋体" w:hAnsi="宋体" w:cs="宋体"/>
                <w:color w:val="000000"/>
              </w:rPr>
              <w:t>选材合理</w:t>
            </w:r>
          </w:p>
          <w:p>
            <w:pPr>
              <w:spacing w:line="352" w:lineRule="atLeast"/>
              <w:ind w:left="-105" w:leftChars="-50" w:right="-105" w:rightChars="-50"/>
              <w:jc w:val="center"/>
              <w:rPr>
                <w:rFonts w:hint="eastAsia" w:ascii="宋体" w:hAnsi="宋体" w:cs="宋体"/>
                <w:color w:val="000000"/>
                <w:szCs w:val="21"/>
              </w:rPr>
            </w:pPr>
            <w:r>
              <w:rPr>
                <w:rFonts w:hint="eastAsia" w:ascii="宋体" w:hAnsi="宋体" w:cs="宋体"/>
                <w:color w:val="000000"/>
              </w:rPr>
              <w:t>内容具体</w:t>
            </w:r>
          </w:p>
        </w:tc>
        <w:tc>
          <w:tcPr>
            <w:tcW w:w="1653" w:type="dxa"/>
            <w:tcBorders>
              <w:top w:val="single" w:color="auto" w:sz="4" w:space="0"/>
              <w:left w:val="nil"/>
              <w:bottom w:val="single" w:color="auto" w:sz="4" w:space="0"/>
              <w:right w:val="single" w:color="auto" w:sz="4" w:space="0"/>
            </w:tcBorders>
            <w:shd w:val="clear" w:color="auto" w:fill="FFFFFF"/>
          </w:tcPr>
          <w:p>
            <w:pPr>
              <w:spacing w:line="346" w:lineRule="atLeast"/>
              <w:ind w:left="-105" w:leftChars="-50" w:right="-105" w:rightChars="-50"/>
              <w:jc w:val="center"/>
              <w:rPr>
                <w:rFonts w:hint="eastAsia" w:ascii="宋体" w:hAnsi="宋体" w:cs="宋体"/>
                <w:color w:val="000000"/>
              </w:rPr>
            </w:pPr>
            <w:r>
              <w:rPr>
                <w:rFonts w:hint="eastAsia" w:ascii="宋体" w:hAnsi="宋体" w:cs="宋体"/>
                <w:color w:val="000000"/>
              </w:rPr>
              <w:t>结构完整</w:t>
            </w:r>
          </w:p>
          <w:p>
            <w:pPr>
              <w:spacing w:line="346" w:lineRule="atLeast"/>
              <w:ind w:left="-105" w:leftChars="-50" w:right="-105" w:rightChars="-50"/>
              <w:jc w:val="center"/>
              <w:rPr>
                <w:rFonts w:hint="eastAsia" w:ascii="宋体" w:hAnsi="宋体" w:cs="宋体"/>
                <w:color w:val="000000"/>
              </w:rPr>
            </w:pPr>
            <w:r>
              <w:rPr>
                <w:rFonts w:hint="eastAsia" w:ascii="宋体" w:hAnsi="宋体" w:cs="宋体"/>
                <w:color w:val="000000"/>
              </w:rPr>
              <w:t>条理清楚</w:t>
            </w:r>
          </w:p>
          <w:p>
            <w:pPr>
              <w:spacing w:line="346" w:lineRule="atLeast"/>
              <w:ind w:left="-105" w:leftChars="-50" w:right="-105" w:rightChars="-50"/>
              <w:jc w:val="center"/>
              <w:rPr>
                <w:rFonts w:hint="eastAsia" w:ascii="宋体" w:hAnsi="宋体" w:cs="宋体"/>
                <w:color w:val="000000"/>
              </w:rPr>
            </w:pPr>
            <w:r>
              <w:rPr>
                <w:rFonts w:hint="eastAsia" w:ascii="宋体" w:hAnsi="宋体" w:cs="宋体"/>
                <w:color w:val="000000"/>
              </w:rPr>
              <w:t>详略得当</w:t>
            </w:r>
          </w:p>
          <w:p>
            <w:pPr>
              <w:spacing w:line="346" w:lineRule="atLeast"/>
              <w:ind w:left="-105" w:leftChars="-50" w:right="-105" w:rightChars="-50"/>
              <w:jc w:val="center"/>
              <w:rPr>
                <w:rFonts w:hint="eastAsia" w:ascii="宋体" w:hAnsi="宋体" w:cs="宋体"/>
                <w:color w:val="000000"/>
                <w:szCs w:val="21"/>
              </w:rPr>
            </w:pPr>
            <w:r>
              <w:rPr>
                <w:rFonts w:hint="eastAsia" w:ascii="宋体" w:hAnsi="宋体" w:cs="宋体"/>
                <w:color w:val="000000"/>
              </w:rPr>
              <w:t>过渡较合理</w:t>
            </w:r>
          </w:p>
        </w:tc>
        <w:tc>
          <w:tcPr>
            <w:tcW w:w="1600" w:type="dxa"/>
            <w:tcBorders>
              <w:top w:val="single" w:color="auto" w:sz="4" w:space="0"/>
              <w:left w:val="nil"/>
              <w:bottom w:val="single" w:color="auto" w:sz="4" w:space="0"/>
              <w:right w:val="single" w:color="auto" w:sz="4" w:space="0"/>
            </w:tcBorders>
            <w:shd w:val="clear" w:color="auto" w:fill="FFFFFF"/>
          </w:tcPr>
          <w:p>
            <w:pPr>
              <w:spacing w:line="363" w:lineRule="atLeast"/>
              <w:ind w:left="-105" w:leftChars="-50" w:right="-105" w:rightChars="-50"/>
              <w:jc w:val="center"/>
              <w:rPr>
                <w:rFonts w:hint="eastAsia" w:ascii="宋体" w:hAnsi="宋体" w:cs="宋体"/>
                <w:color w:val="000000"/>
              </w:rPr>
            </w:pPr>
            <w:r>
              <w:rPr>
                <w:rFonts w:hint="eastAsia" w:ascii="宋体" w:hAnsi="宋体" w:cs="宋体"/>
                <w:color w:val="000000"/>
              </w:rPr>
              <w:t>词汇较丰富</w:t>
            </w:r>
          </w:p>
          <w:p>
            <w:pPr>
              <w:spacing w:line="363" w:lineRule="atLeast"/>
              <w:ind w:left="-105" w:leftChars="-50" w:right="-105" w:rightChars="-50"/>
              <w:jc w:val="center"/>
              <w:rPr>
                <w:rFonts w:hint="eastAsia" w:ascii="宋体" w:hAnsi="宋体" w:cs="宋体"/>
                <w:color w:val="000000"/>
              </w:rPr>
            </w:pPr>
            <w:r>
              <w:rPr>
                <w:rFonts w:hint="eastAsia" w:ascii="宋体" w:hAnsi="宋体" w:cs="宋体"/>
                <w:color w:val="000000"/>
              </w:rPr>
              <w:t>准确通顺</w:t>
            </w:r>
          </w:p>
          <w:p>
            <w:pPr>
              <w:spacing w:line="363" w:lineRule="atLeast"/>
              <w:ind w:left="-105" w:leftChars="-50" w:right="-105" w:rightChars="-50"/>
              <w:jc w:val="center"/>
              <w:rPr>
                <w:rFonts w:hint="eastAsia" w:ascii="宋体" w:hAnsi="宋体" w:cs="宋体"/>
                <w:color w:val="000000"/>
              </w:rPr>
            </w:pPr>
            <w:r>
              <w:rPr>
                <w:rFonts w:hint="eastAsia" w:ascii="宋体" w:hAnsi="宋体" w:cs="宋体"/>
                <w:color w:val="000000"/>
              </w:rPr>
              <w:t>有一定的表现力</w:t>
            </w:r>
          </w:p>
          <w:p>
            <w:pPr>
              <w:spacing w:line="363" w:lineRule="atLeast"/>
              <w:ind w:left="-105" w:leftChars="-50" w:right="-105" w:rightChars="-50"/>
              <w:jc w:val="center"/>
              <w:rPr>
                <w:rFonts w:hint="eastAsia" w:ascii="宋体" w:hAnsi="宋体" w:cs="宋体"/>
                <w:color w:val="000000"/>
                <w:szCs w:val="21"/>
              </w:rPr>
            </w:pPr>
            <w:r>
              <w:rPr>
                <w:rFonts w:hint="eastAsia" w:ascii="宋体" w:hAnsi="宋体" w:cs="宋体"/>
                <w:color w:val="000000"/>
              </w:rPr>
              <w:t>错别字少</w:t>
            </w:r>
          </w:p>
        </w:tc>
      </w:tr>
      <w:tr>
        <w:tblPrEx>
          <w:tblCellMar>
            <w:top w:w="0" w:type="dxa"/>
            <w:left w:w="108" w:type="dxa"/>
            <w:bottom w:w="0" w:type="dxa"/>
            <w:right w:w="108" w:type="dxa"/>
          </w:tblCellMar>
        </w:tblPrEx>
        <w:trPr>
          <w:trHeight w:val="1770" w:hRule="atLeast"/>
          <w:jc w:val="center"/>
        </w:trPr>
        <w:tc>
          <w:tcPr>
            <w:tcW w:w="147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19" w:lineRule="atLeast"/>
              <w:ind w:left="-105" w:leftChars="-50" w:right="-105" w:rightChars="-50"/>
              <w:jc w:val="center"/>
              <w:rPr>
                <w:rFonts w:hint="eastAsia" w:ascii="宋体" w:hAnsi="宋体" w:cs="宋体"/>
                <w:color w:val="000000"/>
              </w:rPr>
            </w:pPr>
            <w:r>
              <w:rPr>
                <w:rFonts w:hint="eastAsia" w:ascii="宋体" w:hAnsi="宋体" w:cs="宋体"/>
                <w:color w:val="000000"/>
              </w:rPr>
              <w:t>三类</w:t>
            </w:r>
          </w:p>
          <w:p>
            <w:pPr>
              <w:spacing w:line="319" w:lineRule="atLeast"/>
              <w:ind w:left="-105" w:leftChars="-50" w:right="-105" w:rightChars="-50"/>
              <w:jc w:val="center"/>
              <w:rPr>
                <w:rFonts w:hint="eastAsia" w:ascii="宋体" w:hAnsi="宋体" w:cs="宋体"/>
                <w:szCs w:val="21"/>
              </w:rPr>
            </w:pPr>
            <w:r>
              <w:rPr>
                <w:rFonts w:hint="eastAsia" w:ascii="宋体" w:hAnsi="宋体" w:cs="宋体"/>
                <w:color w:val="000000"/>
                <w:sz w:val="24"/>
                <w:szCs w:val="24"/>
              </w:rPr>
              <w:t>（35-41</w:t>
            </w:r>
            <w:r>
              <w:rPr>
                <w:rFonts w:hint="eastAsia" w:ascii="宋体" w:hAnsi="宋体" w:cs="宋体"/>
                <w:color w:val="000000"/>
              </w:rPr>
              <w:t>分）</w:t>
            </w:r>
          </w:p>
        </w:tc>
        <w:tc>
          <w:tcPr>
            <w:tcW w:w="1880" w:type="dxa"/>
            <w:tcBorders>
              <w:top w:val="single" w:color="auto" w:sz="4" w:space="0"/>
              <w:left w:val="nil"/>
              <w:bottom w:val="single" w:color="auto" w:sz="4" w:space="0"/>
              <w:right w:val="single" w:color="auto" w:sz="4" w:space="0"/>
            </w:tcBorders>
            <w:shd w:val="clear" w:color="auto" w:fill="FFFFFF"/>
          </w:tcPr>
          <w:p>
            <w:pPr>
              <w:ind w:left="-105" w:leftChars="-50" w:right="-105" w:rightChars="-50"/>
              <w:jc w:val="center"/>
              <w:rPr>
                <w:rFonts w:hint="eastAsia" w:ascii="宋体" w:hAnsi="宋体" w:cs="宋体"/>
                <w:color w:val="000000"/>
              </w:rPr>
            </w:pPr>
            <w:r>
              <w:rPr>
                <w:rFonts w:hint="eastAsia" w:ascii="宋体" w:hAnsi="宋体" w:cs="宋体"/>
                <w:color w:val="000000"/>
              </w:rPr>
              <w:t>情境把握较准确</w:t>
            </w:r>
          </w:p>
          <w:p>
            <w:pPr>
              <w:ind w:left="-105" w:leftChars="-50" w:right="-105" w:rightChars="-50"/>
              <w:jc w:val="center"/>
              <w:rPr>
                <w:rFonts w:hint="eastAsia" w:ascii="宋体" w:hAnsi="宋体" w:cs="宋体"/>
                <w:color w:val="000000"/>
              </w:rPr>
            </w:pPr>
            <w:r>
              <w:rPr>
                <w:rFonts w:hint="eastAsia" w:ascii="宋体" w:hAnsi="宋体" w:cs="宋体"/>
                <w:color w:val="000000"/>
              </w:rPr>
              <w:t>写作目的较明确</w:t>
            </w:r>
          </w:p>
          <w:p>
            <w:pPr>
              <w:ind w:left="-105" w:leftChars="-50" w:right="-105" w:rightChars="-50"/>
              <w:jc w:val="center"/>
              <w:rPr>
                <w:rFonts w:hint="eastAsia" w:ascii="宋体" w:hAnsi="宋体" w:cs="宋体"/>
                <w:color w:val="000000"/>
              </w:rPr>
            </w:pPr>
            <w:r>
              <w:rPr>
                <w:rFonts w:hint="eastAsia" w:ascii="宋体" w:hAnsi="宋体" w:cs="宋体"/>
                <w:color w:val="000000"/>
              </w:rPr>
              <w:t>读者对象基本分明</w:t>
            </w:r>
          </w:p>
          <w:p>
            <w:pPr>
              <w:ind w:left="-105" w:leftChars="-50" w:right="-105" w:rightChars="-50"/>
              <w:jc w:val="center"/>
              <w:rPr>
                <w:rFonts w:hint="eastAsia" w:ascii="宋体" w:hAnsi="宋体" w:cs="宋体"/>
                <w:color w:val="000000"/>
                <w:szCs w:val="21"/>
              </w:rPr>
            </w:pPr>
            <w:r>
              <w:rPr>
                <w:rFonts w:hint="eastAsia" w:ascii="宋体" w:hAnsi="宋体" w:cs="宋体"/>
                <w:color w:val="000000"/>
              </w:rPr>
              <w:t>写作角色基本合理</w:t>
            </w:r>
          </w:p>
        </w:tc>
        <w:tc>
          <w:tcPr>
            <w:tcW w:w="1630" w:type="dxa"/>
            <w:tcBorders>
              <w:top w:val="single" w:color="auto" w:sz="4" w:space="0"/>
              <w:left w:val="nil"/>
              <w:bottom w:val="single" w:color="auto" w:sz="4" w:space="0"/>
              <w:right w:val="single" w:color="auto" w:sz="4" w:space="0"/>
            </w:tcBorders>
            <w:shd w:val="clear" w:color="auto" w:fill="FFFFFF"/>
          </w:tcPr>
          <w:p>
            <w:pPr>
              <w:ind w:left="-105" w:leftChars="-50" w:right="-105" w:rightChars="-50"/>
              <w:jc w:val="center"/>
              <w:rPr>
                <w:rFonts w:hint="eastAsia" w:ascii="宋体" w:hAnsi="宋体" w:cs="宋体"/>
                <w:color w:val="000000"/>
              </w:rPr>
            </w:pPr>
            <w:r>
              <w:rPr>
                <w:rFonts w:hint="eastAsia" w:ascii="宋体" w:hAnsi="宋体" w:cs="宋体"/>
                <w:color w:val="000000"/>
              </w:rPr>
              <w:t>基本符合题意</w:t>
            </w:r>
          </w:p>
          <w:p>
            <w:pPr>
              <w:ind w:left="-105" w:leftChars="-50" w:right="-105" w:rightChars="-50"/>
              <w:jc w:val="center"/>
              <w:rPr>
                <w:rFonts w:hint="eastAsia" w:ascii="宋体" w:hAnsi="宋体" w:cs="宋体"/>
                <w:color w:val="000000"/>
              </w:rPr>
            </w:pPr>
            <w:r>
              <w:rPr>
                <w:rFonts w:hint="eastAsia" w:ascii="宋体" w:hAnsi="宋体" w:cs="宋体"/>
                <w:color w:val="000000"/>
              </w:rPr>
              <w:t>中心基本明确</w:t>
            </w:r>
          </w:p>
          <w:p>
            <w:pPr>
              <w:ind w:left="-105" w:leftChars="-50" w:right="-105" w:rightChars="-50"/>
              <w:jc w:val="center"/>
              <w:rPr>
                <w:rFonts w:hint="eastAsia" w:ascii="宋体" w:hAnsi="宋体" w:cs="宋体"/>
                <w:color w:val="000000"/>
              </w:rPr>
            </w:pPr>
            <w:r>
              <w:rPr>
                <w:rFonts w:hint="eastAsia" w:ascii="宋体" w:hAnsi="宋体" w:cs="宋体"/>
                <w:color w:val="000000"/>
              </w:rPr>
              <w:t>感情较真实</w:t>
            </w:r>
          </w:p>
          <w:p>
            <w:pPr>
              <w:ind w:left="-105" w:leftChars="-50" w:right="-105" w:rightChars="-50"/>
              <w:jc w:val="center"/>
              <w:rPr>
                <w:rFonts w:hint="eastAsia" w:ascii="宋体" w:hAnsi="宋体" w:cs="宋体"/>
                <w:color w:val="000000"/>
              </w:rPr>
            </w:pPr>
            <w:r>
              <w:rPr>
                <w:rFonts w:hint="eastAsia" w:ascii="宋体" w:hAnsi="宋体" w:cs="宋体"/>
                <w:color w:val="000000"/>
              </w:rPr>
              <w:t>选材较合理</w:t>
            </w:r>
          </w:p>
          <w:p>
            <w:pPr>
              <w:ind w:left="-105" w:leftChars="-50" w:right="-105" w:rightChars="-50"/>
              <w:jc w:val="center"/>
              <w:rPr>
                <w:rFonts w:hint="eastAsia" w:ascii="宋体" w:hAnsi="宋体" w:cs="宋体"/>
                <w:color w:val="000000"/>
                <w:szCs w:val="21"/>
              </w:rPr>
            </w:pPr>
            <w:r>
              <w:rPr>
                <w:rFonts w:hint="eastAsia" w:ascii="宋体" w:hAnsi="宋体" w:cs="宋体"/>
                <w:color w:val="000000"/>
              </w:rPr>
              <w:t>内容较具体</w:t>
            </w:r>
          </w:p>
        </w:tc>
        <w:tc>
          <w:tcPr>
            <w:tcW w:w="1653" w:type="dxa"/>
            <w:tcBorders>
              <w:top w:val="single" w:color="auto" w:sz="4" w:space="0"/>
              <w:left w:val="nil"/>
              <w:bottom w:val="single" w:color="auto" w:sz="4" w:space="0"/>
              <w:right w:val="single" w:color="auto" w:sz="4" w:space="0"/>
            </w:tcBorders>
            <w:shd w:val="clear" w:color="auto" w:fill="FFFFFF"/>
          </w:tcPr>
          <w:p>
            <w:pPr>
              <w:ind w:left="-105" w:leftChars="-50" w:right="-105" w:rightChars="-50"/>
              <w:jc w:val="center"/>
              <w:rPr>
                <w:rFonts w:hint="eastAsia" w:ascii="宋体" w:hAnsi="宋体" w:cs="宋体"/>
                <w:color w:val="000000"/>
              </w:rPr>
            </w:pPr>
            <w:r>
              <w:rPr>
                <w:rFonts w:hint="eastAsia" w:ascii="宋体" w:hAnsi="宋体" w:cs="宋体"/>
                <w:color w:val="000000"/>
              </w:rPr>
              <w:t>结构基本完整</w:t>
            </w:r>
          </w:p>
          <w:p>
            <w:pPr>
              <w:ind w:left="-105" w:leftChars="-50" w:right="-105" w:rightChars="-50"/>
              <w:jc w:val="center"/>
              <w:rPr>
                <w:rFonts w:hint="eastAsia" w:ascii="宋体" w:hAnsi="宋体" w:cs="宋体"/>
                <w:color w:val="000000"/>
              </w:rPr>
            </w:pPr>
            <w:r>
              <w:rPr>
                <w:rFonts w:hint="eastAsia" w:ascii="宋体" w:hAnsi="宋体" w:cs="宋体"/>
                <w:color w:val="000000"/>
              </w:rPr>
              <w:t>条理基本清楚</w:t>
            </w:r>
          </w:p>
          <w:p>
            <w:pPr>
              <w:ind w:left="-105" w:leftChars="-50" w:right="-105" w:rightChars="-50"/>
              <w:jc w:val="center"/>
              <w:rPr>
                <w:rFonts w:hint="eastAsia" w:ascii="宋体" w:hAnsi="宋体" w:cs="宋体"/>
                <w:color w:val="000000"/>
              </w:rPr>
            </w:pPr>
            <w:r>
              <w:rPr>
                <w:rFonts w:hint="eastAsia" w:ascii="宋体" w:hAnsi="宋体" w:cs="宋体"/>
                <w:color w:val="000000"/>
              </w:rPr>
              <w:t>详略较得当</w:t>
            </w:r>
          </w:p>
          <w:p>
            <w:pPr>
              <w:ind w:left="-105" w:leftChars="-50" w:right="-105" w:rightChars="-50"/>
              <w:jc w:val="center"/>
              <w:rPr>
                <w:rFonts w:hint="eastAsia" w:ascii="宋体" w:hAnsi="宋体" w:cs="宋体"/>
                <w:color w:val="000000"/>
                <w:szCs w:val="21"/>
              </w:rPr>
            </w:pPr>
            <w:r>
              <w:rPr>
                <w:rFonts w:hint="eastAsia" w:ascii="宋体" w:hAnsi="宋体" w:cs="宋体"/>
                <w:color w:val="000000"/>
              </w:rPr>
              <w:t>过渡不够合理</w:t>
            </w:r>
          </w:p>
        </w:tc>
        <w:tc>
          <w:tcPr>
            <w:tcW w:w="1600" w:type="dxa"/>
            <w:tcBorders>
              <w:top w:val="single" w:color="auto" w:sz="4" w:space="0"/>
              <w:left w:val="nil"/>
              <w:bottom w:val="single" w:color="auto" w:sz="4" w:space="0"/>
              <w:right w:val="single" w:color="auto" w:sz="4" w:space="0"/>
            </w:tcBorders>
            <w:shd w:val="clear" w:color="auto" w:fill="FFFFFF"/>
          </w:tcPr>
          <w:p>
            <w:pPr>
              <w:spacing w:line="352" w:lineRule="atLeast"/>
              <w:ind w:left="-105" w:leftChars="-50" w:right="-105" w:rightChars="-50"/>
              <w:jc w:val="center"/>
              <w:rPr>
                <w:rFonts w:hint="eastAsia" w:ascii="宋体" w:hAnsi="宋体" w:cs="宋体"/>
                <w:color w:val="000000"/>
              </w:rPr>
            </w:pPr>
            <w:r>
              <w:rPr>
                <w:rFonts w:hint="eastAsia" w:ascii="宋体" w:hAnsi="宋体" w:cs="宋体"/>
                <w:color w:val="000000"/>
              </w:rPr>
              <w:t>较准确通顺</w:t>
            </w:r>
          </w:p>
          <w:p>
            <w:pPr>
              <w:spacing w:line="352" w:lineRule="atLeast"/>
              <w:ind w:left="-105" w:leftChars="-50" w:right="-105" w:rightChars="-50"/>
              <w:jc w:val="center"/>
              <w:rPr>
                <w:rFonts w:hint="eastAsia" w:ascii="宋体" w:hAnsi="宋体" w:cs="宋体"/>
                <w:color w:val="000000"/>
              </w:rPr>
            </w:pPr>
            <w:r>
              <w:rPr>
                <w:rFonts w:hint="eastAsia" w:ascii="宋体" w:hAnsi="宋体" w:cs="宋体"/>
                <w:color w:val="000000"/>
              </w:rPr>
              <w:t>有少数语病</w:t>
            </w:r>
          </w:p>
          <w:p>
            <w:pPr>
              <w:spacing w:line="352" w:lineRule="atLeast"/>
              <w:ind w:left="-105" w:leftChars="-50" w:right="-105" w:rightChars="-50"/>
              <w:jc w:val="center"/>
              <w:rPr>
                <w:rFonts w:hint="eastAsia" w:ascii="宋体" w:hAnsi="宋体" w:cs="宋体"/>
                <w:color w:val="000000"/>
                <w:szCs w:val="21"/>
              </w:rPr>
            </w:pPr>
            <w:r>
              <w:rPr>
                <w:rFonts w:hint="eastAsia" w:ascii="宋体" w:hAnsi="宋体" w:cs="宋体"/>
                <w:color w:val="000000"/>
              </w:rPr>
              <w:t>有少数错别字</w:t>
            </w:r>
          </w:p>
        </w:tc>
      </w:tr>
      <w:tr>
        <w:tblPrEx>
          <w:tblCellMar>
            <w:top w:w="0" w:type="dxa"/>
            <w:left w:w="108" w:type="dxa"/>
            <w:bottom w:w="0" w:type="dxa"/>
            <w:right w:w="108" w:type="dxa"/>
          </w:tblCellMar>
        </w:tblPrEx>
        <w:trPr>
          <w:trHeight w:val="1814" w:hRule="atLeast"/>
          <w:jc w:val="center"/>
        </w:trPr>
        <w:tc>
          <w:tcPr>
            <w:tcW w:w="147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30" w:lineRule="atLeast"/>
              <w:ind w:left="-105" w:leftChars="-50" w:right="-105" w:rightChars="-50"/>
              <w:jc w:val="center"/>
              <w:rPr>
                <w:rFonts w:hint="eastAsia" w:ascii="宋体" w:hAnsi="宋体" w:cs="宋体"/>
                <w:color w:val="000000"/>
              </w:rPr>
            </w:pPr>
            <w:r>
              <w:rPr>
                <w:rFonts w:hint="eastAsia" w:ascii="宋体" w:hAnsi="宋体" w:cs="宋体"/>
                <w:color w:val="000000"/>
              </w:rPr>
              <w:t>四类</w:t>
            </w:r>
          </w:p>
          <w:p>
            <w:pPr>
              <w:spacing w:line="330" w:lineRule="atLeast"/>
              <w:ind w:left="-105" w:leftChars="-50" w:right="-105" w:rightChars="-50"/>
              <w:jc w:val="center"/>
              <w:rPr>
                <w:rFonts w:hint="eastAsia" w:ascii="宋体" w:hAnsi="宋体" w:cs="宋体"/>
                <w:szCs w:val="21"/>
              </w:rPr>
            </w:pPr>
            <w:r>
              <w:rPr>
                <w:rFonts w:hint="eastAsia" w:ascii="宋体" w:hAnsi="宋体" w:cs="宋体"/>
                <w:color w:val="000000"/>
                <w:sz w:val="24"/>
                <w:szCs w:val="24"/>
              </w:rPr>
              <w:t xml:space="preserve">（0-34 </w:t>
            </w:r>
            <w:r>
              <w:rPr>
                <w:rFonts w:hint="eastAsia" w:ascii="宋体" w:hAnsi="宋体" w:cs="宋体"/>
                <w:color w:val="000000"/>
              </w:rPr>
              <w:t>分）</w:t>
            </w:r>
          </w:p>
        </w:tc>
        <w:tc>
          <w:tcPr>
            <w:tcW w:w="1880" w:type="dxa"/>
            <w:tcBorders>
              <w:top w:val="single" w:color="auto" w:sz="4" w:space="0"/>
              <w:left w:val="nil"/>
              <w:bottom w:val="single" w:color="auto" w:sz="4" w:space="0"/>
              <w:right w:val="single" w:color="auto" w:sz="4" w:space="0"/>
            </w:tcBorders>
            <w:shd w:val="clear" w:color="auto" w:fill="FFFFFF"/>
          </w:tcPr>
          <w:p>
            <w:pPr>
              <w:ind w:left="-105" w:leftChars="-50" w:right="-105" w:rightChars="-50"/>
              <w:jc w:val="center"/>
              <w:rPr>
                <w:rFonts w:hint="eastAsia" w:ascii="宋体" w:hAnsi="宋体" w:cs="宋体"/>
                <w:color w:val="000000"/>
              </w:rPr>
            </w:pPr>
            <w:r>
              <w:rPr>
                <w:rFonts w:hint="eastAsia" w:ascii="宋体" w:hAnsi="宋体" w:cs="宋体"/>
                <w:color w:val="000000"/>
              </w:rPr>
              <w:t>情境把握不准确</w:t>
            </w:r>
          </w:p>
          <w:p>
            <w:pPr>
              <w:ind w:left="-105" w:leftChars="-50" w:right="-105" w:rightChars="-50"/>
              <w:jc w:val="center"/>
              <w:rPr>
                <w:rFonts w:hint="eastAsia" w:ascii="宋体" w:hAnsi="宋体" w:cs="宋体"/>
                <w:color w:val="000000"/>
              </w:rPr>
            </w:pPr>
            <w:r>
              <w:rPr>
                <w:rFonts w:hint="eastAsia" w:ascii="宋体" w:hAnsi="宋体" w:cs="宋体"/>
                <w:color w:val="000000"/>
              </w:rPr>
              <w:t>写作目的不明确</w:t>
            </w:r>
          </w:p>
          <w:p>
            <w:pPr>
              <w:ind w:left="-105" w:leftChars="-50" w:right="-105" w:rightChars="-50"/>
              <w:jc w:val="center"/>
              <w:rPr>
                <w:rFonts w:hint="eastAsia" w:ascii="宋体" w:hAnsi="宋体" w:cs="宋体"/>
                <w:color w:val="000000"/>
              </w:rPr>
            </w:pPr>
            <w:r>
              <w:rPr>
                <w:rFonts w:hint="eastAsia" w:ascii="宋体" w:hAnsi="宋体" w:cs="宋体"/>
                <w:color w:val="000000"/>
              </w:rPr>
              <w:t>读者对象不分明</w:t>
            </w:r>
          </w:p>
          <w:p>
            <w:pPr>
              <w:ind w:left="-105" w:leftChars="-50" w:right="-105" w:rightChars="-50"/>
              <w:jc w:val="center"/>
              <w:rPr>
                <w:rFonts w:hint="eastAsia" w:ascii="宋体" w:hAnsi="宋体" w:cs="宋体"/>
                <w:color w:val="000000"/>
                <w:szCs w:val="21"/>
              </w:rPr>
            </w:pPr>
            <w:r>
              <w:rPr>
                <w:rFonts w:hint="eastAsia" w:ascii="宋体" w:hAnsi="宋体" w:cs="宋体"/>
                <w:color w:val="000000"/>
              </w:rPr>
              <w:t>写作角色不合理</w:t>
            </w:r>
          </w:p>
        </w:tc>
        <w:tc>
          <w:tcPr>
            <w:tcW w:w="1630" w:type="dxa"/>
            <w:tcBorders>
              <w:top w:val="single" w:color="auto" w:sz="4" w:space="0"/>
              <w:left w:val="nil"/>
              <w:bottom w:val="single" w:color="auto" w:sz="4" w:space="0"/>
              <w:right w:val="single" w:color="auto" w:sz="4" w:space="0"/>
            </w:tcBorders>
            <w:shd w:val="clear" w:color="auto" w:fill="FFFFFF"/>
          </w:tcPr>
          <w:p>
            <w:pPr>
              <w:spacing w:line="341" w:lineRule="atLeast"/>
              <w:ind w:left="-105" w:leftChars="-50" w:right="-105" w:rightChars="-50"/>
              <w:jc w:val="center"/>
              <w:rPr>
                <w:rFonts w:hint="eastAsia" w:ascii="宋体" w:hAnsi="宋体" w:cs="宋体"/>
                <w:color w:val="000000"/>
              </w:rPr>
            </w:pPr>
            <w:r>
              <w:rPr>
                <w:rFonts w:hint="eastAsia" w:ascii="宋体" w:hAnsi="宋体" w:cs="宋体"/>
                <w:color w:val="000000"/>
              </w:rPr>
              <w:t>偏离题意</w:t>
            </w:r>
          </w:p>
          <w:p>
            <w:pPr>
              <w:spacing w:line="341" w:lineRule="atLeast"/>
              <w:ind w:left="-105" w:leftChars="-50" w:right="-105" w:rightChars="-50"/>
              <w:jc w:val="center"/>
              <w:rPr>
                <w:rFonts w:hint="eastAsia" w:ascii="宋体" w:hAnsi="宋体" w:cs="宋体"/>
                <w:color w:val="000000"/>
              </w:rPr>
            </w:pPr>
            <w:r>
              <w:rPr>
                <w:rFonts w:hint="eastAsia" w:ascii="宋体" w:hAnsi="宋体" w:cs="宋体"/>
                <w:color w:val="000000"/>
              </w:rPr>
              <w:t>中心不明确</w:t>
            </w:r>
          </w:p>
          <w:p>
            <w:pPr>
              <w:spacing w:line="330" w:lineRule="atLeast"/>
              <w:ind w:left="-105" w:leftChars="-50" w:right="-105" w:rightChars="-50"/>
              <w:jc w:val="center"/>
              <w:rPr>
                <w:rFonts w:hint="eastAsia" w:ascii="宋体" w:hAnsi="宋体" w:cs="宋体"/>
                <w:color w:val="000000"/>
              </w:rPr>
            </w:pPr>
            <w:r>
              <w:rPr>
                <w:rFonts w:hint="eastAsia" w:ascii="宋体" w:hAnsi="宋体" w:cs="宋体"/>
                <w:color w:val="000000"/>
              </w:rPr>
              <w:t>感情苍白</w:t>
            </w:r>
          </w:p>
          <w:p>
            <w:pPr>
              <w:spacing w:line="330" w:lineRule="atLeast"/>
              <w:ind w:left="-105" w:leftChars="-50" w:right="-105" w:rightChars="-50"/>
              <w:jc w:val="center"/>
              <w:rPr>
                <w:rFonts w:hint="eastAsia" w:ascii="宋体" w:hAnsi="宋体" w:cs="宋体"/>
                <w:color w:val="000000"/>
              </w:rPr>
            </w:pPr>
            <w:r>
              <w:rPr>
                <w:rFonts w:hint="eastAsia" w:ascii="宋体" w:hAnsi="宋体" w:cs="宋体"/>
                <w:color w:val="000000"/>
              </w:rPr>
              <w:t>选材不合理</w:t>
            </w:r>
          </w:p>
          <w:p>
            <w:pPr>
              <w:spacing w:line="335" w:lineRule="atLeast"/>
              <w:ind w:left="-105" w:leftChars="-50" w:right="-105" w:rightChars="-50"/>
              <w:jc w:val="center"/>
              <w:rPr>
                <w:rFonts w:hint="eastAsia" w:ascii="宋体" w:hAnsi="宋体" w:cs="宋体"/>
                <w:color w:val="000000"/>
                <w:szCs w:val="21"/>
              </w:rPr>
            </w:pPr>
            <w:r>
              <w:rPr>
                <w:rFonts w:hint="eastAsia" w:ascii="宋体" w:hAnsi="宋体" w:cs="宋体"/>
                <w:color w:val="000000"/>
              </w:rPr>
              <w:t>内容单薄</w:t>
            </w:r>
          </w:p>
        </w:tc>
        <w:tc>
          <w:tcPr>
            <w:tcW w:w="1653" w:type="dxa"/>
            <w:tcBorders>
              <w:top w:val="single" w:color="auto" w:sz="4" w:space="0"/>
              <w:left w:val="nil"/>
              <w:bottom w:val="single" w:color="auto" w:sz="4" w:space="0"/>
              <w:right w:val="single" w:color="auto" w:sz="4" w:space="0"/>
            </w:tcBorders>
            <w:shd w:val="clear" w:color="auto" w:fill="FFFFFF"/>
          </w:tcPr>
          <w:p>
            <w:pPr>
              <w:ind w:left="-105" w:leftChars="-50" w:right="-105" w:rightChars="-50"/>
              <w:jc w:val="center"/>
              <w:rPr>
                <w:rFonts w:hint="eastAsia" w:ascii="宋体" w:hAnsi="宋体" w:cs="宋体"/>
                <w:color w:val="000000"/>
              </w:rPr>
            </w:pPr>
            <w:r>
              <w:rPr>
                <w:rFonts w:hint="eastAsia" w:ascii="宋体" w:hAnsi="宋体" w:cs="宋体"/>
                <w:color w:val="000000"/>
              </w:rPr>
              <w:t>结构不完整</w:t>
            </w:r>
          </w:p>
          <w:p>
            <w:pPr>
              <w:ind w:left="-105" w:leftChars="-50" w:right="-105" w:rightChars="-50"/>
              <w:jc w:val="center"/>
              <w:rPr>
                <w:rFonts w:hint="eastAsia" w:ascii="宋体" w:hAnsi="宋体" w:cs="宋体"/>
                <w:color w:val="000000"/>
              </w:rPr>
            </w:pPr>
            <w:r>
              <w:rPr>
                <w:rFonts w:hint="eastAsia" w:ascii="宋体" w:hAnsi="宋体" w:cs="宋体"/>
                <w:color w:val="000000"/>
              </w:rPr>
              <w:t>条理不清楚</w:t>
            </w:r>
          </w:p>
          <w:p>
            <w:pPr>
              <w:ind w:left="-105" w:leftChars="-50" w:right="-105" w:rightChars="-50"/>
              <w:jc w:val="center"/>
              <w:rPr>
                <w:rFonts w:hint="eastAsia" w:ascii="宋体" w:hAnsi="宋体" w:cs="宋体"/>
                <w:color w:val="000000"/>
              </w:rPr>
            </w:pPr>
            <w:r>
              <w:rPr>
                <w:rFonts w:hint="eastAsia" w:ascii="宋体" w:hAnsi="宋体" w:cs="宋体"/>
                <w:color w:val="000000"/>
              </w:rPr>
              <w:t>详略木当</w:t>
            </w:r>
          </w:p>
          <w:p>
            <w:pPr>
              <w:ind w:left="-105" w:leftChars="-50" w:right="-105" w:rightChars="-50"/>
              <w:jc w:val="center"/>
              <w:rPr>
                <w:rFonts w:hint="eastAsia" w:ascii="宋体" w:hAnsi="宋体" w:cs="宋体"/>
                <w:color w:val="000000"/>
                <w:szCs w:val="21"/>
              </w:rPr>
            </w:pPr>
            <w:r>
              <w:rPr>
                <w:rFonts w:hint="eastAsia" w:ascii="宋体" w:hAnsi="宋体" w:cs="宋体"/>
                <w:color w:val="000000"/>
              </w:rPr>
              <w:t>过渡不合理</w:t>
            </w:r>
          </w:p>
        </w:tc>
        <w:tc>
          <w:tcPr>
            <w:tcW w:w="1600" w:type="dxa"/>
            <w:tcBorders>
              <w:top w:val="single" w:color="auto" w:sz="4" w:space="0"/>
              <w:left w:val="nil"/>
              <w:bottom w:val="single" w:color="auto" w:sz="4" w:space="0"/>
              <w:right w:val="single" w:color="auto" w:sz="4" w:space="0"/>
            </w:tcBorders>
            <w:shd w:val="clear" w:color="auto" w:fill="FFFFFF"/>
          </w:tcPr>
          <w:p>
            <w:pPr>
              <w:spacing w:after="80"/>
              <w:ind w:left="-105" w:leftChars="-50" w:right="-105" w:rightChars="-50"/>
              <w:jc w:val="center"/>
              <w:rPr>
                <w:rFonts w:hint="eastAsia" w:ascii="宋体" w:hAnsi="宋体" w:cs="宋体"/>
                <w:color w:val="000000"/>
              </w:rPr>
            </w:pPr>
            <w:r>
              <w:rPr>
                <w:rFonts w:hint="eastAsia" w:ascii="宋体" w:hAnsi="宋体" w:cs="宋体"/>
                <w:color w:val="000000"/>
              </w:rPr>
              <w:t>语言不通顺</w:t>
            </w:r>
          </w:p>
          <w:p>
            <w:pPr>
              <w:spacing w:after="80"/>
              <w:ind w:left="-105" w:leftChars="-50" w:right="-105" w:rightChars="-50"/>
              <w:jc w:val="center"/>
              <w:rPr>
                <w:rFonts w:hint="eastAsia" w:ascii="宋体" w:hAnsi="宋体" w:cs="宋体"/>
                <w:color w:val="000000"/>
              </w:rPr>
            </w:pPr>
            <w:r>
              <w:rPr>
                <w:rFonts w:hint="eastAsia" w:ascii="宋体" w:hAnsi="宋体" w:cs="宋体"/>
                <w:color w:val="000000"/>
              </w:rPr>
              <w:t>表意不清楚</w:t>
            </w:r>
          </w:p>
          <w:p>
            <w:pPr>
              <w:spacing w:after="80"/>
              <w:ind w:left="-105" w:leftChars="-50" w:right="-105" w:rightChars="-50"/>
              <w:jc w:val="center"/>
              <w:rPr>
                <w:rFonts w:hint="eastAsia" w:ascii="宋体" w:hAnsi="宋体" w:cs="宋体"/>
                <w:color w:val="000000"/>
                <w:szCs w:val="21"/>
              </w:rPr>
            </w:pPr>
            <w:r>
              <w:rPr>
                <w:rFonts w:hint="eastAsia" w:ascii="宋体" w:hAnsi="宋体" w:cs="宋体"/>
                <w:color w:val="000000"/>
              </w:rPr>
              <w:t>错别字较多</w:t>
            </w:r>
          </w:p>
        </w:tc>
      </w:tr>
    </w:tbl>
    <w:p>
      <w:pPr>
        <w:tabs>
          <w:tab w:val="left" w:pos="1145"/>
        </w:tabs>
        <w:spacing w:line="360" w:lineRule="exact"/>
        <w:ind w:firstLine="411" w:firstLineChars="196"/>
        <w:jc w:val="left"/>
        <w:rPr>
          <w:rFonts w:ascii="宋体" w:hAnsi="宋体" w:cs="宋体"/>
          <w:szCs w:val="21"/>
        </w:rPr>
      </w:pPr>
      <w:r>
        <w:rPr>
          <w:rFonts w:hint="eastAsia" w:ascii="宋体" w:hAnsi="宋体" w:cs="宋体"/>
          <w:szCs w:val="21"/>
        </w:rPr>
        <w:t>注：</w:t>
      </w:r>
    </w:p>
    <w:p>
      <w:pPr>
        <w:tabs>
          <w:tab w:val="left" w:pos="1990"/>
        </w:tabs>
        <w:spacing w:line="320" w:lineRule="exact"/>
        <w:ind w:firstLine="735" w:firstLineChars="350"/>
        <w:jc w:val="left"/>
        <w:rPr>
          <w:rFonts w:hint="eastAsia" w:ascii="宋体" w:hAnsi="宋体" w:cs="宋体"/>
          <w:szCs w:val="21"/>
        </w:rPr>
      </w:pPr>
      <w:r>
        <w:rPr>
          <w:rFonts w:hint="eastAsia" w:ascii="宋体" w:hAnsi="宋体" w:cs="宋体"/>
          <w:szCs w:val="21"/>
        </w:rPr>
        <w:t>(1)无标题或标题不完整扣2分；</w:t>
      </w:r>
    </w:p>
    <w:p>
      <w:pPr>
        <w:tabs>
          <w:tab w:val="left" w:pos="1990"/>
        </w:tabs>
        <w:spacing w:line="320" w:lineRule="exact"/>
        <w:ind w:firstLine="735" w:firstLineChars="350"/>
        <w:jc w:val="left"/>
        <w:rPr>
          <w:rFonts w:hint="eastAsia" w:ascii="宋体" w:hAnsi="宋体"/>
        </w:rPr>
      </w:pPr>
      <w:r>
        <w:rPr>
          <w:rFonts w:hint="eastAsia" w:ascii="宋体" w:hAnsi="宋体" w:cs="宋体"/>
          <w:szCs w:val="21"/>
        </w:rPr>
        <w:t>(2)字数不足500字，每少50字扣1分，扣到3分为止。</w:t>
      </w:r>
    </w:p>
    <w:p>
      <w:pPr>
        <w:spacing w:after="94" w:afterLines="30"/>
        <w:jc w:val="center"/>
        <w:rPr>
          <w:rFonts w:ascii="宋体" w:hAnsi="宋体"/>
          <w:b/>
        </w:rPr>
      </w:pPr>
      <w:r>
        <w:rPr>
          <w:rFonts w:hint="eastAsia" w:ascii="宋体" w:hAnsi="宋体"/>
          <w:b/>
        </w:rPr>
        <w:t>非正常与不完整作文评分细则</w:t>
      </w:r>
    </w:p>
    <w:tbl>
      <w:tblPr>
        <w:tblStyle w:val="9"/>
        <w:tblW w:w="8295" w:type="dxa"/>
        <w:jc w:val="center"/>
        <w:tblLayout w:type="autofit"/>
        <w:tblCellMar>
          <w:top w:w="0" w:type="dxa"/>
          <w:left w:w="108" w:type="dxa"/>
          <w:bottom w:w="0" w:type="dxa"/>
          <w:right w:w="108" w:type="dxa"/>
        </w:tblCellMar>
      </w:tblPr>
      <w:tblGrid>
        <w:gridCol w:w="2120"/>
        <w:gridCol w:w="6175"/>
      </w:tblGrid>
      <w:tr>
        <w:tblPrEx>
          <w:tblCellMar>
            <w:top w:w="0" w:type="dxa"/>
            <w:left w:w="108" w:type="dxa"/>
            <w:bottom w:w="0" w:type="dxa"/>
            <w:right w:w="108" w:type="dxa"/>
          </w:tblCellMar>
        </w:tblPrEx>
        <w:trPr>
          <w:trHeight w:val="462" w:hRule="atLeast"/>
          <w:jc w:val="center"/>
        </w:trPr>
        <w:tc>
          <w:tcPr>
            <w:tcW w:w="8295"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 w:val="18"/>
                <w:szCs w:val="24"/>
              </w:rPr>
            </w:pPr>
            <w:r>
              <w:rPr>
                <w:rFonts w:hint="eastAsia" w:ascii="宋体" w:hAnsi="宋体" w:cs="宋体"/>
                <w:b/>
                <w:kern w:val="0"/>
                <w:sz w:val="18"/>
                <w:szCs w:val="24"/>
              </w:rPr>
              <w:t>非正常作文及评分标准</w:t>
            </w:r>
          </w:p>
        </w:tc>
      </w:tr>
      <w:tr>
        <w:tblPrEx>
          <w:tblCellMar>
            <w:top w:w="0" w:type="dxa"/>
            <w:left w:w="108" w:type="dxa"/>
            <w:bottom w:w="0" w:type="dxa"/>
            <w:right w:w="108" w:type="dxa"/>
          </w:tblCellMar>
        </w:tblPrEx>
        <w:trPr>
          <w:trHeight w:val="462" w:hRule="atLeast"/>
          <w:jc w:val="center"/>
        </w:trPr>
        <w:tc>
          <w:tcPr>
            <w:tcW w:w="2120" w:type="dxa"/>
            <w:vMerge w:val="restart"/>
            <w:tcBorders>
              <w:top w:val="nil"/>
              <w:left w:val="single" w:color="auto" w:sz="4" w:space="0"/>
              <w:bottom w:val="single" w:color="000000" w:sz="4" w:space="0"/>
              <w:right w:val="single" w:color="auto" w:sz="4" w:space="0"/>
            </w:tcBorders>
            <w:noWrap/>
            <w:vAlign w:val="center"/>
          </w:tcPr>
          <w:p>
            <w:pPr>
              <w:widowControl/>
              <w:jc w:val="center"/>
              <w:rPr>
                <w:rFonts w:ascii="宋体" w:hAnsi="宋体" w:cs="宋体"/>
                <w:b/>
                <w:kern w:val="0"/>
                <w:sz w:val="18"/>
                <w:szCs w:val="24"/>
              </w:rPr>
            </w:pPr>
            <w:r>
              <w:rPr>
                <w:rFonts w:hint="eastAsia" w:ascii="宋体" w:hAnsi="宋体" w:cs="宋体"/>
                <w:b/>
                <w:kern w:val="0"/>
                <w:sz w:val="18"/>
                <w:szCs w:val="24"/>
              </w:rPr>
              <w:t>抄袭</w:t>
            </w:r>
          </w:p>
        </w:tc>
        <w:tc>
          <w:tcPr>
            <w:tcW w:w="6175" w:type="dxa"/>
            <w:tcBorders>
              <w:top w:val="single" w:color="auto" w:sz="4" w:space="0"/>
              <w:left w:val="nil"/>
              <w:bottom w:val="single" w:color="auto" w:sz="4" w:space="0"/>
              <w:right w:val="single" w:color="000000" w:sz="4" w:space="0"/>
            </w:tcBorders>
            <w:noWrap/>
            <w:vAlign w:val="center"/>
          </w:tcPr>
          <w:p>
            <w:pPr>
              <w:widowControl/>
              <w:jc w:val="left"/>
              <w:rPr>
                <w:rFonts w:ascii="宋体" w:hAnsi="宋体" w:cs="宋体"/>
                <w:kern w:val="0"/>
                <w:sz w:val="18"/>
                <w:szCs w:val="24"/>
              </w:rPr>
            </w:pPr>
            <w:r>
              <w:rPr>
                <w:rFonts w:hint="eastAsia" w:ascii="宋体" w:hAnsi="宋体" w:cs="宋体"/>
                <w:kern w:val="0"/>
                <w:sz w:val="18"/>
                <w:szCs w:val="24"/>
              </w:rPr>
              <w:t>照抄过半，视为抄袭，10分以下</w:t>
            </w:r>
          </w:p>
        </w:tc>
      </w:tr>
      <w:tr>
        <w:tblPrEx>
          <w:tblCellMar>
            <w:top w:w="0" w:type="dxa"/>
            <w:left w:w="108" w:type="dxa"/>
            <w:bottom w:w="0" w:type="dxa"/>
            <w:right w:w="108" w:type="dxa"/>
          </w:tblCellMar>
        </w:tblPrEx>
        <w:trPr>
          <w:trHeight w:val="462" w:hRule="atLeast"/>
          <w:jc w:val="center"/>
        </w:trPr>
        <w:tc>
          <w:tcPr>
            <w:tcW w:w="2120"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b/>
                <w:kern w:val="0"/>
                <w:sz w:val="18"/>
                <w:szCs w:val="24"/>
              </w:rPr>
            </w:pPr>
          </w:p>
        </w:tc>
        <w:tc>
          <w:tcPr>
            <w:tcW w:w="6175" w:type="dxa"/>
            <w:tcBorders>
              <w:top w:val="single" w:color="auto" w:sz="4" w:space="0"/>
              <w:left w:val="nil"/>
              <w:bottom w:val="single" w:color="auto" w:sz="4" w:space="0"/>
              <w:right w:val="single" w:color="000000" w:sz="4" w:space="0"/>
            </w:tcBorders>
            <w:noWrap/>
            <w:vAlign w:val="center"/>
          </w:tcPr>
          <w:p>
            <w:pPr>
              <w:widowControl/>
              <w:jc w:val="left"/>
              <w:rPr>
                <w:rFonts w:ascii="宋体" w:hAnsi="宋体" w:cs="宋体"/>
                <w:kern w:val="0"/>
                <w:sz w:val="18"/>
                <w:szCs w:val="24"/>
              </w:rPr>
            </w:pPr>
            <w:r>
              <w:rPr>
                <w:rFonts w:hint="eastAsia" w:ascii="宋体" w:hAnsi="宋体" w:cs="宋体"/>
                <w:kern w:val="0"/>
                <w:sz w:val="18"/>
                <w:szCs w:val="24"/>
              </w:rPr>
              <w:t>照抄未达一半，视为引用，正常给分</w:t>
            </w:r>
          </w:p>
        </w:tc>
      </w:tr>
      <w:tr>
        <w:tblPrEx>
          <w:tblCellMar>
            <w:top w:w="0" w:type="dxa"/>
            <w:left w:w="108" w:type="dxa"/>
            <w:bottom w:w="0" w:type="dxa"/>
            <w:right w:w="108" w:type="dxa"/>
          </w:tblCellMar>
        </w:tblPrEx>
        <w:trPr>
          <w:trHeight w:val="462" w:hRule="atLeast"/>
          <w:jc w:val="center"/>
        </w:trPr>
        <w:tc>
          <w:tcPr>
            <w:tcW w:w="212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kern w:val="0"/>
                <w:sz w:val="18"/>
                <w:szCs w:val="24"/>
              </w:rPr>
            </w:pPr>
            <w:r>
              <w:rPr>
                <w:rFonts w:hint="eastAsia" w:ascii="宋体" w:hAnsi="宋体" w:cs="宋体"/>
                <w:b/>
                <w:kern w:val="0"/>
                <w:sz w:val="18"/>
                <w:szCs w:val="24"/>
              </w:rPr>
              <w:t>拼凑</w:t>
            </w:r>
          </w:p>
        </w:tc>
        <w:tc>
          <w:tcPr>
            <w:tcW w:w="6175" w:type="dxa"/>
            <w:tcBorders>
              <w:top w:val="single" w:color="auto" w:sz="4" w:space="0"/>
              <w:left w:val="nil"/>
              <w:bottom w:val="single" w:color="auto" w:sz="4" w:space="0"/>
              <w:right w:val="single" w:color="000000" w:sz="4" w:space="0"/>
            </w:tcBorders>
            <w:noWrap/>
            <w:vAlign w:val="center"/>
          </w:tcPr>
          <w:p>
            <w:pPr>
              <w:widowControl/>
              <w:jc w:val="left"/>
              <w:rPr>
                <w:rFonts w:ascii="宋体" w:hAnsi="宋体" w:cs="宋体"/>
                <w:kern w:val="0"/>
                <w:sz w:val="18"/>
                <w:szCs w:val="24"/>
              </w:rPr>
            </w:pPr>
            <w:r>
              <w:rPr>
                <w:rFonts w:hint="eastAsia" w:ascii="宋体" w:hAnsi="宋体" w:cs="宋体"/>
                <w:kern w:val="0"/>
                <w:sz w:val="18"/>
                <w:szCs w:val="24"/>
              </w:rPr>
              <w:t>作文材料+阅读1+阅读2+文言文阅读，视为抄袭，10分以下</w:t>
            </w:r>
          </w:p>
        </w:tc>
      </w:tr>
      <w:tr>
        <w:tblPrEx>
          <w:tblCellMar>
            <w:top w:w="0" w:type="dxa"/>
            <w:left w:w="108" w:type="dxa"/>
            <w:bottom w:w="0" w:type="dxa"/>
            <w:right w:w="108" w:type="dxa"/>
          </w:tblCellMar>
        </w:tblPrEx>
        <w:trPr>
          <w:trHeight w:val="462" w:hRule="atLeast"/>
          <w:jc w:val="center"/>
        </w:trPr>
        <w:tc>
          <w:tcPr>
            <w:tcW w:w="212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kern w:val="0"/>
                <w:sz w:val="18"/>
                <w:szCs w:val="24"/>
              </w:rPr>
            </w:pPr>
            <w:r>
              <w:rPr>
                <w:rFonts w:hint="eastAsia" w:ascii="宋体" w:hAnsi="宋体" w:cs="宋体"/>
                <w:b/>
                <w:kern w:val="0"/>
                <w:sz w:val="18"/>
                <w:szCs w:val="24"/>
              </w:rPr>
              <w:t>宿构</w:t>
            </w:r>
          </w:p>
        </w:tc>
        <w:tc>
          <w:tcPr>
            <w:tcW w:w="6175" w:type="dxa"/>
            <w:tcBorders>
              <w:top w:val="single" w:color="auto" w:sz="4" w:space="0"/>
              <w:left w:val="nil"/>
              <w:bottom w:val="single" w:color="auto" w:sz="4" w:space="0"/>
              <w:right w:val="single" w:color="000000" w:sz="4" w:space="0"/>
            </w:tcBorders>
            <w:noWrap/>
            <w:vAlign w:val="center"/>
          </w:tcPr>
          <w:p>
            <w:pPr>
              <w:widowControl/>
              <w:jc w:val="left"/>
              <w:rPr>
                <w:rFonts w:ascii="宋体" w:hAnsi="宋体" w:cs="宋体"/>
                <w:kern w:val="0"/>
                <w:sz w:val="18"/>
                <w:szCs w:val="24"/>
              </w:rPr>
            </w:pPr>
            <w:r>
              <w:rPr>
                <w:rFonts w:hint="eastAsia" w:ascii="宋体" w:hAnsi="宋体" w:cs="宋体"/>
                <w:kern w:val="0"/>
                <w:sz w:val="18"/>
                <w:szCs w:val="24"/>
              </w:rPr>
              <w:t>原则上不超过三类文（38-43）给分</w:t>
            </w:r>
          </w:p>
        </w:tc>
      </w:tr>
      <w:tr>
        <w:tblPrEx>
          <w:tblCellMar>
            <w:top w:w="0" w:type="dxa"/>
            <w:left w:w="108" w:type="dxa"/>
            <w:bottom w:w="0" w:type="dxa"/>
            <w:right w:w="108" w:type="dxa"/>
          </w:tblCellMar>
        </w:tblPrEx>
        <w:trPr>
          <w:trHeight w:val="462" w:hRule="atLeast"/>
          <w:jc w:val="center"/>
        </w:trPr>
        <w:tc>
          <w:tcPr>
            <w:tcW w:w="212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kern w:val="0"/>
                <w:sz w:val="18"/>
                <w:szCs w:val="24"/>
              </w:rPr>
            </w:pPr>
            <w:r>
              <w:rPr>
                <w:rFonts w:hint="eastAsia" w:ascii="宋体" w:hAnsi="宋体" w:cs="宋体"/>
                <w:b/>
                <w:kern w:val="0"/>
                <w:sz w:val="18"/>
                <w:szCs w:val="24"/>
              </w:rPr>
              <w:t>认识错误</w:t>
            </w:r>
          </w:p>
        </w:tc>
        <w:tc>
          <w:tcPr>
            <w:tcW w:w="6175" w:type="dxa"/>
            <w:tcBorders>
              <w:top w:val="single" w:color="auto" w:sz="4" w:space="0"/>
              <w:left w:val="nil"/>
              <w:bottom w:val="single" w:color="auto" w:sz="4" w:space="0"/>
              <w:right w:val="single" w:color="000000" w:sz="4" w:space="0"/>
            </w:tcBorders>
            <w:noWrap/>
            <w:vAlign w:val="center"/>
          </w:tcPr>
          <w:p>
            <w:pPr>
              <w:widowControl/>
              <w:jc w:val="left"/>
              <w:rPr>
                <w:rFonts w:ascii="宋体" w:hAnsi="宋体" w:cs="宋体"/>
                <w:kern w:val="0"/>
                <w:sz w:val="18"/>
                <w:szCs w:val="24"/>
              </w:rPr>
            </w:pPr>
            <w:r>
              <w:rPr>
                <w:rFonts w:hint="eastAsia" w:ascii="宋体" w:hAnsi="宋体" w:cs="宋体"/>
                <w:kern w:val="0"/>
                <w:sz w:val="18"/>
                <w:szCs w:val="24"/>
              </w:rPr>
              <w:t>在20分以下给分</w:t>
            </w:r>
          </w:p>
        </w:tc>
      </w:tr>
      <w:tr>
        <w:tblPrEx>
          <w:tblCellMar>
            <w:top w:w="0" w:type="dxa"/>
            <w:left w:w="108" w:type="dxa"/>
            <w:bottom w:w="0" w:type="dxa"/>
            <w:right w:w="108" w:type="dxa"/>
          </w:tblCellMar>
        </w:tblPrEx>
        <w:trPr>
          <w:trHeight w:val="462" w:hRule="atLeast"/>
          <w:jc w:val="center"/>
        </w:trPr>
        <w:tc>
          <w:tcPr>
            <w:tcW w:w="8295"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 w:val="18"/>
                <w:szCs w:val="24"/>
              </w:rPr>
            </w:pPr>
            <w:r>
              <w:rPr>
                <w:rFonts w:hint="eastAsia" w:ascii="宋体" w:hAnsi="宋体" w:cs="宋体"/>
                <w:b/>
                <w:kern w:val="0"/>
                <w:sz w:val="18"/>
                <w:szCs w:val="24"/>
              </w:rPr>
              <w:t>不完整作文（字数500字）及评分标准</w:t>
            </w:r>
          </w:p>
        </w:tc>
      </w:tr>
      <w:tr>
        <w:tblPrEx>
          <w:tblCellMar>
            <w:top w:w="0" w:type="dxa"/>
            <w:left w:w="108" w:type="dxa"/>
            <w:bottom w:w="0" w:type="dxa"/>
            <w:right w:w="108" w:type="dxa"/>
          </w:tblCellMar>
        </w:tblPrEx>
        <w:trPr>
          <w:trHeight w:val="462" w:hRule="atLeast"/>
          <w:jc w:val="center"/>
        </w:trPr>
        <w:tc>
          <w:tcPr>
            <w:tcW w:w="2120"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kern w:val="0"/>
                <w:sz w:val="18"/>
                <w:szCs w:val="24"/>
              </w:rPr>
            </w:pPr>
            <w:r>
              <w:rPr>
                <w:rFonts w:hint="eastAsia" w:ascii="宋体" w:hAnsi="宋体" w:cs="宋体"/>
                <w:b/>
                <w:kern w:val="0"/>
                <w:sz w:val="18"/>
                <w:szCs w:val="24"/>
              </w:rPr>
              <w:t>符合题意</w:t>
            </w:r>
          </w:p>
        </w:tc>
        <w:tc>
          <w:tcPr>
            <w:tcW w:w="6175"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24"/>
              </w:rPr>
            </w:pPr>
            <w:r>
              <w:rPr>
                <w:rFonts w:hint="eastAsia" w:ascii="宋体" w:hAnsi="宋体" w:cs="宋体"/>
                <w:kern w:val="0"/>
                <w:sz w:val="18"/>
                <w:szCs w:val="24"/>
              </w:rPr>
              <w:t>字数在100字以下，10分以下</w:t>
            </w:r>
          </w:p>
        </w:tc>
      </w:tr>
      <w:tr>
        <w:tblPrEx>
          <w:tblCellMar>
            <w:top w:w="0" w:type="dxa"/>
            <w:left w:w="108" w:type="dxa"/>
            <w:bottom w:w="0" w:type="dxa"/>
            <w:right w:w="108" w:type="dxa"/>
          </w:tblCellMar>
        </w:tblPrEx>
        <w:trPr>
          <w:trHeight w:val="462" w:hRule="atLeast"/>
          <w:jc w:val="center"/>
        </w:trPr>
        <w:tc>
          <w:tcPr>
            <w:tcW w:w="2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kern w:val="0"/>
                <w:sz w:val="18"/>
                <w:szCs w:val="24"/>
              </w:rPr>
            </w:pPr>
          </w:p>
        </w:tc>
        <w:tc>
          <w:tcPr>
            <w:tcW w:w="6175"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24"/>
              </w:rPr>
            </w:pPr>
            <w:r>
              <w:rPr>
                <w:rFonts w:hint="eastAsia" w:ascii="宋体" w:hAnsi="宋体" w:cs="宋体"/>
                <w:kern w:val="0"/>
                <w:sz w:val="18"/>
                <w:szCs w:val="24"/>
              </w:rPr>
              <w:t>字数在100-200字，10-20分之间给分</w:t>
            </w:r>
          </w:p>
        </w:tc>
      </w:tr>
      <w:tr>
        <w:tblPrEx>
          <w:tblCellMar>
            <w:top w:w="0" w:type="dxa"/>
            <w:left w:w="108" w:type="dxa"/>
            <w:bottom w:w="0" w:type="dxa"/>
            <w:right w:w="108" w:type="dxa"/>
          </w:tblCellMar>
        </w:tblPrEx>
        <w:trPr>
          <w:trHeight w:val="462" w:hRule="atLeast"/>
          <w:jc w:val="center"/>
        </w:trPr>
        <w:tc>
          <w:tcPr>
            <w:tcW w:w="2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kern w:val="0"/>
                <w:sz w:val="18"/>
                <w:szCs w:val="24"/>
              </w:rPr>
            </w:pPr>
          </w:p>
        </w:tc>
        <w:tc>
          <w:tcPr>
            <w:tcW w:w="6175"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24"/>
              </w:rPr>
            </w:pPr>
            <w:r>
              <w:rPr>
                <w:rFonts w:hint="eastAsia" w:ascii="宋体" w:hAnsi="宋体" w:cs="宋体"/>
                <w:kern w:val="0"/>
                <w:sz w:val="18"/>
                <w:szCs w:val="24"/>
              </w:rPr>
              <w:t>字数在200-400字，正常给分*80%</w:t>
            </w:r>
          </w:p>
        </w:tc>
      </w:tr>
      <w:tr>
        <w:tblPrEx>
          <w:tblCellMar>
            <w:top w:w="0" w:type="dxa"/>
            <w:left w:w="108" w:type="dxa"/>
            <w:bottom w:w="0" w:type="dxa"/>
            <w:right w:w="108" w:type="dxa"/>
          </w:tblCellMar>
        </w:tblPrEx>
        <w:trPr>
          <w:trHeight w:val="462" w:hRule="atLeast"/>
          <w:jc w:val="center"/>
        </w:trPr>
        <w:tc>
          <w:tcPr>
            <w:tcW w:w="2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kern w:val="0"/>
                <w:sz w:val="18"/>
                <w:szCs w:val="24"/>
              </w:rPr>
            </w:pPr>
          </w:p>
        </w:tc>
        <w:tc>
          <w:tcPr>
            <w:tcW w:w="6175"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24"/>
              </w:rPr>
            </w:pPr>
            <w:r>
              <w:rPr>
                <w:rFonts w:hint="eastAsia" w:ascii="宋体" w:hAnsi="宋体" w:cs="宋体"/>
                <w:kern w:val="0"/>
                <w:sz w:val="18"/>
                <w:szCs w:val="24"/>
              </w:rPr>
              <w:t>字数在400字上，正常给分-字数不足扣分（每少50字扣1分）</w:t>
            </w:r>
          </w:p>
        </w:tc>
      </w:tr>
      <w:tr>
        <w:tblPrEx>
          <w:tblCellMar>
            <w:top w:w="0" w:type="dxa"/>
            <w:left w:w="108" w:type="dxa"/>
            <w:bottom w:w="0" w:type="dxa"/>
            <w:right w:w="108" w:type="dxa"/>
          </w:tblCellMar>
        </w:tblPrEx>
        <w:trPr>
          <w:trHeight w:val="462" w:hRule="atLeast"/>
          <w:jc w:val="center"/>
        </w:trPr>
        <w:tc>
          <w:tcPr>
            <w:tcW w:w="2120" w:type="dxa"/>
            <w:vMerge w:val="restart"/>
            <w:tcBorders>
              <w:top w:val="single" w:color="auto" w:sz="4" w:space="0"/>
              <w:left w:val="single" w:color="auto" w:sz="4" w:space="0"/>
              <w:bottom w:val="single" w:color="auto" w:sz="4" w:space="0"/>
              <w:right w:val="nil"/>
            </w:tcBorders>
            <w:noWrap/>
            <w:vAlign w:val="center"/>
          </w:tcPr>
          <w:p>
            <w:pPr>
              <w:widowControl/>
              <w:jc w:val="center"/>
              <w:rPr>
                <w:rFonts w:ascii="宋体" w:hAnsi="宋体" w:cs="宋体"/>
                <w:b/>
                <w:kern w:val="0"/>
                <w:sz w:val="18"/>
                <w:szCs w:val="24"/>
              </w:rPr>
            </w:pPr>
            <w:r>
              <w:rPr>
                <w:rFonts w:hint="eastAsia" w:ascii="宋体" w:hAnsi="宋体" w:cs="宋体"/>
                <w:b/>
                <w:kern w:val="0"/>
                <w:sz w:val="18"/>
                <w:szCs w:val="24"/>
              </w:rPr>
              <w:t>不符合题意</w:t>
            </w:r>
          </w:p>
        </w:tc>
        <w:tc>
          <w:tcPr>
            <w:tcW w:w="6175"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24"/>
              </w:rPr>
            </w:pPr>
            <w:r>
              <w:rPr>
                <w:rFonts w:hint="eastAsia" w:ascii="宋体" w:hAnsi="宋体" w:cs="宋体"/>
                <w:kern w:val="0"/>
                <w:sz w:val="18"/>
                <w:szCs w:val="24"/>
              </w:rPr>
              <w:t>游离于题意的判为四类卷（32-37）</w:t>
            </w:r>
          </w:p>
        </w:tc>
      </w:tr>
      <w:tr>
        <w:tblPrEx>
          <w:tblCellMar>
            <w:top w:w="0" w:type="dxa"/>
            <w:left w:w="108" w:type="dxa"/>
            <w:bottom w:w="0" w:type="dxa"/>
            <w:right w:w="108" w:type="dxa"/>
          </w:tblCellMar>
        </w:tblPrEx>
        <w:trPr>
          <w:trHeight w:val="462" w:hRule="atLeast"/>
          <w:jc w:val="center"/>
        </w:trPr>
        <w:tc>
          <w:tcPr>
            <w:tcW w:w="21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24"/>
              </w:rPr>
            </w:pPr>
          </w:p>
        </w:tc>
        <w:tc>
          <w:tcPr>
            <w:tcW w:w="6175"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24"/>
              </w:rPr>
            </w:pPr>
            <w:r>
              <w:rPr>
                <w:rFonts w:hint="eastAsia" w:ascii="宋体" w:hAnsi="宋体" w:cs="宋体"/>
                <w:kern w:val="0"/>
                <w:sz w:val="18"/>
                <w:szCs w:val="24"/>
              </w:rPr>
              <w:t>偏题的判为五类卷（0-31）</w:t>
            </w:r>
          </w:p>
        </w:tc>
      </w:tr>
    </w:tbl>
    <w:p>
      <w:pPr>
        <w:tabs>
          <w:tab w:val="left" w:pos="420"/>
          <w:tab w:val="left" w:pos="2310"/>
          <w:tab w:val="left" w:pos="4200"/>
          <w:tab w:val="left" w:pos="6090"/>
          <w:tab w:val="left" w:pos="7560"/>
        </w:tabs>
        <w:adjustRightInd w:val="0"/>
        <w:snapToGrid w:val="0"/>
        <w:spacing w:line="20" w:lineRule="exact"/>
        <w:rPr>
          <w:rFonts w:ascii="宋体" w:hAnsi="宋体"/>
        </w:rPr>
      </w:pPr>
    </w:p>
    <w:p>
      <w:pPr>
        <w:snapToGrid w:val="0"/>
        <w:spacing w:line="300" w:lineRule="exact"/>
        <w:rPr>
          <w:rFonts w:ascii="宋体" w:hAnsi="宋体"/>
          <w:kern w:val="0"/>
        </w:rPr>
        <w:sectPr>
          <w:headerReference r:id="rId4" w:type="default"/>
          <w:type w:val="continuous"/>
          <w:pgSz w:w="11906" w:h="16838"/>
          <w:pgMar w:top="1418" w:right="1418" w:bottom="1418" w:left="1418"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方正大黑_GBK">
    <w:altName w:val="黑体"/>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Dotum">
    <w:altName w:val="Malgun Gothic"/>
    <w:panose1 w:val="020B0600000101010101"/>
    <w:charset w:val="81"/>
    <w:family w:val="swiss"/>
    <w:pitch w:val="default"/>
    <w:sig w:usb0="00000000" w:usb1="00000000" w:usb2="00000030" w:usb3="00000000" w:csb0="0008009F" w:csb1="00000000"/>
  </w:font>
  <w:font w:name="微软雅黑">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rPr>
    </w:pPr>
    <w:r>
      <w:rPr>
        <w:rFonts w:hint="eastAsia"/>
      </w:rPr>
      <w:t>九年级语文试题参考答案及评分意见  第</w:t>
    </w:r>
    <w:r>
      <w:fldChar w:fldCharType="begin"/>
    </w:r>
    <w:r>
      <w:rPr>
        <w:rStyle w:val="11"/>
        <w:lang w:eastAsia="zh-CN"/>
      </w:rPr>
      <w:instrText xml:space="preserve"> PAGE </w:instrText>
    </w:r>
    <w:r>
      <w:fldChar w:fldCharType="separate"/>
    </w:r>
    <w:r>
      <w:rPr>
        <w:rStyle w:val="11"/>
        <w:lang w:eastAsia="zh-CN"/>
      </w:rPr>
      <w:t>1</w:t>
    </w:r>
    <w:r>
      <w:fldChar w:fldCharType="end"/>
    </w:r>
    <w:r>
      <w:rPr>
        <w:rStyle w:val="11"/>
        <w:rFonts w:hint="eastAsia"/>
        <w:lang w:eastAsia="zh-CN"/>
      </w:rPr>
      <w:t>页（共</w:t>
    </w:r>
    <w:r>
      <w:fldChar w:fldCharType="begin"/>
    </w:r>
    <w:r>
      <w:rPr>
        <w:rStyle w:val="11"/>
        <w:lang w:eastAsia="zh-CN"/>
      </w:rPr>
      <w:instrText xml:space="preserve"> NUMPAGES </w:instrText>
    </w:r>
    <w:r>
      <w:fldChar w:fldCharType="separate"/>
    </w:r>
    <w:r>
      <w:rPr>
        <w:rStyle w:val="11"/>
        <w:lang w:eastAsia="zh-CN"/>
      </w:rPr>
      <w:t>3</w:t>
    </w:r>
    <w:r>
      <w:fldChar w:fldCharType="end"/>
    </w:r>
    <w:r>
      <w:rPr>
        <w:rStyle w:val="11"/>
        <w:rFonts w:hint="eastAsia"/>
        <w:lang w:eastAsia="zh-CN"/>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53"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TrackMoves/>
  <w:documentProtection w:enforcement="0"/>
  <w:defaultTabStop w:val="420"/>
  <w:drawingGridVerticalSpacing w:val="156"/>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6260C2"/>
    <w:rsid w:val="000034D3"/>
    <w:rsid w:val="00003C7F"/>
    <w:rsid w:val="00007A2E"/>
    <w:rsid w:val="000102F2"/>
    <w:rsid w:val="00016661"/>
    <w:rsid w:val="00021C26"/>
    <w:rsid w:val="0003670E"/>
    <w:rsid w:val="0005070A"/>
    <w:rsid w:val="00055A36"/>
    <w:rsid w:val="00056A6D"/>
    <w:rsid w:val="00060682"/>
    <w:rsid w:val="00066A91"/>
    <w:rsid w:val="000711A1"/>
    <w:rsid w:val="00073767"/>
    <w:rsid w:val="0007450F"/>
    <w:rsid w:val="00075836"/>
    <w:rsid w:val="00080D1D"/>
    <w:rsid w:val="00082C01"/>
    <w:rsid w:val="00090F01"/>
    <w:rsid w:val="00091A97"/>
    <w:rsid w:val="00094E70"/>
    <w:rsid w:val="000A37F8"/>
    <w:rsid w:val="000B08AD"/>
    <w:rsid w:val="000C42D1"/>
    <w:rsid w:val="000C7469"/>
    <w:rsid w:val="000D365F"/>
    <w:rsid w:val="000D3D48"/>
    <w:rsid w:val="000D5001"/>
    <w:rsid w:val="000D7E06"/>
    <w:rsid w:val="000F01A5"/>
    <w:rsid w:val="000F1084"/>
    <w:rsid w:val="000F3073"/>
    <w:rsid w:val="000F3E4E"/>
    <w:rsid w:val="000F5BE3"/>
    <w:rsid w:val="00101DDE"/>
    <w:rsid w:val="00113A65"/>
    <w:rsid w:val="0011560E"/>
    <w:rsid w:val="00117DF0"/>
    <w:rsid w:val="00120755"/>
    <w:rsid w:val="00124607"/>
    <w:rsid w:val="00124B1B"/>
    <w:rsid w:val="00125F6D"/>
    <w:rsid w:val="00140205"/>
    <w:rsid w:val="0014258D"/>
    <w:rsid w:val="00143EB1"/>
    <w:rsid w:val="0014433B"/>
    <w:rsid w:val="00145347"/>
    <w:rsid w:val="00171968"/>
    <w:rsid w:val="00172FD5"/>
    <w:rsid w:val="001861C5"/>
    <w:rsid w:val="001961B0"/>
    <w:rsid w:val="0019692F"/>
    <w:rsid w:val="001A70E0"/>
    <w:rsid w:val="001A7DF3"/>
    <w:rsid w:val="001B2CA7"/>
    <w:rsid w:val="001C154A"/>
    <w:rsid w:val="001C2DB8"/>
    <w:rsid w:val="001C5002"/>
    <w:rsid w:val="001C5E24"/>
    <w:rsid w:val="001C7886"/>
    <w:rsid w:val="001D4D3A"/>
    <w:rsid w:val="001D57B7"/>
    <w:rsid w:val="001D71FE"/>
    <w:rsid w:val="001E23C3"/>
    <w:rsid w:val="001E3318"/>
    <w:rsid w:val="001E35A7"/>
    <w:rsid w:val="001E57C4"/>
    <w:rsid w:val="001F22F1"/>
    <w:rsid w:val="001F24AE"/>
    <w:rsid w:val="00204E8F"/>
    <w:rsid w:val="0021164A"/>
    <w:rsid w:val="00212C52"/>
    <w:rsid w:val="00217DEF"/>
    <w:rsid w:val="00222CCA"/>
    <w:rsid w:val="00232DCD"/>
    <w:rsid w:val="0023573C"/>
    <w:rsid w:val="00236660"/>
    <w:rsid w:val="00237F66"/>
    <w:rsid w:val="0024389E"/>
    <w:rsid w:val="002652E3"/>
    <w:rsid w:val="00267235"/>
    <w:rsid w:val="0027102E"/>
    <w:rsid w:val="002725CA"/>
    <w:rsid w:val="00276D28"/>
    <w:rsid w:val="002865B4"/>
    <w:rsid w:val="0029132B"/>
    <w:rsid w:val="0029134E"/>
    <w:rsid w:val="00292CAD"/>
    <w:rsid w:val="00293F01"/>
    <w:rsid w:val="002A6A31"/>
    <w:rsid w:val="002D22B4"/>
    <w:rsid w:val="002D68FB"/>
    <w:rsid w:val="002D79F8"/>
    <w:rsid w:val="002E095D"/>
    <w:rsid w:val="002E4319"/>
    <w:rsid w:val="002E4B21"/>
    <w:rsid w:val="002E4BF1"/>
    <w:rsid w:val="002F02FC"/>
    <w:rsid w:val="002F4021"/>
    <w:rsid w:val="002F430F"/>
    <w:rsid w:val="002F47AD"/>
    <w:rsid w:val="002F7BFE"/>
    <w:rsid w:val="00302F4F"/>
    <w:rsid w:val="0030361B"/>
    <w:rsid w:val="00307541"/>
    <w:rsid w:val="00310CEB"/>
    <w:rsid w:val="00313C6C"/>
    <w:rsid w:val="0031584A"/>
    <w:rsid w:val="00320822"/>
    <w:rsid w:val="00321A41"/>
    <w:rsid w:val="00326D9A"/>
    <w:rsid w:val="003333E9"/>
    <w:rsid w:val="0033373C"/>
    <w:rsid w:val="0034216D"/>
    <w:rsid w:val="00345D89"/>
    <w:rsid w:val="00346D37"/>
    <w:rsid w:val="00352292"/>
    <w:rsid w:val="00353210"/>
    <w:rsid w:val="00355B1C"/>
    <w:rsid w:val="00361922"/>
    <w:rsid w:val="003668AF"/>
    <w:rsid w:val="003702CE"/>
    <w:rsid w:val="0037167D"/>
    <w:rsid w:val="0037407F"/>
    <w:rsid w:val="0037653A"/>
    <w:rsid w:val="00376625"/>
    <w:rsid w:val="00380DFF"/>
    <w:rsid w:val="00382D3E"/>
    <w:rsid w:val="00391133"/>
    <w:rsid w:val="00392C1F"/>
    <w:rsid w:val="00393832"/>
    <w:rsid w:val="0039429A"/>
    <w:rsid w:val="00397162"/>
    <w:rsid w:val="0039760A"/>
    <w:rsid w:val="003A00C9"/>
    <w:rsid w:val="003A7E80"/>
    <w:rsid w:val="003B0551"/>
    <w:rsid w:val="003B5074"/>
    <w:rsid w:val="003B50E7"/>
    <w:rsid w:val="003B563B"/>
    <w:rsid w:val="003B793B"/>
    <w:rsid w:val="003C0078"/>
    <w:rsid w:val="003C68B7"/>
    <w:rsid w:val="003C75EC"/>
    <w:rsid w:val="003D60F8"/>
    <w:rsid w:val="003D7A15"/>
    <w:rsid w:val="003F2C1A"/>
    <w:rsid w:val="003F3142"/>
    <w:rsid w:val="003F3EC1"/>
    <w:rsid w:val="003F4713"/>
    <w:rsid w:val="003F5242"/>
    <w:rsid w:val="00405C39"/>
    <w:rsid w:val="00407CAE"/>
    <w:rsid w:val="0041243F"/>
    <w:rsid w:val="004151FC"/>
    <w:rsid w:val="004164A8"/>
    <w:rsid w:val="00430A98"/>
    <w:rsid w:val="004311A7"/>
    <w:rsid w:val="00437EAE"/>
    <w:rsid w:val="004419B6"/>
    <w:rsid w:val="00442D40"/>
    <w:rsid w:val="00445186"/>
    <w:rsid w:val="004461AB"/>
    <w:rsid w:val="004473EB"/>
    <w:rsid w:val="00454AE9"/>
    <w:rsid w:val="00461909"/>
    <w:rsid w:val="004671DD"/>
    <w:rsid w:val="00470057"/>
    <w:rsid w:val="00470BE0"/>
    <w:rsid w:val="00480D9D"/>
    <w:rsid w:val="00482C10"/>
    <w:rsid w:val="0048303C"/>
    <w:rsid w:val="004903D1"/>
    <w:rsid w:val="004906F2"/>
    <w:rsid w:val="00490EBA"/>
    <w:rsid w:val="004A145F"/>
    <w:rsid w:val="004A742B"/>
    <w:rsid w:val="004A750F"/>
    <w:rsid w:val="004B22CA"/>
    <w:rsid w:val="004C14EF"/>
    <w:rsid w:val="004D0ACE"/>
    <w:rsid w:val="004D0C1C"/>
    <w:rsid w:val="004E5E59"/>
    <w:rsid w:val="004E6EF6"/>
    <w:rsid w:val="004F2C96"/>
    <w:rsid w:val="004F50C4"/>
    <w:rsid w:val="00511F0A"/>
    <w:rsid w:val="005120BF"/>
    <w:rsid w:val="0051320E"/>
    <w:rsid w:val="00516E17"/>
    <w:rsid w:val="005257EE"/>
    <w:rsid w:val="00525911"/>
    <w:rsid w:val="00525C67"/>
    <w:rsid w:val="00525F4D"/>
    <w:rsid w:val="00526C6D"/>
    <w:rsid w:val="005271A0"/>
    <w:rsid w:val="005311F7"/>
    <w:rsid w:val="00535F5C"/>
    <w:rsid w:val="005409C2"/>
    <w:rsid w:val="00542C5E"/>
    <w:rsid w:val="005435F7"/>
    <w:rsid w:val="00550127"/>
    <w:rsid w:val="00550D78"/>
    <w:rsid w:val="00555A35"/>
    <w:rsid w:val="00566528"/>
    <w:rsid w:val="00566804"/>
    <w:rsid w:val="005670B3"/>
    <w:rsid w:val="0056713C"/>
    <w:rsid w:val="00571BBA"/>
    <w:rsid w:val="00572354"/>
    <w:rsid w:val="0057352F"/>
    <w:rsid w:val="00575C1F"/>
    <w:rsid w:val="005800D8"/>
    <w:rsid w:val="0058274F"/>
    <w:rsid w:val="005837D0"/>
    <w:rsid w:val="00584028"/>
    <w:rsid w:val="00593904"/>
    <w:rsid w:val="005945B3"/>
    <w:rsid w:val="005A53BF"/>
    <w:rsid w:val="005A74C6"/>
    <w:rsid w:val="005A7753"/>
    <w:rsid w:val="005B4EAE"/>
    <w:rsid w:val="005B558A"/>
    <w:rsid w:val="005B5D9A"/>
    <w:rsid w:val="005C17C8"/>
    <w:rsid w:val="005C4B6D"/>
    <w:rsid w:val="005D2E0A"/>
    <w:rsid w:val="005D3D9F"/>
    <w:rsid w:val="005D543F"/>
    <w:rsid w:val="005D7C3C"/>
    <w:rsid w:val="005E51F8"/>
    <w:rsid w:val="005F017D"/>
    <w:rsid w:val="005F3C4D"/>
    <w:rsid w:val="00601522"/>
    <w:rsid w:val="00604DDE"/>
    <w:rsid w:val="00610158"/>
    <w:rsid w:val="00614B6B"/>
    <w:rsid w:val="0061635A"/>
    <w:rsid w:val="006260C2"/>
    <w:rsid w:val="00630394"/>
    <w:rsid w:val="006345C1"/>
    <w:rsid w:val="006351BC"/>
    <w:rsid w:val="00641B3C"/>
    <w:rsid w:val="00641CC3"/>
    <w:rsid w:val="00642EA9"/>
    <w:rsid w:val="00643C39"/>
    <w:rsid w:val="00644B31"/>
    <w:rsid w:val="006455A1"/>
    <w:rsid w:val="006526CA"/>
    <w:rsid w:val="00652BC4"/>
    <w:rsid w:val="0066620F"/>
    <w:rsid w:val="006662A0"/>
    <w:rsid w:val="00667D8E"/>
    <w:rsid w:val="0067057A"/>
    <w:rsid w:val="00671033"/>
    <w:rsid w:val="00672272"/>
    <w:rsid w:val="0067313D"/>
    <w:rsid w:val="006753DD"/>
    <w:rsid w:val="006870BE"/>
    <w:rsid w:val="006A23E8"/>
    <w:rsid w:val="006A2986"/>
    <w:rsid w:val="006A2A4D"/>
    <w:rsid w:val="006A4137"/>
    <w:rsid w:val="006A6F00"/>
    <w:rsid w:val="006A7B2D"/>
    <w:rsid w:val="006B0671"/>
    <w:rsid w:val="006B0C0A"/>
    <w:rsid w:val="006B4557"/>
    <w:rsid w:val="006C78DE"/>
    <w:rsid w:val="006D5165"/>
    <w:rsid w:val="006E3BA8"/>
    <w:rsid w:val="006E62FE"/>
    <w:rsid w:val="00702241"/>
    <w:rsid w:val="0070484A"/>
    <w:rsid w:val="00710845"/>
    <w:rsid w:val="0071155F"/>
    <w:rsid w:val="0071581D"/>
    <w:rsid w:val="0072601C"/>
    <w:rsid w:val="0073220B"/>
    <w:rsid w:val="007346E5"/>
    <w:rsid w:val="00740488"/>
    <w:rsid w:val="00742D6B"/>
    <w:rsid w:val="007517BB"/>
    <w:rsid w:val="00751C37"/>
    <w:rsid w:val="00761052"/>
    <w:rsid w:val="0076125C"/>
    <w:rsid w:val="007744B3"/>
    <w:rsid w:val="00774DC3"/>
    <w:rsid w:val="00776AA4"/>
    <w:rsid w:val="007829A8"/>
    <w:rsid w:val="00782D3C"/>
    <w:rsid w:val="007854B0"/>
    <w:rsid w:val="00787045"/>
    <w:rsid w:val="007910E8"/>
    <w:rsid w:val="007938AC"/>
    <w:rsid w:val="0079393A"/>
    <w:rsid w:val="007940D4"/>
    <w:rsid w:val="0079572A"/>
    <w:rsid w:val="007977AE"/>
    <w:rsid w:val="007A562A"/>
    <w:rsid w:val="007A7BC4"/>
    <w:rsid w:val="007B3A81"/>
    <w:rsid w:val="007B4130"/>
    <w:rsid w:val="007B43CB"/>
    <w:rsid w:val="007B67E5"/>
    <w:rsid w:val="007C0DB0"/>
    <w:rsid w:val="007C513C"/>
    <w:rsid w:val="007C6395"/>
    <w:rsid w:val="007C6EF0"/>
    <w:rsid w:val="007D12A4"/>
    <w:rsid w:val="007D1889"/>
    <w:rsid w:val="007D72DC"/>
    <w:rsid w:val="007E75AC"/>
    <w:rsid w:val="007F5CE0"/>
    <w:rsid w:val="00807CA8"/>
    <w:rsid w:val="00813D24"/>
    <w:rsid w:val="00813F62"/>
    <w:rsid w:val="008150FC"/>
    <w:rsid w:val="00817809"/>
    <w:rsid w:val="00820C09"/>
    <w:rsid w:val="00821C52"/>
    <w:rsid w:val="00821C57"/>
    <w:rsid w:val="0082539D"/>
    <w:rsid w:val="00833A33"/>
    <w:rsid w:val="00833AC2"/>
    <w:rsid w:val="0083524A"/>
    <w:rsid w:val="00835595"/>
    <w:rsid w:val="00841DB1"/>
    <w:rsid w:val="008452A5"/>
    <w:rsid w:val="00846946"/>
    <w:rsid w:val="00860D1E"/>
    <w:rsid w:val="008651B1"/>
    <w:rsid w:val="0087408F"/>
    <w:rsid w:val="008815C7"/>
    <w:rsid w:val="00887497"/>
    <w:rsid w:val="008A6DB1"/>
    <w:rsid w:val="008B4A5A"/>
    <w:rsid w:val="008B5D61"/>
    <w:rsid w:val="008B5F64"/>
    <w:rsid w:val="008B607F"/>
    <w:rsid w:val="008C4446"/>
    <w:rsid w:val="008D18BF"/>
    <w:rsid w:val="008E1749"/>
    <w:rsid w:val="008E2037"/>
    <w:rsid w:val="008E3094"/>
    <w:rsid w:val="008E4CC9"/>
    <w:rsid w:val="008E69B7"/>
    <w:rsid w:val="008F136B"/>
    <w:rsid w:val="009012CA"/>
    <w:rsid w:val="00904D0B"/>
    <w:rsid w:val="00906E82"/>
    <w:rsid w:val="00907D81"/>
    <w:rsid w:val="00910A2B"/>
    <w:rsid w:val="00913F12"/>
    <w:rsid w:val="00916A0A"/>
    <w:rsid w:val="00922184"/>
    <w:rsid w:val="009272FA"/>
    <w:rsid w:val="00932D09"/>
    <w:rsid w:val="00933F68"/>
    <w:rsid w:val="00937315"/>
    <w:rsid w:val="00943180"/>
    <w:rsid w:val="00944247"/>
    <w:rsid w:val="009468ED"/>
    <w:rsid w:val="00952924"/>
    <w:rsid w:val="009572D1"/>
    <w:rsid w:val="0095763E"/>
    <w:rsid w:val="0095788A"/>
    <w:rsid w:val="00960E29"/>
    <w:rsid w:val="00961A82"/>
    <w:rsid w:val="0096424E"/>
    <w:rsid w:val="00972823"/>
    <w:rsid w:val="00973CB7"/>
    <w:rsid w:val="00990849"/>
    <w:rsid w:val="0099367B"/>
    <w:rsid w:val="009962C0"/>
    <w:rsid w:val="009A523D"/>
    <w:rsid w:val="009A6384"/>
    <w:rsid w:val="009B0CDB"/>
    <w:rsid w:val="009B1A27"/>
    <w:rsid w:val="009B2C91"/>
    <w:rsid w:val="009B3433"/>
    <w:rsid w:val="009B5B7C"/>
    <w:rsid w:val="009C3649"/>
    <w:rsid w:val="009C3A20"/>
    <w:rsid w:val="009D235F"/>
    <w:rsid w:val="009D7D4F"/>
    <w:rsid w:val="009E017F"/>
    <w:rsid w:val="009E369D"/>
    <w:rsid w:val="009E61FF"/>
    <w:rsid w:val="009F0D18"/>
    <w:rsid w:val="009F708C"/>
    <w:rsid w:val="00A07BCF"/>
    <w:rsid w:val="00A12196"/>
    <w:rsid w:val="00A136E8"/>
    <w:rsid w:val="00A15CFD"/>
    <w:rsid w:val="00A16A65"/>
    <w:rsid w:val="00A17719"/>
    <w:rsid w:val="00A22E7A"/>
    <w:rsid w:val="00A23B70"/>
    <w:rsid w:val="00A244A4"/>
    <w:rsid w:val="00A33E72"/>
    <w:rsid w:val="00A3538D"/>
    <w:rsid w:val="00A41238"/>
    <w:rsid w:val="00A4129B"/>
    <w:rsid w:val="00A45033"/>
    <w:rsid w:val="00A46254"/>
    <w:rsid w:val="00A52D44"/>
    <w:rsid w:val="00A535CE"/>
    <w:rsid w:val="00A54D78"/>
    <w:rsid w:val="00A550D5"/>
    <w:rsid w:val="00A71D88"/>
    <w:rsid w:val="00A72A3E"/>
    <w:rsid w:val="00A72D23"/>
    <w:rsid w:val="00A773DC"/>
    <w:rsid w:val="00A80062"/>
    <w:rsid w:val="00A82FBE"/>
    <w:rsid w:val="00A862A1"/>
    <w:rsid w:val="00A9221F"/>
    <w:rsid w:val="00A94A57"/>
    <w:rsid w:val="00A97677"/>
    <w:rsid w:val="00AA0E86"/>
    <w:rsid w:val="00AA7321"/>
    <w:rsid w:val="00AA75CD"/>
    <w:rsid w:val="00AC007C"/>
    <w:rsid w:val="00AC2B5E"/>
    <w:rsid w:val="00AC340E"/>
    <w:rsid w:val="00AC56A3"/>
    <w:rsid w:val="00AC5BA9"/>
    <w:rsid w:val="00AC603D"/>
    <w:rsid w:val="00AC65B3"/>
    <w:rsid w:val="00AD1217"/>
    <w:rsid w:val="00AD25C9"/>
    <w:rsid w:val="00AE1B42"/>
    <w:rsid w:val="00AE53F3"/>
    <w:rsid w:val="00AF0747"/>
    <w:rsid w:val="00B06826"/>
    <w:rsid w:val="00B24346"/>
    <w:rsid w:val="00B24B9B"/>
    <w:rsid w:val="00B25DE2"/>
    <w:rsid w:val="00B273CC"/>
    <w:rsid w:val="00B3117D"/>
    <w:rsid w:val="00B3241A"/>
    <w:rsid w:val="00B32A45"/>
    <w:rsid w:val="00B33CFA"/>
    <w:rsid w:val="00B43AE3"/>
    <w:rsid w:val="00B47269"/>
    <w:rsid w:val="00B52294"/>
    <w:rsid w:val="00B534CD"/>
    <w:rsid w:val="00B54775"/>
    <w:rsid w:val="00B554C6"/>
    <w:rsid w:val="00B578B2"/>
    <w:rsid w:val="00B630FF"/>
    <w:rsid w:val="00B65149"/>
    <w:rsid w:val="00B70E3B"/>
    <w:rsid w:val="00B7347B"/>
    <w:rsid w:val="00B7623F"/>
    <w:rsid w:val="00B76479"/>
    <w:rsid w:val="00B838A4"/>
    <w:rsid w:val="00B86CB2"/>
    <w:rsid w:val="00B907BA"/>
    <w:rsid w:val="00B93678"/>
    <w:rsid w:val="00B93732"/>
    <w:rsid w:val="00B941B3"/>
    <w:rsid w:val="00BA017F"/>
    <w:rsid w:val="00BB1C9D"/>
    <w:rsid w:val="00BB5F3B"/>
    <w:rsid w:val="00BC133A"/>
    <w:rsid w:val="00BC1828"/>
    <w:rsid w:val="00BC576D"/>
    <w:rsid w:val="00BD0319"/>
    <w:rsid w:val="00BD26A5"/>
    <w:rsid w:val="00BD26EC"/>
    <w:rsid w:val="00BD3A6A"/>
    <w:rsid w:val="00BD5021"/>
    <w:rsid w:val="00BD5E91"/>
    <w:rsid w:val="00BD6FCE"/>
    <w:rsid w:val="00BE780D"/>
    <w:rsid w:val="00BF2ACC"/>
    <w:rsid w:val="00BF5A3C"/>
    <w:rsid w:val="00BF5DA0"/>
    <w:rsid w:val="00C02FC6"/>
    <w:rsid w:val="00C07E5D"/>
    <w:rsid w:val="00C20B21"/>
    <w:rsid w:val="00C261EF"/>
    <w:rsid w:val="00C26B1B"/>
    <w:rsid w:val="00C26E74"/>
    <w:rsid w:val="00C277C0"/>
    <w:rsid w:val="00C31AAA"/>
    <w:rsid w:val="00C41FEC"/>
    <w:rsid w:val="00C60545"/>
    <w:rsid w:val="00C6214E"/>
    <w:rsid w:val="00C62855"/>
    <w:rsid w:val="00C66E79"/>
    <w:rsid w:val="00C74B83"/>
    <w:rsid w:val="00C9220E"/>
    <w:rsid w:val="00C93B3A"/>
    <w:rsid w:val="00C976DD"/>
    <w:rsid w:val="00CA293F"/>
    <w:rsid w:val="00CA3443"/>
    <w:rsid w:val="00CA3F30"/>
    <w:rsid w:val="00CB1CB7"/>
    <w:rsid w:val="00CB2A39"/>
    <w:rsid w:val="00CB688D"/>
    <w:rsid w:val="00CB741B"/>
    <w:rsid w:val="00CC55F8"/>
    <w:rsid w:val="00CC598C"/>
    <w:rsid w:val="00CD1387"/>
    <w:rsid w:val="00CD25F1"/>
    <w:rsid w:val="00CD341A"/>
    <w:rsid w:val="00CD5512"/>
    <w:rsid w:val="00CE6640"/>
    <w:rsid w:val="00CE6E4E"/>
    <w:rsid w:val="00CE7BDC"/>
    <w:rsid w:val="00D039B1"/>
    <w:rsid w:val="00D06DF4"/>
    <w:rsid w:val="00D17FEF"/>
    <w:rsid w:val="00D20186"/>
    <w:rsid w:val="00D2161C"/>
    <w:rsid w:val="00D24B24"/>
    <w:rsid w:val="00D30648"/>
    <w:rsid w:val="00D31CC0"/>
    <w:rsid w:val="00D328B6"/>
    <w:rsid w:val="00D349BC"/>
    <w:rsid w:val="00D3548F"/>
    <w:rsid w:val="00D4149D"/>
    <w:rsid w:val="00D43260"/>
    <w:rsid w:val="00D43A4E"/>
    <w:rsid w:val="00D533B8"/>
    <w:rsid w:val="00D54AEE"/>
    <w:rsid w:val="00D55022"/>
    <w:rsid w:val="00D62686"/>
    <w:rsid w:val="00D62CB0"/>
    <w:rsid w:val="00D7210A"/>
    <w:rsid w:val="00D74DBB"/>
    <w:rsid w:val="00D77F4D"/>
    <w:rsid w:val="00D81B92"/>
    <w:rsid w:val="00D87394"/>
    <w:rsid w:val="00DA1BE3"/>
    <w:rsid w:val="00DA1CD7"/>
    <w:rsid w:val="00DB59A4"/>
    <w:rsid w:val="00DB6295"/>
    <w:rsid w:val="00DC0D80"/>
    <w:rsid w:val="00DC2AB9"/>
    <w:rsid w:val="00DC4805"/>
    <w:rsid w:val="00DC4A20"/>
    <w:rsid w:val="00DD1CAA"/>
    <w:rsid w:val="00DD26C9"/>
    <w:rsid w:val="00DD5221"/>
    <w:rsid w:val="00DE0406"/>
    <w:rsid w:val="00DE55A2"/>
    <w:rsid w:val="00DE5BF2"/>
    <w:rsid w:val="00DF0302"/>
    <w:rsid w:val="00DF1C69"/>
    <w:rsid w:val="00E00DBF"/>
    <w:rsid w:val="00E052AE"/>
    <w:rsid w:val="00E058E2"/>
    <w:rsid w:val="00E1573D"/>
    <w:rsid w:val="00E20924"/>
    <w:rsid w:val="00E26846"/>
    <w:rsid w:val="00E3326C"/>
    <w:rsid w:val="00E40ECC"/>
    <w:rsid w:val="00E41091"/>
    <w:rsid w:val="00E43272"/>
    <w:rsid w:val="00E470EB"/>
    <w:rsid w:val="00E47159"/>
    <w:rsid w:val="00E52735"/>
    <w:rsid w:val="00E550D5"/>
    <w:rsid w:val="00E572F1"/>
    <w:rsid w:val="00E604CE"/>
    <w:rsid w:val="00E63032"/>
    <w:rsid w:val="00E673D1"/>
    <w:rsid w:val="00E70C34"/>
    <w:rsid w:val="00E736A9"/>
    <w:rsid w:val="00E7370C"/>
    <w:rsid w:val="00E73B89"/>
    <w:rsid w:val="00E74B23"/>
    <w:rsid w:val="00E764B7"/>
    <w:rsid w:val="00E82A1E"/>
    <w:rsid w:val="00E91B65"/>
    <w:rsid w:val="00E92EAE"/>
    <w:rsid w:val="00E93C8B"/>
    <w:rsid w:val="00E9676F"/>
    <w:rsid w:val="00EA234D"/>
    <w:rsid w:val="00EA3A6A"/>
    <w:rsid w:val="00EB25F8"/>
    <w:rsid w:val="00EB3221"/>
    <w:rsid w:val="00EB3A1E"/>
    <w:rsid w:val="00EC3986"/>
    <w:rsid w:val="00EE251F"/>
    <w:rsid w:val="00EE2623"/>
    <w:rsid w:val="00EE7208"/>
    <w:rsid w:val="00EE7667"/>
    <w:rsid w:val="00EF34C0"/>
    <w:rsid w:val="00EF5259"/>
    <w:rsid w:val="00EF5263"/>
    <w:rsid w:val="00EF5BA7"/>
    <w:rsid w:val="00EF6218"/>
    <w:rsid w:val="00F108E8"/>
    <w:rsid w:val="00F146D3"/>
    <w:rsid w:val="00F14B5A"/>
    <w:rsid w:val="00F1722D"/>
    <w:rsid w:val="00F21A95"/>
    <w:rsid w:val="00F3071F"/>
    <w:rsid w:val="00F30C2F"/>
    <w:rsid w:val="00F338F5"/>
    <w:rsid w:val="00F3566B"/>
    <w:rsid w:val="00F418F6"/>
    <w:rsid w:val="00F41BF8"/>
    <w:rsid w:val="00F42E49"/>
    <w:rsid w:val="00F43021"/>
    <w:rsid w:val="00F4311C"/>
    <w:rsid w:val="00F434BD"/>
    <w:rsid w:val="00F44A40"/>
    <w:rsid w:val="00F477FB"/>
    <w:rsid w:val="00F5658F"/>
    <w:rsid w:val="00F57801"/>
    <w:rsid w:val="00F62521"/>
    <w:rsid w:val="00F67B8C"/>
    <w:rsid w:val="00F8084B"/>
    <w:rsid w:val="00F8689B"/>
    <w:rsid w:val="00F9052C"/>
    <w:rsid w:val="00FA108B"/>
    <w:rsid w:val="00FA7978"/>
    <w:rsid w:val="00FA7EFD"/>
    <w:rsid w:val="00FB32F5"/>
    <w:rsid w:val="00FB4C6F"/>
    <w:rsid w:val="00FB504A"/>
    <w:rsid w:val="00FB6EC7"/>
    <w:rsid w:val="00FB70AC"/>
    <w:rsid w:val="00FC65D9"/>
    <w:rsid w:val="00FC6F08"/>
    <w:rsid w:val="00FC7A03"/>
    <w:rsid w:val="00FD378D"/>
    <w:rsid w:val="00FD39A0"/>
    <w:rsid w:val="00FD4F40"/>
    <w:rsid w:val="00FE495C"/>
    <w:rsid w:val="00FE7BA5"/>
    <w:rsid w:val="00FF1835"/>
    <w:rsid w:val="00FF2214"/>
    <w:rsid w:val="00FF6223"/>
    <w:rsid w:val="0399432E"/>
    <w:rsid w:val="04854A70"/>
    <w:rsid w:val="060563D9"/>
    <w:rsid w:val="0A1C6F21"/>
    <w:rsid w:val="0BA92D6F"/>
    <w:rsid w:val="0D2603DD"/>
    <w:rsid w:val="0E7F11A1"/>
    <w:rsid w:val="10D4182A"/>
    <w:rsid w:val="13D57C19"/>
    <w:rsid w:val="17267F85"/>
    <w:rsid w:val="17363AA3"/>
    <w:rsid w:val="17F52BDC"/>
    <w:rsid w:val="1B250A80"/>
    <w:rsid w:val="1E0B1268"/>
    <w:rsid w:val="1EDC0931"/>
    <w:rsid w:val="209F0212"/>
    <w:rsid w:val="20D970F2"/>
    <w:rsid w:val="22CC6CEF"/>
    <w:rsid w:val="237C76C6"/>
    <w:rsid w:val="23A6064C"/>
    <w:rsid w:val="24B8164C"/>
    <w:rsid w:val="277F5BC6"/>
    <w:rsid w:val="27BC49FE"/>
    <w:rsid w:val="28D55B18"/>
    <w:rsid w:val="292B2B4A"/>
    <w:rsid w:val="2A5F1F7B"/>
    <w:rsid w:val="2D740220"/>
    <w:rsid w:val="32E33E0A"/>
    <w:rsid w:val="333279B0"/>
    <w:rsid w:val="33EE473F"/>
    <w:rsid w:val="35BB35B3"/>
    <w:rsid w:val="367241AC"/>
    <w:rsid w:val="37255C38"/>
    <w:rsid w:val="3AAA130E"/>
    <w:rsid w:val="3B3572F2"/>
    <w:rsid w:val="3C3C1FA5"/>
    <w:rsid w:val="3E860224"/>
    <w:rsid w:val="40E501AB"/>
    <w:rsid w:val="412874F2"/>
    <w:rsid w:val="41D0773B"/>
    <w:rsid w:val="440D3A32"/>
    <w:rsid w:val="44DC15AB"/>
    <w:rsid w:val="49A2565E"/>
    <w:rsid w:val="4A0C7413"/>
    <w:rsid w:val="4BBD146A"/>
    <w:rsid w:val="4BD06ED5"/>
    <w:rsid w:val="4C141C26"/>
    <w:rsid w:val="4D9C6F55"/>
    <w:rsid w:val="4DE730E2"/>
    <w:rsid w:val="4E005755"/>
    <w:rsid w:val="4E1541E0"/>
    <w:rsid w:val="5139664E"/>
    <w:rsid w:val="52595295"/>
    <w:rsid w:val="566F6BDB"/>
    <w:rsid w:val="59420BDE"/>
    <w:rsid w:val="59433201"/>
    <w:rsid w:val="5A033BBE"/>
    <w:rsid w:val="5A592658"/>
    <w:rsid w:val="5D474315"/>
    <w:rsid w:val="5EB31BE9"/>
    <w:rsid w:val="5F267129"/>
    <w:rsid w:val="5F8F235E"/>
    <w:rsid w:val="61FC21EC"/>
    <w:rsid w:val="62C21FC7"/>
    <w:rsid w:val="62CA67CA"/>
    <w:rsid w:val="6405072E"/>
    <w:rsid w:val="653E3652"/>
    <w:rsid w:val="66495BDD"/>
    <w:rsid w:val="66CC5EB3"/>
    <w:rsid w:val="68E44ECD"/>
    <w:rsid w:val="69E25FA4"/>
    <w:rsid w:val="6B78258E"/>
    <w:rsid w:val="6BF61227"/>
    <w:rsid w:val="6E804558"/>
    <w:rsid w:val="6FF41EBB"/>
    <w:rsid w:val="70A56497"/>
    <w:rsid w:val="724C4812"/>
    <w:rsid w:val="7431442E"/>
    <w:rsid w:val="743431B5"/>
    <w:rsid w:val="75625E25"/>
    <w:rsid w:val="760E5134"/>
    <w:rsid w:val="76D7468F"/>
    <w:rsid w:val="770C4EDC"/>
    <w:rsid w:val="77234CE4"/>
    <w:rsid w:val="77236F58"/>
    <w:rsid w:val="77835A9F"/>
    <w:rsid w:val="77C51D8C"/>
    <w:rsid w:val="78640611"/>
    <w:rsid w:val="798C3F19"/>
    <w:rsid w:val="7A9117A7"/>
    <w:rsid w:val="7C5F4699"/>
    <w:rsid w:val="7D466F15"/>
    <w:rsid w:val="7E6E0900"/>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0"/>
    <w:rPr>
      <w:rFonts w:ascii="Verdana" w:hAnsi="Verdana"/>
      <w:kern w:val="0"/>
      <w:szCs w:val="20"/>
      <w:lang w:eastAsia="en-US"/>
    </w:rPr>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link w:val="18"/>
    <w:qFormat/>
    <w:uiPriority w:val="0"/>
    <w:pPr>
      <w:spacing w:after="120"/>
    </w:pPr>
    <w:rPr>
      <w:szCs w:val="24"/>
    </w:rPr>
  </w:style>
  <w:style w:type="paragraph" w:styleId="4">
    <w:name w:val="Plain Text"/>
    <w:unhideWhenUsed/>
    <w:qFormat/>
    <w:uiPriority w:val="99"/>
    <w:pPr>
      <w:widowControl w:val="0"/>
      <w:jc w:val="both"/>
    </w:pPr>
    <w:rPr>
      <w:rFonts w:ascii="宋体" w:hAnsi="Courier New" w:eastAsia="宋体" w:cs="Courier New"/>
      <w:kern w:val="2"/>
      <w:sz w:val="21"/>
      <w:szCs w:val="21"/>
      <w:lang w:val="en-US" w:eastAsia="zh-CN" w:bidi="ar-SA"/>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1">
    <w:name w:val="page number"/>
    <w:qFormat/>
    <w:uiPriority w:val="0"/>
    <w:rPr>
      <w:lang w:eastAsia="en-US"/>
    </w:rPr>
  </w:style>
  <w:style w:type="character" w:styleId="12">
    <w:name w:val="FollowedHyperlink"/>
    <w:qFormat/>
    <w:uiPriority w:val="0"/>
    <w:rPr>
      <w:rFonts w:ascii="Verdana" w:hAnsi="Verdana"/>
      <w:color w:val="6C6C6C"/>
      <w:kern w:val="0"/>
      <w:szCs w:val="20"/>
      <w:u w:val="none"/>
      <w:lang w:eastAsia="en-US"/>
    </w:rPr>
  </w:style>
  <w:style w:type="character" w:styleId="13">
    <w:name w:val="HTML Definition"/>
    <w:qFormat/>
    <w:uiPriority w:val="0"/>
    <w:rPr>
      <w:rFonts w:ascii="Verdana" w:hAnsi="Verdana"/>
      <w:kern w:val="0"/>
      <w:szCs w:val="20"/>
      <w:lang w:eastAsia="en-US"/>
    </w:rPr>
  </w:style>
  <w:style w:type="character" w:styleId="14">
    <w:name w:val="HTML Variable"/>
    <w:qFormat/>
    <w:uiPriority w:val="0"/>
    <w:rPr>
      <w:rFonts w:ascii="Verdana" w:hAnsi="Verdana"/>
      <w:kern w:val="0"/>
      <w:szCs w:val="20"/>
      <w:lang w:eastAsia="en-US"/>
    </w:rPr>
  </w:style>
  <w:style w:type="character" w:styleId="15">
    <w:name w:val="Hyperlink"/>
    <w:qFormat/>
    <w:uiPriority w:val="0"/>
    <w:rPr>
      <w:rFonts w:ascii="Verdana" w:hAnsi="Verdana"/>
      <w:color w:val="000000"/>
      <w:kern w:val="0"/>
      <w:szCs w:val="20"/>
      <w:u w:val="none"/>
      <w:lang w:eastAsia="en-US"/>
    </w:rPr>
  </w:style>
  <w:style w:type="character" w:styleId="16">
    <w:name w:val="HTML Code"/>
    <w:qFormat/>
    <w:uiPriority w:val="0"/>
    <w:rPr>
      <w:rFonts w:ascii="Courier New" w:hAnsi="Courier New"/>
      <w:kern w:val="0"/>
      <w:sz w:val="20"/>
      <w:szCs w:val="20"/>
      <w:lang w:eastAsia="en-US"/>
    </w:rPr>
  </w:style>
  <w:style w:type="character" w:styleId="17">
    <w:name w:val="HTML Cite"/>
    <w:qFormat/>
    <w:uiPriority w:val="0"/>
    <w:rPr>
      <w:rFonts w:ascii="Verdana" w:hAnsi="Verdana"/>
      <w:kern w:val="0"/>
      <w:szCs w:val="20"/>
      <w:lang w:eastAsia="en-US"/>
    </w:rPr>
  </w:style>
  <w:style w:type="character" w:customStyle="1" w:styleId="18">
    <w:name w:val="正文文本 Char"/>
    <w:link w:val="2"/>
    <w:qFormat/>
    <w:uiPriority w:val="0"/>
    <w:rPr>
      <w:rFonts w:ascii="Calibri" w:hAnsi="Calibri"/>
      <w:kern w:val="2"/>
      <w:sz w:val="21"/>
      <w:szCs w:val="24"/>
      <w:lang w:eastAsia="en-US"/>
    </w:rPr>
  </w:style>
  <w:style w:type="character" w:customStyle="1" w:styleId="19">
    <w:name w:val="qq_login_logo"/>
    <w:qFormat/>
    <w:uiPriority w:val="0"/>
    <w:rPr>
      <w:lang w:eastAsia="en-US"/>
    </w:rPr>
  </w:style>
  <w:style w:type="character" w:customStyle="1" w:styleId="20">
    <w:name w:val="bsharetext"/>
    <w:qFormat/>
    <w:uiPriority w:val="0"/>
    <w:rPr>
      <w:lang w:eastAsia="en-US"/>
    </w:rPr>
  </w:style>
  <w:style w:type="character" w:customStyle="1" w:styleId="21">
    <w:name w:val="无间隔 Char"/>
    <w:link w:val="22"/>
    <w:qFormat/>
    <w:uiPriority w:val="1"/>
    <w:rPr>
      <w:rFonts w:ascii="Calibri" w:hAnsi="Calibri"/>
      <w:sz w:val="22"/>
      <w:lang w:val="en-US" w:eastAsia="zh-CN" w:bidi="ar-SA"/>
    </w:rPr>
  </w:style>
  <w:style w:type="paragraph" w:styleId="22">
    <w:name w:val="No Spacing"/>
    <w:link w:val="21"/>
    <w:qFormat/>
    <w:uiPriority w:val="1"/>
    <w:rPr>
      <w:rFonts w:ascii="Calibri" w:hAnsi="Calibri" w:eastAsia="宋体" w:cs="Times New Roman"/>
      <w:sz w:val="22"/>
      <w:lang w:val="en-US" w:eastAsia="zh-CN" w:bidi="ar-SA"/>
    </w:rPr>
  </w:style>
  <w:style w:type="paragraph" w:customStyle="1" w:styleId="23">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信念技术论坛</Company>
  <Pages>4</Pages>
  <Words>2167</Words>
  <Characters>2280</Characters>
  <Lines>17</Lines>
  <Paragraphs>4</Paragraphs>
  <TotalTime>0</TotalTime>
  <ScaleCrop>false</ScaleCrop>
  <LinksUpToDate>false</LinksUpToDate>
  <CharactersWithSpaces>2318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2014-01-09T05:11:00Z</dcterms:created>
  <dc:creator>微软用户</dc:creator>
  <cp:lastModifiedBy>admin</cp:lastModifiedBy>
  <cp:lastPrinted>2023-02-09T06:41:00Z</cp:lastPrinted>
  <dcterms:modified xsi:type="dcterms:W3CDTF">2023-08-02T03:01:32Z</dcterms:modified>
  <dc:title>2013—2014学年度第一学期</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BB11CC7AB89B43CD92F9FE40EB56B7ED_12</vt:lpwstr>
  </property>
</Properties>
</file>