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88" w:lineRule="auto"/>
        <w:jc w:val="center"/>
        <w:rPr>
          <w:b/>
          <w:snapToGrid w:val="0"/>
          <w:kern w:val="0"/>
          <w:sz w:val="36"/>
          <w:szCs w:val="36"/>
        </w:rPr>
      </w:pPr>
      <w:r>
        <w:rPr>
          <w:rFonts w:cs="宋体"/>
          <w:b/>
          <w:snapToGrid w:val="0"/>
          <w:kern w:val="0"/>
          <w:sz w:val="36"/>
          <w:szCs w:val="36"/>
        </w:rPr>
        <w:drawing>
          <wp:anchor distT="0" distB="0" distL="114300" distR="114300" simplePos="0" relativeHeight="251659264" behindDoc="0" locked="0" layoutInCell="1" allowOverlap="1">
            <wp:simplePos x="0" y="0"/>
            <wp:positionH relativeFrom="page">
              <wp:posOffset>12369800</wp:posOffset>
            </wp:positionH>
            <wp:positionV relativeFrom="topMargin">
              <wp:posOffset>11074400</wp:posOffset>
            </wp:positionV>
            <wp:extent cx="279400" cy="279400"/>
            <wp:effectExtent l="0" t="0" r="6350" b="6350"/>
            <wp:wrapNone/>
            <wp:docPr id="100041" name="图片 100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1" name="图片 100041"/>
                    <pic:cNvPicPr>
                      <a:picLocks noChangeAspect="1"/>
                    </pic:cNvPicPr>
                  </pic:nvPicPr>
                  <pic:blipFill>
                    <a:blip r:embed="rId6"/>
                    <a:stretch>
                      <a:fillRect/>
                    </a:stretch>
                  </pic:blipFill>
                  <pic:spPr>
                    <a:xfrm>
                      <a:off x="0" y="0"/>
                      <a:ext cx="279400" cy="279400"/>
                    </a:xfrm>
                    <a:prstGeom prst="rect">
                      <a:avLst/>
                    </a:prstGeom>
                  </pic:spPr>
                </pic:pic>
              </a:graphicData>
            </a:graphic>
          </wp:anchor>
        </w:drawing>
      </w:r>
      <w:r>
        <w:rPr>
          <w:rFonts w:cs="宋体"/>
          <w:b/>
          <w:snapToGrid w:val="0"/>
          <w:kern w:val="0"/>
          <w:sz w:val="36"/>
          <w:szCs w:val="36"/>
        </w:rPr>
        <w:t>2022-2023学年第一学期末学业水平检测</w:t>
      </w:r>
    </w:p>
    <w:p>
      <w:pPr>
        <w:spacing w:line="288" w:lineRule="auto"/>
        <w:jc w:val="center"/>
        <w:rPr>
          <w:b/>
          <w:snapToGrid w:val="0"/>
          <w:kern w:val="0"/>
          <w:sz w:val="36"/>
          <w:szCs w:val="36"/>
        </w:rPr>
      </w:pPr>
      <w:r>
        <w:rPr>
          <w:rFonts w:cs="宋体"/>
          <w:b/>
          <w:snapToGrid w:val="0"/>
          <w:kern w:val="0"/>
          <w:sz w:val="36"/>
          <w:szCs w:val="36"/>
        </w:rPr>
        <w:t>九年级物理（人教版G）</w:t>
      </w:r>
    </w:p>
    <w:p>
      <w:pPr>
        <w:spacing w:line="288" w:lineRule="auto"/>
        <w:jc w:val="left"/>
        <w:rPr>
          <w:rFonts w:cs="宋体"/>
          <w:b/>
          <w:snapToGrid w:val="0"/>
          <w:kern w:val="0"/>
          <w:sz w:val="24"/>
        </w:rPr>
      </w:pPr>
      <w:r>
        <w:rPr>
          <w:rFonts w:cs="宋体"/>
          <w:b/>
          <w:snapToGrid w:val="0"/>
          <w:kern w:val="0"/>
          <w:sz w:val="24"/>
        </w:rPr>
        <w:t>注意事项：</w:t>
      </w:r>
    </w:p>
    <w:p>
      <w:pPr>
        <w:spacing w:line="288" w:lineRule="auto"/>
        <w:jc w:val="left"/>
        <w:rPr>
          <w:b/>
          <w:snapToGrid w:val="0"/>
          <w:kern w:val="0"/>
          <w:sz w:val="24"/>
        </w:rPr>
      </w:pPr>
      <w:r>
        <w:rPr>
          <w:rFonts w:cs="宋体"/>
          <w:b/>
          <w:snapToGrid w:val="0"/>
          <w:kern w:val="0"/>
          <w:sz w:val="24"/>
        </w:rPr>
        <w:t>1.本试卷共8页，满分100分，考试时间90分钟。</w:t>
      </w:r>
    </w:p>
    <w:p>
      <w:pPr>
        <w:spacing w:line="288" w:lineRule="auto"/>
        <w:jc w:val="left"/>
        <w:rPr>
          <w:b/>
          <w:snapToGrid w:val="0"/>
          <w:kern w:val="0"/>
          <w:sz w:val="24"/>
        </w:rPr>
      </w:pPr>
      <w:r>
        <w:rPr>
          <w:rFonts w:cs="宋体"/>
          <w:b/>
          <w:snapToGrid w:val="0"/>
          <w:kern w:val="0"/>
          <w:sz w:val="24"/>
        </w:rPr>
        <w:t>2.答卷前将密封线左侧的项目填写清楚。</w:t>
      </w:r>
    </w:p>
    <w:p>
      <w:pPr>
        <w:spacing w:line="288" w:lineRule="auto"/>
        <w:jc w:val="left"/>
        <w:rPr>
          <w:b/>
          <w:snapToGrid w:val="0"/>
          <w:kern w:val="0"/>
          <w:sz w:val="24"/>
        </w:rPr>
      </w:pPr>
      <w:r>
        <w:rPr>
          <w:rFonts w:cs="宋体"/>
          <w:b/>
          <w:snapToGrid w:val="0"/>
          <w:kern w:val="0"/>
          <w:sz w:val="24"/>
        </w:rPr>
        <w:t>3.答案须用黑色字迹的签字笔书写。</w:t>
      </w:r>
    </w:p>
    <w:p>
      <w:pPr>
        <w:spacing w:line="288" w:lineRule="auto"/>
        <w:jc w:val="left"/>
        <w:rPr>
          <w:b/>
          <w:snapToGrid w:val="0"/>
          <w:kern w:val="0"/>
          <w:sz w:val="24"/>
        </w:rPr>
      </w:pPr>
      <w:r>
        <w:rPr>
          <w:rFonts w:cs="宋体"/>
          <w:b/>
          <w:snapToGrid w:val="0"/>
          <w:kern w:val="0"/>
          <w:sz w:val="24"/>
        </w:rPr>
        <w:t>一、选择题（本大题共20个小题，共43分。1~17小题为单选题，每小题2分：18~20小题为多选题，有两个或两个以上选项符合题意，全选对的得3分，选对但不全的得2分，有错选不得分）</w:t>
      </w:r>
    </w:p>
    <w:p>
      <w:pPr>
        <w:spacing w:line="288" w:lineRule="auto"/>
        <w:jc w:val="left"/>
        <w:rPr>
          <w:snapToGrid w:val="0"/>
          <w:kern w:val="0"/>
          <w:szCs w:val="22"/>
        </w:rPr>
      </w:pPr>
      <w:r>
        <w:rPr>
          <w:rFonts w:cs="宋体"/>
          <w:snapToGrid w:val="0"/>
          <w:kern w:val="0"/>
          <w:szCs w:val="22"/>
        </w:rPr>
        <w:t>1.下列属于绝缘体的是</w:t>
      </w:r>
    </w:p>
    <w:p>
      <w:pPr>
        <w:spacing w:line="288" w:lineRule="auto"/>
        <w:jc w:val="left"/>
        <w:rPr>
          <w:snapToGrid w:val="0"/>
          <w:kern w:val="0"/>
          <w:szCs w:val="22"/>
        </w:rPr>
      </w:pPr>
      <w:r>
        <w:rPr>
          <w:rFonts w:cs="宋体"/>
          <w:snapToGrid w:val="0"/>
          <w:kern w:val="0"/>
          <w:szCs w:val="22"/>
        </w:rPr>
        <w:t>A．橡胶</w:t>
      </w:r>
      <w:r>
        <w:rPr>
          <w:rFonts w:cs="宋体"/>
          <w:snapToGrid w:val="0"/>
          <w:kern w:val="0"/>
          <w:szCs w:val="22"/>
        </w:rPr>
        <w:tab/>
      </w:r>
      <w:r>
        <w:rPr>
          <w:rFonts w:cs="宋体"/>
          <w:snapToGrid w:val="0"/>
          <w:kern w:val="0"/>
          <w:szCs w:val="22"/>
        </w:rPr>
        <w:tab/>
      </w:r>
      <w:r>
        <w:rPr>
          <w:rFonts w:cs="宋体"/>
          <w:snapToGrid w:val="0"/>
          <w:kern w:val="0"/>
          <w:szCs w:val="22"/>
        </w:rPr>
        <w:tab/>
      </w:r>
      <w:r>
        <w:rPr>
          <w:rFonts w:cs="宋体"/>
          <w:snapToGrid w:val="0"/>
          <w:kern w:val="0"/>
          <w:szCs w:val="22"/>
        </w:rPr>
        <w:t>B．铁钉</w:t>
      </w:r>
      <w:r>
        <w:rPr>
          <w:rFonts w:cs="宋体"/>
          <w:snapToGrid w:val="0"/>
          <w:kern w:val="0"/>
          <w:szCs w:val="22"/>
        </w:rPr>
        <w:tab/>
      </w:r>
      <w:r>
        <w:rPr>
          <w:rFonts w:cs="宋体"/>
          <w:snapToGrid w:val="0"/>
          <w:kern w:val="0"/>
          <w:szCs w:val="22"/>
        </w:rPr>
        <w:tab/>
      </w:r>
      <w:r>
        <w:rPr>
          <w:rFonts w:cs="宋体"/>
          <w:snapToGrid w:val="0"/>
          <w:kern w:val="0"/>
          <w:szCs w:val="22"/>
        </w:rPr>
        <w:tab/>
      </w:r>
      <w:r>
        <w:rPr>
          <w:rFonts w:cs="宋体"/>
          <w:snapToGrid w:val="0"/>
          <w:kern w:val="0"/>
          <w:szCs w:val="22"/>
        </w:rPr>
        <w:t>C．食盐水</w:t>
      </w:r>
      <w:r>
        <w:rPr>
          <w:rFonts w:cs="宋体"/>
          <w:snapToGrid w:val="0"/>
          <w:kern w:val="0"/>
          <w:szCs w:val="22"/>
        </w:rPr>
        <w:tab/>
      </w:r>
      <w:r>
        <w:rPr>
          <w:rFonts w:cs="宋体"/>
          <w:snapToGrid w:val="0"/>
          <w:kern w:val="0"/>
          <w:szCs w:val="22"/>
        </w:rPr>
        <w:tab/>
      </w:r>
      <w:r>
        <w:rPr>
          <w:rFonts w:cs="宋体"/>
          <w:snapToGrid w:val="0"/>
          <w:kern w:val="0"/>
          <w:szCs w:val="22"/>
        </w:rPr>
        <w:tab/>
      </w:r>
      <w:r>
        <w:rPr>
          <w:rFonts w:cs="宋体"/>
          <w:snapToGrid w:val="0"/>
          <w:kern w:val="0"/>
          <w:szCs w:val="22"/>
        </w:rPr>
        <w:t>D．大地</w:t>
      </w:r>
    </w:p>
    <w:p>
      <w:pPr>
        <w:spacing w:line="288" w:lineRule="auto"/>
        <w:jc w:val="left"/>
        <w:rPr>
          <w:snapToGrid w:val="0"/>
          <w:kern w:val="0"/>
          <w:szCs w:val="22"/>
        </w:rPr>
      </w:pPr>
      <w:r>
        <w:rPr>
          <w:rFonts w:cs="宋体"/>
          <w:snapToGrid w:val="0"/>
          <w:kern w:val="0"/>
          <w:szCs w:val="22"/>
        </w:rPr>
        <w:t>2.下列现象中，发生能量转移的是</w:t>
      </w:r>
    </w:p>
    <w:p>
      <w:pPr>
        <w:spacing w:line="288" w:lineRule="auto"/>
        <w:jc w:val="left"/>
        <w:rPr>
          <w:rFonts w:cs="宋体"/>
          <w:snapToGrid w:val="0"/>
          <w:kern w:val="0"/>
          <w:szCs w:val="22"/>
        </w:rPr>
      </w:pPr>
      <w:r>
        <w:drawing>
          <wp:inline distT="0" distB="0" distL="0" distR="0">
            <wp:extent cx="5429250" cy="79057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7"/>
                    <a:stretch>
                      <a:fillRect/>
                    </a:stretch>
                  </pic:blipFill>
                  <pic:spPr>
                    <a:xfrm>
                      <a:off x="0" y="0"/>
                      <a:ext cx="5435245" cy="791428"/>
                    </a:xfrm>
                    <a:prstGeom prst="rect">
                      <a:avLst/>
                    </a:prstGeom>
                  </pic:spPr>
                </pic:pic>
              </a:graphicData>
            </a:graphic>
          </wp:inline>
        </w:drawing>
      </w:r>
    </w:p>
    <w:p>
      <w:pPr>
        <w:spacing w:line="288" w:lineRule="auto"/>
        <w:jc w:val="left"/>
        <w:rPr>
          <w:rFonts w:cs="宋体"/>
          <w:snapToGrid w:val="0"/>
          <w:kern w:val="0"/>
          <w:szCs w:val="22"/>
        </w:rPr>
      </w:pPr>
      <w:r>
        <w:rPr>
          <w:rFonts w:hint="eastAsia" w:cs="宋体"/>
          <w:snapToGrid w:val="0"/>
          <w:kern w:val="0"/>
          <w:szCs w:val="22"/>
        </w:rPr>
        <w:t>A.钻木取火</w:t>
      </w:r>
      <w:r>
        <w:rPr>
          <w:rFonts w:cs="宋体"/>
          <w:snapToGrid w:val="0"/>
          <w:kern w:val="0"/>
          <w:szCs w:val="22"/>
        </w:rPr>
        <w:tab/>
      </w:r>
      <w:r>
        <w:rPr>
          <w:rFonts w:cs="宋体"/>
          <w:snapToGrid w:val="0"/>
          <w:kern w:val="0"/>
          <w:szCs w:val="22"/>
        </w:rPr>
        <w:tab/>
      </w:r>
      <w:r>
        <w:rPr>
          <w:rFonts w:hint="eastAsia" w:cs="宋体"/>
          <w:snapToGrid w:val="0"/>
          <w:kern w:val="0"/>
          <w:szCs w:val="22"/>
        </w:rPr>
        <w:t>B. 弯折铁丝,铁丝发热</w:t>
      </w:r>
      <w:r>
        <w:rPr>
          <w:rFonts w:cs="宋体"/>
          <w:snapToGrid w:val="0"/>
          <w:kern w:val="0"/>
          <w:szCs w:val="22"/>
        </w:rPr>
        <w:tab/>
      </w:r>
      <w:r>
        <w:rPr>
          <w:rFonts w:cs="宋体"/>
          <w:snapToGrid w:val="0"/>
          <w:kern w:val="0"/>
          <w:szCs w:val="22"/>
        </w:rPr>
        <w:tab/>
      </w:r>
      <w:r>
        <w:rPr>
          <w:rFonts w:hint="eastAsia" w:cs="宋体"/>
          <w:snapToGrid w:val="0"/>
          <w:kern w:val="0"/>
          <w:szCs w:val="22"/>
        </w:rPr>
        <w:t>C. 锯木头时锯条发热</w:t>
      </w:r>
      <w:r>
        <w:rPr>
          <w:rFonts w:cs="宋体"/>
          <w:snapToGrid w:val="0"/>
          <w:kern w:val="0"/>
          <w:szCs w:val="22"/>
        </w:rPr>
        <w:tab/>
      </w:r>
      <w:r>
        <w:rPr>
          <w:rFonts w:cs="宋体"/>
          <w:snapToGrid w:val="0"/>
          <w:kern w:val="0"/>
          <w:szCs w:val="22"/>
        </w:rPr>
        <w:tab/>
      </w:r>
      <w:r>
        <w:rPr>
          <w:rFonts w:hint="eastAsia" w:cs="宋体"/>
          <w:snapToGrid w:val="0"/>
          <w:kern w:val="0"/>
          <w:szCs w:val="22"/>
        </w:rPr>
        <w:t>D. 用热水袋取暖</w:t>
      </w:r>
    </w:p>
    <w:p>
      <w:pPr>
        <w:spacing w:line="288" w:lineRule="auto"/>
        <w:jc w:val="left"/>
        <w:rPr>
          <w:snapToGrid w:val="0"/>
          <w:kern w:val="0"/>
          <w:szCs w:val="22"/>
        </w:rPr>
      </w:pPr>
      <w:r>
        <w:rPr>
          <w:rFonts w:cs="宋体"/>
          <w:snapToGrid w:val="0"/>
          <w:kern w:val="0"/>
          <w:szCs w:val="22"/>
        </w:rPr>
        <w:t>3.下列现象中，水获得的内能是由太阳能直接转化而来的是</w:t>
      </w:r>
    </w:p>
    <w:p>
      <w:pPr>
        <w:spacing w:line="288" w:lineRule="auto"/>
        <w:jc w:val="left"/>
        <w:rPr>
          <w:rFonts w:cs="宋体"/>
          <w:snapToGrid w:val="0"/>
          <w:kern w:val="0"/>
          <w:szCs w:val="22"/>
        </w:rPr>
      </w:pPr>
      <w:r>
        <w:drawing>
          <wp:inline distT="0" distB="0" distL="0" distR="0">
            <wp:extent cx="5019675" cy="814705"/>
            <wp:effectExtent l="0" t="0" r="0" b="444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8"/>
                    <a:stretch>
                      <a:fillRect/>
                    </a:stretch>
                  </pic:blipFill>
                  <pic:spPr>
                    <a:xfrm>
                      <a:off x="0" y="0"/>
                      <a:ext cx="5058639" cy="821285"/>
                    </a:xfrm>
                    <a:prstGeom prst="rect">
                      <a:avLst/>
                    </a:prstGeom>
                  </pic:spPr>
                </pic:pic>
              </a:graphicData>
            </a:graphic>
          </wp:inline>
        </w:drawing>
      </w:r>
    </w:p>
    <w:p>
      <w:pPr>
        <w:spacing w:line="288" w:lineRule="auto"/>
        <w:jc w:val="left"/>
        <w:rPr>
          <w:rFonts w:cs="宋体"/>
          <w:snapToGrid w:val="0"/>
          <w:kern w:val="0"/>
          <w:szCs w:val="22"/>
        </w:rPr>
      </w:pPr>
      <w:r>
        <w:rPr>
          <w:rFonts w:hint="eastAsia" w:cs="宋体"/>
          <w:snapToGrid w:val="0"/>
          <w:kern w:val="0"/>
          <w:szCs w:val="22"/>
        </w:rPr>
        <w:t>A.燃气热水器加热水</w:t>
      </w:r>
      <w:r>
        <w:rPr>
          <w:rFonts w:cs="宋体"/>
          <w:snapToGrid w:val="0"/>
          <w:kern w:val="0"/>
          <w:szCs w:val="22"/>
        </w:rPr>
        <w:tab/>
      </w:r>
      <w:r>
        <w:rPr>
          <w:rFonts w:cs="宋体"/>
          <w:snapToGrid w:val="0"/>
          <w:kern w:val="0"/>
          <w:szCs w:val="22"/>
        </w:rPr>
        <w:tab/>
      </w:r>
      <w:r>
        <w:rPr>
          <w:rFonts w:hint="eastAsia" w:cs="宋体"/>
          <w:snapToGrid w:val="0"/>
          <w:kern w:val="0"/>
          <w:szCs w:val="22"/>
        </w:rPr>
        <w:t>B.电热水器加热水</w:t>
      </w:r>
      <w:r>
        <w:rPr>
          <w:rFonts w:cs="宋体"/>
          <w:snapToGrid w:val="0"/>
          <w:kern w:val="0"/>
          <w:szCs w:val="22"/>
        </w:rPr>
        <w:tab/>
      </w:r>
      <w:r>
        <w:rPr>
          <w:rFonts w:cs="宋体"/>
          <w:snapToGrid w:val="0"/>
          <w:kern w:val="0"/>
          <w:szCs w:val="22"/>
        </w:rPr>
        <w:tab/>
      </w:r>
      <w:r>
        <w:rPr>
          <w:rFonts w:hint="eastAsia" w:cs="宋体"/>
          <w:snapToGrid w:val="0"/>
          <w:kern w:val="0"/>
          <w:szCs w:val="22"/>
        </w:rPr>
        <w:t>C.太阳能热水器加热水</w:t>
      </w:r>
      <w:r>
        <w:rPr>
          <w:rFonts w:cs="宋体"/>
          <w:snapToGrid w:val="0"/>
          <w:kern w:val="0"/>
          <w:szCs w:val="22"/>
        </w:rPr>
        <w:tab/>
      </w:r>
      <w:r>
        <w:rPr>
          <w:rFonts w:cs="宋体"/>
          <w:snapToGrid w:val="0"/>
          <w:kern w:val="0"/>
          <w:szCs w:val="22"/>
        </w:rPr>
        <w:tab/>
      </w:r>
      <w:r>
        <w:rPr>
          <w:rFonts w:hint="eastAsia" w:cs="宋体"/>
          <w:snapToGrid w:val="0"/>
          <w:kern w:val="0"/>
          <w:szCs w:val="22"/>
        </w:rPr>
        <w:t>D.电磁炉加热水</w:t>
      </w:r>
    </w:p>
    <w:p>
      <w:pPr>
        <w:spacing w:line="288" w:lineRule="auto"/>
        <w:jc w:val="left"/>
        <w:rPr>
          <w:snapToGrid w:val="0"/>
          <w:kern w:val="0"/>
          <w:szCs w:val="22"/>
        </w:rPr>
      </w:pPr>
      <w:r>
        <w:rPr>
          <w:rFonts w:cs="宋体"/>
          <w:snapToGrid w:val="0"/>
          <w:kern w:val="0"/>
          <w:szCs w:val="22"/>
        </w:rPr>
        <w:t>4.下列说法正确的是</w:t>
      </w:r>
    </w:p>
    <w:p>
      <w:pPr>
        <w:spacing w:line="288" w:lineRule="auto"/>
        <w:jc w:val="left"/>
        <w:rPr>
          <w:snapToGrid w:val="0"/>
          <w:kern w:val="0"/>
          <w:szCs w:val="22"/>
        </w:rPr>
      </w:pPr>
      <w:r>
        <w:rPr>
          <w:rFonts w:cs="宋体"/>
          <w:snapToGrid w:val="0"/>
          <w:kern w:val="0"/>
          <w:szCs w:val="22"/>
        </w:rPr>
        <w:t>A．铜导线的电阻一定小于铁导线的电阻</w:t>
      </w:r>
    </w:p>
    <w:p>
      <w:pPr>
        <w:spacing w:line="288" w:lineRule="auto"/>
        <w:jc w:val="left"/>
        <w:rPr>
          <w:snapToGrid w:val="0"/>
          <w:kern w:val="0"/>
          <w:szCs w:val="22"/>
        </w:rPr>
      </w:pPr>
      <w:r>
        <w:rPr>
          <w:rFonts w:cs="宋体"/>
          <w:snapToGrid w:val="0"/>
          <w:kern w:val="0"/>
          <w:szCs w:val="22"/>
        </w:rPr>
        <w:t>B．将一根电阻丝拉长为原长的2倍，其阻值将变为原来的2倍</w:t>
      </w:r>
    </w:p>
    <w:p>
      <w:pPr>
        <w:spacing w:line="288" w:lineRule="auto"/>
        <w:jc w:val="left"/>
        <w:rPr>
          <w:snapToGrid w:val="0"/>
          <w:kern w:val="0"/>
          <w:szCs w:val="22"/>
        </w:rPr>
      </w:pPr>
      <w:r>
        <w:rPr>
          <w:rFonts w:cs="宋体"/>
          <w:snapToGrid w:val="0"/>
          <w:kern w:val="0"/>
          <w:szCs w:val="22"/>
        </w:rPr>
        <w:t>C．将一根电阻丝加热，其阻值一定减小</w:t>
      </w:r>
    </w:p>
    <w:p>
      <w:pPr>
        <w:spacing w:line="288" w:lineRule="auto"/>
        <w:jc w:val="left"/>
        <w:rPr>
          <w:snapToGrid w:val="0"/>
          <w:kern w:val="0"/>
          <w:szCs w:val="22"/>
        </w:rPr>
      </w:pPr>
      <w:r>
        <w:rPr>
          <w:rFonts w:cs="宋体"/>
          <w:snapToGrid w:val="0"/>
          <w:kern w:val="0"/>
          <w:szCs w:val="22"/>
        </w:rPr>
        <w:t>D．导体的电阻的大小与是否有电流通过无关</w:t>
      </w:r>
    </w:p>
    <w:p>
      <w:pPr>
        <w:spacing w:line="288" w:lineRule="auto"/>
        <w:jc w:val="left"/>
        <w:rPr>
          <w:snapToGrid w:val="0"/>
          <w:kern w:val="0"/>
          <w:szCs w:val="22"/>
        </w:rPr>
      </w:pPr>
      <w:r>
        <w:rPr>
          <w:rFonts w:cs="宋体"/>
          <w:snapToGrid w:val="0"/>
          <w:kern w:val="0"/>
          <w:szCs w:val="22"/>
        </w:rPr>
        <w:t>5.如图所示，两个底面削平的铅柱紧压在一起后能吊起重物，对此下列说法正确的是</w:t>
      </w:r>
    </w:p>
    <w:p>
      <w:pPr>
        <w:spacing w:line="288" w:lineRule="auto"/>
        <w:jc w:val="left"/>
        <w:rPr>
          <w:rFonts w:cs="宋体"/>
          <w:snapToGrid w:val="0"/>
          <w:kern w:val="0"/>
          <w:szCs w:val="22"/>
        </w:rPr>
      </w:pPr>
      <w:r>
        <w:drawing>
          <wp:inline distT="0" distB="0" distL="0" distR="0">
            <wp:extent cx="1047750" cy="1386840"/>
            <wp:effectExtent l="0" t="0" r="0" b="381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9"/>
                    <a:stretch>
                      <a:fillRect/>
                    </a:stretch>
                  </pic:blipFill>
                  <pic:spPr>
                    <a:xfrm>
                      <a:off x="0" y="0"/>
                      <a:ext cx="1052029" cy="1392827"/>
                    </a:xfrm>
                    <a:prstGeom prst="rect">
                      <a:avLst/>
                    </a:prstGeom>
                  </pic:spPr>
                </pic:pic>
              </a:graphicData>
            </a:graphic>
          </wp:inline>
        </w:drawing>
      </w:r>
    </w:p>
    <w:p>
      <w:pPr>
        <w:spacing w:line="288" w:lineRule="auto"/>
        <w:jc w:val="left"/>
        <w:rPr>
          <w:snapToGrid w:val="0"/>
          <w:kern w:val="0"/>
          <w:szCs w:val="22"/>
        </w:rPr>
      </w:pPr>
      <w:r>
        <w:rPr>
          <w:rFonts w:cs="宋体"/>
          <w:snapToGrid w:val="0"/>
          <w:kern w:val="0"/>
          <w:szCs w:val="22"/>
        </w:rPr>
        <w:t>A．铅柱没有被拉开是因为分子之间没有斥力</w:t>
      </w:r>
    </w:p>
    <w:p>
      <w:pPr>
        <w:spacing w:line="288" w:lineRule="auto"/>
        <w:jc w:val="left"/>
        <w:rPr>
          <w:snapToGrid w:val="0"/>
          <w:kern w:val="0"/>
          <w:szCs w:val="22"/>
        </w:rPr>
      </w:pPr>
      <w:r>
        <w:rPr>
          <w:rFonts w:cs="宋体"/>
          <w:snapToGrid w:val="0"/>
          <w:kern w:val="0"/>
          <w:szCs w:val="22"/>
        </w:rPr>
        <w:t>B．这个实验说明分子间既存在引力也存在斥力</w:t>
      </w:r>
    </w:p>
    <w:p>
      <w:pPr>
        <w:spacing w:line="288" w:lineRule="auto"/>
        <w:jc w:val="left"/>
        <w:rPr>
          <w:snapToGrid w:val="0"/>
          <w:kern w:val="0"/>
          <w:szCs w:val="22"/>
        </w:rPr>
      </w:pPr>
      <w:r>
        <w:rPr>
          <w:rFonts w:cs="宋体"/>
          <w:snapToGrid w:val="0"/>
          <w:kern w:val="0"/>
          <w:szCs w:val="22"/>
        </w:rPr>
        <w:t>C．这个实验说明分子间存在引力</w:t>
      </w:r>
    </w:p>
    <w:p>
      <w:pPr>
        <w:spacing w:line="288" w:lineRule="auto"/>
        <w:jc w:val="left"/>
        <w:rPr>
          <w:snapToGrid w:val="0"/>
          <w:kern w:val="0"/>
          <w:szCs w:val="22"/>
        </w:rPr>
      </w:pPr>
      <w:r>
        <w:rPr>
          <w:rFonts w:cs="宋体"/>
          <w:snapToGrid w:val="0"/>
          <w:kern w:val="0"/>
          <w:szCs w:val="22"/>
        </w:rPr>
        <w:t>D．这个实验要将铅柱底面削平并紧压在一起，是为了排除空气，利用大气压强</w:t>
      </w:r>
    </w:p>
    <w:p>
      <w:pPr>
        <w:spacing w:line="288" w:lineRule="auto"/>
        <w:jc w:val="left"/>
        <w:rPr>
          <w:snapToGrid w:val="0"/>
          <w:kern w:val="0"/>
          <w:szCs w:val="22"/>
        </w:rPr>
      </w:pPr>
      <w:r>
        <w:rPr>
          <w:rFonts w:cs="宋体"/>
          <w:snapToGrid w:val="0"/>
          <w:kern w:val="0"/>
          <w:szCs w:val="22"/>
        </w:rPr>
        <w:t>6.如图所示电路，V</w:t>
      </w:r>
      <w:r>
        <w:rPr>
          <w:snapToGrid w:val="0"/>
          <w:kern w:val="0"/>
          <w:szCs w:val="22"/>
          <w:vertAlign w:val="subscript"/>
        </w:rPr>
        <w:t>1</w:t>
      </w:r>
      <w:r>
        <w:rPr>
          <w:rFonts w:cs="宋体"/>
          <w:snapToGrid w:val="0"/>
          <w:kern w:val="0"/>
          <w:szCs w:val="22"/>
        </w:rPr>
        <w:t>、V</w:t>
      </w:r>
      <w:r>
        <w:rPr>
          <w:snapToGrid w:val="0"/>
          <w:kern w:val="0"/>
          <w:szCs w:val="22"/>
          <w:vertAlign w:val="subscript"/>
        </w:rPr>
        <w:t>1</w:t>
      </w:r>
      <w:r>
        <w:rPr>
          <w:rFonts w:cs="宋体"/>
          <w:snapToGrid w:val="0"/>
          <w:kern w:val="0"/>
          <w:szCs w:val="22"/>
        </w:rPr>
        <w:t>是相同的电压表，都有两个量程0~3V和0~15 V。如果闭合开关后，两个电压表的指针偏转角度相同，那么电阻</w:t>
      </w:r>
      <w:r>
        <w:rPr>
          <w:rFonts w:cs="宋体"/>
          <w:i/>
          <w:snapToGrid w:val="0"/>
          <w:kern w:val="0"/>
          <w:szCs w:val="22"/>
        </w:rPr>
        <w:t>R</w:t>
      </w:r>
      <w:r>
        <w:rPr>
          <w:snapToGrid w:val="0"/>
          <w:kern w:val="0"/>
          <w:szCs w:val="22"/>
          <w:vertAlign w:val="subscript"/>
        </w:rPr>
        <w:t>1</w:t>
      </w:r>
      <w:r>
        <w:rPr>
          <w:rFonts w:cs="宋体"/>
          <w:snapToGrid w:val="0"/>
          <w:kern w:val="0"/>
          <w:szCs w:val="22"/>
        </w:rPr>
        <w:t>、</w:t>
      </w:r>
      <w:r>
        <w:rPr>
          <w:rFonts w:cs="宋体"/>
          <w:i/>
          <w:snapToGrid w:val="0"/>
          <w:kern w:val="0"/>
          <w:szCs w:val="22"/>
        </w:rPr>
        <w:t>R</w:t>
      </w:r>
      <w:r>
        <w:rPr>
          <w:snapToGrid w:val="0"/>
          <w:kern w:val="0"/>
          <w:szCs w:val="22"/>
          <w:vertAlign w:val="subscript"/>
        </w:rPr>
        <w:t>2</w:t>
      </w:r>
      <w:r>
        <w:rPr>
          <w:rFonts w:cs="宋体"/>
          <w:snapToGrid w:val="0"/>
          <w:kern w:val="0"/>
          <w:szCs w:val="22"/>
        </w:rPr>
        <w:t>阻值可能是</w:t>
      </w:r>
    </w:p>
    <w:p>
      <w:pPr>
        <w:spacing w:line="288" w:lineRule="auto"/>
        <w:jc w:val="left"/>
        <w:rPr>
          <w:rFonts w:cs="宋体"/>
          <w:snapToGrid w:val="0"/>
          <w:kern w:val="0"/>
          <w:szCs w:val="22"/>
        </w:rPr>
      </w:pPr>
      <w:r>
        <w:drawing>
          <wp:inline distT="0" distB="0" distL="0" distR="0">
            <wp:extent cx="1562100" cy="1290955"/>
            <wp:effectExtent l="0" t="0" r="0" b="444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0"/>
                    <a:stretch>
                      <a:fillRect/>
                    </a:stretch>
                  </pic:blipFill>
                  <pic:spPr>
                    <a:xfrm>
                      <a:off x="0" y="0"/>
                      <a:ext cx="1568144" cy="1295986"/>
                    </a:xfrm>
                    <a:prstGeom prst="rect">
                      <a:avLst/>
                    </a:prstGeom>
                  </pic:spPr>
                </pic:pic>
              </a:graphicData>
            </a:graphic>
          </wp:inline>
        </w:drawing>
      </w:r>
    </w:p>
    <w:p>
      <w:pPr>
        <w:spacing w:line="288" w:lineRule="auto"/>
        <w:jc w:val="left"/>
        <w:rPr>
          <w:snapToGrid w:val="0"/>
          <w:kern w:val="0"/>
          <w:szCs w:val="22"/>
        </w:rPr>
      </w:pPr>
      <w:r>
        <w:rPr>
          <w:rFonts w:cs="宋体"/>
          <w:snapToGrid w:val="0"/>
          <w:kern w:val="0"/>
          <w:szCs w:val="22"/>
        </w:rPr>
        <w:t>A．6Ω</w:t>
      </w:r>
      <w:r>
        <w:rPr>
          <w:rFonts w:cs="宋体"/>
          <w:snapToGrid w:val="0"/>
          <w:kern w:val="0"/>
          <w:szCs w:val="22"/>
        </w:rPr>
        <w:tab/>
      </w:r>
      <w:r>
        <w:rPr>
          <w:rFonts w:cs="宋体"/>
          <w:snapToGrid w:val="0"/>
          <w:kern w:val="0"/>
          <w:szCs w:val="22"/>
        </w:rPr>
        <w:tab/>
      </w:r>
      <w:r>
        <w:rPr>
          <w:rFonts w:cs="宋体"/>
          <w:snapToGrid w:val="0"/>
          <w:kern w:val="0"/>
          <w:szCs w:val="22"/>
        </w:rPr>
        <w:t xml:space="preserve"> 20Ω</w:t>
      </w:r>
      <w:r>
        <w:rPr>
          <w:rFonts w:cs="宋体"/>
          <w:snapToGrid w:val="0"/>
          <w:kern w:val="0"/>
          <w:szCs w:val="22"/>
        </w:rPr>
        <w:tab/>
      </w:r>
      <w:r>
        <w:rPr>
          <w:rFonts w:cs="宋体"/>
          <w:snapToGrid w:val="0"/>
          <w:kern w:val="0"/>
          <w:szCs w:val="22"/>
        </w:rPr>
        <w:tab/>
      </w:r>
      <w:r>
        <w:rPr>
          <w:rFonts w:cs="宋体"/>
          <w:snapToGrid w:val="0"/>
          <w:kern w:val="0"/>
          <w:szCs w:val="22"/>
        </w:rPr>
        <w:tab/>
      </w:r>
      <w:r>
        <w:rPr>
          <w:rFonts w:cs="宋体"/>
          <w:snapToGrid w:val="0"/>
          <w:kern w:val="0"/>
          <w:szCs w:val="22"/>
        </w:rPr>
        <w:tab/>
      </w:r>
      <w:r>
        <w:rPr>
          <w:rFonts w:cs="宋体"/>
          <w:snapToGrid w:val="0"/>
          <w:kern w:val="0"/>
          <w:szCs w:val="22"/>
        </w:rPr>
        <w:t>B．10Ω</w:t>
      </w:r>
      <w:r>
        <w:rPr>
          <w:rFonts w:cs="宋体"/>
          <w:snapToGrid w:val="0"/>
          <w:kern w:val="0"/>
          <w:szCs w:val="22"/>
        </w:rPr>
        <w:tab/>
      </w:r>
      <w:r>
        <w:rPr>
          <w:rFonts w:cs="宋体"/>
          <w:snapToGrid w:val="0"/>
          <w:kern w:val="0"/>
          <w:szCs w:val="22"/>
        </w:rPr>
        <w:tab/>
      </w:r>
      <w:r>
        <w:rPr>
          <w:rFonts w:cs="宋体"/>
          <w:snapToGrid w:val="0"/>
          <w:kern w:val="0"/>
          <w:szCs w:val="22"/>
        </w:rPr>
        <w:t xml:space="preserve"> 40Ω</w:t>
      </w:r>
    </w:p>
    <w:p>
      <w:pPr>
        <w:spacing w:line="288" w:lineRule="auto"/>
        <w:jc w:val="left"/>
        <w:rPr>
          <w:snapToGrid w:val="0"/>
          <w:kern w:val="0"/>
          <w:szCs w:val="22"/>
        </w:rPr>
      </w:pPr>
      <w:r>
        <w:rPr>
          <w:rFonts w:cs="宋体"/>
          <w:snapToGrid w:val="0"/>
          <w:kern w:val="0"/>
          <w:szCs w:val="22"/>
        </w:rPr>
        <w:t xml:space="preserve">C．50Ω </w:t>
      </w:r>
      <w:r>
        <w:rPr>
          <w:rFonts w:cs="宋体"/>
          <w:snapToGrid w:val="0"/>
          <w:kern w:val="0"/>
          <w:szCs w:val="22"/>
        </w:rPr>
        <w:tab/>
      </w:r>
      <w:r>
        <w:rPr>
          <w:rFonts w:cs="宋体"/>
          <w:snapToGrid w:val="0"/>
          <w:kern w:val="0"/>
          <w:szCs w:val="22"/>
        </w:rPr>
        <w:tab/>
      </w:r>
      <w:r>
        <w:rPr>
          <w:rFonts w:cs="宋体"/>
          <w:snapToGrid w:val="0"/>
          <w:kern w:val="0"/>
          <w:szCs w:val="22"/>
        </w:rPr>
        <w:tab/>
      </w:r>
      <w:r>
        <w:rPr>
          <w:rFonts w:cs="宋体"/>
          <w:snapToGrid w:val="0"/>
          <w:kern w:val="0"/>
          <w:szCs w:val="22"/>
        </w:rPr>
        <w:t>12.5Ω</w:t>
      </w:r>
      <w:r>
        <w:rPr>
          <w:rFonts w:cs="宋体"/>
          <w:snapToGrid w:val="0"/>
          <w:kern w:val="0"/>
          <w:szCs w:val="22"/>
        </w:rPr>
        <w:tab/>
      </w:r>
      <w:r>
        <w:rPr>
          <w:rFonts w:cs="宋体"/>
          <w:snapToGrid w:val="0"/>
          <w:kern w:val="0"/>
          <w:szCs w:val="22"/>
        </w:rPr>
        <w:tab/>
      </w:r>
      <w:r>
        <w:rPr>
          <w:rFonts w:cs="宋体"/>
          <w:snapToGrid w:val="0"/>
          <w:kern w:val="0"/>
          <w:szCs w:val="22"/>
        </w:rPr>
        <w:tab/>
      </w:r>
      <w:r>
        <w:rPr>
          <w:rFonts w:cs="宋体"/>
          <w:snapToGrid w:val="0"/>
          <w:kern w:val="0"/>
          <w:szCs w:val="22"/>
        </w:rPr>
        <w:t>D．30Ω</w:t>
      </w:r>
      <w:r>
        <w:rPr>
          <w:rFonts w:cs="宋体"/>
          <w:snapToGrid w:val="0"/>
          <w:kern w:val="0"/>
          <w:szCs w:val="22"/>
        </w:rPr>
        <w:tab/>
      </w:r>
      <w:r>
        <w:rPr>
          <w:rFonts w:cs="宋体"/>
          <w:snapToGrid w:val="0"/>
          <w:kern w:val="0"/>
          <w:szCs w:val="22"/>
        </w:rPr>
        <w:tab/>
      </w:r>
      <w:r>
        <w:rPr>
          <w:rFonts w:cs="宋体"/>
          <w:snapToGrid w:val="0"/>
          <w:kern w:val="0"/>
          <w:szCs w:val="22"/>
        </w:rPr>
        <w:t xml:space="preserve"> 20Ω</w:t>
      </w:r>
    </w:p>
    <w:p>
      <w:pPr>
        <w:spacing w:line="288" w:lineRule="auto"/>
        <w:jc w:val="left"/>
        <w:rPr>
          <w:snapToGrid w:val="0"/>
          <w:kern w:val="0"/>
          <w:szCs w:val="22"/>
        </w:rPr>
      </w:pPr>
      <w:r>
        <w:rPr>
          <w:rFonts w:cs="宋体"/>
          <w:snapToGrid w:val="0"/>
          <w:kern w:val="0"/>
          <w:szCs w:val="22"/>
        </w:rPr>
        <w:t>7.下列关于温度、内能、热量的说法正确的是</w:t>
      </w:r>
    </w:p>
    <w:p>
      <w:pPr>
        <w:spacing w:line="288" w:lineRule="auto"/>
        <w:jc w:val="left"/>
        <w:rPr>
          <w:snapToGrid w:val="0"/>
          <w:kern w:val="0"/>
          <w:szCs w:val="22"/>
        </w:rPr>
      </w:pPr>
      <w:r>
        <w:rPr>
          <w:rFonts w:cs="宋体"/>
          <w:snapToGrid w:val="0"/>
          <w:kern w:val="0"/>
          <w:szCs w:val="22"/>
        </w:rPr>
        <w:t>A．0℃的冰块没有内能</w:t>
      </w:r>
      <w:r>
        <w:rPr>
          <w:rFonts w:cs="宋体"/>
          <w:snapToGrid w:val="0"/>
          <w:kern w:val="0"/>
          <w:szCs w:val="22"/>
        </w:rPr>
        <w:tab/>
      </w:r>
      <w:r>
        <w:rPr>
          <w:rFonts w:cs="宋体"/>
          <w:snapToGrid w:val="0"/>
          <w:kern w:val="0"/>
          <w:szCs w:val="22"/>
        </w:rPr>
        <w:tab/>
      </w:r>
      <w:r>
        <w:rPr>
          <w:rFonts w:cs="宋体"/>
          <w:snapToGrid w:val="0"/>
          <w:kern w:val="0"/>
          <w:szCs w:val="22"/>
        </w:rPr>
        <w:tab/>
      </w:r>
      <w:r>
        <w:rPr>
          <w:rFonts w:cs="宋体"/>
          <w:snapToGrid w:val="0"/>
          <w:kern w:val="0"/>
          <w:szCs w:val="22"/>
        </w:rPr>
        <w:tab/>
      </w:r>
      <w:r>
        <w:rPr>
          <w:rFonts w:cs="宋体"/>
          <w:snapToGrid w:val="0"/>
          <w:kern w:val="0"/>
          <w:szCs w:val="22"/>
        </w:rPr>
        <w:t>B．同一物体温度升高，内能一定增加</w:t>
      </w:r>
    </w:p>
    <w:p>
      <w:pPr>
        <w:spacing w:line="288" w:lineRule="auto"/>
        <w:jc w:val="left"/>
        <w:rPr>
          <w:snapToGrid w:val="0"/>
          <w:kern w:val="0"/>
          <w:szCs w:val="22"/>
        </w:rPr>
      </w:pPr>
      <w:r>
        <w:rPr>
          <w:rFonts w:cs="宋体"/>
          <w:snapToGrid w:val="0"/>
          <w:kern w:val="0"/>
          <w:szCs w:val="22"/>
        </w:rPr>
        <w:t>C．物体内能增加，其温度一定升高</w:t>
      </w:r>
      <w:r>
        <w:rPr>
          <w:rFonts w:cs="宋体"/>
          <w:snapToGrid w:val="0"/>
          <w:kern w:val="0"/>
          <w:szCs w:val="22"/>
        </w:rPr>
        <w:tab/>
      </w:r>
      <w:r>
        <w:rPr>
          <w:rFonts w:cs="宋体"/>
          <w:snapToGrid w:val="0"/>
          <w:kern w:val="0"/>
          <w:szCs w:val="22"/>
        </w:rPr>
        <w:tab/>
      </w:r>
      <w:r>
        <w:rPr>
          <w:rFonts w:cs="宋体"/>
          <w:snapToGrid w:val="0"/>
          <w:kern w:val="0"/>
          <w:szCs w:val="22"/>
        </w:rPr>
        <w:t>D．物体温度越高，所含热量越多</w:t>
      </w:r>
    </w:p>
    <w:p>
      <w:pPr>
        <w:spacing w:line="288" w:lineRule="auto"/>
        <w:jc w:val="left"/>
        <w:rPr>
          <w:snapToGrid w:val="0"/>
          <w:kern w:val="0"/>
          <w:szCs w:val="22"/>
        </w:rPr>
      </w:pPr>
      <w:r>
        <w:rPr>
          <w:rFonts w:cs="宋体"/>
          <w:snapToGrid w:val="0"/>
          <w:kern w:val="0"/>
          <w:szCs w:val="22"/>
        </w:rPr>
        <w:t>8.如图所示是汽油机工作时的某一冲程，对此下列说法正确的是</w:t>
      </w:r>
    </w:p>
    <w:p>
      <w:pPr>
        <w:spacing w:line="288" w:lineRule="auto"/>
        <w:jc w:val="left"/>
        <w:rPr>
          <w:rFonts w:cs="宋体"/>
          <w:snapToGrid w:val="0"/>
          <w:kern w:val="0"/>
          <w:szCs w:val="22"/>
        </w:rPr>
      </w:pPr>
      <w:r>
        <w:drawing>
          <wp:inline distT="0" distB="0" distL="0" distR="0">
            <wp:extent cx="1066800" cy="1573530"/>
            <wp:effectExtent l="0" t="0" r="0" b="762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1"/>
                    <a:stretch>
                      <a:fillRect/>
                    </a:stretch>
                  </pic:blipFill>
                  <pic:spPr>
                    <a:xfrm>
                      <a:off x="0" y="0"/>
                      <a:ext cx="1073139" cy="1583321"/>
                    </a:xfrm>
                    <a:prstGeom prst="rect">
                      <a:avLst/>
                    </a:prstGeom>
                  </pic:spPr>
                </pic:pic>
              </a:graphicData>
            </a:graphic>
          </wp:inline>
        </w:drawing>
      </w:r>
    </w:p>
    <w:p>
      <w:pPr>
        <w:spacing w:line="288" w:lineRule="auto"/>
        <w:jc w:val="left"/>
        <w:rPr>
          <w:snapToGrid w:val="0"/>
          <w:kern w:val="0"/>
          <w:szCs w:val="22"/>
        </w:rPr>
      </w:pPr>
      <w:r>
        <w:rPr>
          <w:rFonts w:cs="宋体"/>
          <w:snapToGrid w:val="0"/>
          <w:kern w:val="0"/>
          <w:szCs w:val="22"/>
        </w:rPr>
        <w:t>A．接下来进气门将打开</w:t>
      </w:r>
      <w:r>
        <w:rPr>
          <w:rFonts w:cs="宋体"/>
          <w:snapToGrid w:val="0"/>
          <w:kern w:val="0"/>
          <w:szCs w:val="22"/>
        </w:rPr>
        <w:tab/>
      </w:r>
      <w:r>
        <w:rPr>
          <w:rFonts w:cs="宋体"/>
          <w:snapToGrid w:val="0"/>
          <w:kern w:val="0"/>
          <w:szCs w:val="22"/>
        </w:rPr>
        <w:tab/>
      </w:r>
      <w:r>
        <w:rPr>
          <w:rFonts w:cs="宋体"/>
          <w:snapToGrid w:val="0"/>
          <w:kern w:val="0"/>
          <w:szCs w:val="22"/>
        </w:rPr>
        <w:tab/>
      </w:r>
      <w:r>
        <w:rPr>
          <w:rFonts w:cs="宋体"/>
          <w:snapToGrid w:val="0"/>
          <w:kern w:val="0"/>
          <w:szCs w:val="22"/>
        </w:rPr>
        <w:t>B．此时汽缸内只有空气</w:t>
      </w:r>
    </w:p>
    <w:p>
      <w:pPr>
        <w:spacing w:line="288" w:lineRule="auto"/>
        <w:jc w:val="left"/>
        <w:rPr>
          <w:snapToGrid w:val="0"/>
          <w:kern w:val="0"/>
          <w:szCs w:val="22"/>
        </w:rPr>
      </w:pPr>
      <w:r>
        <w:rPr>
          <w:rFonts w:cs="宋体"/>
          <w:snapToGrid w:val="0"/>
          <w:kern w:val="0"/>
          <w:szCs w:val="22"/>
        </w:rPr>
        <w:t>C．这是压缩冲程</w:t>
      </w:r>
      <w:r>
        <w:rPr>
          <w:rFonts w:cs="宋体"/>
          <w:snapToGrid w:val="0"/>
          <w:kern w:val="0"/>
          <w:szCs w:val="22"/>
        </w:rPr>
        <w:tab/>
      </w:r>
      <w:r>
        <w:rPr>
          <w:rFonts w:cs="宋体"/>
          <w:snapToGrid w:val="0"/>
          <w:kern w:val="0"/>
          <w:szCs w:val="22"/>
        </w:rPr>
        <w:tab/>
      </w:r>
      <w:r>
        <w:rPr>
          <w:rFonts w:cs="宋体"/>
          <w:snapToGrid w:val="0"/>
          <w:kern w:val="0"/>
          <w:szCs w:val="22"/>
        </w:rPr>
        <w:tab/>
      </w:r>
      <w:r>
        <w:rPr>
          <w:rFonts w:cs="宋体"/>
          <w:snapToGrid w:val="0"/>
          <w:kern w:val="0"/>
          <w:szCs w:val="22"/>
        </w:rPr>
        <w:tab/>
      </w:r>
      <w:r>
        <w:rPr>
          <w:rFonts w:cs="宋体"/>
          <w:snapToGrid w:val="0"/>
          <w:kern w:val="0"/>
          <w:szCs w:val="22"/>
        </w:rPr>
        <w:tab/>
      </w:r>
      <w:r>
        <w:rPr>
          <w:rFonts w:cs="宋体"/>
          <w:snapToGrid w:val="0"/>
          <w:kern w:val="0"/>
          <w:szCs w:val="22"/>
        </w:rPr>
        <w:t>D．这个冲程是将内能转化为机械能</w:t>
      </w:r>
    </w:p>
    <w:p>
      <w:pPr>
        <w:spacing w:line="288" w:lineRule="auto"/>
        <w:jc w:val="left"/>
        <w:rPr>
          <w:snapToGrid w:val="0"/>
          <w:kern w:val="0"/>
          <w:szCs w:val="22"/>
        </w:rPr>
      </w:pPr>
      <w:r>
        <w:rPr>
          <w:rFonts w:cs="宋体"/>
          <w:snapToGrid w:val="0"/>
          <w:kern w:val="0"/>
          <w:szCs w:val="22"/>
        </w:rPr>
        <w:t>9.如图所示，用毛皮摩擦过的橡胶棒，去靠近用餐巾纸摩擦过的塑料吸管，观察到悬挂的</w:t>
      </w:r>
    </w:p>
    <w:p>
      <w:pPr>
        <w:spacing w:line="288" w:lineRule="auto"/>
        <w:jc w:val="left"/>
        <w:rPr>
          <w:snapToGrid w:val="0"/>
          <w:kern w:val="0"/>
          <w:szCs w:val="22"/>
        </w:rPr>
      </w:pPr>
      <w:r>
        <w:rPr>
          <w:rFonts w:cs="宋体"/>
          <w:snapToGrid w:val="0"/>
          <w:kern w:val="0"/>
          <w:szCs w:val="22"/>
        </w:rPr>
        <w:t>塑料吸管被排斥。下列说法正确的是</w:t>
      </w:r>
    </w:p>
    <w:p>
      <w:pPr>
        <w:spacing w:line="288" w:lineRule="auto"/>
        <w:jc w:val="left"/>
        <w:rPr>
          <w:snapToGrid w:val="0"/>
          <w:kern w:val="0"/>
          <w:szCs w:val="22"/>
        </w:rPr>
      </w:pPr>
      <w:r>
        <w:rPr>
          <w:rFonts w:cs="宋体"/>
          <w:snapToGrid w:val="0"/>
          <w:kern w:val="0"/>
          <w:szCs w:val="22"/>
        </w:rPr>
        <w:t>A．毛皮摩擦过的橡胶棒失去了电子</w:t>
      </w:r>
    </w:p>
    <w:p>
      <w:pPr>
        <w:spacing w:line="288" w:lineRule="auto"/>
        <w:jc w:val="left"/>
        <w:rPr>
          <w:snapToGrid w:val="0"/>
          <w:kern w:val="0"/>
          <w:szCs w:val="22"/>
        </w:rPr>
      </w:pPr>
      <w:r>
        <w:rPr>
          <w:rFonts w:cs="宋体"/>
          <w:snapToGrid w:val="0"/>
          <w:kern w:val="0"/>
          <w:szCs w:val="22"/>
        </w:rPr>
        <w:t>B．餐巾纸摩擦过的塑料吸管失去了电子</w:t>
      </w:r>
    </w:p>
    <w:p>
      <w:pPr>
        <w:spacing w:line="288" w:lineRule="auto"/>
        <w:jc w:val="left"/>
        <w:rPr>
          <w:snapToGrid w:val="0"/>
          <w:kern w:val="0"/>
          <w:szCs w:val="22"/>
        </w:rPr>
      </w:pPr>
      <w:r>
        <w:rPr>
          <w:rFonts w:cs="宋体"/>
          <w:snapToGrid w:val="0"/>
          <w:kern w:val="0"/>
          <w:szCs w:val="22"/>
        </w:rPr>
        <w:t>C．橡胶棒带正电</w:t>
      </w:r>
    </w:p>
    <w:p>
      <w:pPr>
        <w:spacing w:line="288" w:lineRule="auto"/>
        <w:jc w:val="left"/>
        <w:rPr>
          <w:snapToGrid w:val="0"/>
          <w:kern w:val="0"/>
          <w:szCs w:val="22"/>
        </w:rPr>
      </w:pPr>
      <w:r>
        <w:rPr>
          <w:rFonts w:cs="宋体"/>
          <w:snapToGrid w:val="0"/>
          <w:kern w:val="0"/>
          <w:szCs w:val="22"/>
        </w:rPr>
        <w:t>D．塑料吸管一定带负电</w:t>
      </w:r>
    </w:p>
    <w:p>
      <w:pPr>
        <w:spacing w:line="288" w:lineRule="auto"/>
        <w:jc w:val="left"/>
        <w:rPr>
          <w:snapToGrid w:val="0"/>
          <w:kern w:val="0"/>
          <w:szCs w:val="22"/>
        </w:rPr>
      </w:pPr>
      <w:r>
        <w:rPr>
          <w:rFonts w:cs="宋体"/>
          <w:snapToGrid w:val="0"/>
          <w:kern w:val="0"/>
          <w:szCs w:val="22"/>
        </w:rPr>
        <w:t>10.如图是加油站里常见的</w:t>
      </w:r>
      <w:r>
        <w:rPr>
          <w:rFonts w:ascii="宋体" w:hAnsi="宋体" w:cs="宋体"/>
          <w:snapToGrid w:val="0"/>
          <w:kern w:val="0"/>
          <w:szCs w:val="22"/>
        </w:rPr>
        <w:t>“</w:t>
      </w:r>
      <w:r>
        <w:rPr>
          <w:rFonts w:cs="宋体"/>
          <w:snapToGrid w:val="0"/>
          <w:kern w:val="0"/>
          <w:szCs w:val="22"/>
        </w:rPr>
        <w:t>静电释放器</w:t>
      </w:r>
      <w:r>
        <w:rPr>
          <w:rFonts w:ascii="宋体" w:hAnsi="宋体" w:cs="宋体"/>
          <w:snapToGrid w:val="0"/>
          <w:kern w:val="0"/>
          <w:szCs w:val="22"/>
        </w:rPr>
        <w:t>”</w:t>
      </w:r>
      <w:r>
        <w:rPr>
          <w:rFonts w:cs="宋体"/>
          <w:snapToGrid w:val="0"/>
          <w:kern w:val="0"/>
          <w:szCs w:val="22"/>
        </w:rPr>
        <w:t>。工作人员提油枪加油前，必须用手触摸圆球来清除身体上的静电。下列说法正确的是</w:t>
      </w:r>
    </w:p>
    <w:p>
      <w:pPr>
        <w:spacing w:line="288" w:lineRule="auto"/>
        <w:jc w:val="left"/>
        <w:rPr>
          <w:rFonts w:cs="宋体"/>
          <w:snapToGrid w:val="0"/>
          <w:kern w:val="0"/>
          <w:szCs w:val="22"/>
        </w:rPr>
      </w:pPr>
      <w:r>
        <w:drawing>
          <wp:inline distT="0" distB="0" distL="0" distR="0">
            <wp:extent cx="1285875" cy="1484630"/>
            <wp:effectExtent l="0" t="0" r="0" b="127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2"/>
                    <a:stretch>
                      <a:fillRect/>
                    </a:stretch>
                  </pic:blipFill>
                  <pic:spPr>
                    <a:xfrm>
                      <a:off x="0" y="0"/>
                      <a:ext cx="1296626" cy="1497294"/>
                    </a:xfrm>
                    <a:prstGeom prst="rect">
                      <a:avLst/>
                    </a:prstGeom>
                  </pic:spPr>
                </pic:pic>
              </a:graphicData>
            </a:graphic>
          </wp:inline>
        </w:drawing>
      </w:r>
    </w:p>
    <w:p>
      <w:pPr>
        <w:spacing w:line="288" w:lineRule="auto"/>
        <w:jc w:val="left"/>
        <w:rPr>
          <w:snapToGrid w:val="0"/>
          <w:kern w:val="0"/>
          <w:szCs w:val="22"/>
        </w:rPr>
      </w:pPr>
      <w:r>
        <w:rPr>
          <w:rFonts w:cs="宋体"/>
          <w:snapToGrid w:val="0"/>
          <w:kern w:val="0"/>
          <w:szCs w:val="22"/>
        </w:rPr>
        <w:t>A．</w:t>
      </w:r>
      <w:r>
        <w:rPr>
          <w:rFonts w:ascii="宋体" w:hAnsi="宋体" w:cs="宋体"/>
          <w:snapToGrid w:val="0"/>
          <w:kern w:val="0"/>
          <w:szCs w:val="22"/>
        </w:rPr>
        <w:t>“</w:t>
      </w:r>
      <w:r>
        <w:rPr>
          <w:rFonts w:cs="宋体"/>
          <w:snapToGrid w:val="0"/>
          <w:kern w:val="0"/>
          <w:szCs w:val="22"/>
        </w:rPr>
        <w:t>除电</w:t>
      </w:r>
      <w:r>
        <w:rPr>
          <w:rFonts w:ascii="宋体" w:hAnsi="宋体" w:cs="宋体"/>
          <w:snapToGrid w:val="0"/>
          <w:kern w:val="0"/>
          <w:szCs w:val="22"/>
        </w:rPr>
        <w:t>”</w:t>
      </w:r>
      <w:r>
        <w:rPr>
          <w:rFonts w:cs="宋体"/>
          <w:snapToGrid w:val="0"/>
          <w:kern w:val="0"/>
          <w:szCs w:val="22"/>
        </w:rPr>
        <w:t>时人体和圆球之间形成通路，有电流通过</w:t>
      </w:r>
    </w:p>
    <w:p>
      <w:pPr>
        <w:spacing w:line="288" w:lineRule="auto"/>
        <w:jc w:val="left"/>
        <w:rPr>
          <w:snapToGrid w:val="0"/>
          <w:kern w:val="0"/>
          <w:szCs w:val="22"/>
        </w:rPr>
      </w:pPr>
      <w:r>
        <w:rPr>
          <w:rFonts w:cs="宋体"/>
          <w:snapToGrid w:val="0"/>
          <w:kern w:val="0"/>
          <w:szCs w:val="22"/>
        </w:rPr>
        <w:t>B．人体与衣服摩擦过程中创造了电荷，使人体带上电</w:t>
      </w:r>
    </w:p>
    <w:p>
      <w:pPr>
        <w:spacing w:line="288" w:lineRule="auto"/>
        <w:jc w:val="left"/>
        <w:rPr>
          <w:snapToGrid w:val="0"/>
          <w:kern w:val="0"/>
          <w:szCs w:val="22"/>
        </w:rPr>
      </w:pPr>
      <w:r>
        <w:rPr>
          <w:rFonts w:cs="宋体"/>
          <w:snapToGrid w:val="0"/>
          <w:kern w:val="0"/>
          <w:szCs w:val="22"/>
        </w:rPr>
        <w:t>C．若人体带有负电，</w:t>
      </w:r>
      <w:r>
        <w:rPr>
          <w:rFonts w:ascii="宋体" w:hAnsi="宋体" w:cs="宋体"/>
          <w:snapToGrid w:val="0"/>
          <w:kern w:val="0"/>
          <w:szCs w:val="22"/>
        </w:rPr>
        <w:t>“</w:t>
      </w:r>
      <w:r>
        <w:rPr>
          <w:rFonts w:cs="宋体"/>
          <w:snapToGrid w:val="0"/>
          <w:kern w:val="0"/>
          <w:szCs w:val="22"/>
        </w:rPr>
        <w:t>除电</w:t>
      </w:r>
      <w:r>
        <w:rPr>
          <w:rFonts w:ascii="宋体" w:hAnsi="宋体" w:cs="宋体"/>
          <w:snapToGrid w:val="0"/>
          <w:kern w:val="0"/>
          <w:szCs w:val="22"/>
        </w:rPr>
        <w:t>”</w:t>
      </w:r>
      <w:r>
        <w:rPr>
          <w:rFonts w:cs="宋体"/>
          <w:snapToGrid w:val="0"/>
          <w:kern w:val="0"/>
          <w:szCs w:val="22"/>
        </w:rPr>
        <w:t>时电流方向是从手流向圆球</w:t>
      </w:r>
    </w:p>
    <w:p>
      <w:pPr>
        <w:spacing w:line="288" w:lineRule="auto"/>
        <w:jc w:val="left"/>
        <w:rPr>
          <w:snapToGrid w:val="0"/>
          <w:kern w:val="0"/>
          <w:szCs w:val="22"/>
        </w:rPr>
      </w:pPr>
      <w:r>
        <w:rPr>
          <w:rFonts w:cs="宋体"/>
          <w:snapToGrid w:val="0"/>
          <w:kern w:val="0"/>
          <w:szCs w:val="22"/>
        </w:rPr>
        <w:t>D．</w:t>
      </w:r>
      <w:r>
        <w:rPr>
          <w:rFonts w:ascii="宋体" w:hAnsi="宋体" w:cs="宋体"/>
          <w:snapToGrid w:val="0"/>
          <w:kern w:val="0"/>
          <w:szCs w:val="22"/>
        </w:rPr>
        <w:t>“</w:t>
      </w:r>
      <w:r>
        <w:rPr>
          <w:rFonts w:cs="宋体"/>
          <w:snapToGrid w:val="0"/>
          <w:kern w:val="0"/>
          <w:szCs w:val="22"/>
        </w:rPr>
        <w:t>除电</w:t>
      </w:r>
      <w:r>
        <w:rPr>
          <w:rFonts w:ascii="宋体" w:hAnsi="宋体" w:cs="宋体"/>
          <w:snapToGrid w:val="0"/>
          <w:kern w:val="0"/>
          <w:szCs w:val="22"/>
        </w:rPr>
        <w:t>”</w:t>
      </w:r>
      <w:r>
        <w:rPr>
          <w:rFonts w:cs="宋体"/>
          <w:snapToGrid w:val="0"/>
          <w:kern w:val="0"/>
          <w:szCs w:val="22"/>
        </w:rPr>
        <w:t>后，人体上就没有电荷了</w:t>
      </w:r>
    </w:p>
    <w:p>
      <w:pPr>
        <w:spacing w:line="288" w:lineRule="auto"/>
        <w:jc w:val="left"/>
        <w:rPr>
          <w:snapToGrid w:val="0"/>
          <w:kern w:val="0"/>
          <w:szCs w:val="22"/>
        </w:rPr>
      </w:pPr>
      <w:r>
        <w:rPr>
          <w:rFonts w:cs="宋体"/>
          <w:snapToGrid w:val="0"/>
          <w:kern w:val="0"/>
          <w:szCs w:val="22"/>
        </w:rPr>
        <w:t>11.小明把质量为0.42kg、初温为10℃的牛奶，放入质量为400</w:t>
      </w:r>
      <w:r>
        <w:rPr>
          <w:rFonts w:cs="宋体"/>
          <w:i/>
          <w:snapToGrid w:val="0"/>
          <w:kern w:val="0"/>
          <w:szCs w:val="22"/>
        </w:rPr>
        <w:t>g</w:t>
      </w:r>
      <w:r>
        <w:rPr>
          <w:rFonts w:cs="宋体"/>
          <w:snapToGrid w:val="0"/>
          <w:kern w:val="0"/>
          <w:szCs w:val="22"/>
        </w:rPr>
        <w:t>、初温为90℃的热水中加热，当牛奶的温度为30℃时，其温度保持不变。下列说法正确的是</w:t>
      </w:r>
      <w:r>
        <w:rPr>
          <w:snapToGrid w:val="0"/>
          <w:kern w:val="0"/>
          <w:szCs w:val="22"/>
        </w:rPr>
        <w:t xml:space="preserve"> </w:t>
      </w:r>
      <m:oMath>
        <m:r>
          <m:rPr>
            <m:sty m:val="p"/>
          </m:rPr>
          <w:rPr>
            <w:rFonts w:ascii="Cambria Math" w:hAnsi="Cambria Math"/>
            <w:snapToGrid w:val="0"/>
            <w:kern w:val="0"/>
            <w:szCs w:val="22"/>
          </w:rPr>
          <m:t>[</m:t>
        </m:r>
        <m:sSub>
          <m:sSubPr>
            <m:ctrlPr>
              <w:rPr>
                <w:rFonts w:ascii="Cambria Math" w:hAnsi="Cambria Math"/>
                <w:snapToGrid w:val="0"/>
                <w:kern w:val="0"/>
                <w:szCs w:val="22"/>
              </w:rPr>
            </m:ctrlPr>
          </m:sSubPr>
          <m:e>
            <m:r>
              <m:rPr/>
              <w:rPr>
                <w:rFonts w:ascii="Cambria Math" w:hAnsi="Cambria Math"/>
                <w:snapToGrid w:val="0"/>
                <w:kern w:val="0"/>
                <w:szCs w:val="22"/>
              </w:rPr>
              <m:t>c</m:t>
            </m:r>
            <m:ctrlPr>
              <w:rPr>
                <w:rFonts w:ascii="Cambria Math" w:hAnsi="Cambria Math"/>
                <w:snapToGrid w:val="0"/>
                <w:kern w:val="0"/>
                <w:szCs w:val="22"/>
              </w:rPr>
            </m:ctrlPr>
          </m:e>
          <m:sub>
            <m:r>
              <m:rPr>
                <m:sty m:val="p"/>
              </m:rPr>
              <w:rPr>
                <w:rFonts w:hint="eastAsia" w:ascii="Cambria Math" w:hAnsi="Cambria Math"/>
                <w:snapToGrid w:val="0"/>
                <w:kern w:val="0"/>
                <w:szCs w:val="22"/>
              </w:rPr>
              <m:t>水</m:t>
            </m:r>
            <m:ctrlPr>
              <w:rPr>
                <w:rFonts w:ascii="Cambria Math" w:hAnsi="Cambria Math"/>
                <w:snapToGrid w:val="0"/>
                <w:kern w:val="0"/>
                <w:szCs w:val="22"/>
              </w:rPr>
            </m:ctrlPr>
          </m:sub>
        </m:sSub>
        <m:r>
          <m:rPr>
            <m:sty m:val="p"/>
          </m:rPr>
          <w:rPr>
            <w:rFonts w:ascii="Cambria Math" w:hAnsi="Cambria Math"/>
            <w:snapToGrid w:val="0"/>
            <w:kern w:val="0"/>
            <w:szCs w:val="22"/>
          </w:rPr>
          <m:t>=4.2×</m:t>
        </m:r>
      </m:oMath>
      <w:r>
        <w:rPr>
          <w:snapToGrid w:val="0"/>
          <w:kern w:val="0"/>
          <w:szCs w:val="22"/>
        </w:rPr>
        <w:t xml:space="preserve"> </w:t>
      </w:r>
      <m:oMath>
        <m:sSup>
          <m:sSupPr>
            <m:ctrlPr>
              <w:rPr>
                <w:rFonts w:ascii="Cambria Math" w:hAnsi="Cambria Math"/>
                <w:snapToGrid w:val="0"/>
                <w:kern w:val="0"/>
                <w:szCs w:val="22"/>
              </w:rPr>
            </m:ctrlPr>
          </m:sSupPr>
          <m:e>
            <m:r>
              <m:rPr>
                <m:sty m:val="p"/>
              </m:rPr>
              <w:rPr>
                <w:rFonts w:ascii="Cambria Math" w:hAnsi="Cambria Math"/>
                <w:snapToGrid w:val="0"/>
                <w:kern w:val="0"/>
                <w:szCs w:val="22"/>
              </w:rPr>
              <m:t>10</m:t>
            </m:r>
            <m:ctrlPr>
              <w:rPr>
                <w:rFonts w:ascii="Cambria Math" w:hAnsi="Cambria Math"/>
                <w:snapToGrid w:val="0"/>
                <w:kern w:val="0"/>
                <w:szCs w:val="22"/>
              </w:rPr>
            </m:ctrlPr>
          </m:e>
          <m:sup>
            <m:r>
              <m:rPr>
                <m:sty m:val="p"/>
              </m:rPr>
              <w:rPr>
                <w:rFonts w:ascii="Cambria Math" w:hAnsi="Cambria Math"/>
                <w:snapToGrid w:val="0"/>
                <w:kern w:val="0"/>
                <w:szCs w:val="22"/>
              </w:rPr>
              <m:t>3</m:t>
            </m:r>
            <m:ctrlPr>
              <w:rPr>
                <w:rFonts w:ascii="Cambria Math" w:hAnsi="Cambria Math"/>
                <w:snapToGrid w:val="0"/>
                <w:kern w:val="0"/>
                <w:szCs w:val="22"/>
              </w:rPr>
            </m:ctrlPr>
          </m:sup>
        </m:sSup>
        <m:r>
          <m:rPr>
            <m:sty m:val="p"/>
          </m:rPr>
          <w:rPr>
            <w:rFonts w:ascii="Cambria Math" w:hAnsi="Cambria Math"/>
            <w:snapToGrid w:val="0"/>
            <w:kern w:val="0"/>
            <w:szCs w:val="22"/>
          </w:rPr>
          <m:t>J/</m:t>
        </m:r>
        <m:d>
          <m:dPr>
            <m:ctrlPr>
              <w:rPr>
                <w:rFonts w:ascii="Cambria Math" w:hAnsi="Cambria Math"/>
                <w:snapToGrid w:val="0"/>
                <w:kern w:val="0"/>
                <w:szCs w:val="22"/>
              </w:rPr>
            </m:ctrlPr>
          </m:dPr>
          <m:e>
            <m:r>
              <m:rPr>
                <m:sty m:val="p"/>
              </m:rPr>
              <w:rPr>
                <w:rFonts w:ascii="Cambria Math" w:hAnsi="Cambria Math"/>
                <w:snapToGrid w:val="0"/>
                <w:kern w:val="0"/>
                <w:szCs w:val="22"/>
              </w:rPr>
              <m:t>kg⋅°C</m:t>
            </m:r>
            <m:ctrlPr>
              <w:rPr>
                <w:rFonts w:ascii="Cambria Math" w:hAnsi="Cambria Math"/>
                <w:snapToGrid w:val="0"/>
                <w:kern w:val="0"/>
                <w:szCs w:val="22"/>
              </w:rPr>
            </m:ctrlPr>
          </m:e>
        </m:d>
        <m:r>
          <m:rPr>
            <m:sty m:val="p"/>
          </m:rPr>
          <w:rPr>
            <w:rFonts w:ascii="Cambria Math" w:hAnsi="Cambria Math"/>
            <w:snapToGrid w:val="0"/>
            <w:kern w:val="0"/>
            <w:szCs w:val="22"/>
          </w:rPr>
          <m:t>，</m:t>
        </m:r>
        <m:sSub>
          <m:sSubPr>
            <m:ctrlPr>
              <w:rPr>
                <w:rFonts w:ascii="Cambria Math" w:hAnsi="Cambria Math"/>
                <w:snapToGrid w:val="0"/>
                <w:kern w:val="0"/>
                <w:szCs w:val="22"/>
              </w:rPr>
            </m:ctrlPr>
          </m:sSubPr>
          <m:e>
            <m:r>
              <m:rPr/>
              <w:rPr>
                <w:rFonts w:ascii="Cambria Math" w:hAnsi="Cambria Math"/>
                <w:snapToGrid w:val="0"/>
                <w:kern w:val="0"/>
                <w:szCs w:val="22"/>
              </w:rPr>
              <m:t>c</m:t>
            </m:r>
            <m:ctrlPr>
              <w:rPr>
                <w:rFonts w:ascii="Cambria Math" w:hAnsi="Cambria Math"/>
                <w:snapToGrid w:val="0"/>
                <w:kern w:val="0"/>
                <w:szCs w:val="22"/>
              </w:rPr>
            </m:ctrlPr>
          </m:e>
          <m:sub>
            <m:r>
              <m:rPr>
                <m:sty m:val="p"/>
              </m:rPr>
              <w:rPr>
                <w:rFonts w:hint="eastAsia" w:ascii="Cambria Math" w:hAnsi="Cambria Math"/>
                <w:snapToGrid w:val="0"/>
                <w:kern w:val="0"/>
                <w:szCs w:val="22"/>
              </w:rPr>
              <m:t>牛奶</m:t>
            </m:r>
            <m:ctrlPr>
              <w:rPr>
                <w:rFonts w:ascii="Cambria Math" w:hAnsi="Cambria Math"/>
                <w:snapToGrid w:val="0"/>
                <w:kern w:val="0"/>
                <w:szCs w:val="22"/>
              </w:rPr>
            </m:ctrlPr>
          </m:sub>
        </m:sSub>
        <m:r>
          <m:rPr>
            <m:sty m:val="p"/>
          </m:rPr>
          <w:rPr>
            <w:rFonts w:ascii="Cambria Math" w:hAnsi="Cambria Math"/>
            <w:snapToGrid w:val="0"/>
            <w:kern w:val="0"/>
            <w:szCs w:val="22"/>
          </w:rPr>
          <m:t>=4×</m:t>
        </m:r>
        <m:sSup>
          <m:sSupPr>
            <m:ctrlPr>
              <w:rPr>
                <w:rFonts w:ascii="Cambria Math" w:hAnsi="Cambria Math"/>
                <w:snapToGrid w:val="0"/>
                <w:kern w:val="0"/>
                <w:szCs w:val="22"/>
              </w:rPr>
            </m:ctrlPr>
          </m:sSupPr>
          <m:e>
            <m:r>
              <m:rPr>
                <m:sty m:val="p"/>
              </m:rPr>
              <w:rPr>
                <w:rFonts w:ascii="Cambria Math" w:hAnsi="Cambria Math"/>
                <w:snapToGrid w:val="0"/>
                <w:kern w:val="0"/>
                <w:szCs w:val="22"/>
              </w:rPr>
              <m:t>10</m:t>
            </m:r>
            <m:ctrlPr>
              <w:rPr>
                <w:rFonts w:ascii="Cambria Math" w:hAnsi="Cambria Math"/>
                <w:snapToGrid w:val="0"/>
                <w:kern w:val="0"/>
                <w:szCs w:val="22"/>
              </w:rPr>
            </m:ctrlPr>
          </m:e>
          <m:sup>
            <m:r>
              <m:rPr>
                <m:sty m:val="p"/>
              </m:rPr>
              <w:rPr>
                <w:rFonts w:ascii="Cambria Math" w:hAnsi="Cambria Math"/>
                <w:snapToGrid w:val="0"/>
                <w:kern w:val="0"/>
                <w:szCs w:val="22"/>
              </w:rPr>
              <m:t>3</m:t>
            </m:r>
            <m:ctrlPr>
              <w:rPr>
                <w:rFonts w:ascii="Cambria Math" w:hAnsi="Cambria Math"/>
                <w:snapToGrid w:val="0"/>
                <w:kern w:val="0"/>
                <w:szCs w:val="22"/>
              </w:rPr>
            </m:ctrlPr>
          </m:sup>
        </m:sSup>
        <m:r>
          <m:rPr>
            <m:sty m:val="p"/>
          </m:rPr>
          <w:rPr>
            <w:rFonts w:ascii="Cambria Math" w:hAnsi="Cambria Math"/>
            <w:snapToGrid w:val="0"/>
            <w:kern w:val="0"/>
            <w:szCs w:val="22"/>
          </w:rPr>
          <m:t>J/</m:t>
        </m:r>
        <m:d>
          <m:dPr>
            <m:ctrlPr>
              <w:rPr>
                <w:rFonts w:ascii="Cambria Math" w:hAnsi="Cambria Math"/>
                <w:snapToGrid w:val="0"/>
                <w:kern w:val="0"/>
                <w:szCs w:val="22"/>
              </w:rPr>
            </m:ctrlPr>
          </m:dPr>
          <m:e>
            <m:r>
              <m:rPr>
                <m:sty m:val="p"/>
              </m:rPr>
              <w:rPr>
                <w:rFonts w:ascii="Cambria Math" w:hAnsi="Cambria Math"/>
                <w:snapToGrid w:val="0"/>
                <w:kern w:val="0"/>
                <w:szCs w:val="22"/>
              </w:rPr>
              <m:t>kg⋅°C</m:t>
            </m:r>
            <m:ctrlPr>
              <w:rPr>
                <w:rFonts w:ascii="Cambria Math" w:hAnsi="Cambria Math"/>
                <w:snapToGrid w:val="0"/>
                <w:kern w:val="0"/>
                <w:szCs w:val="22"/>
              </w:rPr>
            </m:ctrlPr>
          </m:e>
        </m:d>
        <m:r>
          <m:rPr>
            <m:sty m:val="p"/>
          </m:rPr>
          <w:rPr>
            <w:rFonts w:ascii="Cambria Math" w:hAnsi="Cambria Math"/>
            <w:snapToGrid w:val="0"/>
            <w:kern w:val="0"/>
            <w:szCs w:val="22"/>
          </w:rPr>
          <m:t>]</m:t>
        </m:r>
      </m:oMath>
    </w:p>
    <w:p>
      <w:pPr>
        <w:spacing w:line="288" w:lineRule="auto"/>
        <w:jc w:val="left"/>
        <w:rPr>
          <w:snapToGrid w:val="0"/>
          <w:kern w:val="0"/>
          <w:szCs w:val="22"/>
        </w:rPr>
      </w:pPr>
      <w:r>
        <w:rPr>
          <w:rFonts w:cs="宋体"/>
          <w:snapToGrid w:val="0"/>
          <w:kern w:val="0"/>
          <w:szCs w:val="22"/>
        </w:rPr>
        <w:t>A．水放出的热量为3.2×10</w:t>
      </w:r>
      <w:r>
        <w:rPr>
          <w:snapToGrid w:val="0"/>
          <w:kern w:val="0"/>
          <w:szCs w:val="22"/>
          <w:vertAlign w:val="superscript"/>
        </w:rPr>
        <w:t>4</w:t>
      </w:r>
      <w:r>
        <w:rPr>
          <w:rFonts w:cs="宋体"/>
          <w:snapToGrid w:val="0"/>
          <w:kern w:val="0"/>
          <w:szCs w:val="22"/>
        </w:rPr>
        <w:t>J</w:t>
      </w:r>
      <w:r>
        <w:rPr>
          <w:rFonts w:cs="宋体"/>
          <w:snapToGrid w:val="0"/>
          <w:kern w:val="0"/>
          <w:szCs w:val="22"/>
        </w:rPr>
        <w:tab/>
      </w:r>
      <w:r>
        <w:rPr>
          <w:rFonts w:cs="宋体"/>
          <w:snapToGrid w:val="0"/>
          <w:kern w:val="0"/>
          <w:szCs w:val="22"/>
        </w:rPr>
        <w:tab/>
      </w:r>
      <w:r>
        <w:rPr>
          <w:rFonts w:cs="宋体"/>
          <w:snapToGrid w:val="0"/>
          <w:kern w:val="0"/>
          <w:szCs w:val="22"/>
        </w:rPr>
        <w:tab/>
      </w:r>
      <w:r>
        <w:rPr>
          <w:rFonts w:cs="宋体"/>
          <w:snapToGrid w:val="0"/>
          <w:kern w:val="0"/>
          <w:szCs w:val="22"/>
        </w:rPr>
        <w:t>B．牛奶吸收的热量为3.36×10</w:t>
      </w:r>
      <w:r>
        <w:rPr>
          <w:snapToGrid w:val="0"/>
          <w:kern w:val="0"/>
          <w:szCs w:val="22"/>
          <w:vertAlign w:val="superscript"/>
        </w:rPr>
        <w:t>4</w:t>
      </w:r>
      <w:r>
        <w:rPr>
          <w:rFonts w:cs="宋体"/>
          <w:snapToGrid w:val="0"/>
          <w:kern w:val="0"/>
          <w:szCs w:val="22"/>
        </w:rPr>
        <w:t>J</w:t>
      </w:r>
    </w:p>
    <w:p>
      <w:pPr>
        <w:spacing w:line="288" w:lineRule="auto"/>
        <w:jc w:val="left"/>
        <w:rPr>
          <w:snapToGrid w:val="0"/>
          <w:kern w:val="0"/>
          <w:szCs w:val="22"/>
        </w:rPr>
      </w:pPr>
      <w:r>
        <w:rPr>
          <w:rFonts w:cs="宋体"/>
          <w:snapToGrid w:val="0"/>
          <w:kern w:val="0"/>
          <w:szCs w:val="22"/>
        </w:rPr>
        <w:t>C．牛奶吸收的热量为9.6×10</w:t>
      </w:r>
      <w:r>
        <w:rPr>
          <w:rFonts w:cs="宋体"/>
          <w:snapToGrid w:val="0"/>
          <w:kern w:val="0"/>
          <w:szCs w:val="22"/>
          <w:vertAlign w:val="superscript"/>
        </w:rPr>
        <w:t>4</w:t>
      </w:r>
      <w:r>
        <w:rPr>
          <w:rFonts w:cs="宋体"/>
          <w:snapToGrid w:val="0"/>
          <w:kern w:val="0"/>
          <w:szCs w:val="22"/>
        </w:rPr>
        <w:t>J</w:t>
      </w:r>
      <w:r>
        <w:rPr>
          <w:rFonts w:cs="宋体"/>
          <w:snapToGrid w:val="0"/>
          <w:kern w:val="0"/>
          <w:szCs w:val="22"/>
        </w:rPr>
        <w:tab/>
      </w:r>
      <w:r>
        <w:rPr>
          <w:rFonts w:cs="宋体"/>
          <w:snapToGrid w:val="0"/>
          <w:kern w:val="0"/>
          <w:szCs w:val="22"/>
        </w:rPr>
        <w:tab/>
      </w:r>
      <w:r>
        <w:rPr>
          <w:rFonts w:cs="宋体"/>
          <w:snapToGrid w:val="0"/>
          <w:kern w:val="0"/>
          <w:szCs w:val="22"/>
        </w:rPr>
        <w:tab/>
      </w:r>
      <w:r>
        <w:rPr>
          <w:rFonts w:cs="宋体"/>
          <w:snapToGrid w:val="0"/>
          <w:kern w:val="0"/>
          <w:szCs w:val="22"/>
        </w:rPr>
        <w:t>D．该过程中牛奶吸收的热量等于水放出的热量</w:t>
      </w:r>
    </w:p>
    <w:p>
      <w:pPr>
        <w:spacing w:line="288" w:lineRule="auto"/>
        <w:jc w:val="left"/>
        <w:rPr>
          <w:snapToGrid w:val="0"/>
          <w:kern w:val="0"/>
          <w:szCs w:val="22"/>
        </w:rPr>
      </w:pPr>
      <w:r>
        <w:rPr>
          <w:rFonts w:cs="宋体"/>
          <w:snapToGrid w:val="0"/>
          <w:kern w:val="0"/>
          <w:szCs w:val="22"/>
        </w:rPr>
        <w:t>12.学校科技室新进了一批设备，两把钥匙（可视为开关S</w:t>
      </w:r>
      <w:r>
        <w:rPr>
          <w:snapToGrid w:val="0"/>
          <w:kern w:val="0"/>
          <w:szCs w:val="22"/>
          <w:vertAlign w:val="subscript"/>
        </w:rPr>
        <w:t>1</w:t>
      </w:r>
      <w:r>
        <w:rPr>
          <w:rFonts w:cs="宋体"/>
          <w:snapToGrid w:val="0"/>
          <w:kern w:val="0"/>
          <w:szCs w:val="22"/>
        </w:rPr>
        <w:t>、S</w:t>
      </w:r>
      <w:r>
        <w:rPr>
          <w:snapToGrid w:val="0"/>
          <w:kern w:val="0"/>
          <w:szCs w:val="22"/>
          <w:vertAlign w:val="subscript"/>
        </w:rPr>
        <w:t>2</w:t>
      </w:r>
      <w:r>
        <w:rPr>
          <w:rFonts w:cs="宋体"/>
          <w:snapToGrid w:val="0"/>
          <w:kern w:val="0"/>
          <w:szCs w:val="22"/>
        </w:rPr>
        <w:t>）同时使用，才能打开设备（可视为电动机开始工作）。为了显示设备是否工作，该设备工作时指示灯要亮，因为指示灯容易被烧坏，所以指示灯烧坏后不能影响设备的正常工作。你认为下列哪幅图符合设计要求</w:t>
      </w:r>
    </w:p>
    <w:p>
      <w:pPr>
        <w:spacing w:line="288" w:lineRule="auto"/>
        <w:jc w:val="left"/>
        <w:rPr>
          <w:rFonts w:cs="宋体"/>
          <w:snapToGrid w:val="0"/>
          <w:kern w:val="0"/>
          <w:szCs w:val="22"/>
        </w:rPr>
      </w:pPr>
      <w:r>
        <w:drawing>
          <wp:inline distT="0" distB="0" distL="0" distR="0">
            <wp:extent cx="5768340" cy="1181100"/>
            <wp:effectExtent l="0" t="0" r="381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3"/>
                    <a:stretch>
                      <a:fillRect/>
                    </a:stretch>
                  </pic:blipFill>
                  <pic:spPr>
                    <a:xfrm>
                      <a:off x="0" y="0"/>
                      <a:ext cx="5798153" cy="1187191"/>
                    </a:xfrm>
                    <a:prstGeom prst="rect">
                      <a:avLst/>
                    </a:prstGeom>
                  </pic:spPr>
                </pic:pic>
              </a:graphicData>
            </a:graphic>
          </wp:inline>
        </w:drawing>
      </w:r>
    </w:p>
    <w:p>
      <w:pPr>
        <w:spacing w:line="288" w:lineRule="auto"/>
        <w:jc w:val="left"/>
        <w:rPr>
          <w:snapToGrid w:val="0"/>
          <w:kern w:val="0"/>
          <w:szCs w:val="22"/>
        </w:rPr>
      </w:pPr>
      <w:r>
        <w:rPr>
          <w:rFonts w:cs="宋体"/>
          <w:snapToGrid w:val="0"/>
          <w:kern w:val="0"/>
          <w:szCs w:val="22"/>
        </w:rPr>
        <w:t xml:space="preserve">13.如图所示，图中的 </w:t>
      </w:r>
      <w:r>
        <w:rPr>
          <w:rFonts w:cs="宋体"/>
          <w:i/>
          <w:snapToGrid w:val="0"/>
          <w:kern w:val="0"/>
          <w:szCs w:val="22"/>
        </w:rPr>
        <w:t>a</w:t>
      </w:r>
      <w:r>
        <w:rPr>
          <w:rFonts w:cs="宋体"/>
          <w:snapToGrid w:val="0"/>
          <w:kern w:val="0"/>
          <w:szCs w:val="22"/>
        </w:rPr>
        <w:t>、</w:t>
      </w:r>
      <w:r>
        <w:rPr>
          <w:rFonts w:cs="宋体"/>
          <w:i/>
          <w:snapToGrid w:val="0"/>
          <w:kern w:val="0"/>
          <w:szCs w:val="22"/>
        </w:rPr>
        <w:t>b</w:t>
      </w:r>
      <w:r>
        <w:rPr>
          <w:rFonts w:cs="宋体"/>
          <w:snapToGrid w:val="0"/>
          <w:kern w:val="0"/>
          <w:szCs w:val="22"/>
        </w:rPr>
        <w:t>是电流表或电压表，闭合开关，灯泡正常发光，下列说法正确的是</w:t>
      </w:r>
    </w:p>
    <w:p>
      <w:pPr>
        <w:spacing w:line="288" w:lineRule="auto"/>
        <w:jc w:val="left"/>
        <w:rPr>
          <w:rFonts w:cs="宋体"/>
          <w:snapToGrid w:val="0"/>
          <w:kern w:val="0"/>
          <w:szCs w:val="22"/>
        </w:rPr>
      </w:pPr>
      <w:r>
        <w:drawing>
          <wp:inline distT="0" distB="0" distL="0" distR="0">
            <wp:extent cx="1733550" cy="1448435"/>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14"/>
                    <a:stretch>
                      <a:fillRect/>
                    </a:stretch>
                  </pic:blipFill>
                  <pic:spPr>
                    <a:xfrm>
                      <a:off x="0" y="0"/>
                      <a:ext cx="1738560" cy="1452941"/>
                    </a:xfrm>
                    <a:prstGeom prst="rect">
                      <a:avLst/>
                    </a:prstGeom>
                  </pic:spPr>
                </pic:pic>
              </a:graphicData>
            </a:graphic>
          </wp:inline>
        </w:drawing>
      </w:r>
    </w:p>
    <w:p>
      <w:pPr>
        <w:spacing w:line="288" w:lineRule="auto"/>
        <w:jc w:val="left"/>
        <w:rPr>
          <w:snapToGrid w:val="0"/>
          <w:kern w:val="0"/>
          <w:szCs w:val="22"/>
        </w:rPr>
      </w:pPr>
      <w:r>
        <w:rPr>
          <w:rFonts w:cs="宋体"/>
          <w:snapToGrid w:val="0"/>
          <w:kern w:val="0"/>
          <w:szCs w:val="22"/>
        </w:rPr>
        <w:t xml:space="preserve">A． </w:t>
      </w:r>
      <w:r>
        <w:rPr>
          <w:rFonts w:cs="宋体"/>
          <w:i/>
          <w:snapToGrid w:val="0"/>
          <w:kern w:val="0"/>
          <w:szCs w:val="22"/>
        </w:rPr>
        <w:t>a</w:t>
      </w:r>
      <w:r>
        <w:rPr>
          <w:rFonts w:cs="宋体"/>
          <w:snapToGrid w:val="0"/>
          <w:kern w:val="0"/>
          <w:szCs w:val="22"/>
        </w:rPr>
        <w:t>是电压表</w:t>
      </w:r>
    </w:p>
    <w:p>
      <w:pPr>
        <w:spacing w:line="288" w:lineRule="auto"/>
        <w:jc w:val="left"/>
        <w:rPr>
          <w:snapToGrid w:val="0"/>
          <w:kern w:val="0"/>
          <w:szCs w:val="22"/>
        </w:rPr>
      </w:pPr>
      <w:r>
        <w:rPr>
          <w:rFonts w:cs="宋体"/>
          <w:snapToGrid w:val="0"/>
          <w:kern w:val="0"/>
          <w:szCs w:val="22"/>
        </w:rPr>
        <w:t xml:space="preserve">B． </w:t>
      </w:r>
      <w:r>
        <w:rPr>
          <w:rFonts w:cs="宋体"/>
          <w:i/>
          <w:snapToGrid w:val="0"/>
          <w:kern w:val="0"/>
          <w:szCs w:val="22"/>
        </w:rPr>
        <w:t>b</w:t>
      </w:r>
      <w:r>
        <w:rPr>
          <w:rFonts w:cs="宋体"/>
          <w:snapToGrid w:val="0"/>
          <w:kern w:val="0"/>
          <w:szCs w:val="22"/>
        </w:rPr>
        <w:t>是电压表</w:t>
      </w:r>
    </w:p>
    <w:p>
      <w:pPr>
        <w:spacing w:line="288" w:lineRule="auto"/>
        <w:jc w:val="left"/>
        <w:rPr>
          <w:snapToGrid w:val="0"/>
          <w:kern w:val="0"/>
          <w:szCs w:val="22"/>
        </w:rPr>
      </w:pPr>
      <w:r>
        <w:rPr>
          <w:rFonts w:cs="宋体"/>
          <w:snapToGrid w:val="0"/>
          <w:kern w:val="0"/>
          <w:szCs w:val="22"/>
        </w:rPr>
        <w:t>C．断开开关时，两表都没有示数</w:t>
      </w:r>
    </w:p>
    <w:p>
      <w:pPr>
        <w:spacing w:line="288" w:lineRule="auto"/>
        <w:jc w:val="left"/>
        <w:rPr>
          <w:snapToGrid w:val="0"/>
          <w:kern w:val="0"/>
          <w:szCs w:val="22"/>
        </w:rPr>
      </w:pPr>
      <w:r>
        <w:rPr>
          <w:rFonts w:cs="宋体"/>
          <w:snapToGrid w:val="0"/>
          <w:kern w:val="0"/>
          <w:szCs w:val="22"/>
        </w:rPr>
        <w:t xml:space="preserve">D． </w:t>
      </w:r>
      <w:r>
        <w:rPr>
          <w:rFonts w:cs="宋体"/>
          <w:i/>
          <w:snapToGrid w:val="0"/>
          <w:kern w:val="0"/>
          <w:szCs w:val="22"/>
        </w:rPr>
        <w:t>a</w:t>
      </w:r>
      <w:r>
        <w:rPr>
          <w:rFonts w:cs="宋体"/>
          <w:snapToGrid w:val="0"/>
          <w:kern w:val="0"/>
          <w:szCs w:val="22"/>
        </w:rPr>
        <w:t>、</w:t>
      </w:r>
      <w:r>
        <w:rPr>
          <w:rFonts w:cs="宋体"/>
          <w:i/>
          <w:snapToGrid w:val="0"/>
          <w:kern w:val="0"/>
          <w:szCs w:val="22"/>
        </w:rPr>
        <w:t>b</w:t>
      </w:r>
      <w:r>
        <w:rPr>
          <w:rFonts w:cs="宋体"/>
          <w:snapToGrid w:val="0"/>
          <w:kern w:val="0"/>
          <w:szCs w:val="22"/>
        </w:rPr>
        <w:t>两表的上端都是</w:t>
      </w:r>
      <w:r>
        <w:rPr>
          <w:rFonts w:ascii="宋体" w:hAnsi="宋体" w:cs="宋体"/>
          <w:snapToGrid w:val="0"/>
          <w:kern w:val="0"/>
          <w:szCs w:val="22"/>
        </w:rPr>
        <w:t>“</w:t>
      </w:r>
      <w:r>
        <w:rPr>
          <w:rFonts w:cs="宋体"/>
          <w:snapToGrid w:val="0"/>
          <w:kern w:val="0"/>
          <w:szCs w:val="22"/>
        </w:rPr>
        <w:t>+</w:t>
      </w:r>
      <w:r>
        <w:rPr>
          <w:rFonts w:ascii="宋体" w:hAnsi="宋体" w:cs="宋体"/>
          <w:snapToGrid w:val="0"/>
          <w:kern w:val="0"/>
          <w:szCs w:val="22"/>
        </w:rPr>
        <w:t>”</w:t>
      </w:r>
      <w:r>
        <w:rPr>
          <w:rFonts w:cs="宋体"/>
          <w:snapToGrid w:val="0"/>
          <w:kern w:val="0"/>
          <w:szCs w:val="22"/>
        </w:rPr>
        <w:t>接线柱</w:t>
      </w:r>
    </w:p>
    <w:p>
      <w:pPr>
        <w:spacing w:line="288" w:lineRule="auto"/>
        <w:jc w:val="left"/>
        <w:rPr>
          <w:snapToGrid w:val="0"/>
          <w:kern w:val="0"/>
          <w:szCs w:val="22"/>
        </w:rPr>
      </w:pPr>
      <w:r>
        <w:rPr>
          <w:rFonts w:cs="宋体"/>
          <w:snapToGrid w:val="0"/>
          <w:kern w:val="0"/>
          <w:szCs w:val="22"/>
        </w:rPr>
        <w:t>14.如图所示，是小明连接的电路，已知灯泡L</w:t>
      </w:r>
      <w:r>
        <w:rPr>
          <w:snapToGrid w:val="0"/>
          <w:kern w:val="0"/>
          <w:szCs w:val="22"/>
          <w:vertAlign w:val="subscript"/>
        </w:rPr>
        <w:t>1</w:t>
      </w:r>
      <w:r>
        <w:rPr>
          <w:rFonts w:cs="宋体"/>
          <w:snapToGrid w:val="0"/>
          <w:kern w:val="0"/>
          <w:szCs w:val="22"/>
        </w:rPr>
        <w:t>的规格为</w:t>
      </w:r>
      <w:r>
        <w:rPr>
          <w:rFonts w:ascii="宋体" w:hAnsi="宋体" w:cs="宋体"/>
          <w:snapToGrid w:val="0"/>
          <w:kern w:val="0"/>
          <w:szCs w:val="22"/>
        </w:rPr>
        <w:t>“</w:t>
      </w:r>
      <w:r>
        <w:rPr>
          <w:rFonts w:cs="宋体"/>
          <w:snapToGrid w:val="0"/>
          <w:kern w:val="0"/>
          <w:szCs w:val="22"/>
        </w:rPr>
        <w:t>3 V  0.3A</w:t>
      </w:r>
      <w:r>
        <w:rPr>
          <w:rFonts w:ascii="宋体" w:hAnsi="宋体" w:cs="宋体"/>
          <w:snapToGrid w:val="0"/>
          <w:kern w:val="0"/>
          <w:szCs w:val="22"/>
        </w:rPr>
        <w:t>”</w:t>
      </w:r>
      <w:r>
        <w:rPr>
          <w:rFonts w:cs="宋体"/>
          <w:snapToGrid w:val="0"/>
          <w:kern w:val="0"/>
          <w:szCs w:val="22"/>
        </w:rPr>
        <w:t>，灯泡L</w:t>
      </w:r>
      <w:r>
        <w:rPr>
          <w:snapToGrid w:val="0"/>
          <w:kern w:val="0"/>
          <w:szCs w:val="22"/>
          <w:vertAlign w:val="subscript"/>
        </w:rPr>
        <w:t>2</w:t>
      </w:r>
      <w:r>
        <w:rPr>
          <w:rFonts w:cs="宋体"/>
          <w:snapToGrid w:val="0"/>
          <w:kern w:val="0"/>
          <w:szCs w:val="22"/>
        </w:rPr>
        <w:t>的规格为</w:t>
      </w:r>
      <w:r>
        <w:rPr>
          <w:rFonts w:ascii="宋体" w:hAnsi="宋体" w:cs="宋体"/>
          <w:snapToGrid w:val="0"/>
          <w:kern w:val="0"/>
          <w:szCs w:val="22"/>
        </w:rPr>
        <w:t>“</w:t>
      </w:r>
      <w:r>
        <w:rPr>
          <w:rFonts w:cs="宋体"/>
          <w:snapToGrid w:val="0"/>
          <w:kern w:val="0"/>
          <w:szCs w:val="22"/>
        </w:rPr>
        <w:t>3 V   0.2A</w:t>
      </w:r>
      <w:r>
        <w:rPr>
          <w:rFonts w:ascii="宋体" w:hAnsi="宋体" w:cs="宋体"/>
          <w:snapToGrid w:val="0"/>
          <w:kern w:val="0"/>
          <w:szCs w:val="22"/>
        </w:rPr>
        <w:t>”</w:t>
      </w:r>
      <w:r>
        <w:rPr>
          <w:rFonts w:cs="宋体"/>
          <w:snapToGrid w:val="0"/>
          <w:kern w:val="0"/>
          <w:szCs w:val="22"/>
        </w:rPr>
        <w:t>，且灯丝电阻不随温度的变化而变化。闭合开关S，两个灯泡都发光。下列说法正确的是</w:t>
      </w:r>
    </w:p>
    <w:p>
      <w:pPr>
        <w:spacing w:line="288" w:lineRule="auto"/>
        <w:jc w:val="left"/>
        <w:rPr>
          <w:rFonts w:cs="宋体"/>
          <w:snapToGrid w:val="0"/>
          <w:kern w:val="0"/>
          <w:szCs w:val="22"/>
        </w:rPr>
      </w:pPr>
      <w:r>
        <w:drawing>
          <wp:inline distT="0" distB="0" distL="0" distR="0">
            <wp:extent cx="2371725" cy="1466215"/>
            <wp:effectExtent l="0" t="0" r="0" b="63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15"/>
                    <a:stretch>
                      <a:fillRect/>
                    </a:stretch>
                  </pic:blipFill>
                  <pic:spPr>
                    <a:xfrm>
                      <a:off x="0" y="0"/>
                      <a:ext cx="2392933" cy="1479841"/>
                    </a:xfrm>
                    <a:prstGeom prst="rect">
                      <a:avLst/>
                    </a:prstGeom>
                  </pic:spPr>
                </pic:pic>
              </a:graphicData>
            </a:graphic>
          </wp:inline>
        </w:drawing>
      </w:r>
    </w:p>
    <w:p>
      <w:pPr>
        <w:spacing w:line="288" w:lineRule="auto"/>
        <w:jc w:val="left"/>
        <w:rPr>
          <w:snapToGrid w:val="0"/>
          <w:kern w:val="0"/>
          <w:szCs w:val="22"/>
        </w:rPr>
      </w:pPr>
      <w:r>
        <w:rPr>
          <w:rFonts w:cs="宋体"/>
          <w:snapToGrid w:val="0"/>
          <w:kern w:val="0"/>
          <w:szCs w:val="22"/>
        </w:rPr>
        <w:t>A．闭合开关时，两灯泡串联</w:t>
      </w:r>
    </w:p>
    <w:p>
      <w:pPr>
        <w:spacing w:line="288" w:lineRule="auto"/>
        <w:jc w:val="left"/>
        <w:rPr>
          <w:snapToGrid w:val="0"/>
          <w:kern w:val="0"/>
          <w:szCs w:val="22"/>
        </w:rPr>
      </w:pPr>
      <w:r>
        <w:rPr>
          <w:rFonts w:cs="宋体"/>
          <w:snapToGrid w:val="0"/>
          <w:kern w:val="0"/>
          <w:szCs w:val="22"/>
        </w:rPr>
        <w:t>B．乙电流表测通过灯泡L</w:t>
      </w:r>
      <w:r>
        <w:rPr>
          <w:snapToGrid w:val="0"/>
          <w:kern w:val="0"/>
          <w:szCs w:val="22"/>
          <w:vertAlign w:val="subscript"/>
        </w:rPr>
        <w:t>1</w:t>
      </w:r>
      <w:r>
        <w:rPr>
          <w:rFonts w:cs="宋体"/>
          <w:snapToGrid w:val="0"/>
          <w:kern w:val="0"/>
          <w:szCs w:val="22"/>
        </w:rPr>
        <w:t>的电流</w:t>
      </w:r>
    </w:p>
    <w:p>
      <w:pPr>
        <w:spacing w:line="288" w:lineRule="auto"/>
        <w:jc w:val="left"/>
        <w:rPr>
          <w:snapToGrid w:val="0"/>
          <w:kern w:val="0"/>
          <w:szCs w:val="22"/>
        </w:rPr>
      </w:pPr>
      <w:r>
        <w:rPr>
          <w:rFonts w:cs="宋体"/>
          <w:snapToGrid w:val="0"/>
          <w:kern w:val="0"/>
          <w:szCs w:val="22"/>
        </w:rPr>
        <w:t>C．闭合开关时，灯泡 L</w:t>
      </w:r>
      <w:r>
        <w:rPr>
          <w:snapToGrid w:val="0"/>
          <w:kern w:val="0"/>
          <w:szCs w:val="22"/>
          <w:vertAlign w:val="subscript"/>
        </w:rPr>
        <w:t>1</w:t>
      </w:r>
      <w:r>
        <w:rPr>
          <w:rFonts w:cs="宋体"/>
          <w:snapToGrid w:val="0"/>
          <w:kern w:val="0"/>
          <w:szCs w:val="22"/>
        </w:rPr>
        <w:t>两端电压小于灯泡L</w:t>
      </w:r>
      <w:r>
        <w:rPr>
          <w:snapToGrid w:val="0"/>
          <w:kern w:val="0"/>
          <w:szCs w:val="22"/>
          <w:vertAlign w:val="subscript"/>
        </w:rPr>
        <w:t>2</w:t>
      </w:r>
      <w:r>
        <w:rPr>
          <w:rFonts w:cs="宋体"/>
          <w:snapToGrid w:val="0"/>
          <w:kern w:val="0"/>
          <w:szCs w:val="22"/>
        </w:rPr>
        <w:t>两端电压</w:t>
      </w:r>
    </w:p>
    <w:p>
      <w:pPr>
        <w:spacing w:line="288" w:lineRule="auto"/>
        <w:jc w:val="left"/>
        <w:rPr>
          <w:snapToGrid w:val="0"/>
          <w:kern w:val="0"/>
          <w:szCs w:val="22"/>
        </w:rPr>
      </w:pPr>
      <w:r>
        <w:rPr>
          <w:rFonts w:cs="宋体"/>
          <w:snapToGrid w:val="0"/>
          <w:kern w:val="0"/>
          <w:szCs w:val="22"/>
        </w:rPr>
        <w:t>D．灯泡 L</w:t>
      </w:r>
      <w:r>
        <w:rPr>
          <w:snapToGrid w:val="0"/>
          <w:kern w:val="0"/>
          <w:szCs w:val="22"/>
          <w:vertAlign w:val="subscript"/>
        </w:rPr>
        <w:t>1</w:t>
      </w:r>
      <w:r>
        <w:rPr>
          <w:rFonts w:cs="宋体"/>
          <w:snapToGrid w:val="0"/>
          <w:kern w:val="0"/>
          <w:szCs w:val="22"/>
        </w:rPr>
        <w:t>断路时，灯泡L</w:t>
      </w:r>
      <w:r>
        <w:rPr>
          <w:snapToGrid w:val="0"/>
          <w:kern w:val="0"/>
          <w:szCs w:val="22"/>
          <w:vertAlign w:val="subscript"/>
        </w:rPr>
        <w:t>2</w:t>
      </w:r>
      <w:r>
        <w:rPr>
          <w:rFonts w:cs="宋体"/>
          <w:snapToGrid w:val="0"/>
          <w:kern w:val="0"/>
          <w:szCs w:val="22"/>
        </w:rPr>
        <w:t>也不发光</w:t>
      </w:r>
    </w:p>
    <w:p>
      <w:pPr>
        <w:spacing w:line="288" w:lineRule="auto"/>
        <w:jc w:val="left"/>
        <w:rPr>
          <w:snapToGrid w:val="0"/>
          <w:kern w:val="0"/>
          <w:szCs w:val="22"/>
        </w:rPr>
      </w:pPr>
      <w:r>
        <w:rPr>
          <w:rFonts w:cs="宋体"/>
          <w:snapToGrid w:val="0"/>
          <w:kern w:val="0"/>
          <w:szCs w:val="22"/>
        </w:rPr>
        <w:t>15.在</w:t>
      </w:r>
      <w:r>
        <w:rPr>
          <w:rFonts w:ascii="宋体" w:hAnsi="宋体" w:cs="宋体"/>
          <w:snapToGrid w:val="0"/>
          <w:kern w:val="0"/>
          <w:szCs w:val="22"/>
        </w:rPr>
        <w:t>“</w:t>
      </w:r>
      <w:r>
        <w:rPr>
          <w:rFonts w:cs="宋体"/>
          <w:snapToGrid w:val="0"/>
          <w:kern w:val="0"/>
          <w:szCs w:val="22"/>
        </w:rPr>
        <w:t>探究电流和电压的关系</w:t>
      </w:r>
      <w:r>
        <w:rPr>
          <w:rFonts w:ascii="宋体" w:hAnsi="宋体" w:cs="宋体"/>
          <w:snapToGrid w:val="0"/>
          <w:kern w:val="0"/>
          <w:szCs w:val="22"/>
        </w:rPr>
        <w:t>”</w:t>
      </w:r>
      <w:r>
        <w:rPr>
          <w:rFonts w:cs="宋体"/>
          <w:snapToGrid w:val="0"/>
          <w:kern w:val="0"/>
          <w:szCs w:val="22"/>
        </w:rPr>
        <w:t>和</w:t>
      </w:r>
      <w:r>
        <w:rPr>
          <w:rFonts w:ascii="宋体" w:hAnsi="宋体" w:cs="宋体"/>
          <w:snapToGrid w:val="0"/>
          <w:kern w:val="0"/>
          <w:szCs w:val="22"/>
        </w:rPr>
        <w:t>“</w:t>
      </w:r>
      <w:r>
        <w:rPr>
          <w:rFonts w:cs="宋体"/>
          <w:snapToGrid w:val="0"/>
          <w:kern w:val="0"/>
          <w:szCs w:val="22"/>
        </w:rPr>
        <w:t>探究电流和电阻的关系</w:t>
      </w:r>
      <w:r>
        <w:rPr>
          <w:rFonts w:ascii="宋体" w:hAnsi="宋体" w:cs="宋体"/>
          <w:snapToGrid w:val="0"/>
          <w:kern w:val="0"/>
          <w:szCs w:val="22"/>
        </w:rPr>
        <w:t>”</w:t>
      </w:r>
      <w:r>
        <w:rPr>
          <w:rFonts w:cs="宋体"/>
          <w:snapToGrid w:val="0"/>
          <w:kern w:val="0"/>
          <w:szCs w:val="22"/>
        </w:rPr>
        <w:t>两个实验中，下列说法正确的是</w:t>
      </w:r>
    </w:p>
    <w:p>
      <w:pPr>
        <w:spacing w:line="288" w:lineRule="auto"/>
        <w:jc w:val="left"/>
        <w:rPr>
          <w:snapToGrid w:val="0"/>
          <w:kern w:val="0"/>
          <w:szCs w:val="22"/>
        </w:rPr>
      </w:pPr>
      <w:r>
        <w:rPr>
          <w:rFonts w:cs="宋体"/>
          <w:snapToGrid w:val="0"/>
          <w:kern w:val="0"/>
          <w:szCs w:val="22"/>
        </w:rPr>
        <w:t>A．两个实验多次进行实验的目的都是为了得到普遍性规律</w:t>
      </w:r>
    </w:p>
    <w:p>
      <w:pPr>
        <w:spacing w:line="288" w:lineRule="auto"/>
        <w:jc w:val="left"/>
        <w:rPr>
          <w:snapToGrid w:val="0"/>
          <w:kern w:val="0"/>
          <w:szCs w:val="22"/>
        </w:rPr>
      </w:pPr>
      <w:r>
        <w:rPr>
          <w:rFonts w:cs="宋体"/>
          <w:snapToGrid w:val="0"/>
          <w:kern w:val="0"/>
          <w:szCs w:val="22"/>
        </w:rPr>
        <w:t>B．探究电流和电压的关系实验中，滑动变阻器的作用主要是控制定值电阻两端电压一定</w:t>
      </w:r>
    </w:p>
    <w:p>
      <w:pPr>
        <w:spacing w:line="288" w:lineRule="auto"/>
        <w:jc w:val="left"/>
        <w:rPr>
          <w:snapToGrid w:val="0"/>
          <w:kern w:val="0"/>
          <w:szCs w:val="22"/>
        </w:rPr>
      </w:pPr>
      <w:r>
        <w:rPr>
          <w:rFonts w:cs="宋体"/>
          <w:snapToGrid w:val="0"/>
          <w:kern w:val="0"/>
          <w:szCs w:val="22"/>
        </w:rPr>
        <w:t>C．探究电流和电阻的关系实验中，滑动变阻器的作用主要是改变定值电阻两端的电压</w:t>
      </w:r>
    </w:p>
    <w:p>
      <w:pPr>
        <w:spacing w:line="288" w:lineRule="auto"/>
        <w:jc w:val="left"/>
        <w:rPr>
          <w:snapToGrid w:val="0"/>
          <w:kern w:val="0"/>
          <w:szCs w:val="22"/>
        </w:rPr>
      </w:pPr>
      <w:r>
        <w:rPr>
          <w:rFonts w:cs="宋体"/>
          <w:snapToGrid w:val="0"/>
          <w:kern w:val="0"/>
          <w:szCs w:val="22"/>
        </w:rPr>
        <w:t>D．两个实验都用到了转换法</w:t>
      </w:r>
    </w:p>
    <w:p>
      <w:pPr>
        <w:spacing w:line="288" w:lineRule="auto"/>
        <w:jc w:val="left"/>
        <w:rPr>
          <w:rFonts w:cs="宋体"/>
          <w:snapToGrid w:val="0"/>
          <w:kern w:val="0"/>
          <w:szCs w:val="22"/>
        </w:rPr>
      </w:pPr>
      <w:r>
        <w:rPr>
          <w:rFonts w:cs="宋体"/>
          <w:snapToGrid w:val="0"/>
          <w:kern w:val="0"/>
          <w:szCs w:val="22"/>
        </w:rPr>
        <w:t>16.如图所示电路，电源电压不变，灯泡L的电阻不变，闭合开关S，滑动变阻器的滑片P从右端向左端移动的过程中，电流表和电压表的示数变化情况是</w:t>
      </w:r>
    </w:p>
    <w:p>
      <w:pPr>
        <w:spacing w:line="288" w:lineRule="auto"/>
        <w:jc w:val="left"/>
        <w:rPr>
          <w:rFonts w:hint="eastAsia"/>
          <w:snapToGrid w:val="0"/>
          <w:kern w:val="0"/>
          <w:szCs w:val="22"/>
        </w:rPr>
      </w:pPr>
      <w:r>
        <w:drawing>
          <wp:inline distT="0" distB="0" distL="0" distR="0">
            <wp:extent cx="1695450" cy="1446530"/>
            <wp:effectExtent l="0" t="0" r="0" b="127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16"/>
                    <a:stretch>
                      <a:fillRect/>
                    </a:stretch>
                  </pic:blipFill>
                  <pic:spPr>
                    <a:xfrm>
                      <a:off x="0" y="0"/>
                      <a:ext cx="1710570" cy="1459884"/>
                    </a:xfrm>
                    <a:prstGeom prst="rect">
                      <a:avLst/>
                    </a:prstGeom>
                  </pic:spPr>
                </pic:pic>
              </a:graphicData>
            </a:graphic>
          </wp:inline>
        </w:drawing>
      </w:r>
    </w:p>
    <w:p>
      <w:pPr>
        <w:spacing w:line="288" w:lineRule="auto"/>
        <w:jc w:val="left"/>
        <w:rPr>
          <w:snapToGrid w:val="0"/>
          <w:kern w:val="0"/>
          <w:szCs w:val="22"/>
        </w:rPr>
      </w:pPr>
      <w:r>
        <w:rPr>
          <w:rFonts w:cs="宋体"/>
          <w:snapToGrid w:val="0"/>
          <w:kern w:val="0"/>
          <w:szCs w:val="22"/>
        </w:rPr>
        <w:t>A．电流表示数减小，电压表 V</w:t>
      </w:r>
      <w:r>
        <w:rPr>
          <w:snapToGrid w:val="0"/>
          <w:kern w:val="0"/>
          <w:szCs w:val="22"/>
          <w:vertAlign w:val="subscript"/>
        </w:rPr>
        <w:t>1</w:t>
      </w:r>
      <w:r>
        <w:rPr>
          <w:rFonts w:cs="宋体"/>
          <w:snapToGrid w:val="0"/>
          <w:kern w:val="0"/>
          <w:szCs w:val="22"/>
        </w:rPr>
        <w:t>示数不变，电压表 V</w:t>
      </w:r>
      <w:r>
        <w:rPr>
          <w:snapToGrid w:val="0"/>
          <w:kern w:val="0"/>
          <w:szCs w:val="22"/>
          <w:vertAlign w:val="subscript"/>
        </w:rPr>
        <w:t>2</w:t>
      </w:r>
      <w:r>
        <w:rPr>
          <w:rFonts w:cs="宋体"/>
          <w:snapToGrid w:val="0"/>
          <w:kern w:val="0"/>
          <w:szCs w:val="22"/>
        </w:rPr>
        <w:t>示数减小</w:t>
      </w:r>
    </w:p>
    <w:p>
      <w:pPr>
        <w:spacing w:line="288" w:lineRule="auto"/>
        <w:jc w:val="left"/>
        <w:rPr>
          <w:snapToGrid w:val="0"/>
          <w:kern w:val="0"/>
          <w:szCs w:val="22"/>
        </w:rPr>
      </w:pPr>
      <w:r>
        <w:rPr>
          <w:rFonts w:cs="宋体"/>
          <w:snapToGrid w:val="0"/>
          <w:kern w:val="0"/>
          <w:szCs w:val="22"/>
        </w:rPr>
        <w:t>B．电流表示数增大，电压表 V</w:t>
      </w:r>
      <w:r>
        <w:rPr>
          <w:snapToGrid w:val="0"/>
          <w:kern w:val="0"/>
          <w:szCs w:val="22"/>
          <w:vertAlign w:val="subscript"/>
        </w:rPr>
        <w:t>1</w:t>
      </w:r>
      <w:r>
        <w:rPr>
          <w:rFonts w:cs="宋体"/>
          <w:snapToGrid w:val="0"/>
          <w:kern w:val="0"/>
          <w:szCs w:val="22"/>
        </w:rPr>
        <w:t>示数不变，电压表 V</w:t>
      </w:r>
      <w:r>
        <w:rPr>
          <w:snapToGrid w:val="0"/>
          <w:kern w:val="0"/>
          <w:szCs w:val="22"/>
          <w:vertAlign w:val="subscript"/>
        </w:rPr>
        <w:t>2</w:t>
      </w:r>
      <w:r>
        <w:rPr>
          <w:rFonts w:cs="宋体"/>
          <w:snapToGrid w:val="0"/>
          <w:kern w:val="0"/>
          <w:szCs w:val="22"/>
        </w:rPr>
        <w:t>示数减小</w:t>
      </w:r>
    </w:p>
    <w:p>
      <w:pPr>
        <w:spacing w:line="288" w:lineRule="auto"/>
        <w:jc w:val="left"/>
        <w:rPr>
          <w:snapToGrid w:val="0"/>
          <w:kern w:val="0"/>
          <w:szCs w:val="22"/>
        </w:rPr>
      </w:pPr>
      <w:r>
        <w:rPr>
          <w:rFonts w:cs="宋体"/>
          <w:snapToGrid w:val="0"/>
          <w:kern w:val="0"/>
          <w:szCs w:val="22"/>
        </w:rPr>
        <w:t>C．电流表示数减小。电压表 V</w:t>
      </w:r>
      <w:r>
        <w:rPr>
          <w:snapToGrid w:val="0"/>
          <w:kern w:val="0"/>
          <w:szCs w:val="22"/>
          <w:vertAlign w:val="subscript"/>
        </w:rPr>
        <w:t>1</w:t>
      </w:r>
      <w:r>
        <w:rPr>
          <w:rFonts w:cs="宋体"/>
          <w:snapToGrid w:val="0"/>
          <w:kern w:val="0"/>
          <w:szCs w:val="22"/>
        </w:rPr>
        <w:t>示数增大，电压表 V</w:t>
      </w:r>
      <w:r>
        <w:rPr>
          <w:snapToGrid w:val="0"/>
          <w:kern w:val="0"/>
          <w:szCs w:val="22"/>
          <w:vertAlign w:val="subscript"/>
        </w:rPr>
        <w:t>2</w:t>
      </w:r>
      <w:r>
        <w:rPr>
          <w:rFonts w:cs="宋体"/>
          <w:snapToGrid w:val="0"/>
          <w:kern w:val="0"/>
          <w:szCs w:val="22"/>
        </w:rPr>
        <w:t>示数增大</w:t>
      </w:r>
    </w:p>
    <w:p>
      <w:pPr>
        <w:spacing w:line="288" w:lineRule="auto"/>
        <w:jc w:val="left"/>
        <w:rPr>
          <w:snapToGrid w:val="0"/>
          <w:kern w:val="0"/>
          <w:szCs w:val="22"/>
        </w:rPr>
      </w:pPr>
      <w:r>
        <w:rPr>
          <w:rFonts w:cs="宋体"/>
          <w:snapToGrid w:val="0"/>
          <w:kern w:val="0"/>
          <w:szCs w:val="22"/>
        </w:rPr>
        <w:t>D．电流表示数减小，电压表 V</w:t>
      </w:r>
      <w:r>
        <w:rPr>
          <w:snapToGrid w:val="0"/>
          <w:kern w:val="0"/>
          <w:szCs w:val="22"/>
          <w:vertAlign w:val="subscript"/>
        </w:rPr>
        <w:t>1</w:t>
      </w:r>
      <w:r>
        <w:rPr>
          <w:rFonts w:cs="宋体"/>
          <w:snapToGrid w:val="0"/>
          <w:kern w:val="0"/>
          <w:szCs w:val="22"/>
        </w:rPr>
        <w:t>示数减小，电压表 V</w:t>
      </w:r>
      <w:r>
        <w:rPr>
          <w:snapToGrid w:val="0"/>
          <w:kern w:val="0"/>
          <w:szCs w:val="22"/>
          <w:vertAlign w:val="subscript"/>
        </w:rPr>
        <w:t>2</w:t>
      </w:r>
      <w:r>
        <w:rPr>
          <w:rFonts w:cs="宋体"/>
          <w:snapToGrid w:val="0"/>
          <w:kern w:val="0"/>
          <w:szCs w:val="22"/>
        </w:rPr>
        <w:t>示数增大</w:t>
      </w:r>
    </w:p>
    <w:p>
      <w:pPr>
        <w:spacing w:line="288" w:lineRule="auto"/>
        <w:jc w:val="left"/>
        <w:rPr>
          <w:snapToGrid w:val="0"/>
          <w:kern w:val="0"/>
          <w:szCs w:val="22"/>
        </w:rPr>
      </w:pPr>
      <w:r>
        <w:rPr>
          <w:rFonts w:cs="宋体"/>
          <w:snapToGrid w:val="0"/>
          <w:kern w:val="0"/>
          <w:szCs w:val="22"/>
        </w:rPr>
        <w:t>17.如图所示的电路，电源电压为3V，完全相同的灯泡L</w:t>
      </w:r>
      <w:r>
        <w:rPr>
          <w:snapToGrid w:val="0"/>
          <w:kern w:val="0"/>
          <w:szCs w:val="22"/>
          <w:vertAlign w:val="subscript"/>
        </w:rPr>
        <w:t>1</w:t>
      </w:r>
      <w:r>
        <w:rPr>
          <w:rFonts w:cs="宋体"/>
          <w:snapToGrid w:val="0"/>
          <w:kern w:val="0"/>
          <w:szCs w:val="22"/>
        </w:rPr>
        <w:t>和L</w:t>
      </w:r>
      <w:r>
        <w:rPr>
          <w:snapToGrid w:val="0"/>
          <w:kern w:val="0"/>
          <w:szCs w:val="22"/>
          <w:vertAlign w:val="subscript"/>
        </w:rPr>
        <w:t>2</w:t>
      </w:r>
      <w:r>
        <w:rPr>
          <w:rFonts w:cs="宋体"/>
          <w:snapToGrid w:val="0"/>
          <w:kern w:val="0"/>
          <w:szCs w:val="22"/>
        </w:rPr>
        <w:t>标有</w:t>
      </w:r>
      <w:r>
        <w:rPr>
          <w:rFonts w:ascii="宋体" w:hAnsi="宋体" w:cs="宋体"/>
          <w:snapToGrid w:val="0"/>
          <w:kern w:val="0"/>
          <w:szCs w:val="22"/>
        </w:rPr>
        <w:t>“</w:t>
      </w:r>
      <w:r>
        <w:rPr>
          <w:rFonts w:cs="宋体"/>
          <w:snapToGrid w:val="0"/>
          <w:kern w:val="0"/>
          <w:szCs w:val="22"/>
        </w:rPr>
        <w:t>3 V 0.6W</w:t>
      </w:r>
      <w:r>
        <w:rPr>
          <w:rFonts w:ascii="宋体" w:hAnsi="宋体" w:cs="宋体"/>
          <w:snapToGrid w:val="0"/>
          <w:kern w:val="0"/>
          <w:szCs w:val="22"/>
        </w:rPr>
        <w:t>”</w:t>
      </w:r>
      <w:r>
        <w:rPr>
          <w:rFonts w:cs="宋体"/>
          <w:snapToGrid w:val="0"/>
          <w:kern w:val="0"/>
          <w:szCs w:val="22"/>
        </w:rPr>
        <w:t>字样，灯丝电阻不随温度变化，下列说法正确的是</w:t>
      </w:r>
    </w:p>
    <w:p>
      <w:pPr>
        <w:spacing w:line="288" w:lineRule="auto"/>
        <w:jc w:val="left"/>
        <w:rPr>
          <w:rFonts w:cs="宋体"/>
          <w:snapToGrid w:val="0"/>
          <w:kern w:val="0"/>
          <w:szCs w:val="22"/>
        </w:rPr>
      </w:pPr>
      <w:r>
        <w:drawing>
          <wp:inline distT="0" distB="0" distL="0" distR="0">
            <wp:extent cx="1628775" cy="1369060"/>
            <wp:effectExtent l="0" t="0" r="0" b="254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pic:cNvPicPr>
                  </pic:nvPicPr>
                  <pic:blipFill>
                    <a:blip r:embed="rId17"/>
                    <a:stretch>
                      <a:fillRect/>
                    </a:stretch>
                  </pic:blipFill>
                  <pic:spPr>
                    <a:xfrm>
                      <a:off x="0" y="0"/>
                      <a:ext cx="1640448" cy="1379139"/>
                    </a:xfrm>
                    <a:prstGeom prst="rect">
                      <a:avLst/>
                    </a:prstGeom>
                  </pic:spPr>
                </pic:pic>
              </a:graphicData>
            </a:graphic>
          </wp:inline>
        </w:drawing>
      </w:r>
    </w:p>
    <w:p>
      <w:pPr>
        <w:spacing w:line="288" w:lineRule="auto"/>
        <w:jc w:val="left"/>
        <w:rPr>
          <w:snapToGrid w:val="0"/>
          <w:kern w:val="0"/>
          <w:szCs w:val="22"/>
        </w:rPr>
      </w:pPr>
      <w:r>
        <w:rPr>
          <w:rFonts w:cs="宋体"/>
          <w:snapToGrid w:val="0"/>
          <w:kern w:val="0"/>
          <w:szCs w:val="22"/>
        </w:rPr>
        <w:t>A．闭合开关 S</w:t>
      </w:r>
      <w:r>
        <w:rPr>
          <w:snapToGrid w:val="0"/>
          <w:kern w:val="0"/>
          <w:szCs w:val="22"/>
          <w:vertAlign w:val="subscript"/>
        </w:rPr>
        <w:t>1</w:t>
      </w:r>
      <w:r>
        <w:rPr>
          <w:rFonts w:cs="宋体"/>
          <w:snapToGrid w:val="0"/>
          <w:kern w:val="0"/>
          <w:szCs w:val="22"/>
        </w:rPr>
        <w:t>、S</w:t>
      </w:r>
      <w:r>
        <w:rPr>
          <w:snapToGrid w:val="0"/>
          <w:kern w:val="0"/>
          <w:szCs w:val="22"/>
          <w:vertAlign w:val="subscript"/>
        </w:rPr>
        <w:t>2</w:t>
      </w:r>
      <w:r>
        <w:rPr>
          <w:rFonts w:cs="宋体"/>
          <w:snapToGrid w:val="0"/>
          <w:kern w:val="0"/>
          <w:szCs w:val="22"/>
        </w:rPr>
        <w:t>，断开开关S</w:t>
      </w:r>
      <w:r>
        <w:rPr>
          <w:snapToGrid w:val="0"/>
          <w:kern w:val="0"/>
          <w:szCs w:val="22"/>
          <w:vertAlign w:val="subscript"/>
        </w:rPr>
        <w:t>2</w:t>
      </w:r>
      <w:r>
        <w:rPr>
          <w:rFonts w:cs="宋体"/>
          <w:snapToGrid w:val="0"/>
          <w:kern w:val="0"/>
          <w:szCs w:val="22"/>
        </w:rPr>
        <w:t>，两灯都不能正常发光</w:t>
      </w:r>
    </w:p>
    <w:p>
      <w:pPr>
        <w:spacing w:line="288" w:lineRule="auto"/>
        <w:jc w:val="left"/>
        <w:rPr>
          <w:snapToGrid w:val="0"/>
          <w:kern w:val="0"/>
          <w:szCs w:val="22"/>
        </w:rPr>
      </w:pPr>
      <w:r>
        <w:rPr>
          <w:rFonts w:cs="宋体"/>
          <w:snapToGrid w:val="0"/>
          <w:kern w:val="0"/>
          <w:szCs w:val="22"/>
        </w:rPr>
        <w:t>B．闭合开关 S</w:t>
      </w:r>
      <w:r>
        <w:rPr>
          <w:snapToGrid w:val="0"/>
          <w:kern w:val="0"/>
          <w:szCs w:val="22"/>
          <w:vertAlign w:val="subscript"/>
        </w:rPr>
        <w:t>1</w:t>
      </w:r>
      <w:r>
        <w:rPr>
          <w:rFonts w:cs="宋体"/>
          <w:snapToGrid w:val="0"/>
          <w:kern w:val="0"/>
          <w:szCs w:val="22"/>
        </w:rPr>
        <w:t>、S</w:t>
      </w:r>
      <w:r>
        <w:rPr>
          <w:snapToGrid w:val="0"/>
          <w:kern w:val="0"/>
          <w:szCs w:val="22"/>
          <w:vertAlign w:val="subscript"/>
        </w:rPr>
        <w:t>2</w:t>
      </w:r>
      <w:r>
        <w:rPr>
          <w:rFonts w:cs="宋体"/>
          <w:snapToGrid w:val="0"/>
          <w:kern w:val="0"/>
          <w:szCs w:val="22"/>
        </w:rPr>
        <w:t>，断开开关S</w:t>
      </w:r>
      <w:r>
        <w:rPr>
          <w:snapToGrid w:val="0"/>
          <w:kern w:val="0"/>
          <w:szCs w:val="22"/>
          <w:vertAlign w:val="subscript"/>
        </w:rPr>
        <w:t>3</w:t>
      </w:r>
      <w:r>
        <w:rPr>
          <w:rFonts w:cs="宋体"/>
          <w:snapToGrid w:val="0"/>
          <w:kern w:val="0"/>
          <w:szCs w:val="22"/>
        </w:rPr>
        <w:t>，电流表的示数为1A</w:t>
      </w:r>
    </w:p>
    <w:p>
      <w:pPr>
        <w:spacing w:line="288" w:lineRule="auto"/>
        <w:jc w:val="left"/>
        <w:rPr>
          <w:snapToGrid w:val="0"/>
          <w:kern w:val="0"/>
          <w:szCs w:val="22"/>
        </w:rPr>
      </w:pPr>
      <w:r>
        <w:rPr>
          <w:rFonts w:cs="宋体"/>
          <w:snapToGrid w:val="0"/>
          <w:kern w:val="0"/>
          <w:szCs w:val="22"/>
        </w:rPr>
        <w:t>C．闭合开关S</w:t>
      </w:r>
      <w:r>
        <w:rPr>
          <w:snapToGrid w:val="0"/>
          <w:kern w:val="0"/>
          <w:szCs w:val="22"/>
          <w:vertAlign w:val="subscript"/>
        </w:rPr>
        <w:t>2</w:t>
      </w:r>
      <w:r>
        <w:rPr>
          <w:rFonts w:cs="宋体"/>
          <w:snapToGrid w:val="0"/>
          <w:kern w:val="0"/>
          <w:szCs w:val="22"/>
        </w:rPr>
        <w:t>，断开开关S</w:t>
      </w:r>
      <w:r>
        <w:rPr>
          <w:snapToGrid w:val="0"/>
          <w:kern w:val="0"/>
          <w:szCs w:val="22"/>
          <w:vertAlign w:val="subscript"/>
        </w:rPr>
        <w:t>1</w:t>
      </w:r>
      <w:r>
        <w:rPr>
          <w:rFonts w:cs="宋体"/>
          <w:snapToGrid w:val="0"/>
          <w:kern w:val="0"/>
          <w:szCs w:val="22"/>
        </w:rPr>
        <w:t>、S</w:t>
      </w:r>
      <w:r>
        <w:rPr>
          <w:snapToGrid w:val="0"/>
          <w:kern w:val="0"/>
          <w:szCs w:val="22"/>
          <w:vertAlign w:val="subscript"/>
        </w:rPr>
        <w:t>2</w:t>
      </w:r>
      <w:r>
        <w:rPr>
          <w:rFonts w:cs="宋体"/>
          <w:snapToGrid w:val="0"/>
          <w:kern w:val="0"/>
          <w:szCs w:val="22"/>
        </w:rPr>
        <w:t>，电路消耗的总功率为1.2W</w:t>
      </w:r>
    </w:p>
    <w:p>
      <w:pPr>
        <w:spacing w:line="288" w:lineRule="auto"/>
        <w:jc w:val="left"/>
        <w:rPr>
          <w:snapToGrid w:val="0"/>
          <w:kern w:val="0"/>
          <w:szCs w:val="22"/>
        </w:rPr>
      </w:pPr>
      <w:r>
        <w:rPr>
          <w:rFonts w:cs="宋体"/>
          <w:snapToGrid w:val="0"/>
          <w:kern w:val="0"/>
          <w:szCs w:val="22"/>
        </w:rPr>
        <w:t>D．只闭合开关S</w:t>
      </w:r>
      <w:r>
        <w:rPr>
          <w:snapToGrid w:val="0"/>
          <w:kern w:val="0"/>
          <w:szCs w:val="22"/>
          <w:vertAlign w:val="subscript"/>
        </w:rPr>
        <w:t>2</w:t>
      </w:r>
      <w:r>
        <w:rPr>
          <w:rFonts w:cs="宋体"/>
          <w:snapToGrid w:val="0"/>
          <w:kern w:val="0"/>
          <w:szCs w:val="22"/>
        </w:rPr>
        <w:t>与只断开开关S</w:t>
      </w:r>
      <w:r>
        <w:rPr>
          <w:snapToGrid w:val="0"/>
          <w:kern w:val="0"/>
          <w:szCs w:val="22"/>
          <w:vertAlign w:val="subscript"/>
        </w:rPr>
        <w:t>2</w:t>
      </w:r>
      <w:r>
        <w:rPr>
          <w:rFonts w:cs="宋体"/>
          <w:snapToGrid w:val="0"/>
          <w:kern w:val="0"/>
          <w:szCs w:val="22"/>
        </w:rPr>
        <w:t>时，电路总功率之比为1：4</w:t>
      </w:r>
    </w:p>
    <w:p>
      <w:pPr>
        <w:spacing w:line="288" w:lineRule="auto"/>
        <w:jc w:val="left"/>
        <w:rPr>
          <w:snapToGrid w:val="0"/>
          <w:kern w:val="0"/>
          <w:szCs w:val="22"/>
        </w:rPr>
      </w:pPr>
      <w:r>
        <w:rPr>
          <w:rFonts w:cs="宋体"/>
          <w:snapToGrid w:val="0"/>
          <w:kern w:val="0"/>
          <w:szCs w:val="22"/>
        </w:rPr>
        <w:t>18.如图所示的两个实验，甲：抽掉玻璃板一段时间后，两瓶气体混合在一起颜色变得均匀；乙：在热水、冷水中同时各滴入一滴蓝墨水，静置片刻后杯中的情况，下列分析正确的是</w:t>
      </w:r>
    </w:p>
    <w:p>
      <w:pPr>
        <w:spacing w:line="288" w:lineRule="auto"/>
        <w:jc w:val="left"/>
        <w:rPr>
          <w:rFonts w:cs="宋体"/>
          <w:snapToGrid w:val="0"/>
          <w:kern w:val="0"/>
          <w:szCs w:val="22"/>
        </w:rPr>
      </w:pPr>
      <w:r>
        <w:drawing>
          <wp:inline distT="0" distB="0" distL="0" distR="0">
            <wp:extent cx="3600450" cy="1390650"/>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pic:cNvPicPr>
                  </pic:nvPicPr>
                  <pic:blipFill>
                    <a:blip r:embed="rId18"/>
                    <a:stretch>
                      <a:fillRect/>
                    </a:stretch>
                  </pic:blipFill>
                  <pic:spPr>
                    <a:xfrm>
                      <a:off x="0" y="0"/>
                      <a:ext cx="3617442" cy="1397392"/>
                    </a:xfrm>
                    <a:prstGeom prst="rect">
                      <a:avLst/>
                    </a:prstGeom>
                  </pic:spPr>
                </pic:pic>
              </a:graphicData>
            </a:graphic>
          </wp:inline>
        </w:drawing>
      </w:r>
    </w:p>
    <w:p>
      <w:pPr>
        <w:spacing w:line="288" w:lineRule="auto"/>
        <w:jc w:val="left"/>
        <w:rPr>
          <w:snapToGrid w:val="0"/>
          <w:kern w:val="0"/>
          <w:szCs w:val="22"/>
        </w:rPr>
      </w:pPr>
      <w:r>
        <w:rPr>
          <w:rFonts w:cs="宋体"/>
          <w:snapToGrid w:val="0"/>
          <w:kern w:val="0"/>
          <w:szCs w:val="22"/>
        </w:rPr>
        <w:t>A．甲实验说明分子在不停地做无规则运动</w:t>
      </w:r>
    </w:p>
    <w:p>
      <w:pPr>
        <w:spacing w:line="288" w:lineRule="auto"/>
        <w:jc w:val="left"/>
        <w:rPr>
          <w:snapToGrid w:val="0"/>
          <w:kern w:val="0"/>
          <w:szCs w:val="22"/>
        </w:rPr>
      </w:pPr>
      <w:r>
        <w:rPr>
          <w:rFonts w:cs="宋体"/>
          <w:snapToGrid w:val="0"/>
          <w:kern w:val="0"/>
          <w:szCs w:val="22"/>
        </w:rPr>
        <w:t>B．甲实验中两瓶的位置可以互换</w:t>
      </w:r>
    </w:p>
    <w:p>
      <w:pPr>
        <w:spacing w:line="288" w:lineRule="auto"/>
        <w:jc w:val="left"/>
        <w:rPr>
          <w:snapToGrid w:val="0"/>
          <w:kern w:val="0"/>
          <w:szCs w:val="22"/>
        </w:rPr>
      </w:pPr>
      <w:r>
        <w:rPr>
          <w:rFonts w:cs="宋体"/>
          <w:snapToGrid w:val="0"/>
          <w:kern w:val="0"/>
          <w:szCs w:val="22"/>
        </w:rPr>
        <w:t>C．乙实验中蓝墨水一直在做机械运动</w:t>
      </w:r>
    </w:p>
    <w:p>
      <w:pPr>
        <w:spacing w:line="288" w:lineRule="auto"/>
        <w:jc w:val="left"/>
        <w:rPr>
          <w:snapToGrid w:val="0"/>
          <w:kern w:val="0"/>
          <w:szCs w:val="22"/>
        </w:rPr>
      </w:pPr>
      <w:r>
        <w:rPr>
          <w:rFonts w:cs="宋体"/>
          <w:snapToGrid w:val="0"/>
          <w:kern w:val="0"/>
          <w:szCs w:val="22"/>
        </w:rPr>
        <w:t>D．乙实验说明分子运动的剧烈程度与温度有关</w:t>
      </w:r>
    </w:p>
    <w:p>
      <w:pPr>
        <w:spacing w:line="288" w:lineRule="auto"/>
        <w:jc w:val="left"/>
        <w:rPr>
          <w:snapToGrid w:val="0"/>
          <w:kern w:val="0"/>
          <w:szCs w:val="22"/>
        </w:rPr>
      </w:pPr>
      <w:r>
        <w:rPr>
          <w:rFonts w:cs="宋体"/>
          <w:snapToGrid w:val="0"/>
          <w:kern w:val="0"/>
          <w:szCs w:val="22"/>
        </w:rPr>
        <w:t>19.每种用电器的铭牌都标有额定功率，下列关于额定功率、实际功率的说法中正确的是</w:t>
      </w:r>
    </w:p>
    <w:p>
      <w:pPr>
        <w:spacing w:line="288" w:lineRule="auto"/>
        <w:jc w:val="left"/>
        <w:rPr>
          <w:snapToGrid w:val="0"/>
          <w:kern w:val="0"/>
          <w:szCs w:val="22"/>
        </w:rPr>
      </w:pPr>
      <w:r>
        <w:rPr>
          <w:rFonts w:cs="宋体"/>
          <w:snapToGrid w:val="0"/>
          <w:kern w:val="0"/>
          <w:szCs w:val="22"/>
        </w:rPr>
        <w:t>A．用电器的额定功率随着实际电压的增大而增大</w:t>
      </w:r>
    </w:p>
    <w:p>
      <w:pPr>
        <w:spacing w:line="288" w:lineRule="auto"/>
        <w:jc w:val="left"/>
        <w:rPr>
          <w:snapToGrid w:val="0"/>
          <w:kern w:val="0"/>
          <w:szCs w:val="22"/>
        </w:rPr>
      </w:pPr>
      <w:r>
        <w:rPr>
          <w:rFonts w:cs="宋体"/>
          <w:snapToGrid w:val="0"/>
          <w:kern w:val="0"/>
          <w:szCs w:val="22"/>
        </w:rPr>
        <w:t>B．用电器的额定功率随着实际功率的增大而增大</w:t>
      </w:r>
    </w:p>
    <w:p>
      <w:pPr>
        <w:spacing w:line="288" w:lineRule="auto"/>
        <w:jc w:val="left"/>
        <w:rPr>
          <w:snapToGrid w:val="0"/>
          <w:kern w:val="0"/>
          <w:szCs w:val="22"/>
        </w:rPr>
      </w:pPr>
      <w:r>
        <w:rPr>
          <w:rFonts w:cs="宋体"/>
          <w:snapToGrid w:val="0"/>
          <w:kern w:val="0"/>
          <w:szCs w:val="22"/>
        </w:rPr>
        <w:t>C．用电器的额定功率与实际功率无关</w:t>
      </w:r>
    </w:p>
    <w:p>
      <w:pPr>
        <w:spacing w:line="288" w:lineRule="auto"/>
        <w:jc w:val="left"/>
        <w:rPr>
          <w:snapToGrid w:val="0"/>
          <w:kern w:val="0"/>
          <w:szCs w:val="22"/>
        </w:rPr>
      </w:pPr>
      <w:r>
        <w:rPr>
          <w:rFonts w:cs="宋体"/>
          <w:snapToGrid w:val="0"/>
          <w:kern w:val="0"/>
          <w:szCs w:val="22"/>
        </w:rPr>
        <w:t>D．用电器的额定功率由额定电压决定，实际功率由实际电压决定</w:t>
      </w:r>
    </w:p>
    <w:p>
      <w:pPr>
        <w:spacing w:line="288" w:lineRule="auto"/>
        <w:jc w:val="left"/>
        <w:rPr>
          <w:snapToGrid w:val="0"/>
          <w:kern w:val="0"/>
          <w:szCs w:val="22"/>
        </w:rPr>
      </w:pPr>
      <w:r>
        <w:rPr>
          <w:rFonts w:cs="宋体"/>
          <w:snapToGrid w:val="0"/>
          <w:kern w:val="0"/>
          <w:szCs w:val="22"/>
        </w:rPr>
        <w:t>20.如图甲所示的电路，电源电压不变，</w:t>
      </w:r>
      <w:r>
        <w:rPr>
          <w:rFonts w:cs="宋体"/>
          <w:i/>
          <w:snapToGrid w:val="0"/>
          <w:kern w:val="0"/>
          <w:szCs w:val="22"/>
        </w:rPr>
        <w:t>R</w:t>
      </w:r>
      <w:r>
        <w:rPr>
          <w:rFonts w:hint="eastAsia" w:cs="宋体"/>
          <w:snapToGrid w:val="0"/>
          <w:kern w:val="0"/>
          <w:szCs w:val="22"/>
          <w:vertAlign w:val="subscript"/>
        </w:rPr>
        <w:t>0</w:t>
      </w:r>
      <w:r>
        <w:rPr>
          <w:rFonts w:cs="宋体"/>
          <w:snapToGrid w:val="0"/>
          <w:kern w:val="0"/>
          <w:szCs w:val="22"/>
        </w:rPr>
        <w:t>为定值电阻，</w:t>
      </w:r>
      <w:r>
        <w:rPr>
          <w:rFonts w:cs="宋体"/>
          <w:i/>
          <w:snapToGrid w:val="0"/>
          <w:kern w:val="0"/>
          <w:szCs w:val="22"/>
        </w:rPr>
        <w:t>R</w:t>
      </w:r>
      <w:r>
        <w:rPr>
          <w:rFonts w:cs="宋体"/>
          <w:snapToGrid w:val="0"/>
          <w:kern w:val="0"/>
          <w:szCs w:val="22"/>
        </w:rPr>
        <w:t>为滑动变阻器，闭合开关S，滑片</w:t>
      </w:r>
      <w:r>
        <w:rPr>
          <w:rFonts w:cs="宋体"/>
          <w:i/>
          <w:snapToGrid w:val="0"/>
          <w:kern w:val="0"/>
          <w:szCs w:val="22"/>
        </w:rPr>
        <w:t>P</w:t>
      </w:r>
      <w:r>
        <w:rPr>
          <w:rFonts w:cs="宋体"/>
          <w:snapToGrid w:val="0"/>
          <w:kern w:val="0"/>
          <w:szCs w:val="22"/>
        </w:rPr>
        <w:t>从一端滑到另一端的过程中，电压表示数随滑动变阻器阻值变化的关系如图乙所示。下列说法正确的是</w:t>
      </w:r>
    </w:p>
    <w:p>
      <w:pPr>
        <w:spacing w:line="288" w:lineRule="auto"/>
        <w:jc w:val="left"/>
        <w:rPr>
          <w:rFonts w:cs="宋体"/>
          <w:snapToGrid w:val="0"/>
          <w:kern w:val="0"/>
          <w:szCs w:val="22"/>
        </w:rPr>
      </w:pPr>
      <w:r>
        <w:drawing>
          <wp:inline distT="0" distB="0" distL="0" distR="0">
            <wp:extent cx="3333750" cy="1548130"/>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pic:cNvPicPr>
                  </pic:nvPicPr>
                  <pic:blipFill>
                    <a:blip r:embed="rId19"/>
                    <a:stretch>
                      <a:fillRect/>
                    </a:stretch>
                  </pic:blipFill>
                  <pic:spPr>
                    <a:xfrm>
                      <a:off x="0" y="0"/>
                      <a:ext cx="3345480" cy="1554200"/>
                    </a:xfrm>
                    <a:prstGeom prst="rect">
                      <a:avLst/>
                    </a:prstGeom>
                  </pic:spPr>
                </pic:pic>
              </a:graphicData>
            </a:graphic>
          </wp:inline>
        </w:drawing>
      </w:r>
    </w:p>
    <w:p>
      <w:pPr>
        <w:spacing w:line="288" w:lineRule="auto"/>
        <w:jc w:val="left"/>
        <w:rPr>
          <w:snapToGrid w:val="0"/>
          <w:kern w:val="0"/>
          <w:szCs w:val="22"/>
        </w:rPr>
      </w:pPr>
      <w:r>
        <w:rPr>
          <w:rFonts w:cs="宋体"/>
          <w:snapToGrid w:val="0"/>
          <w:kern w:val="0"/>
          <w:szCs w:val="22"/>
        </w:rPr>
        <w:t>A．电源电压为6 V</w:t>
      </w:r>
    </w:p>
    <w:p>
      <w:pPr>
        <w:spacing w:line="288" w:lineRule="auto"/>
        <w:jc w:val="left"/>
        <w:rPr>
          <w:snapToGrid w:val="0"/>
          <w:kern w:val="0"/>
          <w:szCs w:val="22"/>
        </w:rPr>
      </w:pPr>
      <w:r>
        <w:rPr>
          <w:rFonts w:cs="宋体"/>
          <w:snapToGrid w:val="0"/>
          <w:kern w:val="0"/>
          <w:szCs w:val="22"/>
        </w:rPr>
        <w:t>B．定值电阻</w:t>
      </w:r>
      <w:r>
        <w:rPr>
          <w:rFonts w:cs="宋体"/>
          <w:i/>
          <w:snapToGrid w:val="0"/>
          <w:kern w:val="0"/>
          <w:szCs w:val="22"/>
        </w:rPr>
        <w:t>R</w:t>
      </w:r>
      <w:r>
        <w:rPr>
          <w:rFonts w:hint="eastAsia" w:cs="宋体"/>
          <w:snapToGrid w:val="0"/>
          <w:kern w:val="0"/>
          <w:szCs w:val="22"/>
          <w:vertAlign w:val="subscript"/>
        </w:rPr>
        <w:t>0</w:t>
      </w:r>
      <w:r>
        <w:rPr>
          <w:rFonts w:cs="宋体"/>
          <w:snapToGrid w:val="0"/>
          <w:kern w:val="0"/>
          <w:szCs w:val="22"/>
        </w:rPr>
        <w:t>的阻值为10Ω</w:t>
      </w:r>
    </w:p>
    <w:p>
      <w:pPr>
        <w:spacing w:line="288" w:lineRule="auto"/>
        <w:jc w:val="left"/>
        <w:rPr>
          <w:snapToGrid w:val="0"/>
          <w:kern w:val="0"/>
          <w:szCs w:val="22"/>
        </w:rPr>
      </w:pPr>
      <w:r>
        <w:rPr>
          <w:rFonts w:cs="宋体"/>
          <w:snapToGrid w:val="0"/>
          <w:kern w:val="0"/>
          <w:szCs w:val="22"/>
        </w:rPr>
        <w:t>C．滑片P滑动过程中，电压表与电流表示数之比不变</w:t>
      </w:r>
    </w:p>
    <w:p>
      <w:pPr>
        <w:spacing w:line="288" w:lineRule="auto"/>
        <w:jc w:val="left"/>
        <w:rPr>
          <w:snapToGrid w:val="0"/>
          <w:kern w:val="0"/>
          <w:szCs w:val="22"/>
        </w:rPr>
      </w:pPr>
      <w:r>
        <w:rPr>
          <w:rFonts w:cs="宋体"/>
          <w:snapToGrid w:val="0"/>
          <w:kern w:val="0"/>
          <w:szCs w:val="22"/>
        </w:rPr>
        <w:t>D．电路消耗的最大电功率为7.2 W</w:t>
      </w:r>
    </w:p>
    <w:p>
      <w:pPr>
        <w:spacing w:line="288" w:lineRule="auto"/>
        <w:jc w:val="left"/>
        <w:rPr>
          <w:b/>
          <w:snapToGrid w:val="0"/>
          <w:kern w:val="0"/>
          <w:sz w:val="24"/>
        </w:rPr>
      </w:pPr>
      <w:r>
        <w:rPr>
          <w:rFonts w:cs="宋体"/>
          <w:b/>
          <w:snapToGrid w:val="0"/>
          <w:kern w:val="0"/>
          <w:sz w:val="24"/>
        </w:rPr>
        <w:t>二、填空及简答题（本大题共7个小题，每空1分，共20分）</w:t>
      </w:r>
    </w:p>
    <w:p>
      <w:pPr>
        <w:spacing w:line="288" w:lineRule="auto"/>
        <w:jc w:val="left"/>
        <w:rPr>
          <w:snapToGrid w:val="0"/>
          <w:kern w:val="0"/>
          <w:szCs w:val="22"/>
        </w:rPr>
      </w:pPr>
      <w:r>
        <w:rPr>
          <w:rFonts w:cs="宋体"/>
          <w:snapToGrid w:val="0"/>
          <w:kern w:val="0"/>
          <w:szCs w:val="22"/>
        </w:rPr>
        <w:t>21.如图是河北省石家庄市西山脚下某景区与北戴河某海边景区一年内温度变化曲线图，从图中我们可以看到，A曲线代表的是</w:t>
      </w:r>
      <w:r>
        <w:rPr>
          <w:rFonts w:cs="宋体"/>
          <w:snapToGrid w:val="0"/>
          <w:kern w:val="0"/>
          <w:szCs w:val="22"/>
          <w:u w:val="single"/>
        </w:rPr>
        <w:t xml:space="preserve">        </w:t>
      </w:r>
      <w:r>
        <w:rPr>
          <w:rFonts w:cs="宋体"/>
          <w:snapToGrid w:val="0"/>
          <w:kern w:val="0"/>
          <w:szCs w:val="22"/>
        </w:rPr>
        <w:t>（选填</w:t>
      </w:r>
      <w:r>
        <w:rPr>
          <w:rFonts w:ascii="宋体" w:hAnsi="宋体" w:cs="宋体"/>
          <w:snapToGrid w:val="0"/>
          <w:kern w:val="0"/>
          <w:szCs w:val="22"/>
        </w:rPr>
        <w:t>“</w:t>
      </w:r>
      <w:r>
        <w:rPr>
          <w:rFonts w:cs="宋体"/>
          <w:snapToGrid w:val="0"/>
          <w:kern w:val="0"/>
          <w:szCs w:val="22"/>
        </w:rPr>
        <w:t>北戴河</w:t>
      </w:r>
      <w:r>
        <w:rPr>
          <w:rFonts w:ascii="宋体" w:hAnsi="宋体" w:cs="宋体"/>
          <w:snapToGrid w:val="0"/>
          <w:kern w:val="0"/>
          <w:szCs w:val="22"/>
        </w:rPr>
        <w:t>”</w:t>
      </w:r>
      <w:r>
        <w:rPr>
          <w:rFonts w:cs="宋体"/>
          <w:snapToGrid w:val="0"/>
          <w:kern w:val="0"/>
          <w:szCs w:val="22"/>
        </w:rPr>
        <w:t>或</w:t>
      </w:r>
      <w:r>
        <w:rPr>
          <w:rFonts w:ascii="宋体" w:hAnsi="宋体" w:cs="宋体"/>
          <w:snapToGrid w:val="0"/>
          <w:kern w:val="0"/>
          <w:szCs w:val="22"/>
        </w:rPr>
        <w:t>“</w:t>
      </w:r>
      <w:r>
        <w:rPr>
          <w:rFonts w:cs="宋体"/>
          <w:snapToGrid w:val="0"/>
          <w:kern w:val="0"/>
          <w:szCs w:val="22"/>
        </w:rPr>
        <w:t>石家庄</w:t>
      </w:r>
      <w:r>
        <w:rPr>
          <w:rFonts w:ascii="宋体" w:hAnsi="宋体" w:cs="宋体"/>
          <w:snapToGrid w:val="0"/>
          <w:kern w:val="0"/>
          <w:szCs w:val="22"/>
        </w:rPr>
        <w:t>”</w:t>
      </w:r>
      <w:r>
        <w:rPr>
          <w:rFonts w:cs="宋体"/>
          <w:snapToGrid w:val="0"/>
          <w:kern w:val="0"/>
          <w:szCs w:val="22"/>
        </w:rPr>
        <w:t>）景区温度曲线。A、B曲线不同的根本原因是水的比热容比砂石的比热容</w:t>
      </w:r>
      <w:r>
        <w:rPr>
          <w:rFonts w:cs="宋体"/>
          <w:snapToGrid w:val="0"/>
          <w:kern w:val="0"/>
          <w:szCs w:val="22"/>
          <w:u w:val="single"/>
        </w:rPr>
        <w:t xml:space="preserve">        </w:t>
      </w:r>
      <w:r>
        <w:rPr>
          <w:rFonts w:cs="宋体"/>
          <w:snapToGrid w:val="0"/>
          <w:kern w:val="0"/>
          <w:szCs w:val="22"/>
        </w:rPr>
        <w:t>。</w:t>
      </w:r>
    </w:p>
    <w:p>
      <w:pPr>
        <w:spacing w:line="288" w:lineRule="auto"/>
        <w:jc w:val="left"/>
        <w:rPr>
          <w:rFonts w:cs="宋体"/>
          <w:snapToGrid w:val="0"/>
          <w:kern w:val="0"/>
          <w:szCs w:val="22"/>
        </w:rPr>
      </w:pPr>
      <w:r>
        <w:drawing>
          <wp:inline distT="0" distB="0" distL="0" distR="0">
            <wp:extent cx="3076575" cy="1491615"/>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pic:cNvPicPr>
                  </pic:nvPicPr>
                  <pic:blipFill>
                    <a:blip r:embed="rId20"/>
                    <a:stretch>
                      <a:fillRect/>
                    </a:stretch>
                  </pic:blipFill>
                  <pic:spPr>
                    <a:xfrm>
                      <a:off x="0" y="0"/>
                      <a:ext cx="3091457" cy="1498887"/>
                    </a:xfrm>
                    <a:prstGeom prst="rect">
                      <a:avLst/>
                    </a:prstGeom>
                  </pic:spPr>
                </pic:pic>
              </a:graphicData>
            </a:graphic>
          </wp:inline>
        </w:drawing>
      </w:r>
    </w:p>
    <w:p>
      <w:pPr>
        <w:spacing w:line="288" w:lineRule="auto"/>
        <w:jc w:val="left"/>
        <w:rPr>
          <w:snapToGrid w:val="0"/>
          <w:kern w:val="0"/>
          <w:szCs w:val="22"/>
        </w:rPr>
      </w:pPr>
      <w:r>
        <w:rPr>
          <w:rFonts w:cs="宋体"/>
          <w:snapToGrid w:val="0"/>
          <w:kern w:val="0"/>
          <w:szCs w:val="22"/>
        </w:rPr>
        <w:t>22.近期我国用长征五号运载火箭将问天实验舱送上太空，若该火箭使用的是氢燃料，在点火后，氢燃料燃烧，它的</w:t>
      </w:r>
      <w:r>
        <w:rPr>
          <w:rFonts w:cs="宋体"/>
          <w:snapToGrid w:val="0"/>
          <w:kern w:val="0"/>
          <w:szCs w:val="22"/>
          <w:u w:val="single"/>
        </w:rPr>
        <w:t xml:space="preserve">        </w:t>
      </w:r>
      <w:r>
        <w:rPr>
          <w:rFonts w:cs="宋体"/>
          <w:snapToGrid w:val="0"/>
          <w:kern w:val="0"/>
          <w:szCs w:val="22"/>
        </w:rPr>
        <w:t>能转化为内能，通过</w:t>
      </w:r>
      <w:r>
        <w:rPr>
          <w:rFonts w:cs="宋体"/>
          <w:snapToGrid w:val="0"/>
          <w:kern w:val="0"/>
          <w:szCs w:val="22"/>
          <w:u w:val="single"/>
        </w:rPr>
        <w:t xml:space="preserve">        </w:t>
      </w:r>
      <w:r>
        <w:rPr>
          <w:rFonts w:cs="宋体"/>
          <w:snapToGrid w:val="0"/>
          <w:kern w:val="0"/>
          <w:szCs w:val="22"/>
        </w:rPr>
        <w:t>使火箭的机械能逐渐变大。</w:t>
      </w:r>
    </w:p>
    <w:p>
      <w:pPr>
        <w:spacing w:line="288" w:lineRule="auto"/>
        <w:jc w:val="left"/>
        <w:rPr>
          <w:snapToGrid w:val="0"/>
          <w:kern w:val="0"/>
          <w:szCs w:val="22"/>
        </w:rPr>
      </w:pPr>
      <w:r>
        <w:rPr>
          <w:rFonts w:cs="宋体"/>
          <w:snapToGrid w:val="0"/>
          <w:kern w:val="0"/>
          <w:szCs w:val="22"/>
        </w:rPr>
        <w:t xml:space="preserve">23.如图为一种测量体重的装置，电路中 </w:t>
      </w:r>
      <w:r>
        <w:rPr>
          <w:rFonts w:cs="宋体"/>
          <w:i/>
          <w:snapToGrid w:val="0"/>
          <w:kern w:val="0"/>
          <w:szCs w:val="22"/>
        </w:rPr>
        <w:t>R</w:t>
      </w:r>
      <w:r>
        <w:rPr>
          <w:snapToGrid w:val="0"/>
          <w:kern w:val="0"/>
          <w:szCs w:val="22"/>
        </w:rPr>
        <w:t>₁</w:t>
      </w:r>
      <w:r>
        <w:rPr>
          <w:rFonts w:cs="宋体"/>
          <w:snapToGrid w:val="0"/>
          <w:kern w:val="0"/>
          <w:szCs w:val="22"/>
        </w:rPr>
        <w:t>的作用是 体重测试台</w:t>
      </w:r>
      <w:r>
        <w:rPr>
          <w:rFonts w:cs="宋体"/>
          <w:snapToGrid w:val="0"/>
          <w:kern w:val="0"/>
          <w:szCs w:val="22"/>
          <w:u w:val="single"/>
        </w:rPr>
        <w:t xml:space="preserve">        </w:t>
      </w:r>
      <w:r>
        <w:rPr>
          <w:rFonts w:cs="宋体"/>
          <w:snapToGrid w:val="0"/>
          <w:kern w:val="0"/>
          <w:szCs w:val="22"/>
        </w:rPr>
        <w:t>，当</w:t>
      </w:r>
      <w:r>
        <w:rPr>
          <w:rFonts w:cs="宋体"/>
          <w:i/>
          <w:snapToGrid w:val="0"/>
          <w:kern w:val="0"/>
          <w:szCs w:val="22"/>
        </w:rPr>
        <w:t>R</w:t>
      </w:r>
      <w:r>
        <w:rPr>
          <w:snapToGrid w:val="0"/>
          <w:kern w:val="0"/>
          <w:szCs w:val="22"/>
        </w:rPr>
        <w:t>₂</w:t>
      </w:r>
      <w:r>
        <w:rPr>
          <w:rFonts w:cs="宋体"/>
          <w:snapToGrid w:val="0"/>
          <w:kern w:val="0"/>
          <w:szCs w:val="22"/>
        </w:rPr>
        <w:t>的滑片P处于A端时，该装置处于</w:t>
      </w:r>
      <w:r>
        <w:rPr>
          <w:rFonts w:cs="宋体"/>
          <w:snapToGrid w:val="0"/>
          <w:kern w:val="0"/>
          <w:szCs w:val="22"/>
          <w:u w:val="single"/>
        </w:rPr>
        <w:t xml:space="preserve">        </w:t>
      </w:r>
      <w:r>
        <w:rPr>
          <w:rFonts w:cs="宋体"/>
          <w:snapToGrid w:val="0"/>
          <w:kern w:val="0"/>
          <w:szCs w:val="22"/>
        </w:rPr>
        <w:t>（选填</w:t>
      </w:r>
      <w:r>
        <w:rPr>
          <w:rFonts w:ascii="宋体" w:hAnsi="宋体" w:cs="宋体"/>
          <w:snapToGrid w:val="0"/>
          <w:kern w:val="0"/>
          <w:szCs w:val="22"/>
        </w:rPr>
        <w:t>“</w:t>
      </w:r>
      <w:r>
        <w:rPr>
          <w:rFonts w:cs="宋体"/>
          <w:snapToGrid w:val="0"/>
          <w:kern w:val="0"/>
          <w:szCs w:val="22"/>
        </w:rPr>
        <w:t>通路</w:t>
      </w:r>
      <w:r>
        <w:rPr>
          <w:rFonts w:ascii="宋体" w:hAnsi="宋体" w:cs="宋体"/>
          <w:snapToGrid w:val="0"/>
          <w:kern w:val="0"/>
          <w:szCs w:val="22"/>
        </w:rPr>
        <w:t>”“</w:t>
      </w:r>
      <w:r>
        <w:rPr>
          <w:rFonts w:cs="宋体"/>
          <w:snapToGrid w:val="0"/>
          <w:kern w:val="0"/>
          <w:szCs w:val="22"/>
        </w:rPr>
        <w:t>断路</w:t>
      </w:r>
      <w:r>
        <w:rPr>
          <w:rFonts w:ascii="宋体" w:hAnsi="宋体" w:cs="宋体"/>
          <w:snapToGrid w:val="0"/>
          <w:kern w:val="0"/>
          <w:szCs w:val="22"/>
        </w:rPr>
        <w:t>”</w:t>
      </w:r>
      <w:r>
        <w:rPr>
          <w:rFonts w:cs="宋体"/>
          <w:snapToGrid w:val="0"/>
          <w:kern w:val="0"/>
          <w:szCs w:val="22"/>
        </w:rPr>
        <w:t>或</w:t>
      </w:r>
      <w:r>
        <w:rPr>
          <w:rFonts w:ascii="宋体" w:hAnsi="宋体" w:cs="宋体"/>
          <w:snapToGrid w:val="0"/>
          <w:kern w:val="0"/>
          <w:szCs w:val="22"/>
        </w:rPr>
        <w:t>“</w:t>
      </w:r>
      <w:r>
        <w:rPr>
          <w:rFonts w:cs="宋体"/>
          <w:snapToGrid w:val="0"/>
          <w:kern w:val="0"/>
          <w:szCs w:val="22"/>
        </w:rPr>
        <w:t>短路</w:t>
      </w:r>
      <w:r>
        <w:rPr>
          <w:rFonts w:ascii="宋体" w:hAnsi="宋体" w:cs="宋体"/>
          <w:snapToGrid w:val="0"/>
          <w:kern w:val="0"/>
          <w:szCs w:val="22"/>
        </w:rPr>
        <w:t>”</w:t>
      </w:r>
      <w:r>
        <w:rPr>
          <w:rFonts w:cs="宋体"/>
          <w:snapToGrid w:val="0"/>
          <w:kern w:val="0"/>
          <w:szCs w:val="22"/>
        </w:rPr>
        <w:t>）状态，若体重测试台上人的体重增大时，体重计的示数也增大，则体重计一定是由</w:t>
      </w:r>
      <w:r>
        <w:rPr>
          <w:rFonts w:cs="宋体"/>
          <w:snapToGrid w:val="0"/>
          <w:kern w:val="0"/>
          <w:szCs w:val="22"/>
          <w:u w:val="single"/>
        </w:rPr>
        <w:t xml:space="preserve">        </w:t>
      </w:r>
      <w:r>
        <w:rPr>
          <w:rFonts w:cs="宋体"/>
          <w:snapToGrid w:val="0"/>
          <w:kern w:val="0"/>
          <w:szCs w:val="22"/>
        </w:rPr>
        <w:t>（选填</w:t>
      </w:r>
      <w:r>
        <w:rPr>
          <w:rFonts w:ascii="宋体" w:hAnsi="宋体" w:cs="宋体"/>
          <w:snapToGrid w:val="0"/>
          <w:kern w:val="0"/>
          <w:szCs w:val="22"/>
        </w:rPr>
        <w:t>“</w:t>
      </w:r>
      <w:r>
        <w:rPr>
          <w:rFonts w:cs="宋体"/>
          <w:snapToGrid w:val="0"/>
          <w:kern w:val="0"/>
          <w:szCs w:val="22"/>
        </w:rPr>
        <w:t>电压表</w:t>
      </w:r>
      <w:r>
        <w:rPr>
          <w:rFonts w:ascii="宋体" w:hAnsi="宋体" w:cs="宋体"/>
          <w:snapToGrid w:val="0"/>
          <w:kern w:val="0"/>
          <w:szCs w:val="22"/>
        </w:rPr>
        <w:t>”</w:t>
      </w:r>
      <w:r>
        <w:rPr>
          <w:rFonts w:cs="宋体"/>
          <w:snapToGrid w:val="0"/>
          <w:kern w:val="0"/>
          <w:szCs w:val="22"/>
        </w:rPr>
        <w:t>或</w:t>
      </w:r>
      <w:r>
        <w:rPr>
          <w:rFonts w:ascii="宋体" w:hAnsi="宋体" w:cs="宋体"/>
          <w:snapToGrid w:val="0"/>
          <w:kern w:val="0"/>
          <w:szCs w:val="22"/>
        </w:rPr>
        <w:t>“</w:t>
      </w:r>
      <w:r>
        <w:rPr>
          <w:rFonts w:cs="宋体"/>
          <w:snapToGrid w:val="0"/>
          <w:kern w:val="0"/>
          <w:szCs w:val="22"/>
        </w:rPr>
        <w:t>电流表</w:t>
      </w:r>
      <w:r>
        <w:rPr>
          <w:rFonts w:ascii="宋体" w:hAnsi="宋体" w:cs="宋体"/>
          <w:snapToGrid w:val="0"/>
          <w:kern w:val="0"/>
          <w:szCs w:val="22"/>
        </w:rPr>
        <w:t>”</w:t>
      </w:r>
      <w:r>
        <w:rPr>
          <w:rFonts w:cs="宋体"/>
          <w:snapToGrid w:val="0"/>
          <w:kern w:val="0"/>
          <w:szCs w:val="22"/>
        </w:rPr>
        <w:t>）改装成的。</w:t>
      </w:r>
    </w:p>
    <w:p>
      <w:pPr>
        <w:spacing w:line="288" w:lineRule="auto"/>
        <w:jc w:val="left"/>
        <w:rPr>
          <w:rFonts w:cs="宋体"/>
          <w:snapToGrid w:val="0"/>
          <w:kern w:val="0"/>
          <w:szCs w:val="22"/>
        </w:rPr>
      </w:pPr>
      <w:r>
        <w:drawing>
          <wp:inline distT="0" distB="0" distL="0" distR="0">
            <wp:extent cx="2438400" cy="1413510"/>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pic:cNvPicPr>
                  </pic:nvPicPr>
                  <pic:blipFill>
                    <a:blip r:embed="rId21"/>
                    <a:stretch>
                      <a:fillRect/>
                    </a:stretch>
                  </pic:blipFill>
                  <pic:spPr>
                    <a:xfrm>
                      <a:off x="0" y="0"/>
                      <a:ext cx="2447069" cy="1419077"/>
                    </a:xfrm>
                    <a:prstGeom prst="rect">
                      <a:avLst/>
                    </a:prstGeom>
                  </pic:spPr>
                </pic:pic>
              </a:graphicData>
            </a:graphic>
          </wp:inline>
        </w:drawing>
      </w:r>
    </w:p>
    <w:p>
      <w:pPr>
        <w:spacing w:line="288" w:lineRule="auto"/>
        <w:jc w:val="left"/>
        <w:rPr>
          <w:snapToGrid w:val="0"/>
          <w:kern w:val="0"/>
          <w:szCs w:val="22"/>
        </w:rPr>
      </w:pPr>
      <w:r>
        <w:rPr>
          <w:rFonts w:cs="宋体"/>
          <w:snapToGrid w:val="0"/>
          <w:kern w:val="0"/>
          <w:szCs w:val="22"/>
        </w:rPr>
        <w:t>24.在如图甲所示的绝热容器（容器内部不与容器外部发生热传递）中装有20℃的水A</w:t>
      </w:r>
      <w:r>
        <w:rPr>
          <w:rFonts w:hint="eastAsia" w:cs="宋体"/>
          <w:snapToGrid w:val="0"/>
          <w:kern w:val="0"/>
          <w:szCs w:val="22"/>
        </w:rPr>
        <w:t>，</w:t>
      </w:r>
      <w:r>
        <w:rPr>
          <w:rFonts w:cs="宋体"/>
          <w:snapToGrid w:val="0"/>
          <w:kern w:val="0"/>
          <w:szCs w:val="22"/>
        </w:rPr>
        <w:t>其质量为</w:t>
      </w:r>
      <w:r>
        <w:rPr>
          <w:rFonts w:cs="宋体"/>
          <w:i/>
          <w:snapToGrid w:val="0"/>
          <w:kern w:val="0"/>
          <w:szCs w:val="22"/>
        </w:rPr>
        <w:t>m</w:t>
      </w:r>
      <w:r>
        <w:rPr>
          <w:rFonts w:cs="MS Gothic"/>
          <w:snapToGrid w:val="0"/>
          <w:kern w:val="0"/>
          <w:szCs w:val="22"/>
          <w:vertAlign w:val="subscript"/>
        </w:rPr>
        <w:t>A</w:t>
      </w:r>
      <w:r>
        <w:rPr>
          <w:rFonts w:cs="宋体"/>
          <w:snapToGrid w:val="0"/>
          <w:kern w:val="0"/>
          <w:szCs w:val="22"/>
        </w:rPr>
        <w:t>；把一瓶90℃，质量为</w:t>
      </w:r>
      <w:r>
        <w:rPr>
          <w:rFonts w:cs="宋体"/>
          <w:i/>
          <w:snapToGrid w:val="0"/>
          <w:kern w:val="0"/>
          <w:szCs w:val="22"/>
        </w:rPr>
        <w:t>m</w:t>
      </w:r>
      <w:r>
        <w:rPr>
          <w:rFonts w:cs="宋体"/>
          <w:snapToGrid w:val="0"/>
          <w:kern w:val="0"/>
          <w:szCs w:val="22"/>
          <w:vertAlign w:val="subscript"/>
        </w:rPr>
        <w:t>B</w:t>
      </w:r>
      <w:r>
        <w:rPr>
          <w:rFonts w:cs="宋体"/>
          <w:snapToGrid w:val="0"/>
          <w:kern w:val="0"/>
          <w:szCs w:val="22"/>
        </w:rPr>
        <w:t>的水B放入瓶子后，利用温度传感器测量它们的温度变化，得到图乙中的曲线。</w:t>
      </w:r>
    </w:p>
    <w:p>
      <w:pPr>
        <w:spacing w:line="288" w:lineRule="auto"/>
        <w:jc w:val="left"/>
        <w:rPr>
          <w:rFonts w:cs="宋体"/>
          <w:snapToGrid w:val="0"/>
          <w:kern w:val="0"/>
          <w:szCs w:val="22"/>
        </w:rPr>
      </w:pPr>
      <w:r>
        <w:drawing>
          <wp:inline distT="0" distB="0" distL="0" distR="0">
            <wp:extent cx="4450080" cy="1362075"/>
            <wp:effectExtent l="0" t="0" r="762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pic:cNvPicPr>
                  </pic:nvPicPr>
                  <pic:blipFill>
                    <a:blip r:embed="rId22"/>
                    <a:stretch>
                      <a:fillRect/>
                    </a:stretch>
                  </pic:blipFill>
                  <pic:spPr>
                    <a:xfrm>
                      <a:off x="0" y="0"/>
                      <a:ext cx="4453515" cy="1363082"/>
                    </a:xfrm>
                    <a:prstGeom prst="rect">
                      <a:avLst/>
                    </a:prstGeom>
                  </pic:spPr>
                </pic:pic>
              </a:graphicData>
            </a:graphic>
          </wp:inline>
        </w:drawing>
      </w:r>
    </w:p>
    <w:p>
      <w:pPr>
        <w:spacing w:line="288" w:lineRule="auto"/>
        <w:jc w:val="left"/>
        <w:rPr>
          <w:snapToGrid w:val="0"/>
          <w:kern w:val="0"/>
          <w:szCs w:val="22"/>
        </w:rPr>
      </w:pPr>
      <w:r>
        <w:rPr>
          <w:rFonts w:cs="宋体"/>
          <w:snapToGrid w:val="0"/>
          <w:kern w:val="0"/>
          <w:szCs w:val="22"/>
        </w:rPr>
        <w:t>（1）水B从90℃下降到80℃需要1min，放出的热量为</w:t>
      </w:r>
      <w:r>
        <w:rPr>
          <w:rFonts w:cs="宋体"/>
          <w:i/>
          <w:snapToGrid w:val="0"/>
          <w:kern w:val="0"/>
          <w:szCs w:val="22"/>
        </w:rPr>
        <w:t>Q</w:t>
      </w:r>
      <w:r>
        <w:rPr>
          <w:snapToGrid w:val="0"/>
          <w:kern w:val="0"/>
          <w:szCs w:val="22"/>
          <w:vertAlign w:val="subscript"/>
        </w:rPr>
        <w:t>1</w:t>
      </w:r>
      <w:r>
        <w:rPr>
          <w:rFonts w:cs="宋体"/>
          <w:snapToGrid w:val="0"/>
          <w:kern w:val="0"/>
          <w:szCs w:val="22"/>
        </w:rPr>
        <w:t>；从80℃下降到70℃需要3.8 min，放出的热量为</w:t>
      </w:r>
      <w:r>
        <w:rPr>
          <w:rFonts w:cs="宋体"/>
          <w:i/>
          <w:snapToGrid w:val="0"/>
          <w:kern w:val="0"/>
          <w:szCs w:val="22"/>
        </w:rPr>
        <w:t>Q</w:t>
      </w:r>
      <w:r>
        <w:rPr>
          <w:snapToGrid w:val="0"/>
          <w:kern w:val="0"/>
          <w:szCs w:val="22"/>
          <w:vertAlign w:val="subscript"/>
        </w:rPr>
        <w:t>2</w:t>
      </w:r>
      <w:r>
        <w:rPr>
          <w:rFonts w:cs="宋体"/>
          <w:snapToGrid w:val="0"/>
          <w:kern w:val="0"/>
          <w:szCs w:val="22"/>
        </w:rPr>
        <w:t>，则</w:t>
      </w:r>
      <w:r>
        <w:rPr>
          <w:rFonts w:cs="宋体"/>
          <w:i/>
          <w:snapToGrid w:val="0"/>
          <w:kern w:val="0"/>
          <w:szCs w:val="22"/>
        </w:rPr>
        <w:t>Q</w:t>
      </w:r>
      <w:r>
        <w:rPr>
          <w:snapToGrid w:val="0"/>
          <w:kern w:val="0"/>
          <w:szCs w:val="22"/>
          <w:vertAlign w:val="subscript"/>
        </w:rPr>
        <w:t>1</w:t>
      </w:r>
      <w:r>
        <w:rPr>
          <w:snapToGrid w:val="0"/>
          <w:kern w:val="0"/>
          <w:szCs w:val="22"/>
          <w:u w:val="single"/>
        </w:rPr>
        <w:t xml:space="preserve">        </w:t>
      </w:r>
      <w:r>
        <w:rPr>
          <w:rFonts w:cs="宋体"/>
          <w:snapToGrid w:val="0"/>
          <w:kern w:val="0"/>
          <w:szCs w:val="22"/>
        </w:rPr>
        <w:t>（选填</w:t>
      </w:r>
      <w:r>
        <w:rPr>
          <w:rFonts w:ascii="宋体" w:hAnsi="宋体" w:cs="宋体"/>
          <w:snapToGrid w:val="0"/>
          <w:kern w:val="0"/>
          <w:szCs w:val="22"/>
        </w:rPr>
        <w:t>“</w:t>
      </w:r>
      <w:r>
        <w:rPr>
          <w:rFonts w:cs="宋体"/>
          <w:snapToGrid w:val="0"/>
          <w:kern w:val="0"/>
          <w:szCs w:val="22"/>
        </w:rPr>
        <w:t>&gt;</w:t>
      </w:r>
      <w:r>
        <w:rPr>
          <w:rFonts w:ascii="宋体" w:hAnsi="宋体" w:cs="宋体"/>
          <w:snapToGrid w:val="0"/>
          <w:kern w:val="0"/>
          <w:szCs w:val="22"/>
        </w:rPr>
        <w:t>”“</w:t>
      </w:r>
      <w:r>
        <w:rPr>
          <w:rFonts w:cs="宋体"/>
          <w:snapToGrid w:val="0"/>
          <w:kern w:val="0"/>
          <w:szCs w:val="22"/>
        </w:rPr>
        <w:t>=</w:t>
      </w:r>
      <w:r>
        <w:rPr>
          <w:rFonts w:ascii="宋体" w:hAnsi="宋体" w:cs="宋体"/>
          <w:snapToGrid w:val="0"/>
          <w:kern w:val="0"/>
          <w:szCs w:val="22"/>
        </w:rPr>
        <w:t>”</w:t>
      </w:r>
      <w:r>
        <w:rPr>
          <w:rFonts w:cs="宋体"/>
          <w:snapToGrid w:val="0"/>
          <w:kern w:val="0"/>
          <w:szCs w:val="22"/>
        </w:rPr>
        <w:t>或</w:t>
      </w:r>
      <w:r>
        <w:rPr>
          <w:rFonts w:ascii="宋体" w:hAnsi="宋体" w:cs="宋体"/>
          <w:snapToGrid w:val="0"/>
          <w:kern w:val="0"/>
          <w:szCs w:val="22"/>
        </w:rPr>
        <w:t>“</w:t>
      </w:r>
      <w:r>
        <w:rPr>
          <w:rFonts w:cs="宋体"/>
          <w:snapToGrid w:val="0"/>
          <w:kern w:val="0"/>
          <w:szCs w:val="22"/>
        </w:rPr>
        <w:t>&lt;</w:t>
      </w:r>
      <w:r>
        <w:rPr>
          <w:rFonts w:ascii="宋体" w:hAnsi="宋体" w:cs="宋体"/>
          <w:snapToGrid w:val="0"/>
          <w:kern w:val="0"/>
          <w:szCs w:val="22"/>
        </w:rPr>
        <w:t>”</w:t>
      </w:r>
      <w:r>
        <w:rPr>
          <w:rFonts w:cs="宋体"/>
          <w:snapToGrid w:val="0"/>
          <w:kern w:val="0"/>
          <w:szCs w:val="22"/>
        </w:rPr>
        <w:t>）</w:t>
      </w:r>
      <w:r>
        <w:rPr>
          <w:rFonts w:cs="宋体"/>
          <w:i/>
          <w:snapToGrid w:val="0"/>
          <w:kern w:val="0"/>
          <w:szCs w:val="22"/>
        </w:rPr>
        <w:t>Q</w:t>
      </w:r>
      <w:r>
        <w:rPr>
          <w:snapToGrid w:val="0"/>
          <w:kern w:val="0"/>
          <w:szCs w:val="22"/>
          <w:vertAlign w:val="subscript"/>
        </w:rPr>
        <w:t>2</w:t>
      </w:r>
      <w:r>
        <w:rPr>
          <w:rFonts w:cs="宋体"/>
          <w:snapToGrid w:val="0"/>
          <w:kern w:val="0"/>
          <w:szCs w:val="22"/>
        </w:rPr>
        <w:t>：</w:t>
      </w:r>
    </w:p>
    <w:p>
      <w:pPr>
        <w:spacing w:line="288" w:lineRule="auto"/>
        <w:jc w:val="left"/>
        <w:rPr>
          <w:snapToGrid w:val="0"/>
          <w:kern w:val="0"/>
          <w:szCs w:val="22"/>
        </w:rPr>
      </w:pPr>
      <w:r>
        <w:rPr>
          <w:rFonts w:cs="宋体"/>
          <w:snapToGrid w:val="0"/>
          <w:kern w:val="0"/>
          <w:szCs w:val="22"/>
        </w:rPr>
        <w:t>（2）忽略瓶子吸收（或放出）的热量，从0到3min的时间内，水A吸收的热量为</w:t>
      </w:r>
      <w:r>
        <w:rPr>
          <w:rFonts w:cs="宋体"/>
          <w:i/>
          <w:snapToGrid w:val="0"/>
          <w:kern w:val="0"/>
          <w:szCs w:val="22"/>
        </w:rPr>
        <w:t>Q</w:t>
      </w:r>
      <w:r>
        <w:rPr>
          <w:rFonts w:cs="宋体"/>
          <w:snapToGrid w:val="0"/>
          <w:kern w:val="0"/>
          <w:szCs w:val="22"/>
          <w:vertAlign w:val="subscript"/>
        </w:rPr>
        <w:t>A</w:t>
      </w:r>
      <w:r>
        <w:rPr>
          <w:rFonts w:cs="宋体"/>
          <w:snapToGrid w:val="0"/>
          <w:kern w:val="0"/>
          <w:szCs w:val="22"/>
        </w:rPr>
        <w:t>，水B放出的热量为</w:t>
      </w:r>
      <w:r>
        <w:rPr>
          <w:rFonts w:cs="宋体"/>
          <w:i/>
          <w:snapToGrid w:val="0"/>
          <w:kern w:val="0"/>
          <w:szCs w:val="22"/>
        </w:rPr>
        <w:t>Q</w:t>
      </w:r>
      <w:r>
        <w:rPr>
          <w:snapToGrid w:val="0"/>
          <w:kern w:val="0"/>
          <w:szCs w:val="22"/>
          <w:vertAlign w:val="subscript"/>
        </w:rPr>
        <w:t>B</w:t>
      </w:r>
      <w:r>
        <w:rPr>
          <w:snapToGrid w:val="0"/>
          <w:kern w:val="0"/>
          <w:szCs w:val="22"/>
        </w:rPr>
        <w:t>，</w:t>
      </w:r>
      <w:r>
        <w:rPr>
          <w:rFonts w:cs="宋体"/>
          <w:snapToGrid w:val="0"/>
          <w:kern w:val="0"/>
          <w:szCs w:val="22"/>
        </w:rPr>
        <w:t>则</w:t>
      </w:r>
      <w:r>
        <w:rPr>
          <w:rFonts w:cs="宋体"/>
          <w:i/>
          <w:snapToGrid w:val="0"/>
          <w:kern w:val="0"/>
          <w:szCs w:val="22"/>
        </w:rPr>
        <w:t>Q</w:t>
      </w:r>
      <w:r>
        <w:rPr>
          <w:rFonts w:cs="宋体"/>
          <w:snapToGrid w:val="0"/>
          <w:kern w:val="0"/>
          <w:szCs w:val="22"/>
          <w:vertAlign w:val="subscript"/>
        </w:rPr>
        <w:t>A</w:t>
      </w:r>
      <w:r>
        <w:rPr>
          <w:rFonts w:cs="宋体"/>
          <w:snapToGrid w:val="0"/>
          <w:kern w:val="0"/>
          <w:szCs w:val="22"/>
          <w:u w:val="single"/>
        </w:rPr>
        <w:t xml:space="preserve">     </w:t>
      </w:r>
      <w:r>
        <w:rPr>
          <w:rFonts w:cs="宋体"/>
          <w:snapToGrid w:val="0"/>
          <w:kern w:val="0"/>
          <w:szCs w:val="22"/>
        </w:rPr>
        <w:t>（选填</w:t>
      </w:r>
      <w:r>
        <w:rPr>
          <w:rFonts w:ascii="宋体" w:hAnsi="宋体" w:cs="宋体"/>
          <w:snapToGrid w:val="0"/>
          <w:kern w:val="0"/>
          <w:szCs w:val="22"/>
        </w:rPr>
        <w:t>“</w:t>
      </w:r>
      <w:r>
        <w:rPr>
          <w:rFonts w:cs="宋体"/>
          <w:snapToGrid w:val="0"/>
          <w:kern w:val="0"/>
          <w:szCs w:val="22"/>
        </w:rPr>
        <w:t>&gt;</w:t>
      </w:r>
      <w:r>
        <w:rPr>
          <w:rFonts w:ascii="宋体" w:hAnsi="宋体" w:cs="宋体"/>
          <w:snapToGrid w:val="0"/>
          <w:kern w:val="0"/>
          <w:szCs w:val="22"/>
        </w:rPr>
        <w:t>”“</w:t>
      </w:r>
      <w:r>
        <w:rPr>
          <w:rFonts w:cs="宋体"/>
          <w:snapToGrid w:val="0"/>
          <w:kern w:val="0"/>
          <w:szCs w:val="22"/>
        </w:rPr>
        <w:t>=</w:t>
      </w:r>
      <w:r>
        <w:rPr>
          <w:rFonts w:ascii="宋体" w:hAnsi="宋体" w:cs="宋体"/>
          <w:snapToGrid w:val="0"/>
          <w:kern w:val="0"/>
          <w:szCs w:val="22"/>
        </w:rPr>
        <w:t>”</w:t>
      </w:r>
      <w:r>
        <w:rPr>
          <w:rFonts w:cs="宋体"/>
          <w:snapToGrid w:val="0"/>
          <w:kern w:val="0"/>
          <w:szCs w:val="22"/>
        </w:rPr>
        <w:t>或</w:t>
      </w:r>
      <w:r>
        <w:rPr>
          <w:rFonts w:ascii="宋体" w:hAnsi="宋体" w:cs="宋体"/>
          <w:snapToGrid w:val="0"/>
          <w:kern w:val="0"/>
          <w:szCs w:val="22"/>
        </w:rPr>
        <w:t>“</w:t>
      </w:r>
      <w:r>
        <w:rPr>
          <w:rFonts w:cs="宋体"/>
          <w:snapToGrid w:val="0"/>
          <w:kern w:val="0"/>
          <w:szCs w:val="22"/>
        </w:rPr>
        <w:t>&lt;</w:t>
      </w:r>
      <w:r>
        <w:rPr>
          <w:rFonts w:ascii="宋体" w:hAnsi="宋体" w:cs="宋体"/>
          <w:snapToGrid w:val="0"/>
          <w:kern w:val="0"/>
          <w:szCs w:val="22"/>
        </w:rPr>
        <w:t>”</w:t>
      </w:r>
      <w:r>
        <w:rPr>
          <w:rFonts w:cs="宋体"/>
          <w:snapToGrid w:val="0"/>
          <w:kern w:val="0"/>
          <w:szCs w:val="22"/>
        </w:rPr>
        <w:t>）</w:t>
      </w:r>
      <w:r>
        <w:rPr>
          <w:rFonts w:cs="宋体"/>
          <w:i/>
          <w:snapToGrid w:val="0"/>
          <w:kern w:val="0"/>
          <w:szCs w:val="22"/>
        </w:rPr>
        <w:t>Q</w:t>
      </w:r>
      <w:r>
        <w:rPr>
          <w:snapToGrid w:val="0"/>
          <w:kern w:val="0"/>
          <w:szCs w:val="22"/>
          <w:vertAlign w:val="subscript"/>
        </w:rPr>
        <w:t>B</w:t>
      </w:r>
      <w:r>
        <w:rPr>
          <w:rFonts w:cs="宋体"/>
          <w:snapToGrid w:val="0"/>
          <w:kern w:val="0"/>
          <w:szCs w:val="22"/>
        </w:rPr>
        <w:t>；</w:t>
      </w:r>
    </w:p>
    <w:p>
      <w:pPr>
        <w:spacing w:line="288" w:lineRule="auto"/>
        <w:jc w:val="left"/>
        <w:rPr>
          <w:snapToGrid w:val="0"/>
          <w:kern w:val="0"/>
          <w:szCs w:val="22"/>
        </w:rPr>
      </w:pPr>
      <w:r>
        <w:rPr>
          <w:rFonts w:cs="宋体"/>
          <w:snapToGrid w:val="0"/>
          <w:kern w:val="0"/>
          <w:szCs w:val="22"/>
        </w:rPr>
        <w:t>（3）依据图象中的数据，分析判断水A的质量</w:t>
      </w:r>
      <w:r>
        <w:rPr>
          <w:rFonts w:cs="宋体"/>
          <w:i/>
          <w:snapToGrid w:val="0"/>
          <w:kern w:val="0"/>
          <w:szCs w:val="22"/>
        </w:rPr>
        <w:t>m</w:t>
      </w:r>
      <w:r>
        <w:rPr>
          <w:rFonts w:hint="eastAsia" w:ascii="宋体" w:hAnsi="宋体" w:cs="宋体"/>
          <w:snapToGrid w:val="0"/>
          <w:kern w:val="0"/>
          <w:szCs w:val="22"/>
          <w:vertAlign w:val="subscript"/>
        </w:rPr>
        <w:t>A</w:t>
      </w:r>
      <w:r>
        <w:rPr>
          <w:rFonts w:cs="宋体"/>
          <w:snapToGrid w:val="0"/>
          <w:kern w:val="0"/>
          <w:szCs w:val="22"/>
          <w:u w:val="single"/>
        </w:rPr>
        <w:t xml:space="preserve">       </w:t>
      </w:r>
      <w:r>
        <w:rPr>
          <w:rFonts w:cs="宋体"/>
          <w:snapToGrid w:val="0"/>
          <w:kern w:val="0"/>
          <w:szCs w:val="22"/>
        </w:rPr>
        <w:t>（选填</w:t>
      </w:r>
      <w:r>
        <w:rPr>
          <w:rFonts w:ascii="宋体" w:hAnsi="宋体" w:cs="宋体"/>
          <w:snapToGrid w:val="0"/>
          <w:kern w:val="0"/>
          <w:szCs w:val="22"/>
        </w:rPr>
        <w:t>“</w:t>
      </w:r>
      <w:r>
        <w:rPr>
          <w:rFonts w:cs="宋体"/>
          <w:snapToGrid w:val="0"/>
          <w:kern w:val="0"/>
          <w:szCs w:val="22"/>
        </w:rPr>
        <w:t>&gt;</w:t>
      </w:r>
      <w:r>
        <w:rPr>
          <w:rFonts w:ascii="宋体" w:hAnsi="宋体" w:cs="宋体"/>
          <w:snapToGrid w:val="0"/>
          <w:kern w:val="0"/>
          <w:szCs w:val="22"/>
        </w:rPr>
        <w:t>”“</w:t>
      </w:r>
      <w:r>
        <w:rPr>
          <w:rFonts w:cs="宋体"/>
          <w:snapToGrid w:val="0"/>
          <w:kern w:val="0"/>
          <w:szCs w:val="22"/>
        </w:rPr>
        <w:t>=</w:t>
      </w:r>
      <w:r>
        <w:rPr>
          <w:rFonts w:ascii="宋体" w:hAnsi="宋体" w:cs="宋体"/>
          <w:snapToGrid w:val="0"/>
          <w:kern w:val="0"/>
          <w:szCs w:val="22"/>
        </w:rPr>
        <w:t>”</w:t>
      </w:r>
      <w:r>
        <w:rPr>
          <w:rFonts w:cs="宋体"/>
          <w:snapToGrid w:val="0"/>
          <w:kern w:val="0"/>
          <w:szCs w:val="22"/>
        </w:rPr>
        <w:t>或</w:t>
      </w:r>
      <w:r>
        <w:rPr>
          <w:rFonts w:ascii="宋体" w:hAnsi="宋体" w:cs="宋体"/>
          <w:snapToGrid w:val="0"/>
          <w:kern w:val="0"/>
          <w:szCs w:val="22"/>
        </w:rPr>
        <w:t>“</w:t>
      </w:r>
      <w:r>
        <w:rPr>
          <w:rFonts w:cs="宋体"/>
          <w:snapToGrid w:val="0"/>
          <w:kern w:val="0"/>
          <w:szCs w:val="22"/>
        </w:rPr>
        <w:t>&lt;</w:t>
      </w:r>
      <w:r>
        <w:rPr>
          <w:rFonts w:ascii="宋体" w:hAnsi="宋体" w:cs="宋体"/>
          <w:snapToGrid w:val="0"/>
          <w:kern w:val="0"/>
          <w:szCs w:val="22"/>
        </w:rPr>
        <w:t>”</w:t>
      </w:r>
      <w:r>
        <w:rPr>
          <w:rFonts w:cs="宋体"/>
          <w:snapToGrid w:val="0"/>
          <w:kern w:val="0"/>
          <w:szCs w:val="22"/>
        </w:rPr>
        <w:t>）水B的质量</w:t>
      </w:r>
      <w:r>
        <w:rPr>
          <w:snapToGrid w:val="0"/>
          <w:kern w:val="0"/>
          <w:szCs w:val="22"/>
        </w:rPr>
        <w:t>m</w:t>
      </w:r>
      <w:r>
        <w:rPr>
          <w:snapToGrid w:val="0"/>
          <w:kern w:val="0"/>
          <w:szCs w:val="22"/>
          <w:vertAlign w:val="subscript"/>
        </w:rPr>
        <w:t>B</w:t>
      </w:r>
      <w:r>
        <w:rPr>
          <w:snapToGrid w:val="0"/>
          <w:kern w:val="0"/>
          <w:szCs w:val="22"/>
        </w:rPr>
        <w:t>。</w:t>
      </w:r>
    </w:p>
    <w:p>
      <w:pPr>
        <w:spacing w:line="288" w:lineRule="auto"/>
        <w:jc w:val="left"/>
        <w:rPr>
          <w:snapToGrid w:val="0"/>
          <w:kern w:val="0"/>
          <w:szCs w:val="22"/>
        </w:rPr>
      </w:pPr>
      <w:r>
        <w:rPr>
          <w:rFonts w:cs="宋体"/>
          <w:snapToGrid w:val="0"/>
          <w:kern w:val="0"/>
          <w:szCs w:val="22"/>
        </w:rPr>
        <w:t>25.如图所示，电源电压恒为12 V，小灯泡标有</w:t>
      </w:r>
      <w:r>
        <w:rPr>
          <w:rFonts w:ascii="宋体" w:hAnsi="宋体" w:cs="宋体"/>
          <w:snapToGrid w:val="0"/>
          <w:kern w:val="0"/>
          <w:szCs w:val="22"/>
        </w:rPr>
        <w:t>“</w:t>
      </w:r>
      <w:r>
        <w:rPr>
          <w:rFonts w:cs="宋体"/>
          <w:snapToGrid w:val="0"/>
          <w:kern w:val="0"/>
          <w:szCs w:val="22"/>
        </w:rPr>
        <w:t>4 V  1.6 W</w:t>
      </w:r>
      <w:r>
        <w:rPr>
          <w:rFonts w:ascii="宋体" w:hAnsi="宋体" w:cs="宋体"/>
          <w:snapToGrid w:val="0"/>
          <w:kern w:val="0"/>
          <w:szCs w:val="22"/>
        </w:rPr>
        <w:t>”</w:t>
      </w:r>
      <w:r>
        <w:rPr>
          <w:rFonts w:cs="宋体"/>
          <w:snapToGrid w:val="0"/>
          <w:kern w:val="0"/>
          <w:szCs w:val="22"/>
        </w:rPr>
        <w:t>字样（灯丝电阻不受温度影响），滑动变阻器标有</w:t>
      </w:r>
      <w:r>
        <w:rPr>
          <w:rFonts w:ascii="宋体" w:hAnsi="宋体" w:cs="宋体"/>
          <w:snapToGrid w:val="0"/>
          <w:kern w:val="0"/>
          <w:szCs w:val="22"/>
        </w:rPr>
        <w:t>“</w:t>
      </w:r>
      <w:r>
        <w:rPr>
          <w:rFonts w:cs="宋体"/>
          <w:snapToGrid w:val="0"/>
          <w:kern w:val="0"/>
          <w:szCs w:val="22"/>
        </w:rPr>
        <w:t>50Ω   1 A</w:t>
      </w:r>
      <w:r>
        <w:rPr>
          <w:rFonts w:ascii="宋体" w:hAnsi="宋体" w:cs="宋体"/>
          <w:snapToGrid w:val="0"/>
          <w:kern w:val="0"/>
          <w:szCs w:val="22"/>
        </w:rPr>
        <w:t>”</w:t>
      </w:r>
      <w:r>
        <w:rPr>
          <w:rFonts w:cs="宋体"/>
          <w:snapToGrid w:val="0"/>
          <w:kern w:val="0"/>
          <w:szCs w:val="22"/>
        </w:rPr>
        <w:t>字样，电流表量程为0~0.6A，电压表量程为0~3 V。闭合开关，保证各元件不损坏，在移动滑片P的过程中，通过灯泡的电流</w:t>
      </w:r>
      <w:r>
        <w:rPr>
          <w:snapToGrid w:val="0"/>
          <w:kern w:val="0"/>
          <w:szCs w:val="22"/>
          <w:u w:val="single"/>
        </w:rPr>
        <w:t xml:space="preserve">        </w:t>
      </w:r>
      <w:r>
        <w:rPr>
          <w:rFonts w:cs="宋体"/>
          <w:snapToGrid w:val="0"/>
          <w:kern w:val="0"/>
          <w:szCs w:val="22"/>
        </w:rPr>
        <w:t>（选填</w:t>
      </w:r>
      <w:r>
        <w:rPr>
          <w:rFonts w:ascii="宋体" w:hAnsi="宋体" w:cs="宋体"/>
          <w:snapToGrid w:val="0"/>
          <w:kern w:val="0"/>
          <w:szCs w:val="22"/>
        </w:rPr>
        <w:t>“</w:t>
      </w:r>
      <w:r>
        <w:rPr>
          <w:rFonts w:cs="宋体"/>
          <w:snapToGrid w:val="0"/>
          <w:kern w:val="0"/>
          <w:szCs w:val="22"/>
        </w:rPr>
        <w:t>大于</w:t>
      </w:r>
      <w:r>
        <w:rPr>
          <w:rFonts w:ascii="宋体" w:hAnsi="宋体" w:cs="宋体"/>
          <w:snapToGrid w:val="0"/>
          <w:kern w:val="0"/>
          <w:szCs w:val="22"/>
        </w:rPr>
        <w:t>”“</w:t>
      </w:r>
      <w:r>
        <w:rPr>
          <w:rFonts w:cs="宋体"/>
          <w:snapToGrid w:val="0"/>
          <w:kern w:val="0"/>
          <w:szCs w:val="22"/>
        </w:rPr>
        <w:t>等于</w:t>
      </w:r>
      <w:r>
        <w:rPr>
          <w:rFonts w:ascii="宋体" w:hAnsi="宋体" w:cs="宋体"/>
          <w:snapToGrid w:val="0"/>
          <w:kern w:val="0"/>
          <w:szCs w:val="22"/>
        </w:rPr>
        <w:t>”</w:t>
      </w:r>
      <w:r>
        <w:rPr>
          <w:rFonts w:cs="宋体"/>
          <w:snapToGrid w:val="0"/>
          <w:kern w:val="0"/>
          <w:szCs w:val="22"/>
        </w:rPr>
        <w:t>或</w:t>
      </w:r>
      <w:r>
        <w:rPr>
          <w:rFonts w:ascii="宋体" w:hAnsi="宋体" w:cs="宋体"/>
          <w:snapToGrid w:val="0"/>
          <w:kern w:val="0"/>
          <w:szCs w:val="22"/>
        </w:rPr>
        <w:t>“</w:t>
      </w:r>
      <w:r>
        <w:rPr>
          <w:rFonts w:cs="宋体"/>
          <w:snapToGrid w:val="0"/>
          <w:kern w:val="0"/>
          <w:szCs w:val="22"/>
        </w:rPr>
        <w:t>小于</w:t>
      </w:r>
      <w:r>
        <w:rPr>
          <w:rFonts w:ascii="宋体" w:hAnsi="宋体" w:cs="宋体"/>
          <w:snapToGrid w:val="0"/>
          <w:kern w:val="0"/>
          <w:szCs w:val="22"/>
        </w:rPr>
        <w:t>”</w:t>
      </w:r>
      <w:r>
        <w:rPr>
          <w:rFonts w:cs="宋体"/>
          <w:snapToGrid w:val="0"/>
          <w:kern w:val="0"/>
          <w:szCs w:val="22"/>
        </w:rPr>
        <w:t>）通过滑动变阻器的电流，小灯泡消耗的最大功率为</w:t>
      </w:r>
      <w:r>
        <w:rPr>
          <w:snapToGrid w:val="0"/>
          <w:kern w:val="0"/>
          <w:szCs w:val="22"/>
          <w:u w:val="single"/>
        </w:rPr>
        <w:t xml:space="preserve">        </w:t>
      </w:r>
      <w:r>
        <w:rPr>
          <w:rFonts w:cs="宋体"/>
          <w:i/>
          <w:snapToGrid w:val="0"/>
          <w:kern w:val="0"/>
          <w:szCs w:val="22"/>
        </w:rPr>
        <w:t xml:space="preserve"> </w:t>
      </w:r>
      <w:r>
        <w:rPr>
          <w:rFonts w:cs="宋体"/>
          <w:snapToGrid w:val="0"/>
          <w:kern w:val="0"/>
          <w:szCs w:val="22"/>
        </w:rPr>
        <w:t>W，滑动变阻器两端电压变化范围为</w:t>
      </w:r>
      <w:r>
        <w:rPr>
          <w:snapToGrid w:val="0"/>
          <w:kern w:val="0"/>
          <w:szCs w:val="22"/>
          <w:u w:val="single"/>
        </w:rPr>
        <w:t xml:space="preserve">        </w:t>
      </w:r>
      <w:r>
        <w:rPr>
          <w:rFonts w:cs="宋体"/>
          <w:snapToGrid w:val="0"/>
          <w:kern w:val="0"/>
          <w:szCs w:val="22"/>
        </w:rPr>
        <w:t xml:space="preserve"> V。</w:t>
      </w:r>
    </w:p>
    <w:p>
      <w:pPr>
        <w:spacing w:line="288" w:lineRule="auto"/>
        <w:jc w:val="left"/>
        <w:rPr>
          <w:rFonts w:cs="宋体"/>
          <w:snapToGrid w:val="0"/>
          <w:kern w:val="0"/>
          <w:szCs w:val="22"/>
        </w:rPr>
      </w:pPr>
      <w:r>
        <w:drawing>
          <wp:inline distT="0" distB="0" distL="0" distR="0">
            <wp:extent cx="1552575" cy="1201420"/>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pic:cNvPicPr>
                      <a:picLocks noChangeAspect="1"/>
                    </pic:cNvPicPr>
                  </pic:nvPicPr>
                  <pic:blipFill>
                    <a:blip r:embed="rId23"/>
                    <a:stretch>
                      <a:fillRect/>
                    </a:stretch>
                  </pic:blipFill>
                  <pic:spPr>
                    <a:xfrm>
                      <a:off x="0" y="0"/>
                      <a:ext cx="1558751" cy="1206775"/>
                    </a:xfrm>
                    <a:prstGeom prst="rect">
                      <a:avLst/>
                    </a:prstGeom>
                  </pic:spPr>
                </pic:pic>
              </a:graphicData>
            </a:graphic>
          </wp:inline>
        </w:drawing>
      </w:r>
    </w:p>
    <w:p>
      <w:pPr>
        <w:spacing w:line="288" w:lineRule="auto"/>
        <w:jc w:val="left"/>
        <w:rPr>
          <w:snapToGrid w:val="0"/>
          <w:kern w:val="0"/>
          <w:szCs w:val="22"/>
        </w:rPr>
      </w:pPr>
      <w:r>
        <w:rPr>
          <w:rFonts w:cs="宋体"/>
          <w:snapToGrid w:val="0"/>
          <w:kern w:val="0"/>
          <w:szCs w:val="22"/>
        </w:rPr>
        <w:t>26.如图所示的电路，已知电源电压恒定，滑动变阻器的最大阻值为20Ω，当闭合开关S，滑动变阻器</w:t>
      </w:r>
      <w:r>
        <w:rPr>
          <w:rFonts w:cs="宋体"/>
          <w:i/>
          <w:snapToGrid w:val="0"/>
          <w:kern w:val="0"/>
          <w:szCs w:val="22"/>
        </w:rPr>
        <w:t>R</w:t>
      </w:r>
      <w:r>
        <w:rPr>
          <w:rFonts w:cs="宋体"/>
          <w:snapToGrid w:val="0"/>
          <w:kern w:val="0"/>
          <w:szCs w:val="22"/>
        </w:rPr>
        <w:t>的滑片P滑到最左端时，电压表V</w:t>
      </w:r>
      <w:r>
        <w:rPr>
          <w:snapToGrid w:val="0"/>
          <w:kern w:val="0"/>
          <w:szCs w:val="22"/>
          <w:vertAlign w:val="subscript"/>
        </w:rPr>
        <w:t>1</w:t>
      </w:r>
      <w:r>
        <w:rPr>
          <w:rFonts w:cs="宋体"/>
          <w:snapToGrid w:val="0"/>
          <w:kern w:val="0"/>
          <w:szCs w:val="22"/>
        </w:rPr>
        <w:t>的示数为3 V，电压表 V</w:t>
      </w:r>
      <w:r>
        <w:rPr>
          <w:snapToGrid w:val="0"/>
          <w:kern w:val="0"/>
          <w:szCs w:val="22"/>
          <w:vertAlign w:val="subscript"/>
        </w:rPr>
        <w:t>2</w:t>
      </w:r>
      <w:r>
        <w:rPr>
          <w:rFonts w:cs="宋体"/>
          <w:snapToGrid w:val="0"/>
          <w:kern w:val="0"/>
          <w:szCs w:val="22"/>
        </w:rPr>
        <w:t>的示数为12 V，电源电压为</w:t>
      </w:r>
      <w:r>
        <w:rPr>
          <w:snapToGrid w:val="0"/>
          <w:kern w:val="0"/>
          <w:szCs w:val="22"/>
          <w:u w:val="single"/>
        </w:rPr>
        <w:t xml:space="preserve">        </w:t>
      </w:r>
      <w:r>
        <w:rPr>
          <w:rFonts w:cs="宋体"/>
          <w:snapToGrid w:val="0"/>
          <w:kern w:val="0"/>
          <w:szCs w:val="22"/>
        </w:rPr>
        <w:t xml:space="preserve"> V：当滑动变阻器的滑片P滑到最右端时，电压表 V</w:t>
      </w:r>
      <w:r>
        <w:rPr>
          <w:snapToGrid w:val="0"/>
          <w:kern w:val="0"/>
          <w:szCs w:val="22"/>
          <w:vertAlign w:val="subscript"/>
        </w:rPr>
        <w:t>1</w:t>
      </w:r>
      <w:r>
        <w:rPr>
          <w:rFonts w:cs="宋体"/>
          <w:snapToGrid w:val="0"/>
          <w:kern w:val="0"/>
          <w:szCs w:val="22"/>
        </w:rPr>
        <w:t>的示数为1.5 V。电压表 V</w:t>
      </w:r>
      <w:r>
        <w:rPr>
          <w:snapToGrid w:val="0"/>
          <w:kern w:val="0"/>
          <w:szCs w:val="22"/>
          <w:vertAlign w:val="subscript"/>
        </w:rPr>
        <w:t>2</w:t>
      </w:r>
      <w:r>
        <w:rPr>
          <w:rFonts w:cs="宋体"/>
          <w:snapToGrid w:val="0"/>
          <w:kern w:val="0"/>
          <w:szCs w:val="22"/>
        </w:rPr>
        <w:t>的示数为6V，则电路中的电流为</w:t>
      </w:r>
      <w:r>
        <w:rPr>
          <w:snapToGrid w:val="0"/>
          <w:kern w:val="0"/>
          <w:szCs w:val="22"/>
          <w:u w:val="single"/>
        </w:rPr>
        <w:t xml:space="preserve">        </w:t>
      </w:r>
      <w:r>
        <w:rPr>
          <w:rFonts w:cs="宋体"/>
          <w:snapToGrid w:val="0"/>
          <w:kern w:val="0"/>
          <w:szCs w:val="22"/>
        </w:rPr>
        <w:t xml:space="preserve"> A，电阻</w:t>
      </w:r>
      <w:r>
        <w:rPr>
          <w:rFonts w:cs="宋体"/>
          <w:i/>
          <w:snapToGrid w:val="0"/>
          <w:kern w:val="0"/>
          <w:szCs w:val="22"/>
        </w:rPr>
        <w:t>R</w:t>
      </w:r>
      <w:r>
        <w:rPr>
          <w:snapToGrid w:val="0"/>
          <w:kern w:val="0"/>
          <w:szCs w:val="22"/>
          <w:vertAlign w:val="subscript"/>
        </w:rPr>
        <w:t>2</w:t>
      </w:r>
      <w:r>
        <w:rPr>
          <w:rFonts w:cs="宋体"/>
          <w:snapToGrid w:val="0"/>
          <w:kern w:val="0"/>
          <w:szCs w:val="22"/>
        </w:rPr>
        <w:t>的阻值为</w:t>
      </w:r>
      <w:r>
        <w:rPr>
          <w:snapToGrid w:val="0"/>
          <w:kern w:val="0"/>
          <w:szCs w:val="22"/>
          <w:u w:val="single"/>
        </w:rPr>
        <w:t xml:space="preserve">        </w:t>
      </w:r>
      <w:r>
        <w:rPr>
          <w:rFonts w:cs="宋体"/>
          <w:snapToGrid w:val="0"/>
          <w:kern w:val="0"/>
          <w:szCs w:val="22"/>
        </w:rPr>
        <w:t>Ω。</w:t>
      </w:r>
    </w:p>
    <w:p>
      <w:pPr>
        <w:spacing w:line="288" w:lineRule="auto"/>
        <w:jc w:val="left"/>
        <w:rPr>
          <w:rFonts w:cs="宋体"/>
          <w:snapToGrid w:val="0"/>
          <w:kern w:val="0"/>
          <w:szCs w:val="22"/>
        </w:rPr>
      </w:pPr>
      <w:r>
        <w:drawing>
          <wp:inline distT="0" distB="0" distL="0" distR="0">
            <wp:extent cx="1628775" cy="1432560"/>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pic:cNvPicPr>
                      <a:picLocks noChangeAspect="1"/>
                    </pic:cNvPicPr>
                  </pic:nvPicPr>
                  <pic:blipFill>
                    <a:blip r:embed="rId24"/>
                    <a:stretch>
                      <a:fillRect/>
                    </a:stretch>
                  </pic:blipFill>
                  <pic:spPr>
                    <a:xfrm>
                      <a:off x="0" y="0"/>
                      <a:ext cx="1633850" cy="1437297"/>
                    </a:xfrm>
                    <a:prstGeom prst="rect">
                      <a:avLst/>
                    </a:prstGeom>
                  </pic:spPr>
                </pic:pic>
              </a:graphicData>
            </a:graphic>
          </wp:inline>
        </w:drawing>
      </w:r>
    </w:p>
    <w:p>
      <w:pPr>
        <w:spacing w:line="288" w:lineRule="auto"/>
        <w:jc w:val="left"/>
        <w:rPr>
          <w:snapToGrid w:val="0"/>
          <w:kern w:val="0"/>
          <w:szCs w:val="22"/>
        </w:rPr>
      </w:pPr>
      <w:r>
        <w:rPr>
          <w:rFonts w:cs="宋体"/>
          <w:snapToGrid w:val="0"/>
          <w:kern w:val="0"/>
          <w:szCs w:val="22"/>
        </w:rPr>
        <w:t>27.如图所示，是某电热器的内部简化电路图，其铭牌如表所示，电热器工作时利用了电流的_效应；当 S</w:t>
      </w:r>
      <w:r>
        <w:rPr>
          <w:snapToGrid w:val="0"/>
          <w:kern w:val="0"/>
          <w:szCs w:val="22"/>
          <w:vertAlign w:val="subscript"/>
        </w:rPr>
        <w:t>1</w:t>
      </w:r>
      <w:r>
        <w:rPr>
          <w:rFonts w:cs="宋体"/>
          <w:snapToGrid w:val="0"/>
          <w:kern w:val="0"/>
          <w:szCs w:val="22"/>
        </w:rPr>
        <w:t>断开，S</w:t>
      </w:r>
      <w:r>
        <w:rPr>
          <w:snapToGrid w:val="0"/>
          <w:kern w:val="0"/>
          <w:szCs w:val="22"/>
          <w:vertAlign w:val="subscript"/>
        </w:rPr>
        <w:t>2</w:t>
      </w:r>
      <w:r>
        <w:rPr>
          <w:rFonts w:cs="宋体"/>
          <w:snapToGrid w:val="0"/>
          <w:kern w:val="0"/>
          <w:szCs w:val="22"/>
        </w:rPr>
        <w:t>接A端时，电热器处于</w:t>
      </w:r>
      <w:r>
        <w:rPr>
          <w:snapToGrid w:val="0"/>
          <w:kern w:val="0"/>
          <w:szCs w:val="22"/>
          <w:u w:val="single"/>
        </w:rPr>
        <w:t xml:space="preserve">        </w:t>
      </w:r>
      <w:r>
        <w:rPr>
          <w:rFonts w:cs="宋体"/>
          <w:snapToGrid w:val="0"/>
          <w:kern w:val="0"/>
          <w:szCs w:val="22"/>
        </w:rPr>
        <w:t>（选填</w:t>
      </w:r>
      <w:r>
        <w:rPr>
          <w:rFonts w:ascii="宋体" w:hAnsi="宋体" w:cs="宋体"/>
          <w:snapToGrid w:val="0"/>
          <w:kern w:val="0"/>
          <w:szCs w:val="22"/>
        </w:rPr>
        <w:t>“</w:t>
      </w:r>
      <w:r>
        <w:rPr>
          <w:rFonts w:cs="宋体"/>
          <w:snapToGrid w:val="0"/>
          <w:kern w:val="0"/>
          <w:szCs w:val="22"/>
        </w:rPr>
        <w:t>低</w:t>
      </w:r>
      <w:r>
        <w:rPr>
          <w:rFonts w:ascii="宋体" w:hAnsi="宋体" w:cs="宋体"/>
          <w:snapToGrid w:val="0"/>
          <w:kern w:val="0"/>
          <w:szCs w:val="22"/>
        </w:rPr>
        <w:t>”“</w:t>
      </w:r>
      <w:r>
        <w:rPr>
          <w:rFonts w:cs="宋体"/>
          <w:snapToGrid w:val="0"/>
          <w:kern w:val="0"/>
          <w:szCs w:val="22"/>
        </w:rPr>
        <w:t>中</w:t>
      </w:r>
      <w:r>
        <w:rPr>
          <w:rFonts w:ascii="宋体" w:hAnsi="宋体" w:cs="宋体"/>
          <w:snapToGrid w:val="0"/>
          <w:kern w:val="0"/>
          <w:szCs w:val="22"/>
        </w:rPr>
        <w:t>”</w:t>
      </w:r>
      <w:r>
        <w:rPr>
          <w:rFonts w:cs="宋体"/>
          <w:snapToGrid w:val="0"/>
          <w:kern w:val="0"/>
          <w:szCs w:val="22"/>
        </w:rPr>
        <w:t>或</w:t>
      </w:r>
      <w:r>
        <w:rPr>
          <w:rFonts w:ascii="宋体" w:hAnsi="宋体" w:cs="宋体"/>
          <w:snapToGrid w:val="0"/>
          <w:kern w:val="0"/>
          <w:szCs w:val="22"/>
        </w:rPr>
        <w:t>“</w:t>
      </w:r>
      <w:r>
        <w:rPr>
          <w:rFonts w:cs="宋体"/>
          <w:snapToGrid w:val="0"/>
          <w:kern w:val="0"/>
          <w:szCs w:val="22"/>
        </w:rPr>
        <w:t>高</w:t>
      </w:r>
      <w:r>
        <w:rPr>
          <w:rFonts w:ascii="宋体" w:hAnsi="宋体" w:cs="宋体"/>
          <w:snapToGrid w:val="0"/>
          <w:kern w:val="0"/>
          <w:szCs w:val="22"/>
        </w:rPr>
        <w:t>”</w:t>
      </w:r>
      <w:r>
        <w:rPr>
          <w:rFonts w:cs="宋体"/>
          <w:snapToGrid w:val="0"/>
          <w:kern w:val="0"/>
          <w:szCs w:val="22"/>
        </w:rPr>
        <w:t>）温档；当S</w:t>
      </w:r>
      <w:r>
        <w:rPr>
          <w:snapToGrid w:val="0"/>
          <w:kern w:val="0"/>
          <w:szCs w:val="22"/>
          <w:vertAlign w:val="subscript"/>
        </w:rPr>
        <w:t>1</w:t>
      </w:r>
      <w:r>
        <w:rPr>
          <w:rFonts w:cs="宋体"/>
          <w:snapToGrid w:val="0"/>
          <w:kern w:val="0"/>
          <w:szCs w:val="22"/>
        </w:rPr>
        <w:t>闭合，S</w:t>
      </w:r>
      <w:r>
        <w:rPr>
          <w:snapToGrid w:val="0"/>
          <w:kern w:val="0"/>
          <w:szCs w:val="22"/>
          <w:vertAlign w:val="subscript"/>
        </w:rPr>
        <w:t>2</w:t>
      </w:r>
      <w:r>
        <w:rPr>
          <w:rFonts w:cs="宋体"/>
          <w:snapToGrid w:val="0"/>
          <w:kern w:val="0"/>
          <w:szCs w:val="22"/>
        </w:rPr>
        <w:t>接B端时，10 min内电热器产生的热量是</w:t>
      </w:r>
      <w:r>
        <w:rPr>
          <w:snapToGrid w:val="0"/>
          <w:kern w:val="0"/>
          <w:szCs w:val="22"/>
          <w:u w:val="single"/>
        </w:rPr>
        <w:t xml:space="preserve">        </w:t>
      </w:r>
      <w:r>
        <w:rPr>
          <w:rFonts w:cs="宋体"/>
          <w:snapToGrid w:val="0"/>
          <w:kern w:val="0"/>
          <w:szCs w:val="22"/>
        </w:rPr>
        <w:t xml:space="preserve"> J，电路中</w:t>
      </w:r>
      <w:r>
        <w:rPr>
          <w:rFonts w:cs="宋体"/>
          <w:i/>
          <w:snapToGrid w:val="0"/>
          <w:kern w:val="0"/>
          <w:szCs w:val="22"/>
        </w:rPr>
        <w:t>R</w:t>
      </w:r>
      <w:r>
        <w:rPr>
          <w:snapToGrid w:val="0"/>
          <w:kern w:val="0"/>
          <w:szCs w:val="22"/>
        </w:rPr>
        <w:t>₂</w:t>
      </w:r>
      <w:r>
        <w:rPr>
          <w:rFonts w:cs="宋体"/>
          <w:snapToGrid w:val="0"/>
          <w:kern w:val="0"/>
          <w:szCs w:val="22"/>
        </w:rPr>
        <w:t>的阻值为</w:t>
      </w:r>
      <w:r>
        <w:rPr>
          <w:snapToGrid w:val="0"/>
          <w:kern w:val="0"/>
          <w:szCs w:val="22"/>
          <w:u w:val="single"/>
        </w:rPr>
        <w:t xml:space="preserve">        </w:t>
      </w:r>
      <w:r>
        <w:rPr>
          <w:rFonts w:cs="宋体"/>
          <w:snapToGrid w:val="0"/>
          <w:kern w:val="0"/>
          <w:szCs w:val="22"/>
        </w:rPr>
        <w:t>Ω。</w:t>
      </w:r>
    </w:p>
    <w:p>
      <w:pPr>
        <w:spacing w:line="288" w:lineRule="auto"/>
        <w:jc w:val="left"/>
        <w:rPr>
          <w:rFonts w:cs="宋体"/>
          <w:snapToGrid w:val="0"/>
          <w:kern w:val="0"/>
          <w:szCs w:val="22"/>
        </w:rPr>
      </w:pPr>
      <w:r>
        <w:drawing>
          <wp:inline distT="0" distB="0" distL="0" distR="0">
            <wp:extent cx="1438275" cy="1583055"/>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pic:cNvPicPr>
                      <a:picLocks noChangeAspect="1"/>
                    </pic:cNvPicPr>
                  </pic:nvPicPr>
                  <pic:blipFill>
                    <a:blip r:embed="rId25"/>
                    <a:stretch>
                      <a:fillRect/>
                    </a:stretch>
                  </pic:blipFill>
                  <pic:spPr>
                    <a:xfrm>
                      <a:off x="0" y="0"/>
                      <a:ext cx="1441921" cy="1587233"/>
                    </a:xfrm>
                    <a:prstGeom prst="rect">
                      <a:avLst/>
                    </a:prstGeom>
                  </pic:spPr>
                </pic:pic>
              </a:graphicData>
            </a:graphic>
          </wp:inline>
        </w:drawing>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80"/>
        <w:gridCol w:w="3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080" w:type="dxa"/>
          </w:tcPr>
          <w:p>
            <w:pPr>
              <w:spacing w:line="288" w:lineRule="auto"/>
              <w:jc w:val="left"/>
              <w:rPr>
                <w:rFonts w:cs="宋体"/>
                <w:snapToGrid w:val="0"/>
                <w:kern w:val="0"/>
                <w:szCs w:val="22"/>
              </w:rPr>
            </w:pPr>
            <w:r>
              <w:rPr>
                <w:rFonts w:cs="宋体"/>
                <w:snapToGrid w:val="0"/>
                <w:kern w:val="0"/>
                <w:szCs w:val="22"/>
              </w:rPr>
              <w:t>项目</w:t>
            </w:r>
          </w:p>
        </w:tc>
        <w:tc>
          <w:tcPr>
            <w:tcW w:w="3080" w:type="dxa"/>
          </w:tcPr>
          <w:p>
            <w:pPr>
              <w:spacing w:line="288" w:lineRule="auto"/>
              <w:jc w:val="left"/>
              <w:rPr>
                <w:rFonts w:cs="宋体"/>
                <w:snapToGrid w:val="0"/>
                <w:kern w:val="0"/>
                <w:szCs w:val="22"/>
              </w:rPr>
            </w:pPr>
            <w:r>
              <w:rPr>
                <w:rFonts w:cs="宋体"/>
                <w:snapToGrid w:val="0"/>
                <w:kern w:val="0"/>
                <w:szCs w:val="22"/>
              </w:rPr>
              <w:t>参数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3080" w:type="dxa"/>
          </w:tcPr>
          <w:p>
            <w:pPr>
              <w:spacing w:line="288" w:lineRule="auto"/>
              <w:jc w:val="left"/>
              <w:rPr>
                <w:rFonts w:cs="宋体"/>
                <w:snapToGrid w:val="0"/>
                <w:kern w:val="0"/>
                <w:szCs w:val="22"/>
              </w:rPr>
            </w:pPr>
            <w:r>
              <w:rPr>
                <w:rFonts w:cs="宋体"/>
                <w:snapToGrid w:val="0"/>
                <w:kern w:val="0"/>
                <w:szCs w:val="22"/>
              </w:rPr>
              <w:t>电源电压（V）</w:t>
            </w:r>
          </w:p>
        </w:tc>
        <w:tc>
          <w:tcPr>
            <w:tcW w:w="3080" w:type="dxa"/>
          </w:tcPr>
          <w:p>
            <w:pPr>
              <w:spacing w:line="288" w:lineRule="auto"/>
              <w:jc w:val="left"/>
              <w:rPr>
                <w:rFonts w:cs="宋体"/>
                <w:snapToGrid w:val="0"/>
                <w:kern w:val="0"/>
                <w:szCs w:val="22"/>
              </w:rPr>
            </w:pPr>
            <w:r>
              <w:rPr>
                <w:rFonts w:cs="宋体"/>
                <w:snapToGrid w:val="0"/>
                <w:kern w:val="0"/>
                <w:szCs w:val="22"/>
              </w:rPr>
              <w:t>220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080" w:type="dxa"/>
          </w:tcPr>
          <w:p>
            <w:pPr>
              <w:spacing w:line="288" w:lineRule="auto"/>
              <w:jc w:val="left"/>
              <w:rPr>
                <w:rFonts w:cs="宋体"/>
                <w:snapToGrid w:val="0"/>
                <w:kern w:val="0"/>
                <w:szCs w:val="22"/>
              </w:rPr>
            </w:pPr>
            <w:r>
              <w:rPr>
                <w:rFonts w:cs="宋体"/>
                <w:snapToGrid w:val="0"/>
                <w:kern w:val="0"/>
                <w:szCs w:val="22"/>
              </w:rPr>
              <w:t>低温档功率（W）</w:t>
            </w:r>
          </w:p>
        </w:tc>
        <w:tc>
          <w:tcPr>
            <w:tcW w:w="3080" w:type="dxa"/>
          </w:tcPr>
          <w:p>
            <w:pPr>
              <w:spacing w:line="288" w:lineRule="auto"/>
              <w:jc w:val="left"/>
              <w:rPr>
                <w:rFonts w:cs="宋体"/>
                <w:snapToGrid w:val="0"/>
                <w:kern w:val="0"/>
                <w:szCs w:val="22"/>
              </w:rPr>
            </w:pPr>
            <w:r>
              <w:rPr>
                <w:rFonts w:cs="宋体"/>
                <w:snapToGrid w:val="0"/>
                <w:kern w:val="0"/>
                <w:szCs w:val="22"/>
              </w:rPr>
              <w:t>220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080" w:type="dxa"/>
          </w:tcPr>
          <w:p>
            <w:pPr>
              <w:spacing w:line="288" w:lineRule="auto"/>
              <w:jc w:val="left"/>
              <w:rPr>
                <w:rFonts w:cs="宋体"/>
                <w:snapToGrid w:val="0"/>
                <w:kern w:val="0"/>
                <w:szCs w:val="22"/>
              </w:rPr>
            </w:pPr>
            <w:r>
              <w:rPr>
                <w:rFonts w:cs="宋体"/>
                <w:snapToGrid w:val="0"/>
                <w:kern w:val="0"/>
                <w:szCs w:val="22"/>
              </w:rPr>
              <w:t>中温档功率（W）</w:t>
            </w:r>
          </w:p>
        </w:tc>
        <w:tc>
          <w:tcPr>
            <w:tcW w:w="3080" w:type="dxa"/>
          </w:tcPr>
          <w:p>
            <w:pPr>
              <w:spacing w:line="288" w:lineRule="auto"/>
              <w:jc w:val="left"/>
              <w:rPr>
                <w:rFonts w:cs="宋体"/>
                <w:snapToGrid w:val="0"/>
                <w:kern w:val="0"/>
                <w:szCs w:val="22"/>
              </w:rPr>
            </w:pPr>
            <w:r>
              <w:rPr>
                <w:rFonts w:cs="宋体"/>
                <w:snapToGrid w:val="0"/>
                <w:kern w:val="0"/>
                <w:szCs w:val="22"/>
              </w:rPr>
              <w:t>1100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3080" w:type="dxa"/>
          </w:tcPr>
          <w:p>
            <w:pPr>
              <w:spacing w:line="288" w:lineRule="auto"/>
              <w:jc w:val="left"/>
              <w:rPr>
                <w:rFonts w:cs="宋体"/>
                <w:snapToGrid w:val="0"/>
                <w:kern w:val="0"/>
                <w:szCs w:val="22"/>
              </w:rPr>
            </w:pPr>
            <w:r>
              <w:rPr>
                <w:rFonts w:cs="宋体"/>
                <w:snapToGrid w:val="0"/>
                <w:kern w:val="0"/>
                <w:szCs w:val="22"/>
              </w:rPr>
              <w:t>高温档功率（W）</w:t>
            </w:r>
          </w:p>
        </w:tc>
        <w:tc>
          <w:tcPr>
            <w:tcW w:w="3080" w:type="dxa"/>
          </w:tcPr>
          <w:p>
            <w:pPr>
              <w:spacing w:line="288" w:lineRule="auto"/>
              <w:jc w:val="left"/>
              <w:rPr>
                <w:rFonts w:cs="宋体"/>
                <w:snapToGrid w:val="0"/>
                <w:kern w:val="0"/>
                <w:szCs w:val="22"/>
              </w:rPr>
            </w:pPr>
            <w:r>
              <w:rPr>
                <w:rFonts w:cs="宋体"/>
                <w:snapToGrid w:val="0"/>
                <w:kern w:val="0"/>
                <w:szCs w:val="22"/>
              </w:rPr>
              <w:t>1375</w:t>
            </w:r>
          </w:p>
        </w:tc>
      </w:tr>
    </w:tbl>
    <w:p>
      <w:pPr>
        <w:spacing w:line="288" w:lineRule="auto"/>
        <w:jc w:val="left"/>
        <w:rPr>
          <w:b/>
          <w:snapToGrid w:val="0"/>
          <w:kern w:val="0"/>
          <w:sz w:val="24"/>
        </w:rPr>
      </w:pPr>
      <w:r>
        <w:rPr>
          <w:rFonts w:cs="宋体"/>
          <w:b/>
          <w:snapToGrid w:val="0"/>
          <w:kern w:val="0"/>
          <w:sz w:val="24"/>
        </w:rPr>
        <w:t>三、实验探究题（本大题共4个小题，共24分。第28小题4分，第29小题5分，第30小题6分，第31小题9分）</w:t>
      </w:r>
    </w:p>
    <w:p>
      <w:pPr>
        <w:spacing w:line="288" w:lineRule="auto"/>
        <w:jc w:val="left"/>
        <w:rPr>
          <w:snapToGrid w:val="0"/>
          <w:kern w:val="0"/>
          <w:szCs w:val="22"/>
        </w:rPr>
      </w:pPr>
      <w:r>
        <w:rPr>
          <w:rFonts w:cs="宋体"/>
          <w:snapToGrid w:val="0"/>
          <w:kern w:val="0"/>
          <w:szCs w:val="22"/>
        </w:rPr>
        <w:t>28.小明想通过实验探究</w:t>
      </w:r>
      <w:r>
        <w:rPr>
          <w:rFonts w:ascii="宋体" w:hAnsi="宋体" w:cs="宋体"/>
          <w:snapToGrid w:val="0"/>
          <w:kern w:val="0"/>
          <w:szCs w:val="22"/>
        </w:rPr>
        <w:t>“</w:t>
      </w:r>
      <w:r>
        <w:rPr>
          <w:rFonts w:cs="宋体"/>
          <w:snapToGrid w:val="0"/>
          <w:kern w:val="0"/>
          <w:szCs w:val="22"/>
        </w:rPr>
        <w:t>水与煤油的吸热能力</w:t>
      </w:r>
      <w:r>
        <w:rPr>
          <w:rFonts w:ascii="宋体" w:hAnsi="宋体" w:cs="宋体"/>
          <w:snapToGrid w:val="0"/>
          <w:kern w:val="0"/>
          <w:szCs w:val="22"/>
        </w:rPr>
        <w:t>”</w:t>
      </w:r>
      <w:r>
        <w:rPr>
          <w:rFonts w:cs="宋体"/>
          <w:snapToGrid w:val="0"/>
          <w:kern w:val="0"/>
          <w:szCs w:val="22"/>
        </w:rPr>
        <w:t>。实验室有甲、乙两套装置可供选择，如图所示，四个完全相同的烧杯，分别装有质量为 200g的水和煤油，选择相同规格的酒精灯或电加热器加热。</w:t>
      </w:r>
      <w:r>
        <w:rPr>
          <w:rFonts w:hint="eastAsia" w:cs="宋体"/>
          <w:snapToGrid w:val="0"/>
          <w:kern w:val="0"/>
          <w:szCs w:val="22"/>
        </w:rPr>
        <w:t>[</w:t>
      </w:r>
      <w:r>
        <w:rPr>
          <w:rFonts w:cs="宋体"/>
          <w:snapToGrid w:val="0"/>
          <w:kern w:val="0"/>
          <w:szCs w:val="22"/>
        </w:rPr>
        <w:t>c</w:t>
      </w:r>
      <w:r>
        <w:rPr>
          <w:rFonts w:hint="eastAsia" w:cs="宋体"/>
          <w:snapToGrid w:val="0"/>
          <w:kern w:val="0"/>
          <w:szCs w:val="22"/>
          <w:vertAlign w:val="subscript"/>
        </w:rPr>
        <w:t>水</w:t>
      </w:r>
      <m:oMath>
        <m:r>
          <m:rPr>
            <m:sty m:val="p"/>
          </m:rPr>
          <w:rPr>
            <w:rFonts w:ascii="Cambria Math" w:hAnsi="Cambria Math"/>
            <w:snapToGrid w:val="0"/>
            <w:kern w:val="0"/>
            <w:szCs w:val="22"/>
          </w:rPr>
          <m:t>=4.2×10³J/</m:t>
        </m:r>
        <m:d>
          <m:dPr>
            <m:ctrlPr>
              <w:rPr>
                <w:rFonts w:ascii="Cambria Math" w:hAnsi="Cambria Math"/>
                <w:snapToGrid w:val="0"/>
                <w:kern w:val="0"/>
                <w:szCs w:val="22"/>
              </w:rPr>
            </m:ctrlPr>
          </m:dPr>
          <m:e>
            <m:r>
              <m:rPr>
                <m:sty m:val="p"/>
              </m:rPr>
              <w:rPr>
                <w:rFonts w:ascii="Cambria Math" w:hAnsi="Cambria Math"/>
                <w:snapToGrid w:val="0"/>
                <w:kern w:val="0"/>
                <w:szCs w:val="22"/>
              </w:rPr>
              <m:t>kg⋅°C</m:t>
            </m:r>
            <m:ctrlPr>
              <w:rPr>
                <w:rFonts w:ascii="Cambria Math" w:hAnsi="Cambria Math"/>
                <w:snapToGrid w:val="0"/>
                <w:kern w:val="0"/>
                <w:szCs w:val="22"/>
              </w:rPr>
            </m:ctrlPr>
          </m:e>
        </m:d>
      </m:oMath>
      <w:r>
        <w:rPr>
          <w:snapToGrid w:val="0"/>
          <w:kern w:val="0"/>
          <w:szCs w:val="22"/>
        </w:rPr>
        <w:t xml:space="preserve"> ]</w:t>
      </w:r>
    </w:p>
    <w:p>
      <w:pPr>
        <w:spacing w:line="288" w:lineRule="auto"/>
        <w:jc w:val="left"/>
        <w:rPr>
          <w:rFonts w:cs="宋体"/>
          <w:snapToGrid w:val="0"/>
          <w:kern w:val="0"/>
          <w:szCs w:val="22"/>
        </w:rPr>
      </w:pPr>
      <w:r>
        <w:drawing>
          <wp:inline distT="0" distB="0" distL="0" distR="0">
            <wp:extent cx="4393565" cy="1400175"/>
            <wp:effectExtent l="0" t="0" r="6985"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pic:cNvPicPr>
                      <a:picLocks noChangeAspect="1"/>
                    </pic:cNvPicPr>
                  </pic:nvPicPr>
                  <pic:blipFill>
                    <a:blip r:embed="rId26"/>
                    <a:stretch>
                      <a:fillRect/>
                    </a:stretch>
                  </pic:blipFill>
                  <pic:spPr>
                    <a:xfrm>
                      <a:off x="0" y="0"/>
                      <a:ext cx="4403614" cy="1403349"/>
                    </a:xfrm>
                    <a:prstGeom prst="rect">
                      <a:avLst/>
                    </a:prstGeom>
                  </pic:spPr>
                </pic:pic>
              </a:graphicData>
            </a:graphic>
          </wp:inline>
        </w:drawing>
      </w:r>
    </w:p>
    <w:p>
      <w:pPr>
        <w:spacing w:line="288" w:lineRule="auto"/>
        <w:jc w:val="left"/>
        <w:rPr>
          <w:snapToGrid w:val="0"/>
          <w:kern w:val="0"/>
          <w:szCs w:val="22"/>
        </w:rPr>
      </w:pPr>
      <w:r>
        <w:rPr>
          <w:rFonts w:cs="宋体"/>
          <w:snapToGrid w:val="0"/>
          <w:kern w:val="0"/>
          <w:szCs w:val="22"/>
        </w:rPr>
        <w:t>（1）实验时小明选取了乙装置，对比甲装置，请你说出乙装置的优点</w:t>
      </w:r>
      <w:r>
        <w:rPr>
          <w:snapToGrid w:val="0"/>
          <w:kern w:val="0"/>
          <w:szCs w:val="22"/>
          <w:u w:val="single"/>
        </w:rPr>
        <w:t xml:space="preserve">        </w:t>
      </w:r>
      <w:r>
        <w:rPr>
          <w:rFonts w:cs="宋体"/>
          <w:snapToGrid w:val="0"/>
          <w:kern w:val="0"/>
          <w:szCs w:val="22"/>
        </w:rPr>
        <w:t>（写出一条即可）。</w:t>
      </w:r>
    </w:p>
    <w:p>
      <w:pPr>
        <w:spacing w:line="288" w:lineRule="auto"/>
        <w:jc w:val="left"/>
        <w:rPr>
          <w:snapToGrid w:val="0"/>
          <w:kern w:val="0"/>
          <w:szCs w:val="22"/>
        </w:rPr>
      </w:pPr>
      <w:r>
        <w:rPr>
          <w:rFonts w:cs="宋体"/>
          <w:snapToGrid w:val="0"/>
          <w:kern w:val="0"/>
          <w:szCs w:val="22"/>
        </w:rPr>
        <w:t>（2）烧杯中的水和煤油每升高 10℃，小明就记录加热时间到表格中，根据表中数据在升高温度相同时，比较加热时间的长短，可知_的吸热能力更强，像这样通过比较物质加热时间，来比较物质吸热能力的方法是</w:t>
      </w:r>
      <w:r>
        <w:rPr>
          <w:snapToGrid w:val="0"/>
          <w:kern w:val="0"/>
          <w:szCs w:val="22"/>
          <w:u w:val="single"/>
        </w:rPr>
        <w:t xml:space="preserve">        </w:t>
      </w:r>
      <w:r>
        <w:rPr>
          <w:rFonts w:cs="宋体"/>
          <w:snapToGrid w:val="0"/>
          <w:kern w:val="0"/>
          <w:szCs w:val="22"/>
        </w:rPr>
        <w:t>。</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52"/>
        <w:gridCol w:w="1354"/>
        <w:gridCol w:w="1353"/>
        <w:gridCol w:w="1353"/>
        <w:gridCol w:w="1353"/>
        <w:gridCol w:w="13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2706" w:type="dxa"/>
            <w:gridSpan w:val="2"/>
          </w:tcPr>
          <w:p>
            <w:pPr>
              <w:spacing w:line="288" w:lineRule="auto"/>
              <w:jc w:val="left"/>
              <w:rPr>
                <w:rFonts w:cs="宋体"/>
                <w:snapToGrid w:val="0"/>
                <w:kern w:val="0"/>
                <w:szCs w:val="22"/>
              </w:rPr>
            </w:pPr>
            <w:r>
              <w:rPr>
                <w:rFonts w:cs="宋体"/>
                <w:snapToGrid w:val="0"/>
                <w:kern w:val="0"/>
                <w:szCs w:val="22"/>
              </w:rPr>
              <w:t>温度</w:t>
            </w:r>
            <w:r>
              <w:rPr>
                <w:rFonts w:hint="eastAsia" w:cs="宋体"/>
                <w:snapToGrid w:val="0"/>
                <w:kern w:val="0"/>
                <w:szCs w:val="22"/>
              </w:rPr>
              <w:t>/</w:t>
            </w:r>
            <w:r>
              <w:rPr>
                <w:rFonts w:cs="宋体"/>
                <w:snapToGrid w:val="0"/>
                <w:kern w:val="0"/>
                <w:szCs w:val="22"/>
              </w:rPr>
              <w:t>℃</w:t>
            </w:r>
          </w:p>
        </w:tc>
        <w:tc>
          <w:tcPr>
            <w:tcW w:w="1353" w:type="dxa"/>
          </w:tcPr>
          <w:p>
            <w:pPr>
              <w:spacing w:line="288" w:lineRule="auto"/>
              <w:jc w:val="left"/>
              <w:rPr>
                <w:rFonts w:cs="宋体"/>
                <w:snapToGrid w:val="0"/>
                <w:kern w:val="0"/>
                <w:szCs w:val="22"/>
              </w:rPr>
            </w:pPr>
            <w:r>
              <w:rPr>
                <w:rFonts w:hint="eastAsia" w:cs="宋体"/>
                <w:snapToGrid w:val="0"/>
                <w:kern w:val="0"/>
                <w:szCs w:val="22"/>
              </w:rPr>
              <w:t>2</w:t>
            </w:r>
            <w:r>
              <w:rPr>
                <w:rFonts w:cs="宋体"/>
                <w:snapToGrid w:val="0"/>
                <w:kern w:val="0"/>
                <w:szCs w:val="22"/>
              </w:rPr>
              <w:t>0</w:t>
            </w:r>
          </w:p>
        </w:tc>
        <w:tc>
          <w:tcPr>
            <w:tcW w:w="1353" w:type="dxa"/>
          </w:tcPr>
          <w:p>
            <w:pPr>
              <w:spacing w:line="288" w:lineRule="auto"/>
              <w:jc w:val="left"/>
              <w:rPr>
                <w:rFonts w:cs="宋体"/>
                <w:snapToGrid w:val="0"/>
                <w:kern w:val="0"/>
                <w:szCs w:val="22"/>
              </w:rPr>
            </w:pPr>
            <w:r>
              <w:rPr>
                <w:rFonts w:hint="eastAsia" w:cs="宋体"/>
                <w:snapToGrid w:val="0"/>
                <w:kern w:val="0"/>
                <w:szCs w:val="22"/>
              </w:rPr>
              <w:t>3</w:t>
            </w:r>
            <w:r>
              <w:rPr>
                <w:rFonts w:cs="宋体"/>
                <w:snapToGrid w:val="0"/>
                <w:kern w:val="0"/>
                <w:szCs w:val="22"/>
              </w:rPr>
              <w:t>0</w:t>
            </w:r>
          </w:p>
        </w:tc>
        <w:tc>
          <w:tcPr>
            <w:tcW w:w="1353" w:type="dxa"/>
          </w:tcPr>
          <w:p>
            <w:pPr>
              <w:spacing w:line="288" w:lineRule="auto"/>
              <w:jc w:val="left"/>
              <w:rPr>
                <w:rFonts w:cs="宋体"/>
                <w:snapToGrid w:val="0"/>
                <w:kern w:val="0"/>
                <w:szCs w:val="22"/>
              </w:rPr>
            </w:pPr>
            <w:r>
              <w:rPr>
                <w:rFonts w:hint="eastAsia" w:cs="宋体"/>
                <w:snapToGrid w:val="0"/>
                <w:kern w:val="0"/>
                <w:szCs w:val="22"/>
              </w:rPr>
              <w:t>4</w:t>
            </w:r>
            <w:r>
              <w:rPr>
                <w:rFonts w:cs="宋体"/>
                <w:snapToGrid w:val="0"/>
                <w:kern w:val="0"/>
                <w:szCs w:val="22"/>
              </w:rPr>
              <w:t>0</w:t>
            </w:r>
          </w:p>
        </w:tc>
        <w:tc>
          <w:tcPr>
            <w:tcW w:w="1353" w:type="dxa"/>
          </w:tcPr>
          <w:p>
            <w:pPr>
              <w:spacing w:line="288" w:lineRule="auto"/>
              <w:jc w:val="left"/>
              <w:rPr>
                <w:rFonts w:cs="宋体"/>
                <w:snapToGrid w:val="0"/>
                <w:kern w:val="0"/>
                <w:szCs w:val="22"/>
              </w:rPr>
            </w:pPr>
            <w:r>
              <w:rPr>
                <w:rFonts w:hint="eastAsia" w:cs="宋体"/>
                <w:snapToGrid w:val="0"/>
                <w:kern w:val="0"/>
                <w:szCs w:val="22"/>
              </w:rPr>
              <w:t>5</w:t>
            </w:r>
            <w:r>
              <w:rPr>
                <w:rFonts w:cs="宋体"/>
                <w:snapToGrid w:val="0"/>
                <w:kern w:val="0"/>
                <w:szCs w:val="22"/>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trPr>
        <w:tc>
          <w:tcPr>
            <w:tcW w:w="1352" w:type="dxa"/>
            <w:vMerge w:val="restart"/>
          </w:tcPr>
          <w:p>
            <w:pPr>
              <w:spacing w:line="288" w:lineRule="auto"/>
              <w:jc w:val="left"/>
              <w:rPr>
                <w:rFonts w:cs="宋体"/>
                <w:snapToGrid w:val="0"/>
                <w:kern w:val="0"/>
                <w:szCs w:val="22"/>
              </w:rPr>
            </w:pPr>
            <w:r>
              <w:rPr>
                <w:rFonts w:cs="宋体"/>
                <w:snapToGrid w:val="0"/>
                <w:kern w:val="0"/>
                <w:szCs w:val="22"/>
              </w:rPr>
              <w:t>加热时间/s</w:t>
            </w:r>
          </w:p>
        </w:tc>
        <w:tc>
          <w:tcPr>
            <w:tcW w:w="1353" w:type="dxa"/>
          </w:tcPr>
          <w:p>
            <w:pPr>
              <w:spacing w:line="288" w:lineRule="auto"/>
              <w:jc w:val="left"/>
              <w:rPr>
                <w:rFonts w:cs="宋体"/>
                <w:snapToGrid w:val="0"/>
                <w:kern w:val="0"/>
                <w:szCs w:val="22"/>
              </w:rPr>
            </w:pPr>
            <w:r>
              <w:rPr>
                <w:rFonts w:cs="宋体"/>
                <w:snapToGrid w:val="0"/>
                <w:kern w:val="0"/>
                <w:szCs w:val="22"/>
              </w:rPr>
              <w:t>水</w:t>
            </w:r>
          </w:p>
        </w:tc>
        <w:tc>
          <w:tcPr>
            <w:tcW w:w="1353" w:type="dxa"/>
          </w:tcPr>
          <w:p>
            <w:pPr>
              <w:spacing w:line="288" w:lineRule="auto"/>
              <w:jc w:val="left"/>
              <w:rPr>
                <w:rFonts w:cs="宋体"/>
                <w:snapToGrid w:val="0"/>
                <w:kern w:val="0"/>
                <w:szCs w:val="22"/>
              </w:rPr>
            </w:pPr>
            <w:r>
              <w:rPr>
                <w:rFonts w:hint="eastAsia" w:cs="宋体"/>
                <w:snapToGrid w:val="0"/>
                <w:kern w:val="0"/>
                <w:szCs w:val="22"/>
              </w:rPr>
              <w:t>0</w:t>
            </w:r>
          </w:p>
        </w:tc>
        <w:tc>
          <w:tcPr>
            <w:tcW w:w="1353" w:type="dxa"/>
          </w:tcPr>
          <w:p>
            <w:pPr>
              <w:spacing w:line="288" w:lineRule="auto"/>
              <w:jc w:val="left"/>
              <w:rPr>
                <w:rFonts w:cs="宋体"/>
                <w:snapToGrid w:val="0"/>
                <w:kern w:val="0"/>
                <w:szCs w:val="22"/>
              </w:rPr>
            </w:pPr>
            <w:r>
              <w:rPr>
                <w:rFonts w:hint="eastAsia" w:cs="宋体"/>
                <w:snapToGrid w:val="0"/>
                <w:kern w:val="0"/>
                <w:szCs w:val="22"/>
              </w:rPr>
              <w:t>4</w:t>
            </w:r>
            <w:r>
              <w:rPr>
                <w:rFonts w:cs="宋体"/>
                <w:snapToGrid w:val="0"/>
                <w:kern w:val="0"/>
                <w:szCs w:val="22"/>
              </w:rPr>
              <w:t>0</w:t>
            </w:r>
          </w:p>
        </w:tc>
        <w:tc>
          <w:tcPr>
            <w:tcW w:w="1353" w:type="dxa"/>
          </w:tcPr>
          <w:p>
            <w:pPr>
              <w:spacing w:line="288" w:lineRule="auto"/>
              <w:jc w:val="left"/>
              <w:rPr>
                <w:rFonts w:cs="宋体"/>
                <w:snapToGrid w:val="0"/>
                <w:kern w:val="0"/>
                <w:szCs w:val="22"/>
              </w:rPr>
            </w:pPr>
            <w:r>
              <w:rPr>
                <w:rFonts w:hint="eastAsia" w:cs="宋体"/>
                <w:snapToGrid w:val="0"/>
                <w:kern w:val="0"/>
                <w:szCs w:val="22"/>
              </w:rPr>
              <w:t>8</w:t>
            </w:r>
            <w:r>
              <w:rPr>
                <w:rFonts w:cs="宋体"/>
                <w:snapToGrid w:val="0"/>
                <w:kern w:val="0"/>
                <w:szCs w:val="22"/>
              </w:rPr>
              <w:t>0</w:t>
            </w:r>
          </w:p>
        </w:tc>
        <w:tc>
          <w:tcPr>
            <w:tcW w:w="1353" w:type="dxa"/>
          </w:tcPr>
          <w:p>
            <w:pPr>
              <w:spacing w:line="288" w:lineRule="auto"/>
              <w:jc w:val="left"/>
              <w:rPr>
                <w:rFonts w:cs="宋体"/>
                <w:snapToGrid w:val="0"/>
                <w:kern w:val="0"/>
                <w:szCs w:val="22"/>
              </w:rPr>
            </w:pPr>
            <w:r>
              <w:rPr>
                <w:rFonts w:hint="eastAsia" w:cs="宋体"/>
                <w:snapToGrid w:val="0"/>
                <w:kern w:val="0"/>
                <w:szCs w:val="22"/>
              </w:rPr>
              <w:t>1</w:t>
            </w:r>
            <w:r>
              <w:rPr>
                <w:rFonts w:cs="宋体"/>
                <w:snapToGrid w:val="0"/>
                <w:kern w:val="0"/>
                <w:szCs w:val="22"/>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trPr>
        <w:tc>
          <w:tcPr>
            <w:tcW w:w="1352" w:type="dxa"/>
            <w:vMerge w:val="continue"/>
          </w:tcPr>
          <w:p>
            <w:pPr>
              <w:spacing w:line="288" w:lineRule="auto"/>
              <w:jc w:val="left"/>
              <w:rPr>
                <w:rFonts w:cs="宋体"/>
                <w:snapToGrid w:val="0"/>
                <w:kern w:val="0"/>
                <w:szCs w:val="22"/>
              </w:rPr>
            </w:pPr>
          </w:p>
        </w:tc>
        <w:tc>
          <w:tcPr>
            <w:tcW w:w="1353" w:type="dxa"/>
          </w:tcPr>
          <w:p>
            <w:pPr>
              <w:spacing w:line="288" w:lineRule="auto"/>
              <w:jc w:val="left"/>
              <w:rPr>
                <w:rFonts w:cs="宋体"/>
                <w:snapToGrid w:val="0"/>
                <w:kern w:val="0"/>
                <w:szCs w:val="22"/>
              </w:rPr>
            </w:pPr>
            <w:r>
              <w:rPr>
                <w:rFonts w:cs="宋体"/>
                <w:snapToGrid w:val="0"/>
                <w:kern w:val="0"/>
                <w:szCs w:val="22"/>
              </w:rPr>
              <w:t>煤油</w:t>
            </w:r>
          </w:p>
        </w:tc>
        <w:tc>
          <w:tcPr>
            <w:tcW w:w="1353" w:type="dxa"/>
          </w:tcPr>
          <w:p>
            <w:pPr>
              <w:spacing w:line="288" w:lineRule="auto"/>
              <w:jc w:val="left"/>
              <w:rPr>
                <w:rFonts w:cs="宋体"/>
                <w:snapToGrid w:val="0"/>
                <w:kern w:val="0"/>
                <w:szCs w:val="22"/>
              </w:rPr>
            </w:pPr>
            <w:r>
              <w:rPr>
                <w:rFonts w:hint="eastAsia" w:cs="宋体"/>
                <w:snapToGrid w:val="0"/>
                <w:kern w:val="0"/>
                <w:szCs w:val="22"/>
              </w:rPr>
              <w:t>0</w:t>
            </w:r>
          </w:p>
        </w:tc>
        <w:tc>
          <w:tcPr>
            <w:tcW w:w="1353" w:type="dxa"/>
          </w:tcPr>
          <w:p>
            <w:pPr>
              <w:spacing w:line="288" w:lineRule="auto"/>
              <w:jc w:val="left"/>
              <w:rPr>
                <w:rFonts w:cs="宋体"/>
                <w:snapToGrid w:val="0"/>
                <w:kern w:val="0"/>
                <w:szCs w:val="22"/>
              </w:rPr>
            </w:pPr>
            <w:r>
              <w:rPr>
                <w:rFonts w:hint="eastAsia" w:cs="宋体"/>
                <w:snapToGrid w:val="0"/>
                <w:kern w:val="0"/>
                <w:szCs w:val="22"/>
              </w:rPr>
              <w:t>2</w:t>
            </w:r>
            <w:r>
              <w:rPr>
                <w:rFonts w:cs="宋体"/>
                <w:snapToGrid w:val="0"/>
                <w:kern w:val="0"/>
                <w:szCs w:val="22"/>
              </w:rPr>
              <w:t>0</w:t>
            </w:r>
          </w:p>
        </w:tc>
        <w:tc>
          <w:tcPr>
            <w:tcW w:w="1353" w:type="dxa"/>
          </w:tcPr>
          <w:p>
            <w:pPr>
              <w:spacing w:line="288" w:lineRule="auto"/>
              <w:jc w:val="left"/>
              <w:rPr>
                <w:rFonts w:cs="宋体"/>
                <w:snapToGrid w:val="0"/>
                <w:kern w:val="0"/>
                <w:szCs w:val="22"/>
              </w:rPr>
            </w:pPr>
            <w:r>
              <w:rPr>
                <w:rFonts w:hint="eastAsia" w:cs="宋体"/>
                <w:snapToGrid w:val="0"/>
                <w:kern w:val="0"/>
                <w:szCs w:val="22"/>
              </w:rPr>
              <w:t>4</w:t>
            </w:r>
            <w:r>
              <w:rPr>
                <w:rFonts w:cs="宋体"/>
                <w:snapToGrid w:val="0"/>
                <w:kern w:val="0"/>
                <w:szCs w:val="22"/>
              </w:rPr>
              <w:t>0</w:t>
            </w:r>
          </w:p>
        </w:tc>
        <w:tc>
          <w:tcPr>
            <w:tcW w:w="1353" w:type="dxa"/>
          </w:tcPr>
          <w:p>
            <w:pPr>
              <w:spacing w:line="288" w:lineRule="auto"/>
              <w:jc w:val="left"/>
              <w:rPr>
                <w:rFonts w:cs="宋体"/>
                <w:snapToGrid w:val="0"/>
                <w:kern w:val="0"/>
                <w:szCs w:val="22"/>
              </w:rPr>
            </w:pPr>
            <w:r>
              <w:rPr>
                <w:rFonts w:hint="eastAsia" w:cs="宋体"/>
                <w:snapToGrid w:val="0"/>
                <w:kern w:val="0"/>
                <w:szCs w:val="22"/>
              </w:rPr>
              <w:t>6</w:t>
            </w:r>
            <w:r>
              <w:rPr>
                <w:rFonts w:cs="宋体"/>
                <w:snapToGrid w:val="0"/>
                <w:kern w:val="0"/>
                <w:szCs w:val="22"/>
              </w:rPr>
              <w:t>0</w:t>
            </w:r>
          </w:p>
        </w:tc>
      </w:tr>
    </w:tbl>
    <w:p>
      <w:pPr>
        <w:spacing w:line="288" w:lineRule="auto"/>
        <w:jc w:val="left"/>
        <w:rPr>
          <w:snapToGrid w:val="0"/>
          <w:kern w:val="0"/>
          <w:szCs w:val="22"/>
        </w:rPr>
      </w:pPr>
      <w:r>
        <w:rPr>
          <w:rFonts w:cs="宋体"/>
          <w:snapToGrid w:val="0"/>
          <w:kern w:val="0"/>
          <w:szCs w:val="22"/>
        </w:rPr>
        <w:t>（3）完成实验操作后，在不计热量损失的情况下，小明根据表格中的数据计算煤油的比热容为</w:t>
      </w:r>
      <w:r>
        <w:rPr>
          <w:snapToGrid w:val="0"/>
          <w:kern w:val="0"/>
          <w:szCs w:val="22"/>
          <w:u w:val="single"/>
        </w:rPr>
        <w:t xml:space="preserve">        </w:t>
      </w:r>
      <w:r>
        <w:rPr>
          <w:rFonts w:cs="宋体"/>
          <w:snapToGrid w:val="0"/>
          <w:kern w:val="0"/>
          <w:szCs w:val="22"/>
        </w:rPr>
        <w:t xml:space="preserve"> J/（kg·℃）。</w:t>
      </w:r>
    </w:p>
    <w:p>
      <w:pPr>
        <w:spacing w:line="288" w:lineRule="auto"/>
        <w:jc w:val="left"/>
        <w:rPr>
          <w:snapToGrid w:val="0"/>
          <w:kern w:val="0"/>
          <w:szCs w:val="22"/>
        </w:rPr>
      </w:pPr>
      <w:r>
        <w:rPr>
          <w:rFonts w:cs="宋体"/>
          <w:snapToGrid w:val="0"/>
          <w:kern w:val="0"/>
          <w:szCs w:val="22"/>
        </w:rPr>
        <w:t>29.如图是探究</w:t>
      </w:r>
      <w:r>
        <w:rPr>
          <w:rFonts w:ascii="宋体" w:hAnsi="宋体" w:cs="宋体"/>
          <w:snapToGrid w:val="0"/>
          <w:kern w:val="0"/>
          <w:szCs w:val="22"/>
        </w:rPr>
        <w:t>“</w:t>
      </w:r>
      <w:r>
        <w:rPr>
          <w:rFonts w:cs="宋体"/>
          <w:snapToGrid w:val="0"/>
          <w:kern w:val="0"/>
          <w:szCs w:val="22"/>
        </w:rPr>
        <w:t>电流通过导体时产生热量与哪些因素有关</w:t>
      </w:r>
      <w:r>
        <w:rPr>
          <w:rFonts w:ascii="宋体" w:hAnsi="宋体" w:cs="宋体"/>
          <w:snapToGrid w:val="0"/>
          <w:kern w:val="0"/>
          <w:szCs w:val="22"/>
        </w:rPr>
        <w:t>”</w:t>
      </w:r>
      <w:r>
        <w:rPr>
          <w:rFonts w:cs="宋体"/>
          <w:snapToGrid w:val="0"/>
          <w:kern w:val="0"/>
          <w:szCs w:val="22"/>
        </w:rPr>
        <w:t>的实验装置，仔细观察甲、乙两图，回答下列问题。</w:t>
      </w:r>
    </w:p>
    <w:p>
      <w:pPr>
        <w:spacing w:line="288" w:lineRule="auto"/>
        <w:jc w:val="left"/>
        <w:rPr>
          <w:rFonts w:cs="宋体"/>
          <w:snapToGrid w:val="0"/>
          <w:kern w:val="0"/>
          <w:szCs w:val="22"/>
        </w:rPr>
      </w:pPr>
      <w:r>
        <w:drawing>
          <wp:inline distT="0" distB="0" distL="0" distR="0">
            <wp:extent cx="4484370" cy="1628775"/>
            <wp:effectExtent l="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pic:cNvPicPr>
                      <a:picLocks noChangeAspect="1"/>
                    </pic:cNvPicPr>
                  </pic:nvPicPr>
                  <pic:blipFill>
                    <a:blip r:embed="rId27"/>
                    <a:stretch>
                      <a:fillRect/>
                    </a:stretch>
                  </pic:blipFill>
                  <pic:spPr>
                    <a:xfrm>
                      <a:off x="0" y="0"/>
                      <a:ext cx="4507716" cy="1637130"/>
                    </a:xfrm>
                    <a:prstGeom prst="rect">
                      <a:avLst/>
                    </a:prstGeom>
                  </pic:spPr>
                </pic:pic>
              </a:graphicData>
            </a:graphic>
          </wp:inline>
        </w:drawing>
      </w:r>
    </w:p>
    <w:p>
      <w:pPr>
        <w:spacing w:line="288" w:lineRule="auto"/>
        <w:jc w:val="left"/>
        <w:rPr>
          <w:snapToGrid w:val="0"/>
          <w:kern w:val="0"/>
          <w:szCs w:val="22"/>
        </w:rPr>
      </w:pPr>
      <w:r>
        <w:rPr>
          <w:rFonts w:cs="宋体"/>
          <w:snapToGrid w:val="0"/>
          <w:kern w:val="0"/>
          <w:szCs w:val="22"/>
        </w:rPr>
        <w:t>（1）如图甲所示，实验中电流通过导体时产生热量的多少是通过观察比较U形管中液面</w:t>
      </w:r>
      <w:r>
        <w:rPr>
          <w:snapToGrid w:val="0"/>
          <w:kern w:val="0"/>
          <w:szCs w:val="22"/>
          <w:u w:val="single"/>
        </w:rPr>
        <w:t xml:space="preserve">       </w:t>
      </w:r>
      <w:r>
        <w:rPr>
          <w:rFonts w:cs="宋体"/>
          <w:snapToGrid w:val="0"/>
          <w:kern w:val="0"/>
          <w:szCs w:val="22"/>
        </w:rPr>
        <w:t>反映出来。</w:t>
      </w:r>
    </w:p>
    <w:p>
      <w:pPr>
        <w:spacing w:line="288" w:lineRule="auto"/>
        <w:jc w:val="left"/>
        <w:rPr>
          <w:snapToGrid w:val="0"/>
          <w:kern w:val="0"/>
          <w:szCs w:val="22"/>
        </w:rPr>
      </w:pPr>
      <w:r>
        <w:rPr>
          <w:rFonts w:cs="宋体"/>
          <w:snapToGrid w:val="0"/>
          <w:kern w:val="0"/>
          <w:szCs w:val="22"/>
        </w:rPr>
        <w:t>（2）如图甲所示，闭合开关后通电一段时间，观察到</w:t>
      </w:r>
      <w:r>
        <w:rPr>
          <w:rFonts w:cs="宋体"/>
          <w:i/>
          <w:snapToGrid w:val="0"/>
          <w:kern w:val="0"/>
          <w:szCs w:val="22"/>
        </w:rPr>
        <w:t>U</w:t>
      </w:r>
      <w:r>
        <w:rPr>
          <w:rFonts w:cs="宋体"/>
          <w:snapToGrid w:val="0"/>
          <w:kern w:val="0"/>
          <w:szCs w:val="22"/>
        </w:rPr>
        <w:t>形管右侧液面高于左侧液面表明在电流和通电时间相同的情况下，</w:t>
      </w:r>
      <w:r>
        <w:rPr>
          <w:snapToGrid w:val="0"/>
          <w:kern w:val="0"/>
          <w:szCs w:val="22"/>
          <w:u w:val="single"/>
        </w:rPr>
        <w:t xml:space="preserve">       </w:t>
      </w:r>
      <w:r>
        <w:rPr>
          <w:rFonts w:cs="宋体"/>
          <w:snapToGrid w:val="0"/>
          <w:kern w:val="0"/>
          <w:szCs w:val="22"/>
        </w:rPr>
        <w:t>越大，电阻产生的热量越多。</w:t>
      </w:r>
    </w:p>
    <w:p>
      <w:pPr>
        <w:spacing w:line="288" w:lineRule="auto"/>
        <w:jc w:val="left"/>
        <w:rPr>
          <w:snapToGrid w:val="0"/>
          <w:kern w:val="0"/>
          <w:szCs w:val="22"/>
        </w:rPr>
      </w:pPr>
      <w:r>
        <w:rPr>
          <w:rFonts w:cs="宋体"/>
          <w:snapToGrid w:val="0"/>
          <w:kern w:val="0"/>
          <w:szCs w:val="22"/>
        </w:rPr>
        <w:t>（3）将虚线框里甲装置换成乙图装置进行实验是为了探究电流通过导体时产生热量与_的关系；一段时间后</w:t>
      </w:r>
      <w:r>
        <w:rPr>
          <w:snapToGrid w:val="0"/>
          <w:kern w:val="0"/>
          <w:szCs w:val="22"/>
          <w:u w:val="single"/>
        </w:rPr>
        <w:t xml:space="preserve">       </w:t>
      </w:r>
      <w:r>
        <w:rPr>
          <w:rFonts w:cs="宋体"/>
          <w:snapToGrid w:val="0"/>
          <w:kern w:val="0"/>
          <w:szCs w:val="22"/>
        </w:rPr>
        <w:t>（选填</w:t>
      </w:r>
      <w:r>
        <w:rPr>
          <w:rFonts w:ascii="宋体" w:hAnsi="宋体" w:cs="宋体"/>
          <w:snapToGrid w:val="0"/>
          <w:kern w:val="0"/>
          <w:szCs w:val="22"/>
        </w:rPr>
        <w:t>“</w:t>
      </w:r>
      <w:r>
        <w:rPr>
          <w:rFonts w:cs="宋体"/>
          <w:snapToGrid w:val="0"/>
          <w:kern w:val="0"/>
          <w:szCs w:val="22"/>
        </w:rPr>
        <w:t>左</w:t>
      </w:r>
      <w:r>
        <w:rPr>
          <w:rFonts w:ascii="宋体" w:hAnsi="宋体" w:cs="宋体"/>
          <w:snapToGrid w:val="0"/>
          <w:kern w:val="0"/>
          <w:szCs w:val="22"/>
        </w:rPr>
        <w:t>”</w:t>
      </w:r>
      <w:r>
        <w:rPr>
          <w:rFonts w:cs="宋体"/>
          <w:snapToGrid w:val="0"/>
          <w:kern w:val="0"/>
          <w:szCs w:val="22"/>
        </w:rPr>
        <w:t>或</w:t>
      </w:r>
      <w:r>
        <w:rPr>
          <w:rFonts w:ascii="宋体" w:hAnsi="宋体" w:cs="宋体"/>
          <w:snapToGrid w:val="0"/>
          <w:kern w:val="0"/>
          <w:szCs w:val="22"/>
        </w:rPr>
        <w:t>“</w:t>
      </w:r>
      <w:r>
        <w:rPr>
          <w:rFonts w:cs="宋体"/>
          <w:snapToGrid w:val="0"/>
          <w:kern w:val="0"/>
          <w:szCs w:val="22"/>
        </w:rPr>
        <w:t>右</w:t>
      </w:r>
      <w:r>
        <w:rPr>
          <w:rFonts w:ascii="宋体" w:hAnsi="宋体" w:cs="宋体"/>
          <w:snapToGrid w:val="0"/>
          <w:kern w:val="0"/>
          <w:szCs w:val="22"/>
        </w:rPr>
        <w:t>”</w:t>
      </w:r>
      <w:r>
        <w:rPr>
          <w:rFonts w:cs="宋体"/>
          <w:snapToGrid w:val="0"/>
          <w:kern w:val="0"/>
          <w:szCs w:val="22"/>
        </w:rPr>
        <w:t>）边容器中电流产生的热量多。</w:t>
      </w:r>
    </w:p>
    <w:p>
      <w:pPr>
        <w:spacing w:line="288" w:lineRule="auto"/>
        <w:jc w:val="left"/>
        <w:rPr>
          <w:snapToGrid w:val="0"/>
          <w:kern w:val="0"/>
          <w:szCs w:val="22"/>
        </w:rPr>
      </w:pPr>
      <w:r>
        <w:rPr>
          <w:rFonts w:cs="宋体"/>
          <w:snapToGrid w:val="0"/>
          <w:kern w:val="0"/>
          <w:szCs w:val="22"/>
        </w:rPr>
        <w:t>（4）实验结束后，小明取出甲装置中的两个电阻，发现两个电阻长度和材料相同，</w:t>
      </w:r>
      <w:r>
        <w:rPr>
          <w:snapToGrid w:val="0"/>
          <w:kern w:val="0"/>
          <w:szCs w:val="22"/>
          <w:u w:val="single"/>
        </w:rPr>
        <w:t xml:space="preserve">       </w:t>
      </w:r>
      <w:r>
        <w:rPr>
          <w:rFonts w:cs="宋体"/>
          <w:snapToGrid w:val="0"/>
          <w:kern w:val="0"/>
          <w:szCs w:val="22"/>
        </w:rPr>
        <w:t>（选填</w:t>
      </w:r>
      <w:r>
        <w:rPr>
          <w:rFonts w:ascii="宋体" w:hAnsi="宋体" w:cs="宋体"/>
          <w:snapToGrid w:val="0"/>
          <w:kern w:val="0"/>
          <w:szCs w:val="22"/>
        </w:rPr>
        <w:t>“</w:t>
      </w:r>
      <w:r>
        <w:rPr>
          <w:rFonts w:cs="宋体"/>
          <w:snapToGrid w:val="0"/>
          <w:kern w:val="0"/>
          <w:szCs w:val="22"/>
        </w:rPr>
        <w:t>5Ω</w:t>
      </w:r>
      <w:r>
        <w:rPr>
          <w:rFonts w:ascii="宋体" w:hAnsi="宋体" w:cs="宋体"/>
          <w:snapToGrid w:val="0"/>
          <w:kern w:val="0"/>
          <w:szCs w:val="22"/>
        </w:rPr>
        <w:t>”</w:t>
      </w:r>
      <w:r>
        <w:rPr>
          <w:rFonts w:cs="宋体"/>
          <w:snapToGrid w:val="0"/>
          <w:kern w:val="0"/>
          <w:szCs w:val="22"/>
        </w:rPr>
        <w:t>或</w:t>
      </w:r>
      <w:r>
        <w:rPr>
          <w:rFonts w:ascii="宋体" w:hAnsi="宋体" w:cs="宋体"/>
          <w:snapToGrid w:val="0"/>
          <w:kern w:val="0"/>
          <w:szCs w:val="22"/>
        </w:rPr>
        <w:t>“</w:t>
      </w:r>
      <w:r>
        <w:rPr>
          <w:rFonts w:cs="宋体"/>
          <w:snapToGrid w:val="0"/>
          <w:kern w:val="0"/>
          <w:szCs w:val="22"/>
        </w:rPr>
        <w:t>10Ω</w:t>
      </w:r>
      <w:r>
        <w:rPr>
          <w:rFonts w:ascii="宋体" w:hAnsi="宋体" w:cs="宋体"/>
          <w:snapToGrid w:val="0"/>
          <w:kern w:val="0"/>
          <w:szCs w:val="22"/>
        </w:rPr>
        <w:t>”</w:t>
      </w:r>
      <w:r>
        <w:rPr>
          <w:rFonts w:cs="宋体"/>
          <w:snapToGrid w:val="0"/>
          <w:kern w:val="0"/>
          <w:szCs w:val="22"/>
        </w:rPr>
        <w:t>）电阻的横截面积较小。</w:t>
      </w:r>
    </w:p>
    <w:p>
      <w:pPr>
        <w:spacing w:line="288" w:lineRule="auto"/>
        <w:jc w:val="left"/>
        <w:rPr>
          <w:snapToGrid w:val="0"/>
          <w:kern w:val="0"/>
          <w:szCs w:val="22"/>
        </w:rPr>
      </w:pPr>
      <w:r>
        <w:rPr>
          <w:rFonts w:cs="宋体"/>
          <w:snapToGrid w:val="0"/>
          <w:kern w:val="0"/>
          <w:szCs w:val="22"/>
        </w:rPr>
        <w:t>30.甲、乙两组同学在实验室测量一个定值电阻的阻值。实验器材有：待测电阻</w:t>
      </w:r>
      <w:r>
        <w:rPr>
          <w:rFonts w:cs="宋体"/>
          <w:i/>
          <w:snapToGrid w:val="0"/>
          <w:kern w:val="0"/>
          <w:szCs w:val="22"/>
        </w:rPr>
        <w:t>R</w:t>
      </w:r>
      <w:r>
        <w:rPr>
          <w:rFonts w:hint="eastAsia" w:cs="宋体"/>
          <w:snapToGrid w:val="0"/>
          <w:kern w:val="0"/>
          <w:szCs w:val="22"/>
          <w:vertAlign w:val="subscript"/>
        </w:rPr>
        <w:t>x</w:t>
      </w:r>
      <w:r>
        <w:rPr>
          <w:rFonts w:cs="宋体"/>
          <w:snapToGrid w:val="0"/>
          <w:kern w:val="0"/>
          <w:szCs w:val="22"/>
        </w:rPr>
        <w:t>（阻值在5~15 Ω之间），电源一个（电源电压恒定3 V），电流表（量程：0~0.6A  0~3 A）、电压表（量程：0~3V  0~15 V）、满足要求的滑动变阻器一个、开关一个、导线若干。</w:t>
      </w:r>
    </w:p>
    <w:p>
      <w:pPr>
        <w:spacing w:line="288" w:lineRule="auto"/>
        <w:jc w:val="left"/>
        <w:rPr>
          <w:snapToGrid w:val="0"/>
          <w:kern w:val="0"/>
          <w:szCs w:val="22"/>
        </w:rPr>
      </w:pPr>
      <w:r>
        <w:rPr>
          <w:rFonts w:cs="宋体"/>
          <w:snapToGrid w:val="0"/>
          <w:kern w:val="0"/>
          <w:szCs w:val="22"/>
        </w:rPr>
        <w:t>（1）请你在图甲的虚线框中，将实验电路图补充完整。其中电压表选用的量程是</w:t>
      </w:r>
      <w:r>
        <w:rPr>
          <w:snapToGrid w:val="0"/>
          <w:kern w:val="0"/>
          <w:szCs w:val="22"/>
          <w:u w:val="single"/>
        </w:rPr>
        <w:t xml:space="preserve">       </w:t>
      </w:r>
      <w:r>
        <w:rPr>
          <w:rFonts w:cs="宋体"/>
          <w:snapToGrid w:val="0"/>
          <w:kern w:val="0"/>
          <w:szCs w:val="22"/>
        </w:rPr>
        <w:t>V。</w:t>
      </w:r>
    </w:p>
    <w:p>
      <w:pPr>
        <w:spacing w:line="288" w:lineRule="auto"/>
        <w:jc w:val="left"/>
        <w:rPr>
          <w:rFonts w:cs="宋体"/>
          <w:snapToGrid w:val="0"/>
          <w:kern w:val="0"/>
          <w:szCs w:val="22"/>
        </w:rPr>
      </w:pPr>
      <w:r>
        <w:drawing>
          <wp:inline distT="0" distB="0" distL="0" distR="0">
            <wp:extent cx="4177665" cy="1724025"/>
            <wp:effectExtent l="0" t="0" r="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pic:cNvPicPr>
                      <a:picLocks noChangeAspect="1"/>
                    </pic:cNvPicPr>
                  </pic:nvPicPr>
                  <pic:blipFill>
                    <a:blip r:embed="rId28"/>
                    <a:stretch>
                      <a:fillRect/>
                    </a:stretch>
                  </pic:blipFill>
                  <pic:spPr>
                    <a:xfrm>
                      <a:off x="0" y="0"/>
                      <a:ext cx="4190771" cy="1729323"/>
                    </a:xfrm>
                    <a:prstGeom prst="rect">
                      <a:avLst/>
                    </a:prstGeom>
                  </pic:spPr>
                </pic:pic>
              </a:graphicData>
            </a:graphic>
          </wp:inline>
        </w:drawing>
      </w:r>
    </w:p>
    <w:p>
      <w:pPr>
        <w:spacing w:line="288" w:lineRule="auto"/>
        <w:jc w:val="left"/>
        <w:rPr>
          <w:snapToGrid w:val="0"/>
          <w:kern w:val="0"/>
          <w:szCs w:val="22"/>
        </w:rPr>
      </w:pPr>
      <w:r>
        <w:rPr>
          <w:rFonts w:cs="宋体"/>
          <w:snapToGrid w:val="0"/>
          <w:kern w:val="0"/>
          <w:szCs w:val="22"/>
        </w:rPr>
        <w:t>（2）甲组同学在某次实验中，测得电流表示数为0.15 A，电压表示数为 1.5 V，则待测电阻</w:t>
      </w:r>
      <w:r>
        <w:rPr>
          <w:rFonts w:cs="宋体"/>
          <w:i/>
          <w:snapToGrid w:val="0"/>
          <w:kern w:val="0"/>
          <w:szCs w:val="22"/>
        </w:rPr>
        <w:t>R</w:t>
      </w:r>
      <w:r>
        <w:rPr>
          <w:rFonts w:hint="eastAsia" w:cs="宋体"/>
          <w:snapToGrid w:val="0"/>
          <w:kern w:val="0"/>
          <w:szCs w:val="22"/>
          <w:vertAlign w:val="subscript"/>
        </w:rPr>
        <w:t>x</w:t>
      </w:r>
      <w:r>
        <w:rPr>
          <w:rFonts w:cs="宋体"/>
          <w:snapToGrid w:val="0"/>
          <w:kern w:val="0"/>
          <w:szCs w:val="22"/>
        </w:rPr>
        <w:t>为</w:t>
      </w:r>
      <w:r>
        <w:rPr>
          <w:snapToGrid w:val="0"/>
          <w:kern w:val="0"/>
          <w:szCs w:val="22"/>
          <w:u w:val="single"/>
        </w:rPr>
        <w:t xml:space="preserve">       </w:t>
      </w:r>
      <w:r>
        <w:rPr>
          <w:rFonts w:cs="宋体"/>
          <w:snapToGrid w:val="0"/>
          <w:kern w:val="0"/>
          <w:szCs w:val="22"/>
        </w:rPr>
        <w:t>Ω，本实验多次测量的目的是</w:t>
      </w:r>
      <w:r>
        <w:rPr>
          <w:snapToGrid w:val="0"/>
          <w:kern w:val="0"/>
          <w:szCs w:val="22"/>
          <w:u w:val="single"/>
        </w:rPr>
        <w:t xml:space="preserve">       </w:t>
      </w:r>
      <w:r>
        <w:rPr>
          <w:rFonts w:cs="宋体"/>
          <w:snapToGrid w:val="0"/>
          <w:kern w:val="0"/>
          <w:szCs w:val="22"/>
        </w:rPr>
        <w:t>。</w:t>
      </w:r>
    </w:p>
    <w:p>
      <w:pPr>
        <w:spacing w:line="288" w:lineRule="auto"/>
        <w:jc w:val="left"/>
        <w:rPr>
          <w:snapToGrid w:val="0"/>
          <w:kern w:val="0"/>
          <w:szCs w:val="22"/>
        </w:rPr>
      </w:pPr>
      <w:r>
        <w:rPr>
          <w:rFonts w:cs="宋体"/>
          <w:snapToGrid w:val="0"/>
          <w:kern w:val="0"/>
          <w:szCs w:val="22"/>
        </w:rPr>
        <w:t>（3）乙组同学完成实验后，根据实验数据绘制的</w:t>
      </w:r>
      <w:r>
        <w:rPr>
          <w:rFonts w:cs="宋体"/>
          <w:i/>
          <w:snapToGrid w:val="0"/>
          <w:kern w:val="0"/>
          <w:szCs w:val="22"/>
        </w:rPr>
        <w:t>U</w:t>
      </w:r>
      <w:r>
        <w:rPr>
          <w:rFonts w:cs="宋体"/>
          <w:snapToGrid w:val="0"/>
          <w:kern w:val="0"/>
          <w:szCs w:val="22"/>
        </w:rPr>
        <w:t>-</w:t>
      </w:r>
      <w:r>
        <w:rPr>
          <w:rFonts w:cs="宋体"/>
          <w:i/>
          <w:snapToGrid w:val="0"/>
          <w:kern w:val="0"/>
          <w:szCs w:val="22"/>
        </w:rPr>
        <w:t>I</w:t>
      </w:r>
      <w:r>
        <w:rPr>
          <w:rFonts w:cs="宋体"/>
          <w:snapToGrid w:val="0"/>
          <w:kern w:val="0"/>
          <w:szCs w:val="22"/>
        </w:rPr>
        <w:t>图象如图乙所示，你认为该组同学在实验中存在的问题是</w:t>
      </w:r>
      <w:r>
        <w:rPr>
          <w:snapToGrid w:val="0"/>
          <w:kern w:val="0"/>
          <w:szCs w:val="22"/>
          <w:u w:val="single"/>
        </w:rPr>
        <w:t xml:space="preserve">       </w:t>
      </w:r>
      <w:r>
        <w:rPr>
          <w:rFonts w:cs="宋体"/>
          <w:snapToGrid w:val="0"/>
          <w:kern w:val="0"/>
          <w:szCs w:val="22"/>
        </w:rPr>
        <w:t>，根据图乙，该组同学能否计算出待测电阻的阻值</w:t>
      </w:r>
      <w:r>
        <w:rPr>
          <w:snapToGrid w:val="0"/>
          <w:kern w:val="0"/>
          <w:szCs w:val="22"/>
          <w:u w:val="single"/>
        </w:rPr>
        <w:t xml:space="preserve">       </w:t>
      </w:r>
      <w:r>
        <w:rPr>
          <w:rFonts w:cs="宋体"/>
          <w:snapToGrid w:val="0"/>
          <w:kern w:val="0"/>
          <w:szCs w:val="22"/>
        </w:rPr>
        <w:t>（选填</w:t>
      </w:r>
      <w:r>
        <w:rPr>
          <w:rFonts w:ascii="宋体" w:hAnsi="宋体" w:cs="宋体"/>
          <w:snapToGrid w:val="0"/>
          <w:kern w:val="0"/>
          <w:szCs w:val="22"/>
        </w:rPr>
        <w:t>“</w:t>
      </w:r>
      <w:r>
        <w:rPr>
          <w:rFonts w:cs="宋体"/>
          <w:snapToGrid w:val="0"/>
          <w:kern w:val="0"/>
          <w:szCs w:val="22"/>
        </w:rPr>
        <w:t>能</w:t>
      </w:r>
      <w:r>
        <w:rPr>
          <w:rFonts w:ascii="宋体" w:hAnsi="宋体" w:cs="宋体"/>
          <w:snapToGrid w:val="0"/>
          <w:kern w:val="0"/>
          <w:szCs w:val="22"/>
        </w:rPr>
        <w:t>”</w:t>
      </w:r>
      <w:r>
        <w:rPr>
          <w:rFonts w:cs="宋体"/>
          <w:snapToGrid w:val="0"/>
          <w:kern w:val="0"/>
          <w:szCs w:val="22"/>
        </w:rPr>
        <w:t>或</w:t>
      </w:r>
      <w:r>
        <w:rPr>
          <w:rFonts w:ascii="宋体" w:hAnsi="宋体" w:cs="宋体"/>
          <w:snapToGrid w:val="0"/>
          <w:kern w:val="0"/>
          <w:szCs w:val="22"/>
        </w:rPr>
        <w:t>“</w:t>
      </w:r>
      <w:r>
        <w:rPr>
          <w:rFonts w:cs="宋体"/>
          <w:snapToGrid w:val="0"/>
          <w:kern w:val="0"/>
          <w:szCs w:val="22"/>
        </w:rPr>
        <w:t>不能</w:t>
      </w:r>
      <w:r>
        <w:rPr>
          <w:rFonts w:ascii="宋体" w:hAnsi="宋体" w:cs="宋体"/>
          <w:snapToGrid w:val="0"/>
          <w:kern w:val="0"/>
          <w:szCs w:val="22"/>
        </w:rPr>
        <w:t>”</w:t>
      </w:r>
      <w:r>
        <w:rPr>
          <w:rFonts w:cs="宋体"/>
          <w:snapToGrid w:val="0"/>
          <w:kern w:val="0"/>
          <w:szCs w:val="22"/>
        </w:rPr>
        <w:t>）。</w:t>
      </w:r>
    </w:p>
    <w:p>
      <w:pPr>
        <w:spacing w:line="288" w:lineRule="auto"/>
        <w:jc w:val="left"/>
        <w:rPr>
          <w:snapToGrid w:val="0"/>
          <w:kern w:val="0"/>
          <w:szCs w:val="22"/>
        </w:rPr>
      </w:pPr>
      <w:r>
        <w:rPr>
          <w:rFonts w:cs="宋体"/>
          <w:snapToGrid w:val="0"/>
          <w:kern w:val="0"/>
          <w:szCs w:val="22"/>
        </w:rPr>
        <w:t>31.小明和小红在做</w:t>
      </w:r>
      <w:r>
        <w:rPr>
          <w:rFonts w:ascii="宋体" w:hAnsi="宋体" w:cs="宋体"/>
          <w:snapToGrid w:val="0"/>
          <w:kern w:val="0"/>
          <w:szCs w:val="22"/>
        </w:rPr>
        <w:t>“</w:t>
      </w:r>
      <w:r>
        <w:rPr>
          <w:rFonts w:cs="宋体"/>
          <w:snapToGrid w:val="0"/>
          <w:kern w:val="0"/>
          <w:szCs w:val="22"/>
        </w:rPr>
        <w:t>测量小灯泡功率</w:t>
      </w:r>
      <w:r>
        <w:rPr>
          <w:rFonts w:ascii="宋体" w:hAnsi="宋体" w:cs="宋体"/>
          <w:snapToGrid w:val="0"/>
          <w:kern w:val="0"/>
          <w:szCs w:val="22"/>
        </w:rPr>
        <w:t>”</w:t>
      </w:r>
      <w:r>
        <w:rPr>
          <w:rFonts w:cs="宋体"/>
          <w:snapToGrid w:val="0"/>
          <w:kern w:val="0"/>
          <w:szCs w:val="22"/>
        </w:rPr>
        <w:t>的实验中，使用如下器材：电压恒为6V的电源，额定电压为2.5 V 的灯泡，三个滑动变阻器</w:t>
      </w:r>
      <w:r>
        <w:rPr>
          <w:rFonts w:cs="宋体"/>
          <w:i/>
          <w:snapToGrid w:val="0"/>
          <w:kern w:val="0"/>
          <w:szCs w:val="22"/>
        </w:rPr>
        <w:t>R</w:t>
      </w:r>
      <w:r>
        <w:rPr>
          <w:snapToGrid w:val="0"/>
          <w:kern w:val="0"/>
          <w:szCs w:val="22"/>
          <w:vertAlign w:val="subscript"/>
        </w:rPr>
        <w:t>1</w:t>
      </w:r>
      <w:r>
        <w:rPr>
          <w:rFonts w:cs="宋体"/>
          <w:snapToGrid w:val="0"/>
          <w:kern w:val="0"/>
          <w:szCs w:val="22"/>
        </w:rPr>
        <w:t>（10</w:t>
      </w:r>
      <w:r>
        <w:rPr>
          <w:rFonts w:hint="eastAsia" w:cs="宋体"/>
          <w:snapToGrid w:val="0"/>
          <w:kern w:val="0"/>
          <w:szCs w:val="22"/>
        </w:rPr>
        <w:t>Ω</w:t>
      </w:r>
      <w:r>
        <w:rPr>
          <w:rFonts w:cs="宋体"/>
          <w:snapToGrid w:val="0"/>
          <w:kern w:val="0"/>
          <w:szCs w:val="22"/>
        </w:rPr>
        <w:t xml:space="preserve"> 1 A），</w:t>
      </w:r>
      <w:r>
        <w:rPr>
          <w:rFonts w:cs="宋体"/>
          <w:i/>
          <w:snapToGrid w:val="0"/>
          <w:kern w:val="0"/>
          <w:szCs w:val="22"/>
        </w:rPr>
        <w:t>R</w:t>
      </w:r>
      <w:r>
        <w:rPr>
          <w:snapToGrid w:val="0"/>
          <w:kern w:val="0"/>
          <w:szCs w:val="22"/>
          <w:vertAlign w:val="subscript"/>
        </w:rPr>
        <w:t>2</w:t>
      </w:r>
      <w:r>
        <w:rPr>
          <w:rFonts w:cs="宋体"/>
          <w:snapToGrid w:val="0"/>
          <w:kern w:val="0"/>
          <w:szCs w:val="22"/>
        </w:rPr>
        <w:t>（50</w:t>
      </w:r>
      <w:r>
        <w:rPr>
          <w:rFonts w:hint="eastAsia" w:cs="宋体"/>
          <w:snapToGrid w:val="0"/>
          <w:kern w:val="0"/>
          <w:szCs w:val="22"/>
        </w:rPr>
        <w:t>Ω</w:t>
      </w:r>
      <w:r>
        <w:rPr>
          <w:rFonts w:cs="宋体"/>
          <w:snapToGrid w:val="0"/>
          <w:kern w:val="0"/>
          <w:szCs w:val="22"/>
        </w:rPr>
        <w:t xml:space="preserve"> 0.5 A）</w:t>
      </w:r>
      <w:r>
        <w:rPr>
          <w:rFonts w:hint="eastAsia" w:cs="宋体"/>
          <w:snapToGrid w:val="0"/>
          <w:kern w:val="0"/>
          <w:szCs w:val="22"/>
        </w:rPr>
        <w:t>，</w:t>
      </w:r>
      <w:r>
        <w:rPr>
          <w:rFonts w:cs="宋体"/>
          <w:i/>
          <w:snapToGrid w:val="0"/>
          <w:kern w:val="0"/>
          <w:szCs w:val="22"/>
        </w:rPr>
        <w:t>R</w:t>
      </w:r>
      <w:r>
        <w:rPr>
          <w:snapToGrid w:val="0"/>
          <w:kern w:val="0"/>
          <w:szCs w:val="22"/>
          <w:vertAlign w:val="subscript"/>
        </w:rPr>
        <w:t>3</w:t>
      </w:r>
      <w:r>
        <w:rPr>
          <w:rFonts w:cs="宋体"/>
          <w:snapToGrid w:val="0"/>
          <w:kern w:val="0"/>
          <w:szCs w:val="22"/>
        </w:rPr>
        <w:t>（100</w:t>
      </w:r>
      <w:r>
        <w:rPr>
          <w:rFonts w:hint="eastAsia" w:cs="宋体"/>
          <w:snapToGrid w:val="0"/>
          <w:kern w:val="0"/>
          <w:szCs w:val="22"/>
        </w:rPr>
        <w:t>Ω</w:t>
      </w:r>
      <w:r>
        <w:rPr>
          <w:rFonts w:cs="宋体"/>
          <w:snapToGrid w:val="0"/>
          <w:kern w:val="0"/>
          <w:szCs w:val="22"/>
        </w:rPr>
        <w:t xml:space="preserve"> 0.2 A），开关，导线若干。</w:t>
      </w:r>
    </w:p>
    <w:p>
      <w:pPr>
        <w:spacing w:line="288" w:lineRule="auto"/>
        <w:jc w:val="left"/>
        <w:rPr>
          <w:rFonts w:cs="宋体"/>
          <w:snapToGrid w:val="0"/>
          <w:kern w:val="0"/>
          <w:szCs w:val="22"/>
        </w:rPr>
      </w:pPr>
      <w:r>
        <w:drawing>
          <wp:inline distT="0" distB="0" distL="0" distR="0">
            <wp:extent cx="4074160" cy="1743075"/>
            <wp:effectExtent l="0" t="0" r="254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pic:cNvPicPr>
                      <a:picLocks noChangeAspect="1"/>
                    </pic:cNvPicPr>
                  </pic:nvPicPr>
                  <pic:blipFill>
                    <a:blip r:embed="rId29"/>
                    <a:stretch>
                      <a:fillRect/>
                    </a:stretch>
                  </pic:blipFill>
                  <pic:spPr>
                    <a:xfrm>
                      <a:off x="0" y="0"/>
                      <a:ext cx="4080259" cy="1745566"/>
                    </a:xfrm>
                    <a:prstGeom prst="rect">
                      <a:avLst/>
                    </a:prstGeom>
                  </pic:spPr>
                </pic:pic>
              </a:graphicData>
            </a:graphic>
          </wp:inline>
        </w:drawing>
      </w:r>
    </w:p>
    <w:p>
      <w:pPr>
        <w:spacing w:line="288" w:lineRule="auto"/>
        <w:jc w:val="left"/>
        <w:rPr>
          <w:snapToGrid w:val="0"/>
          <w:kern w:val="0"/>
          <w:szCs w:val="22"/>
        </w:rPr>
      </w:pPr>
      <w:r>
        <w:rPr>
          <w:rFonts w:cs="宋体"/>
          <w:snapToGrid w:val="0"/>
          <w:kern w:val="0"/>
          <w:szCs w:val="22"/>
        </w:rPr>
        <w:t>（1）请用笔画线代替导线，将图甲中的实物图连接完整（要求：滑动变阻器的滑片向左移动时灯泡变亮）。连接电路时开关应</w:t>
      </w:r>
      <w:r>
        <w:rPr>
          <w:snapToGrid w:val="0"/>
          <w:kern w:val="0"/>
          <w:szCs w:val="22"/>
          <w:u w:val="single"/>
        </w:rPr>
        <w:t xml:space="preserve">       </w:t>
      </w:r>
      <w:r>
        <w:rPr>
          <w:rFonts w:cs="宋体"/>
          <w:snapToGrid w:val="0"/>
          <w:kern w:val="0"/>
          <w:szCs w:val="22"/>
        </w:rPr>
        <w:t>。</w:t>
      </w:r>
    </w:p>
    <w:p>
      <w:pPr>
        <w:spacing w:line="288" w:lineRule="auto"/>
        <w:jc w:val="left"/>
        <w:rPr>
          <w:snapToGrid w:val="0"/>
          <w:kern w:val="0"/>
          <w:szCs w:val="22"/>
        </w:rPr>
      </w:pPr>
      <w:r>
        <w:rPr>
          <w:rFonts w:cs="宋体"/>
          <w:snapToGrid w:val="0"/>
          <w:kern w:val="0"/>
          <w:szCs w:val="22"/>
        </w:rPr>
        <w:t>（2）小明正确连接电路后，闭合开关发现灯泡不亮，且电流表有示数，电压表无示数，则故障可能是（　　）。</w:t>
      </w:r>
    </w:p>
    <w:p>
      <w:pPr>
        <w:spacing w:line="288" w:lineRule="auto"/>
        <w:jc w:val="left"/>
        <w:rPr>
          <w:snapToGrid w:val="0"/>
          <w:kern w:val="0"/>
          <w:szCs w:val="22"/>
        </w:rPr>
      </w:pPr>
      <w:r>
        <w:rPr>
          <w:rFonts w:cs="宋体"/>
          <w:snapToGrid w:val="0"/>
          <w:kern w:val="0"/>
          <w:szCs w:val="22"/>
        </w:rPr>
        <w:t>A．灯泡短路</w:t>
      </w:r>
      <w:r>
        <w:rPr>
          <w:rFonts w:cs="宋体"/>
          <w:snapToGrid w:val="0"/>
          <w:kern w:val="0"/>
          <w:szCs w:val="22"/>
        </w:rPr>
        <w:tab/>
      </w:r>
      <w:r>
        <w:rPr>
          <w:rFonts w:cs="宋体"/>
          <w:snapToGrid w:val="0"/>
          <w:kern w:val="0"/>
          <w:szCs w:val="22"/>
        </w:rPr>
        <w:tab/>
      </w:r>
      <w:r>
        <w:rPr>
          <w:rFonts w:cs="宋体"/>
          <w:snapToGrid w:val="0"/>
          <w:kern w:val="0"/>
          <w:szCs w:val="22"/>
        </w:rPr>
        <w:tab/>
      </w:r>
      <w:r>
        <w:rPr>
          <w:rFonts w:cs="宋体"/>
          <w:snapToGrid w:val="0"/>
          <w:kern w:val="0"/>
          <w:szCs w:val="22"/>
        </w:rPr>
        <w:tab/>
      </w:r>
      <w:r>
        <w:rPr>
          <w:rFonts w:cs="宋体"/>
          <w:snapToGrid w:val="0"/>
          <w:kern w:val="0"/>
          <w:szCs w:val="22"/>
        </w:rPr>
        <w:tab/>
      </w:r>
      <w:r>
        <w:rPr>
          <w:rFonts w:cs="宋体"/>
          <w:snapToGrid w:val="0"/>
          <w:kern w:val="0"/>
          <w:szCs w:val="22"/>
        </w:rPr>
        <w:tab/>
      </w:r>
      <w:r>
        <w:rPr>
          <w:rFonts w:cs="宋体"/>
          <w:snapToGrid w:val="0"/>
          <w:kern w:val="0"/>
          <w:szCs w:val="22"/>
        </w:rPr>
        <w:tab/>
      </w:r>
      <w:r>
        <w:rPr>
          <w:rFonts w:cs="宋体"/>
          <w:snapToGrid w:val="0"/>
          <w:kern w:val="0"/>
          <w:szCs w:val="22"/>
        </w:rPr>
        <w:t>B．灯泡断路</w:t>
      </w:r>
    </w:p>
    <w:p>
      <w:pPr>
        <w:spacing w:line="288" w:lineRule="auto"/>
        <w:jc w:val="left"/>
        <w:rPr>
          <w:snapToGrid w:val="0"/>
          <w:kern w:val="0"/>
          <w:szCs w:val="22"/>
        </w:rPr>
      </w:pPr>
      <w:r>
        <w:rPr>
          <w:rFonts w:cs="宋体"/>
          <w:snapToGrid w:val="0"/>
          <w:kern w:val="0"/>
          <w:szCs w:val="22"/>
        </w:rPr>
        <w:t>C．滑动变阻器某处断路</w:t>
      </w:r>
      <w:r>
        <w:rPr>
          <w:rFonts w:cs="宋体"/>
          <w:snapToGrid w:val="0"/>
          <w:kern w:val="0"/>
          <w:szCs w:val="22"/>
        </w:rPr>
        <w:tab/>
      </w:r>
      <w:r>
        <w:rPr>
          <w:rFonts w:cs="宋体"/>
          <w:snapToGrid w:val="0"/>
          <w:kern w:val="0"/>
          <w:szCs w:val="22"/>
        </w:rPr>
        <w:tab/>
      </w:r>
      <w:r>
        <w:rPr>
          <w:rFonts w:cs="宋体"/>
          <w:snapToGrid w:val="0"/>
          <w:kern w:val="0"/>
          <w:szCs w:val="22"/>
        </w:rPr>
        <w:tab/>
      </w:r>
      <w:r>
        <w:rPr>
          <w:rFonts w:cs="宋体"/>
          <w:snapToGrid w:val="0"/>
          <w:kern w:val="0"/>
          <w:szCs w:val="22"/>
        </w:rPr>
        <w:tab/>
      </w:r>
      <w:r>
        <w:rPr>
          <w:rFonts w:cs="宋体"/>
          <w:snapToGrid w:val="0"/>
          <w:kern w:val="0"/>
          <w:szCs w:val="22"/>
        </w:rPr>
        <w:t>D．滑动变阻器某处短路</w:t>
      </w:r>
    </w:p>
    <w:p>
      <w:pPr>
        <w:spacing w:line="288" w:lineRule="auto"/>
        <w:jc w:val="left"/>
        <w:rPr>
          <w:snapToGrid w:val="0"/>
          <w:kern w:val="0"/>
          <w:szCs w:val="22"/>
        </w:rPr>
      </w:pPr>
      <w:r>
        <w:rPr>
          <w:rFonts w:cs="宋体"/>
          <w:snapToGrid w:val="0"/>
          <w:kern w:val="0"/>
          <w:szCs w:val="22"/>
        </w:rPr>
        <w:t>（3）排除故障后，小明再次闭合开关，发现电压表示数小于2.5 V，为了测量灯泡正常发光时的功率，他应该将滑动变阻器的滑片向</w:t>
      </w:r>
      <w:r>
        <w:rPr>
          <w:snapToGrid w:val="0"/>
          <w:kern w:val="0"/>
          <w:szCs w:val="22"/>
          <w:u w:val="single"/>
        </w:rPr>
        <w:t xml:space="preserve">       </w:t>
      </w:r>
      <w:r>
        <w:rPr>
          <w:rFonts w:cs="宋体"/>
          <w:snapToGrid w:val="0"/>
          <w:kern w:val="0"/>
          <w:szCs w:val="22"/>
        </w:rPr>
        <w:t>（选填</w:t>
      </w:r>
      <w:r>
        <w:rPr>
          <w:rFonts w:ascii="宋体" w:hAnsi="宋体" w:cs="宋体"/>
          <w:snapToGrid w:val="0"/>
          <w:kern w:val="0"/>
          <w:szCs w:val="22"/>
        </w:rPr>
        <w:t>“</w:t>
      </w:r>
      <w:r>
        <w:rPr>
          <w:rFonts w:cs="宋体"/>
          <w:snapToGrid w:val="0"/>
          <w:kern w:val="0"/>
          <w:szCs w:val="22"/>
        </w:rPr>
        <w:t>左</w:t>
      </w:r>
      <w:r>
        <w:rPr>
          <w:rFonts w:ascii="宋体" w:hAnsi="宋体" w:cs="宋体"/>
          <w:snapToGrid w:val="0"/>
          <w:kern w:val="0"/>
          <w:szCs w:val="22"/>
        </w:rPr>
        <w:t>”</w:t>
      </w:r>
      <w:r>
        <w:rPr>
          <w:rFonts w:cs="宋体"/>
          <w:snapToGrid w:val="0"/>
          <w:kern w:val="0"/>
          <w:szCs w:val="22"/>
        </w:rPr>
        <w:t>或</w:t>
      </w:r>
      <w:r>
        <w:rPr>
          <w:rFonts w:ascii="宋体" w:hAnsi="宋体" w:cs="宋体"/>
          <w:snapToGrid w:val="0"/>
          <w:kern w:val="0"/>
          <w:szCs w:val="22"/>
        </w:rPr>
        <w:t>“</w:t>
      </w:r>
      <w:r>
        <w:rPr>
          <w:rFonts w:cs="宋体"/>
          <w:snapToGrid w:val="0"/>
          <w:kern w:val="0"/>
          <w:szCs w:val="22"/>
        </w:rPr>
        <w:t>右</w:t>
      </w:r>
      <w:r>
        <w:rPr>
          <w:rFonts w:ascii="宋体" w:hAnsi="宋体" w:cs="宋体"/>
          <w:snapToGrid w:val="0"/>
          <w:kern w:val="0"/>
          <w:szCs w:val="22"/>
        </w:rPr>
        <w:t>”</w:t>
      </w:r>
      <w:r>
        <w:rPr>
          <w:rFonts w:cs="宋体"/>
          <w:snapToGrid w:val="0"/>
          <w:kern w:val="0"/>
          <w:szCs w:val="22"/>
        </w:rPr>
        <w:t>）移动，直至电压表的示数为2.5 V，此时电流表的示数如图乙所示，由此可知，小灯泡的额定功率为</w:t>
      </w:r>
      <w:r>
        <w:rPr>
          <w:snapToGrid w:val="0"/>
          <w:kern w:val="0"/>
          <w:szCs w:val="22"/>
          <w:u w:val="single"/>
        </w:rPr>
        <w:t xml:space="preserve">       </w:t>
      </w:r>
      <w:r>
        <w:rPr>
          <w:rFonts w:cs="宋体"/>
          <w:snapToGrid w:val="0"/>
          <w:kern w:val="0"/>
          <w:szCs w:val="22"/>
        </w:rPr>
        <w:t xml:space="preserve"> W。</w:t>
      </w:r>
    </w:p>
    <w:p>
      <w:pPr>
        <w:spacing w:line="288" w:lineRule="auto"/>
        <w:jc w:val="left"/>
        <w:rPr>
          <w:snapToGrid w:val="0"/>
          <w:kern w:val="0"/>
          <w:szCs w:val="22"/>
        </w:rPr>
      </w:pPr>
      <w:r>
        <w:rPr>
          <w:rFonts w:cs="宋体"/>
          <w:snapToGrid w:val="0"/>
          <w:kern w:val="0"/>
          <w:szCs w:val="22"/>
        </w:rPr>
        <w:t>（4）小明和小红分别多次实验（数据如下表），并将所测得小灯泡的电功率求平均值，你认为他们的数据处理方式（　　）。</w:t>
      </w:r>
    </w:p>
    <w:tbl>
      <w:tblPr>
        <w:tblStyle w:val="4"/>
        <w:tblW w:w="0" w:type="auto"/>
        <w:tblInd w:w="20"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0" w:type="dxa"/>
          <w:bottom w:w="0" w:type="dxa"/>
          <w:right w:w="0" w:type="dxa"/>
        </w:tblCellMar>
      </w:tblPr>
      <w:tblGrid>
        <w:gridCol w:w="863"/>
        <w:gridCol w:w="1175"/>
        <w:gridCol w:w="1175"/>
        <w:gridCol w:w="1199"/>
        <w:gridCol w:w="1175"/>
        <w:gridCol w:w="3261"/>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37" w:hRule="atLeast"/>
        </w:trPr>
        <w:tc>
          <w:tcPr>
            <w:tcW w:w="863" w:type="dxa"/>
            <w:vAlign w:val="center"/>
          </w:tcPr>
          <w:p>
            <w:pPr>
              <w:autoSpaceDE w:val="0"/>
              <w:autoSpaceDN w:val="0"/>
              <w:spacing w:line="200" w:lineRule="atLeast"/>
              <w:jc w:val="center"/>
              <w:rPr>
                <w:szCs w:val="21"/>
              </w:rPr>
            </w:pPr>
            <w:r>
              <w:rPr>
                <w:color w:val="000000"/>
                <w:szCs w:val="21"/>
              </w:rPr>
              <w:t>实验者</w:t>
            </w:r>
          </w:p>
        </w:tc>
        <w:tc>
          <w:tcPr>
            <w:tcW w:w="1175" w:type="dxa"/>
            <w:vAlign w:val="center"/>
          </w:tcPr>
          <w:p>
            <w:pPr>
              <w:autoSpaceDE w:val="0"/>
              <w:autoSpaceDN w:val="0"/>
              <w:spacing w:line="200" w:lineRule="atLeast"/>
              <w:jc w:val="center"/>
              <w:rPr>
                <w:szCs w:val="21"/>
              </w:rPr>
            </w:pPr>
            <w:r>
              <w:rPr>
                <w:color w:val="000000"/>
                <w:szCs w:val="21"/>
              </w:rPr>
              <w:t>实验序号</w:t>
            </w:r>
          </w:p>
        </w:tc>
        <w:tc>
          <w:tcPr>
            <w:tcW w:w="1175" w:type="dxa"/>
            <w:vAlign w:val="center"/>
          </w:tcPr>
          <w:p>
            <w:pPr>
              <w:autoSpaceDE w:val="0"/>
              <w:autoSpaceDN w:val="0"/>
              <w:spacing w:line="200" w:lineRule="atLeast"/>
              <w:jc w:val="center"/>
              <w:rPr>
                <w:szCs w:val="21"/>
              </w:rPr>
            </w:pPr>
            <w:r>
              <w:rPr>
                <w:color w:val="000000"/>
                <w:szCs w:val="21"/>
              </w:rPr>
              <w:t>电压U/V</w:t>
            </w:r>
          </w:p>
        </w:tc>
        <w:tc>
          <w:tcPr>
            <w:tcW w:w="1199" w:type="dxa"/>
            <w:vAlign w:val="center"/>
          </w:tcPr>
          <w:p>
            <w:pPr>
              <w:autoSpaceDE w:val="0"/>
              <w:autoSpaceDN w:val="0"/>
              <w:spacing w:line="200" w:lineRule="atLeast"/>
              <w:jc w:val="center"/>
              <w:rPr>
                <w:szCs w:val="21"/>
              </w:rPr>
            </w:pPr>
            <w:r>
              <w:rPr>
                <w:color w:val="000000"/>
                <w:szCs w:val="21"/>
              </w:rPr>
              <w:t>电流I/A</w:t>
            </w:r>
          </w:p>
        </w:tc>
        <w:tc>
          <w:tcPr>
            <w:tcW w:w="1175" w:type="dxa"/>
            <w:vAlign w:val="center"/>
          </w:tcPr>
          <w:p>
            <w:pPr>
              <w:autoSpaceDE w:val="0"/>
              <w:autoSpaceDN w:val="0"/>
              <w:spacing w:line="200" w:lineRule="atLeast"/>
              <w:jc w:val="center"/>
              <w:rPr>
                <w:szCs w:val="21"/>
              </w:rPr>
            </w:pPr>
            <w:r>
              <w:rPr>
                <w:color w:val="000000"/>
                <w:szCs w:val="21"/>
              </w:rPr>
              <w:t>功率P/W</w:t>
            </w:r>
          </w:p>
        </w:tc>
        <w:tc>
          <w:tcPr>
            <w:tcW w:w="3261" w:type="dxa"/>
            <w:vAlign w:val="center"/>
          </w:tcPr>
          <w:p>
            <w:pPr>
              <w:autoSpaceDE w:val="0"/>
              <w:autoSpaceDN w:val="0"/>
              <w:spacing w:line="200" w:lineRule="atLeast"/>
              <w:jc w:val="center"/>
              <w:rPr>
                <w:szCs w:val="21"/>
              </w:rPr>
            </w:pPr>
            <w:r>
              <w:rPr>
                <w:color w:val="000000"/>
                <w:szCs w:val="21"/>
              </w:rPr>
              <w:t>平均功率P/W</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521" w:hRule="atLeast"/>
        </w:trPr>
        <w:tc>
          <w:tcPr>
            <w:tcW w:w="863" w:type="dxa"/>
            <w:vMerge w:val="restart"/>
            <w:vAlign w:val="center"/>
          </w:tcPr>
          <w:p>
            <w:pPr>
              <w:autoSpaceDE w:val="0"/>
              <w:autoSpaceDN w:val="0"/>
              <w:spacing w:line="200" w:lineRule="atLeast"/>
              <w:jc w:val="center"/>
              <w:rPr>
                <w:szCs w:val="21"/>
              </w:rPr>
            </w:pPr>
            <w:r>
              <w:rPr>
                <w:color w:val="000000"/>
                <w:szCs w:val="21"/>
              </w:rPr>
              <w:t>小明</w:t>
            </w:r>
          </w:p>
        </w:tc>
        <w:tc>
          <w:tcPr>
            <w:tcW w:w="1175" w:type="dxa"/>
            <w:vAlign w:val="center"/>
          </w:tcPr>
          <w:p>
            <w:pPr>
              <w:autoSpaceDE w:val="0"/>
              <w:autoSpaceDN w:val="0"/>
              <w:spacing w:line="200" w:lineRule="atLeast"/>
              <w:jc w:val="center"/>
              <w:rPr>
                <w:szCs w:val="21"/>
              </w:rPr>
            </w:pPr>
            <w:r>
              <w:rPr>
                <w:color w:val="000000"/>
                <w:szCs w:val="21"/>
              </w:rPr>
              <w:t>1</w:t>
            </w:r>
          </w:p>
        </w:tc>
        <w:tc>
          <w:tcPr>
            <w:tcW w:w="1175" w:type="dxa"/>
            <w:vAlign w:val="center"/>
          </w:tcPr>
          <w:p>
            <w:pPr>
              <w:autoSpaceDE w:val="0"/>
              <w:autoSpaceDN w:val="0"/>
              <w:spacing w:line="200" w:lineRule="atLeast"/>
              <w:jc w:val="center"/>
              <w:rPr>
                <w:szCs w:val="21"/>
              </w:rPr>
            </w:pPr>
            <w:r>
              <w:rPr>
                <w:color w:val="000000"/>
                <w:szCs w:val="21"/>
              </w:rPr>
              <w:t>1.5</w:t>
            </w:r>
          </w:p>
        </w:tc>
        <w:tc>
          <w:tcPr>
            <w:tcW w:w="1199" w:type="dxa"/>
            <w:vAlign w:val="center"/>
          </w:tcPr>
          <w:p>
            <w:pPr>
              <w:autoSpaceDE w:val="0"/>
              <w:autoSpaceDN w:val="0"/>
              <w:spacing w:line="200" w:lineRule="atLeast"/>
              <w:jc w:val="center"/>
              <w:rPr>
                <w:szCs w:val="21"/>
              </w:rPr>
            </w:pPr>
            <w:r>
              <w:rPr>
                <w:color w:val="000000"/>
                <w:szCs w:val="21"/>
              </w:rPr>
              <w:t>0.24</w:t>
            </w:r>
          </w:p>
        </w:tc>
        <w:tc>
          <w:tcPr>
            <w:tcW w:w="1175" w:type="dxa"/>
            <w:vAlign w:val="center"/>
          </w:tcPr>
          <w:p>
            <w:pPr>
              <w:autoSpaceDE w:val="0"/>
              <w:autoSpaceDN w:val="0"/>
              <w:spacing w:line="200" w:lineRule="atLeast"/>
              <w:jc w:val="center"/>
              <w:rPr>
                <w:szCs w:val="21"/>
              </w:rPr>
            </w:pPr>
            <w:r>
              <w:rPr>
                <w:color w:val="000000"/>
                <w:szCs w:val="21"/>
              </w:rPr>
              <w:t>0.36</w:t>
            </w:r>
          </w:p>
        </w:tc>
        <w:tc>
          <w:tcPr>
            <w:tcW w:w="3261" w:type="dxa"/>
            <w:vMerge w:val="restart"/>
            <w:vAlign w:val="center"/>
          </w:tcPr>
          <w:p>
            <w:pPr>
              <w:rPr>
                <w:szCs w:val="21"/>
              </w:rPr>
            </w:pPr>
            <w:r>
              <w:rPr>
                <w:position w:val="-24"/>
              </w:rPr>
              <w:object>
                <v:shape id="_x0000_i1025" o:spt="75" type="#_x0000_t75" style="height:30.75pt;width:108.75pt;" o:ole="t" filled="f" o:preferrelative="t" stroked="f" coordsize="21600,21600">
                  <v:path/>
                  <v:fill on="f" focussize="0,0"/>
                  <v:stroke on="f" joinstyle="miter"/>
                  <v:imagedata r:id="rId31" o:title=""/>
                  <o:lock v:ext="edit" aspectratio="t"/>
                  <w10:wrap type="none"/>
                  <w10:anchorlock/>
                </v:shape>
                <o:OLEObject Type="Embed" ProgID="Equation.DSMT4" ShapeID="_x0000_i1025" DrawAspect="Content" ObjectID="_1468075725" r:id="rId30">
                  <o:LockedField>false</o:LockedField>
                </o:OLEObject>
              </w:objec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459" w:hRule="atLeast"/>
        </w:trPr>
        <w:tc>
          <w:tcPr>
            <w:tcW w:w="863" w:type="dxa"/>
            <w:vMerge w:val="continue"/>
          </w:tcPr>
          <w:p>
            <w:pPr>
              <w:rPr>
                <w:szCs w:val="21"/>
              </w:rPr>
            </w:pPr>
          </w:p>
        </w:tc>
        <w:tc>
          <w:tcPr>
            <w:tcW w:w="1175" w:type="dxa"/>
            <w:vAlign w:val="center"/>
          </w:tcPr>
          <w:p>
            <w:pPr>
              <w:autoSpaceDE w:val="0"/>
              <w:autoSpaceDN w:val="0"/>
              <w:spacing w:line="200" w:lineRule="atLeast"/>
              <w:jc w:val="center"/>
              <w:rPr>
                <w:szCs w:val="21"/>
              </w:rPr>
            </w:pPr>
            <w:r>
              <w:rPr>
                <w:color w:val="000000"/>
                <w:szCs w:val="21"/>
              </w:rPr>
              <w:t>2</w:t>
            </w:r>
          </w:p>
        </w:tc>
        <w:tc>
          <w:tcPr>
            <w:tcW w:w="1175" w:type="dxa"/>
            <w:vAlign w:val="center"/>
          </w:tcPr>
          <w:p>
            <w:pPr>
              <w:autoSpaceDE w:val="0"/>
              <w:autoSpaceDN w:val="0"/>
              <w:spacing w:line="200" w:lineRule="atLeast"/>
              <w:jc w:val="center"/>
              <w:rPr>
                <w:szCs w:val="21"/>
              </w:rPr>
            </w:pPr>
            <w:r>
              <w:rPr>
                <w:color w:val="000000"/>
                <w:szCs w:val="21"/>
              </w:rPr>
              <w:t>2.0</w:t>
            </w:r>
          </w:p>
        </w:tc>
        <w:tc>
          <w:tcPr>
            <w:tcW w:w="1199" w:type="dxa"/>
            <w:vAlign w:val="center"/>
          </w:tcPr>
          <w:p>
            <w:pPr>
              <w:autoSpaceDE w:val="0"/>
              <w:autoSpaceDN w:val="0"/>
              <w:spacing w:line="200" w:lineRule="atLeast"/>
              <w:jc w:val="center"/>
              <w:rPr>
                <w:szCs w:val="21"/>
              </w:rPr>
            </w:pPr>
            <w:r>
              <w:rPr>
                <w:color w:val="000000"/>
                <w:szCs w:val="21"/>
              </w:rPr>
              <w:t>0.28</w:t>
            </w:r>
          </w:p>
        </w:tc>
        <w:tc>
          <w:tcPr>
            <w:tcW w:w="1175" w:type="dxa"/>
            <w:vAlign w:val="center"/>
          </w:tcPr>
          <w:p>
            <w:pPr>
              <w:autoSpaceDE w:val="0"/>
              <w:autoSpaceDN w:val="0"/>
              <w:spacing w:line="200" w:lineRule="atLeast"/>
              <w:jc w:val="center"/>
              <w:rPr>
                <w:szCs w:val="21"/>
              </w:rPr>
            </w:pPr>
            <w:r>
              <w:rPr>
                <w:color w:val="000000"/>
                <w:szCs w:val="21"/>
              </w:rPr>
              <w:t>0.56</w:t>
            </w:r>
          </w:p>
        </w:tc>
        <w:tc>
          <w:tcPr>
            <w:tcW w:w="3261" w:type="dxa"/>
            <w:vMerge w:val="continue"/>
          </w:tcPr>
          <w:p>
            <w:pPr>
              <w:rPr>
                <w:szCs w:val="21"/>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98" w:hRule="atLeast"/>
        </w:trPr>
        <w:tc>
          <w:tcPr>
            <w:tcW w:w="863" w:type="dxa"/>
            <w:vMerge w:val="continue"/>
          </w:tcPr>
          <w:p>
            <w:pPr>
              <w:rPr>
                <w:szCs w:val="21"/>
              </w:rPr>
            </w:pPr>
          </w:p>
        </w:tc>
        <w:tc>
          <w:tcPr>
            <w:tcW w:w="1175" w:type="dxa"/>
            <w:vAlign w:val="center"/>
          </w:tcPr>
          <w:p>
            <w:pPr>
              <w:autoSpaceDE w:val="0"/>
              <w:autoSpaceDN w:val="0"/>
              <w:spacing w:line="200" w:lineRule="atLeast"/>
              <w:jc w:val="center"/>
              <w:rPr>
                <w:szCs w:val="21"/>
              </w:rPr>
            </w:pPr>
            <w:r>
              <w:rPr>
                <w:color w:val="000000"/>
                <w:szCs w:val="21"/>
              </w:rPr>
              <w:t>3</w:t>
            </w:r>
          </w:p>
        </w:tc>
        <w:tc>
          <w:tcPr>
            <w:tcW w:w="1175" w:type="dxa"/>
            <w:vAlign w:val="center"/>
          </w:tcPr>
          <w:p>
            <w:pPr>
              <w:autoSpaceDE w:val="0"/>
              <w:autoSpaceDN w:val="0"/>
              <w:spacing w:line="200" w:lineRule="atLeast"/>
              <w:jc w:val="center"/>
              <w:rPr>
                <w:szCs w:val="21"/>
              </w:rPr>
            </w:pPr>
            <w:r>
              <w:rPr>
                <w:color w:val="000000"/>
                <w:szCs w:val="21"/>
              </w:rPr>
              <w:t>2.5</w:t>
            </w:r>
          </w:p>
        </w:tc>
        <w:tc>
          <w:tcPr>
            <w:tcW w:w="1199" w:type="dxa"/>
            <w:vAlign w:val="center"/>
          </w:tcPr>
          <w:p>
            <w:pPr>
              <w:spacing w:line="240" w:lineRule="exact"/>
              <w:jc w:val="center"/>
              <w:rPr>
                <w:szCs w:val="21"/>
              </w:rPr>
            </w:pPr>
          </w:p>
        </w:tc>
        <w:tc>
          <w:tcPr>
            <w:tcW w:w="1175" w:type="dxa"/>
            <w:vAlign w:val="center"/>
          </w:tcPr>
          <w:p>
            <w:pPr>
              <w:autoSpaceDE w:val="0"/>
              <w:autoSpaceDN w:val="0"/>
              <w:spacing w:line="200" w:lineRule="atLeast"/>
              <w:jc w:val="center"/>
              <w:rPr>
                <w:szCs w:val="21"/>
              </w:rPr>
            </w:pPr>
            <w:r>
              <w:rPr>
                <w:rFonts w:hint="eastAsia" w:ascii="宋体" w:hAnsi="宋体" w:cs="宋体"/>
                <w:color w:val="000000"/>
                <w:szCs w:val="21"/>
              </w:rPr>
              <w:t>△</w:t>
            </w:r>
          </w:p>
        </w:tc>
        <w:tc>
          <w:tcPr>
            <w:tcW w:w="3261" w:type="dxa"/>
            <w:vMerge w:val="continue"/>
          </w:tcPr>
          <w:p>
            <w:pPr>
              <w:rPr>
                <w:szCs w:val="21"/>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490" w:hRule="atLeast"/>
        </w:trPr>
        <w:tc>
          <w:tcPr>
            <w:tcW w:w="863" w:type="dxa"/>
            <w:vMerge w:val="restart"/>
            <w:vAlign w:val="center"/>
          </w:tcPr>
          <w:p>
            <w:pPr>
              <w:autoSpaceDE w:val="0"/>
              <w:autoSpaceDN w:val="0"/>
              <w:spacing w:line="200" w:lineRule="atLeast"/>
              <w:jc w:val="center"/>
              <w:rPr>
                <w:szCs w:val="21"/>
              </w:rPr>
            </w:pPr>
            <w:r>
              <w:rPr>
                <w:color w:val="000000"/>
                <w:szCs w:val="21"/>
              </w:rPr>
              <w:t>小红</w:t>
            </w:r>
          </w:p>
        </w:tc>
        <w:tc>
          <w:tcPr>
            <w:tcW w:w="1175" w:type="dxa"/>
            <w:vAlign w:val="center"/>
          </w:tcPr>
          <w:p>
            <w:pPr>
              <w:autoSpaceDE w:val="0"/>
              <w:autoSpaceDN w:val="0"/>
              <w:spacing w:line="200" w:lineRule="atLeast"/>
              <w:jc w:val="center"/>
              <w:rPr>
                <w:szCs w:val="21"/>
              </w:rPr>
            </w:pPr>
            <w:r>
              <w:rPr>
                <w:color w:val="000000"/>
                <w:szCs w:val="21"/>
              </w:rPr>
              <w:t>1</w:t>
            </w:r>
          </w:p>
        </w:tc>
        <w:tc>
          <w:tcPr>
            <w:tcW w:w="1175" w:type="dxa"/>
            <w:vAlign w:val="center"/>
          </w:tcPr>
          <w:p>
            <w:pPr>
              <w:autoSpaceDE w:val="0"/>
              <w:autoSpaceDN w:val="0"/>
              <w:spacing w:line="200" w:lineRule="atLeast"/>
              <w:jc w:val="center"/>
              <w:rPr>
                <w:szCs w:val="21"/>
              </w:rPr>
            </w:pPr>
            <w:r>
              <w:rPr>
                <w:color w:val="000000"/>
                <w:szCs w:val="21"/>
              </w:rPr>
              <w:t>2.5</w:t>
            </w:r>
          </w:p>
        </w:tc>
        <w:tc>
          <w:tcPr>
            <w:tcW w:w="1199" w:type="dxa"/>
            <w:vAlign w:val="center"/>
          </w:tcPr>
          <w:p>
            <w:pPr>
              <w:autoSpaceDE w:val="0"/>
              <w:autoSpaceDN w:val="0"/>
              <w:spacing w:line="200" w:lineRule="atLeast"/>
              <w:jc w:val="center"/>
              <w:rPr>
                <w:szCs w:val="21"/>
              </w:rPr>
            </w:pPr>
            <w:r>
              <w:rPr>
                <w:color w:val="000000"/>
                <w:szCs w:val="21"/>
              </w:rPr>
              <w:t>0.30</w:t>
            </w:r>
          </w:p>
        </w:tc>
        <w:tc>
          <w:tcPr>
            <w:tcW w:w="1175" w:type="dxa"/>
            <w:vAlign w:val="center"/>
          </w:tcPr>
          <w:p>
            <w:pPr>
              <w:autoSpaceDE w:val="0"/>
              <w:autoSpaceDN w:val="0"/>
              <w:spacing w:line="200" w:lineRule="atLeast"/>
              <w:jc w:val="center"/>
              <w:rPr>
                <w:szCs w:val="21"/>
              </w:rPr>
            </w:pPr>
            <w:r>
              <w:rPr>
                <w:color w:val="000000"/>
                <w:szCs w:val="21"/>
              </w:rPr>
              <w:t>0.75</w:t>
            </w:r>
          </w:p>
        </w:tc>
        <w:tc>
          <w:tcPr>
            <w:tcW w:w="3261" w:type="dxa"/>
            <w:vMerge w:val="restart"/>
            <w:vAlign w:val="center"/>
          </w:tcPr>
          <w:p>
            <w:pPr>
              <w:rPr>
                <w:szCs w:val="21"/>
              </w:rPr>
            </w:pPr>
            <w:r>
              <w:rPr>
                <w:position w:val="-24"/>
              </w:rPr>
              <w:object>
                <v:shape id="_x0000_i1026" o:spt="75" alt="eqWmf183GmgAAAAAAAIAR4AMBCQAAAABwTAEACQAAAxcDAAAEAAQBAAAAAAUAAAACAQEAAAAFAAAAAQL/&#10;//8ABQAAAC4BGQAAAAUAAAALAgAAAAAFAAAADALgA4ARCwAAACYGDwAMAE1hdGhUeXBlAADAABIA&#10;AAAmBg8AGgD/////AAAQAAAAwP///7j///9AEQAAmAMAAAgAAAD6AgAAEAAAAAAAAAIEAAAALQEA&#10;AAUAAAAUAgAC/wMFAAAAEwIAAhsNBQAAAAkC/wAAAgUAAAAUAsMC9wAcAAAA+wIg/wAAAAAAAJAB&#10;AAAAAAACABBUaW1lcyBOZXcgUm9tYW4A/v///wDKMwPMH+11QAAAAAQAAAAtAQEACgAAADIKAAAA&#10;AAIAAAAgvDgAqAAcAAAA+wIg/wAAAAAAAJABAAAAAAACABBUaW1lcyBOZXcgUm9tYW4A/v///wDK&#10;MwPMH+11QAAAAAQAAAAtAQIABAAAAPABAQAJAAAAMgoAAAAAAQAAANd5wAEFAAAACQIAAAACBQAA&#10;ABQCbgETBBwAAAD7AoD+AAAAAAAAkAEAAAAAAAIAEFRpbWVzIE5ldyBSb21hbgD+////AMozA8wf&#10;7XVAAAAABAAAAC0BAQAEAAAA8AECABYAAAAyCgAAAAAKAAAAMC43NTAuNzAuOMAAYADAAAoCwABg&#10;ABYCwABgAAADBQAAABQCYAKnDhwAAAD7AoD+AAAAAAAAkAEAAAAAAAIAEFRpbWVzIE5ldyBSb21h&#10;bgD+////AMozA8wf7XVAAAAABAAAAC0BAgAEAAAA8AEBAA0AAAAyCgAAAAAEAAAAMC43NcAAYADA&#10;AAADBQAAABQCjAMzCBwAAAD7AoD+AAAAAAAAkAEAAAAAAAIAEFRpbWVzIE5ldyBSb21hbgD+////&#10;AMozA8wf7XVAAAAABAAAAC0BAQAEAAAA8AECAAkAAAAyCgAAAAABAAAAM3kAAwUAAAAUAm4B6QYc&#10;AAAA+wKA/gAAAAAAAJABAAAAAQACABBTeW1ib2wAXQAACgCw844H/v///wDKMwPMH+11QAAAAAQA&#10;AAAtAQIABAAAAPABAQAKAAAAMgoAAAAAAgAAACsrNgMAAwUAAAAUAmACzQIKAAAAMgoAAAAAAgAA&#10;AD09tAoAAwUAAAAUAmACRgAcAAAA+wKA/gAAAAAAAJABAQAAAAACABBUaW1lcyBOZXcgUm9tYW4A&#10;/v///wDKMwPMH+11QAAAAAQAAAAtAQEABAAAAPABAgAJAAAAMgoAAAAAAQAAAFA9AAMEAQAAJgYP&#10;AP0BQXBwc01GQ0MBANYBAADWAQAARGVzaWduIFNjaWVuY2UsIEluYy4ABQEABwREU01UNwABZlJU&#10;ZVggSW5wdXQgTGFuZ3VhZ2UAUCBfIHsgvNcgfSA9IFxmcmFjIHsgMCAuIDcgNSArIDAgLiA3ICsg&#10;MCAuIDggfSB7IDMgfSA9IDAgLiA3IDUAE1dpbkFsbEJhc2ljQ29kZVBhZ2VzABEFVGltZXMgTmV3&#10;IFJvbWFuABEDU3ltYm9sABEFQ291cmllciBOZXcAEQRNVCBFeHRyYQATV2luQWxsQ29kZVBhZ2Vz&#10;ABEGy87M5QASAAghLyfyXyGPIS9HX0FQ8h8eQVD0FQ9BAPRF9CX0j0JfQQD0EA9DX0EA8h8gpfIK&#10;JfSPIfQQD0EA9A9I9Bf0j0EA8hpfRF9F9F9F9F9BDwwBAAEAAQICAgIAAgABAQEAAwABAAQABQAK&#10;AQAQAAAAAAAAAA8BAgCDUAAPAAMAGwAACwEAAoCBIAACgIG8AAKAgdcAAAEBAAoPAQIEhj0APQMA&#10;CwAADwABAA8BAgCIMAACAIIuAAIAiDcAAgCINQACBIYrACsCAIgwAAIAgi4AAgCINwACBIYrACsC&#10;AIgwAAIAgi4AAgCIOAAADwABAA8BAgCIMwAAAAIEhj0APQIAiDAAAgCCLgACAIg3AAIAiDUAAAAA&#10;CgAAACYGDwAKAP////8BAAAAAAAIAAAA+gIAAAAAAAAAAAAABAAAAC0BAgAcAAAA+wIQAAcAAAAA&#10;ALwCAAAAhgECAiJTeXN0ZW0AALQAigUAAAoAqRRmq6kUZqu0AIoF4NMzAwQAAAAtAQMABAAAAPAB&#10;AQADAAAAAAA=" type="#_x0000_t75" style="height:30.75pt;width:143.25pt;" o:ole="t" filled="f" o:preferrelative="t" stroked="f" coordsize="21600,21600">
                  <v:path/>
                  <v:fill on="f" focussize="0,0"/>
                  <v:stroke on="f" joinstyle="miter"/>
                  <v:imagedata r:id="rId33" o:title=""/>
                  <o:lock v:ext="edit" aspectratio="t"/>
                  <w10:wrap type="none"/>
                  <w10:anchorlock/>
                </v:shape>
                <o:OLEObject Type="Embed" ProgID="Equation.DSMT4" ShapeID="_x0000_i1026" DrawAspect="Content" ObjectID="_1468075726" r:id="rId32">
                  <o:LockedField>false</o:LockedField>
                </o:OLEObject>
              </w:objec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459" w:hRule="atLeast"/>
        </w:trPr>
        <w:tc>
          <w:tcPr>
            <w:tcW w:w="863" w:type="dxa"/>
            <w:vMerge w:val="continue"/>
          </w:tcPr>
          <w:p>
            <w:pPr>
              <w:rPr>
                <w:szCs w:val="21"/>
              </w:rPr>
            </w:pPr>
          </w:p>
        </w:tc>
        <w:tc>
          <w:tcPr>
            <w:tcW w:w="1175" w:type="dxa"/>
            <w:vAlign w:val="center"/>
          </w:tcPr>
          <w:p>
            <w:pPr>
              <w:autoSpaceDE w:val="0"/>
              <w:autoSpaceDN w:val="0"/>
              <w:spacing w:line="200" w:lineRule="atLeast"/>
              <w:jc w:val="center"/>
              <w:rPr>
                <w:szCs w:val="21"/>
              </w:rPr>
            </w:pPr>
            <w:r>
              <w:rPr>
                <w:color w:val="000000"/>
                <w:szCs w:val="21"/>
              </w:rPr>
              <w:t>2</w:t>
            </w:r>
          </w:p>
        </w:tc>
        <w:tc>
          <w:tcPr>
            <w:tcW w:w="1175" w:type="dxa"/>
            <w:vAlign w:val="center"/>
          </w:tcPr>
          <w:p>
            <w:pPr>
              <w:autoSpaceDE w:val="0"/>
              <w:autoSpaceDN w:val="0"/>
              <w:spacing w:line="200" w:lineRule="atLeast"/>
              <w:jc w:val="center"/>
              <w:rPr>
                <w:szCs w:val="21"/>
              </w:rPr>
            </w:pPr>
            <w:r>
              <w:rPr>
                <w:color w:val="000000"/>
                <w:szCs w:val="21"/>
              </w:rPr>
              <w:t>2.5</w:t>
            </w:r>
          </w:p>
        </w:tc>
        <w:tc>
          <w:tcPr>
            <w:tcW w:w="1199" w:type="dxa"/>
            <w:vAlign w:val="center"/>
          </w:tcPr>
          <w:p>
            <w:pPr>
              <w:autoSpaceDE w:val="0"/>
              <w:autoSpaceDN w:val="0"/>
              <w:spacing w:line="200" w:lineRule="atLeast"/>
              <w:jc w:val="center"/>
              <w:rPr>
                <w:szCs w:val="21"/>
              </w:rPr>
            </w:pPr>
            <w:r>
              <w:rPr>
                <w:color w:val="000000"/>
                <w:szCs w:val="21"/>
              </w:rPr>
              <w:t>0.28</w:t>
            </w:r>
          </w:p>
        </w:tc>
        <w:tc>
          <w:tcPr>
            <w:tcW w:w="1175" w:type="dxa"/>
            <w:vAlign w:val="center"/>
          </w:tcPr>
          <w:p>
            <w:pPr>
              <w:autoSpaceDE w:val="0"/>
              <w:autoSpaceDN w:val="0"/>
              <w:spacing w:line="200" w:lineRule="atLeast"/>
              <w:jc w:val="center"/>
              <w:rPr>
                <w:szCs w:val="21"/>
              </w:rPr>
            </w:pPr>
            <w:r>
              <w:rPr>
                <w:color w:val="000000"/>
                <w:szCs w:val="21"/>
              </w:rPr>
              <w:t>0.7</w:t>
            </w:r>
          </w:p>
        </w:tc>
        <w:tc>
          <w:tcPr>
            <w:tcW w:w="3261" w:type="dxa"/>
            <w:vMerge w:val="continue"/>
          </w:tcPr>
          <w:p>
            <w:pPr>
              <w:rPr>
                <w:szCs w:val="21"/>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98" w:hRule="atLeast"/>
        </w:trPr>
        <w:tc>
          <w:tcPr>
            <w:tcW w:w="863" w:type="dxa"/>
            <w:vMerge w:val="continue"/>
          </w:tcPr>
          <w:p>
            <w:pPr>
              <w:rPr>
                <w:szCs w:val="21"/>
              </w:rPr>
            </w:pPr>
          </w:p>
        </w:tc>
        <w:tc>
          <w:tcPr>
            <w:tcW w:w="1175" w:type="dxa"/>
            <w:vAlign w:val="center"/>
          </w:tcPr>
          <w:p>
            <w:pPr>
              <w:autoSpaceDE w:val="0"/>
              <w:autoSpaceDN w:val="0"/>
              <w:spacing w:line="200" w:lineRule="atLeast"/>
              <w:jc w:val="center"/>
              <w:rPr>
                <w:szCs w:val="21"/>
              </w:rPr>
            </w:pPr>
            <w:r>
              <w:rPr>
                <w:color w:val="000000"/>
                <w:szCs w:val="21"/>
              </w:rPr>
              <w:t>3</w:t>
            </w:r>
          </w:p>
        </w:tc>
        <w:tc>
          <w:tcPr>
            <w:tcW w:w="1175" w:type="dxa"/>
            <w:vAlign w:val="center"/>
          </w:tcPr>
          <w:p>
            <w:pPr>
              <w:autoSpaceDE w:val="0"/>
              <w:autoSpaceDN w:val="0"/>
              <w:spacing w:line="200" w:lineRule="atLeast"/>
              <w:jc w:val="center"/>
              <w:rPr>
                <w:szCs w:val="21"/>
              </w:rPr>
            </w:pPr>
            <w:r>
              <w:rPr>
                <w:color w:val="000000"/>
                <w:szCs w:val="21"/>
              </w:rPr>
              <w:t>2.5</w:t>
            </w:r>
          </w:p>
        </w:tc>
        <w:tc>
          <w:tcPr>
            <w:tcW w:w="1199" w:type="dxa"/>
            <w:vAlign w:val="center"/>
          </w:tcPr>
          <w:p>
            <w:pPr>
              <w:autoSpaceDE w:val="0"/>
              <w:autoSpaceDN w:val="0"/>
              <w:spacing w:line="200" w:lineRule="atLeast"/>
              <w:jc w:val="center"/>
              <w:rPr>
                <w:szCs w:val="21"/>
              </w:rPr>
            </w:pPr>
            <w:r>
              <w:rPr>
                <w:color w:val="000000"/>
                <w:szCs w:val="21"/>
              </w:rPr>
              <w:t>0.32</w:t>
            </w:r>
          </w:p>
        </w:tc>
        <w:tc>
          <w:tcPr>
            <w:tcW w:w="1175" w:type="dxa"/>
            <w:vAlign w:val="center"/>
          </w:tcPr>
          <w:p>
            <w:pPr>
              <w:autoSpaceDE w:val="0"/>
              <w:autoSpaceDN w:val="0"/>
              <w:spacing w:line="200" w:lineRule="atLeast"/>
              <w:jc w:val="center"/>
              <w:rPr>
                <w:szCs w:val="21"/>
              </w:rPr>
            </w:pPr>
            <w:r>
              <w:rPr>
                <w:color w:val="000000"/>
                <w:szCs w:val="21"/>
              </w:rPr>
              <w:t>0.8</w:t>
            </w:r>
          </w:p>
        </w:tc>
        <w:tc>
          <w:tcPr>
            <w:tcW w:w="3261" w:type="dxa"/>
            <w:vMerge w:val="continue"/>
          </w:tcPr>
          <w:p>
            <w:pPr>
              <w:rPr>
                <w:szCs w:val="21"/>
              </w:rPr>
            </w:pPr>
          </w:p>
        </w:tc>
      </w:tr>
    </w:tbl>
    <w:p>
      <w:pPr>
        <w:spacing w:line="288" w:lineRule="auto"/>
        <w:jc w:val="left"/>
        <w:rPr>
          <w:snapToGrid w:val="0"/>
          <w:kern w:val="0"/>
          <w:szCs w:val="22"/>
        </w:rPr>
      </w:pPr>
      <w:r>
        <w:rPr>
          <w:rFonts w:cs="宋体"/>
          <w:snapToGrid w:val="0"/>
          <w:kern w:val="0"/>
          <w:szCs w:val="22"/>
        </w:rPr>
        <w:t>A．都合理</w:t>
      </w:r>
      <w:r>
        <w:rPr>
          <w:rFonts w:cs="宋体"/>
          <w:snapToGrid w:val="0"/>
          <w:kern w:val="0"/>
          <w:szCs w:val="22"/>
        </w:rPr>
        <w:tab/>
      </w:r>
      <w:r>
        <w:rPr>
          <w:rFonts w:cs="宋体"/>
          <w:snapToGrid w:val="0"/>
          <w:kern w:val="0"/>
          <w:szCs w:val="22"/>
        </w:rPr>
        <w:tab/>
      </w:r>
      <w:r>
        <w:rPr>
          <w:rFonts w:cs="宋体"/>
          <w:snapToGrid w:val="0"/>
          <w:kern w:val="0"/>
          <w:szCs w:val="22"/>
        </w:rPr>
        <w:tab/>
      </w:r>
      <w:r>
        <w:rPr>
          <w:rFonts w:cs="宋体"/>
          <w:snapToGrid w:val="0"/>
          <w:kern w:val="0"/>
          <w:szCs w:val="22"/>
        </w:rPr>
        <w:tab/>
      </w:r>
      <w:r>
        <w:rPr>
          <w:rFonts w:cs="宋体"/>
          <w:snapToGrid w:val="0"/>
          <w:kern w:val="0"/>
          <w:szCs w:val="22"/>
        </w:rPr>
        <w:tab/>
      </w:r>
      <w:r>
        <w:rPr>
          <w:rFonts w:cs="宋体"/>
          <w:snapToGrid w:val="0"/>
          <w:kern w:val="0"/>
          <w:szCs w:val="22"/>
        </w:rPr>
        <w:tab/>
      </w:r>
      <w:r>
        <w:rPr>
          <w:rFonts w:cs="宋体"/>
          <w:snapToGrid w:val="0"/>
          <w:kern w:val="0"/>
          <w:szCs w:val="22"/>
        </w:rPr>
        <w:tab/>
      </w:r>
      <w:r>
        <w:rPr>
          <w:rFonts w:cs="宋体"/>
          <w:snapToGrid w:val="0"/>
          <w:kern w:val="0"/>
          <w:szCs w:val="22"/>
        </w:rPr>
        <w:t>B．都不合理</w:t>
      </w:r>
    </w:p>
    <w:p>
      <w:pPr>
        <w:spacing w:line="288" w:lineRule="auto"/>
        <w:jc w:val="left"/>
        <w:rPr>
          <w:snapToGrid w:val="0"/>
          <w:kern w:val="0"/>
          <w:szCs w:val="22"/>
        </w:rPr>
      </w:pPr>
      <w:r>
        <w:rPr>
          <w:rFonts w:cs="宋体"/>
          <w:snapToGrid w:val="0"/>
          <w:kern w:val="0"/>
          <w:szCs w:val="22"/>
        </w:rPr>
        <w:t>C．小明合理，小红不合理</w:t>
      </w:r>
      <w:r>
        <w:rPr>
          <w:rFonts w:cs="宋体"/>
          <w:snapToGrid w:val="0"/>
          <w:kern w:val="0"/>
          <w:szCs w:val="22"/>
        </w:rPr>
        <w:tab/>
      </w:r>
      <w:r>
        <w:rPr>
          <w:rFonts w:cs="宋体"/>
          <w:snapToGrid w:val="0"/>
          <w:kern w:val="0"/>
          <w:szCs w:val="22"/>
        </w:rPr>
        <w:tab/>
      </w:r>
      <w:r>
        <w:rPr>
          <w:rFonts w:cs="宋体"/>
          <w:snapToGrid w:val="0"/>
          <w:kern w:val="0"/>
          <w:szCs w:val="22"/>
        </w:rPr>
        <w:tab/>
      </w:r>
      <w:r>
        <w:rPr>
          <w:rFonts w:cs="宋体"/>
          <w:snapToGrid w:val="0"/>
          <w:kern w:val="0"/>
          <w:szCs w:val="22"/>
        </w:rPr>
        <w:tab/>
      </w:r>
      <w:r>
        <w:rPr>
          <w:rFonts w:cs="宋体"/>
          <w:snapToGrid w:val="0"/>
          <w:kern w:val="0"/>
          <w:szCs w:val="22"/>
        </w:rPr>
        <w:t>D．小红合理，小明不合理</w:t>
      </w:r>
    </w:p>
    <w:p>
      <w:pPr>
        <w:spacing w:line="288" w:lineRule="auto"/>
        <w:jc w:val="left"/>
        <w:rPr>
          <w:snapToGrid w:val="0"/>
          <w:kern w:val="0"/>
          <w:szCs w:val="22"/>
        </w:rPr>
      </w:pPr>
      <w:r>
        <w:rPr>
          <w:rFonts w:cs="宋体"/>
          <w:snapToGrid w:val="0"/>
          <w:kern w:val="0"/>
          <w:szCs w:val="22"/>
        </w:rPr>
        <w:t>（5）根据小红的实验数据可知，这个小灯泡正常发光时的电阻约为</w:t>
      </w:r>
      <w:r>
        <w:rPr>
          <w:snapToGrid w:val="0"/>
          <w:kern w:val="0"/>
          <w:szCs w:val="22"/>
          <w:u w:val="single"/>
        </w:rPr>
        <w:t xml:space="preserve">       </w:t>
      </w:r>
      <w:r>
        <w:rPr>
          <w:rFonts w:cs="宋体"/>
          <w:snapToGrid w:val="0"/>
          <w:kern w:val="0"/>
          <w:szCs w:val="22"/>
        </w:rPr>
        <w:t>Ω（保留一位小数），她所使用的滑动变阻器应该为_（选填</w:t>
      </w:r>
      <w:r>
        <w:rPr>
          <w:rFonts w:ascii="宋体" w:hAnsi="宋体" w:cs="宋体"/>
          <w:snapToGrid w:val="0"/>
          <w:kern w:val="0"/>
          <w:szCs w:val="22"/>
        </w:rPr>
        <w:t>“</w:t>
      </w:r>
      <w:r>
        <w:rPr>
          <w:rFonts w:cs="宋体"/>
          <w:i/>
          <w:snapToGrid w:val="0"/>
          <w:kern w:val="0"/>
          <w:szCs w:val="22"/>
        </w:rPr>
        <w:t>R</w:t>
      </w:r>
      <w:r>
        <w:rPr>
          <w:snapToGrid w:val="0"/>
          <w:kern w:val="0"/>
          <w:szCs w:val="22"/>
          <w:vertAlign w:val="subscript"/>
        </w:rPr>
        <w:t>1</w:t>
      </w:r>
      <w:r>
        <w:rPr>
          <w:rFonts w:hint="eastAsia" w:ascii="宋体" w:hAnsi="宋体" w:cs="宋体"/>
          <w:snapToGrid w:val="0"/>
          <w:kern w:val="0"/>
          <w:szCs w:val="22"/>
        </w:rPr>
        <w:t>”“</w:t>
      </w:r>
      <w:r>
        <w:rPr>
          <w:rFonts w:cs="宋体"/>
          <w:i/>
          <w:snapToGrid w:val="0"/>
          <w:kern w:val="0"/>
          <w:szCs w:val="22"/>
        </w:rPr>
        <w:t>R</w:t>
      </w:r>
      <w:r>
        <w:rPr>
          <w:snapToGrid w:val="0"/>
          <w:kern w:val="0"/>
          <w:szCs w:val="22"/>
          <w:vertAlign w:val="subscript"/>
        </w:rPr>
        <w:t>2</w:t>
      </w:r>
      <w:r>
        <w:rPr>
          <w:rFonts w:hint="eastAsia" w:ascii="宋体" w:hAnsi="宋体" w:cs="宋体"/>
          <w:snapToGrid w:val="0"/>
          <w:kern w:val="0"/>
          <w:szCs w:val="22"/>
        </w:rPr>
        <w:t>”</w:t>
      </w:r>
      <w:r>
        <w:rPr>
          <w:rFonts w:cs="宋体"/>
          <w:snapToGrid w:val="0"/>
          <w:kern w:val="0"/>
          <w:szCs w:val="22"/>
        </w:rPr>
        <w:t>或</w:t>
      </w:r>
      <w:r>
        <w:rPr>
          <w:rFonts w:ascii="宋体" w:hAnsi="宋体" w:cs="宋体"/>
          <w:snapToGrid w:val="0"/>
          <w:kern w:val="0"/>
          <w:szCs w:val="22"/>
        </w:rPr>
        <w:t>“</w:t>
      </w:r>
      <w:r>
        <w:rPr>
          <w:rFonts w:cs="宋体"/>
          <w:i/>
          <w:snapToGrid w:val="0"/>
          <w:kern w:val="0"/>
          <w:szCs w:val="22"/>
        </w:rPr>
        <w:t>R</w:t>
      </w:r>
      <w:r>
        <w:rPr>
          <w:snapToGrid w:val="0"/>
          <w:kern w:val="0"/>
          <w:szCs w:val="22"/>
          <w:vertAlign w:val="subscript"/>
        </w:rPr>
        <w:t>3</w:t>
      </w:r>
      <w:r>
        <w:rPr>
          <w:rFonts w:hint="eastAsia" w:ascii="宋体" w:hAnsi="宋体" w:cs="宋体"/>
          <w:snapToGrid w:val="0"/>
          <w:kern w:val="0"/>
          <w:szCs w:val="22"/>
        </w:rPr>
        <w:t>”</w:t>
      </w:r>
      <w:r>
        <w:rPr>
          <w:rFonts w:cs="宋体"/>
          <w:snapToGrid w:val="0"/>
          <w:kern w:val="0"/>
          <w:szCs w:val="22"/>
        </w:rPr>
        <w:t>）。</w:t>
      </w:r>
    </w:p>
    <w:p>
      <w:pPr>
        <w:spacing w:line="288" w:lineRule="auto"/>
        <w:jc w:val="left"/>
        <w:rPr>
          <w:snapToGrid w:val="0"/>
          <w:kern w:val="0"/>
          <w:szCs w:val="22"/>
        </w:rPr>
      </w:pPr>
      <w:r>
        <w:rPr>
          <w:rFonts w:cs="宋体"/>
          <w:snapToGrid w:val="0"/>
          <w:kern w:val="0"/>
          <w:szCs w:val="22"/>
        </w:rPr>
        <w:t>（6）爱思考的小红将滑动变阻器的滑片移动到某处，分别用10Ω，20Ω，30Ω，40Ω的定值电阻替换原电路中的小灯泡，测出相应的电流，并在电流表表盘上标上所测电流对应的电阻值，于是她就将电流表改装成一个可以直接读出电阻阻值的仪表，如图所示，小红改造之后的表盘可能是（　　）。</w:t>
      </w:r>
    </w:p>
    <w:p>
      <w:pPr>
        <w:spacing w:line="288" w:lineRule="auto"/>
        <w:jc w:val="left"/>
        <w:rPr>
          <w:rFonts w:cs="宋体"/>
          <w:snapToGrid w:val="0"/>
          <w:kern w:val="0"/>
          <w:szCs w:val="22"/>
        </w:rPr>
      </w:pPr>
      <w:r>
        <w:drawing>
          <wp:inline distT="0" distB="0" distL="0" distR="0">
            <wp:extent cx="6028690" cy="762000"/>
            <wp:effectExtent l="0" t="0" r="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pic:cNvPicPr>
                      <a:picLocks noChangeAspect="1"/>
                    </pic:cNvPicPr>
                  </pic:nvPicPr>
                  <pic:blipFill>
                    <a:blip r:embed="rId34"/>
                    <a:stretch>
                      <a:fillRect/>
                    </a:stretch>
                  </pic:blipFill>
                  <pic:spPr>
                    <a:xfrm>
                      <a:off x="0" y="0"/>
                      <a:ext cx="6052032" cy="764941"/>
                    </a:xfrm>
                    <a:prstGeom prst="rect">
                      <a:avLst/>
                    </a:prstGeom>
                  </pic:spPr>
                </pic:pic>
              </a:graphicData>
            </a:graphic>
          </wp:inline>
        </w:drawing>
      </w:r>
    </w:p>
    <w:p>
      <w:pPr>
        <w:spacing w:line="288" w:lineRule="auto"/>
        <w:jc w:val="left"/>
        <w:rPr>
          <w:b/>
          <w:snapToGrid w:val="0"/>
          <w:kern w:val="0"/>
          <w:sz w:val="24"/>
        </w:rPr>
      </w:pPr>
      <w:r>
        <w:rPr>
          <w:rFonts w:cs="宋体"/>
          <w:b/>
          <w:snapToGrid w:val="0"/>
          <w:kern w:val="0"/>
          <w:sz w:val="24"/>
        </w:rPr>
        <w:t>四、计算题（本大题共2小题，32题6分，33题7分，共13分）</w:t>
      </w:r>
    </w:p>
    <w:p>
      <w:pPr>
        <w:spacing w:line="288" w:lineRule="auto"/>
        <w:jc w:val="left"/>
        <w:rPr>
          <w:snapToGrid w:val="0"/>
          <w:kern w:val="0"/>
          <w:szCs w:val="22"/>
        </w:rPr>
      </w:pPr>
      <w:r>
        <w:rPr>
          <w:rFonts w:cs="宋体"/>
          <w:snapToGrid w:val="0"/>
          <w:kern w:val="0"/>
          <w:szCs w:val="22"/>
        </w:rPr>
        <w:t>32.某中学为学生供应开水，用锅炉将200kg的水从25℃加热到100℃，燃烧了6kg的无烟煤。求：</w:t>
      </w:r>
      <w:r>
        <w:rPr>
          <w:snapToGrid w:val="0"/>
          <w:kern w:val="0"/>
          <w:szCs w:val="22"/>
        </w:rPr>
        <w:t xml:space="preserve"> </w:t>
      </w:r>
      <m:oMath>
        <m:r>
          <m:rPr>
            <m:sty m:val="p"/>
          </m:rPr>
          <w:rPr>
            <w:rFonts w:ascii="Cambria Math" w:hAnsi="Cambria Math"/>
            <w:snapToGrid w:val="0"/>
            <w:kern w:val="0"/>
            <w:szCs w:val="22"/>
          </w:rPr>
          <m:t>[</m:t>
        </m:r>
        <m:sSub>
          <m:sSubPr>
            <m:ctrlPr>
              <w:rPr>
                <w:rFonts w:ascii="Cambria Math" w:hAnsi="Cambria Math"/>
                <w:snapToGrid w:val="0"/>
                <w:kern w:val="0"/>
                <w:szCs w:val="22"/>
              </w:rPr>
            </m:ctrlPr>
          </m:sSubPr>
          <m:e>
            <m:r>
              <m:rPr/>
              <w:rPr>
                <w:rFonts w:ascii="Cambria Math" w:hAnsi="Cambria Math"/>
                <w:snapToGrid w:val="0"/>
                <w:kern w:val="0"/>
                <w:szCs w:val="22"/>
              </w:rPr>
              <m:t>c</m:t>
            </m:r>
            <m:ctrlPr>
              <w:rPr>
                <w:rFonts w:ascii="Cambria Math" w:hAnsi="Cambria Math"/>
                <w:snapToGrid w:val="0"/>
                <w:kern w:val="0"/>
                <w:szCs w:val="22"/>
              </w:rPr>
            </m:ctrlPr>
          </m:e>
          <m:sub>
            <m:r>
              <m:rPr/>
              <w:rPr>
                <w:rFonts w:hint="eastAsia" w:ascii="Cambria Math" w:hAnsi="Cambria Math"/>
                <w:snapToGrid w:val="0"/>
                <w:kern w:val="0"/>
                <w:szCs w:val="22"/>
              </w:rPr>
              <m:t>水</m:t>
            </m:r>
            <m:ctrlPr>
              <w:rPr>
                <w:rFonts w:ascii="Cambria Math" w:hAnsi="Cambria Math"/>
                <w:snapToGrid w:val="0"/>
                <w:kern w:val="0"/>
                <w:szCs w:val="22"/>
              </w:rPr>
            </m:ctrlPr>
          </m:sub>
        </m:sSub>
        <m:r>
          <m:rPr>
            <m:sty m:val="p"/>
          </m:rPr>
          <w:rPr>
            <w:rFonts w:ascii="Cambria Math" w:hAnsi="Cambria Math"/>
            <w:snapToGrid w:val="0"/>
            <w:kern w:val="0"/>
            <w:szCs w:val="22"/>
          </w:rPr>
          <m:t>=4.2×</m:t>
        </m:r>
        <m:sSup>
          <m:sSupPr>
            <m:ctrlPr>
              <w:rPr>
                <w:rFonts w:ascii="Cambria Math" w:hAnsi="Cambria Math"/>
                <w:snapToGrid w:val="0"/>
                <w:kern w:val="0"/>
                <w:szCs w:val="22"/>
              </w:rPr>
            </m:ctrlPr>
          </m:sSupPr>
          <m:e>
            <m:r>
              <m:rPr>
                <m:sty m:val="p"/>
              </m:rPr>
              <w:rPr>
                <w:rFonts w:ascii="Cambria Math" w:hAnsi="Cambria Math"/>
                <w:snapToGrid w:val="0"/>
                <w:kern w:val="0"/>
                <w:szCs w:val="22"/>
              </w:rPr>
              <m:t>10</m:t>
            </m:r>
            <m:ctrlPr>
              <w:rPr>
                <w:rFonts w:ascii="Cambria Math" w:hAnsi="Cambria Math"/>
                <w:snapToGrid w:val="0"/>
                <w:kern w:val="0"/>
                <w:szCs w:val="22"/>
              </w:rPr>
            </m:ctrlPr>
          </m:e>
          <m:sup>
            <m:r>
              <m:rPr>
                <m:sty m:val="p"/>
              </m:rPr>
              <w:rPr>
                <w:rFonts w:ascii="Cambria Math" w:hAnsi="Cambria Math"/>
                <w:snapToGrid w:val="0"/>
                <w:kern w:val="0"/>
                <w:szCs w:val="22"/>
              </w:rPr>
              <m:t>3</m:t>
            </m:r>
            <m:ctrlPr>
              <w:rPr>
                <w:rFonts w:ascii="Cambria Math" w:hAnsi="Cambria Math"/>
                <w:snapToGrid w:val="0"/>
                <w:kern w:val="0"/>
                <w:szCs w:val="22"/>
              </w:rPr>
            </m:ctrlPr>
          </m:sup>
        </m:sSup>
        <m:r>
          <m:rPr>
            <m:sty m:val="p"/>
          </m:rPr>
          <w:rPr>
            <w:rFonts w:ascii="Cambria Math" w:hAnsi="Cambria Math"/>
            <w:snapToGrid w:val="0"/>
            <w:kern w:val="0"/>
            <w:szCs w:val="22"/>
          </w:rPr>
          <m:t>J/</m:t>
        </m:r>
        <m:d>
          <m:dPr>
            <m:ctrlPr>
              <w:rPr>
                <w:rFonts w:ascii="Cambria Math" w:hAnsi="Cambria Math"/>
                <w:snapToGrid w:val="0"/>
                <w:kern w:val="0"/>
                <w:szCs w:val="22"/>
              </w:rPr>
            </m:ctrlPr>
          </m:dPr>
          <m:e>
            <m:r>
              <m:rPr>
                <m:sty m:val="p"/>
              </m:rPr>
              <w:rPr>
                <w:rFonts w:ascii="Cambria Math" w:hAnsi="Cambria Math"/>
                <w:snapToGrid w:val="0"/>
                <w:kern w:val="0"/>
                <w:szCs w:val="22"/>
              </w:rPr>
              <m:t>kg⋅°C</m:t>
            </m:r>
            <m:ctrlPr>
              <w:rPr>
                <w:rFonts w:ascii="Cambria Math" w:hAnsi="Cambria Math"/>
                <w:snapToGrid w:val="0"/>
                <w:kern w:val="0"/>
                <w:szCs w:val="22"/>
              </w:rPr>
            </m:ctrlPr>
          </m:e>
        </m:d>
        <m:r>
          <m:rPr>
            <m:sty m:val="p"/>
          </m:rPr>
          <w:rPr>
            <w:rFonts w:ascii="Cambria Math" w:hAnsi="Cambria Math"/>
            <w:snapToGrid w:val="0"/>
            <w:kern w:val="0"/>
            <w:szCs w:val="22"/>
          </w:rPr>
          <m:t>，</m:t>
        </m:r>
      </m:oMath>
      <w:r>
        <w:rPr>
          <w:rFonts w:cs="宋体"/>
          <w:snapToGrid w:val="0"/>
          <w:kern w:val="0"/>
          <w:szCs w:val="22"/>
        </w:rPr>
        <w:t>无烟煤的热值是3.4×10</w:t>
      </w:r>
      <w:r>
        <w:rPr>
          <w:rFonts w:cs="MS Gothic"/>
          <w:snapToGrid w:val="0"/>
          <w:kern w:val="0"/>
          <w:szCs w:val="22"/>
          <w:vertAlign w:val="superscript"/>
        </w:rPr>
        <w:t>7</w:t>
      </w:r>
      <w:r>
        <w:rPr>
          <w:rFonts w:cs="宋体"/>
          <w:snapToGrid w:val="0"/>
          <w:kern w:val="0"/>
          <w:szCs w:val="22"/>
        </w:rPr>
        <w:t>J/kg]</w:t>
      </w:r>
    </w:p>
    <w:p>
      <w:pPr>
        <w:spacing w:line="288" w:lineRule="auto"/>
        <w:jc w:val="left"/>
        <w:rPr>
          <w:snapToGrid w:val="0"/>
          <w:kern w:val="0"/>
          <w:szCs w:val="22"/>
        </w:rPr>
      </w:pPr>
      <w:r>
        <w:rPr>
          <w:rFonts w:cs="宋体"/>
          <w:snapToGrid w:val="0"/>
          <w:kern w:val="0"/>
          <w:szCs w:val="22"/>
        </w:rPr>
        <w:t>（1）锅炉内200kg的水吸收的热量。</w:t>
      </w:r>
    </w:p>
    <w:p>
      <w:pPr>
        <w:spacing w:line="288" w:lineRule="auto"/>
        <w:jc w:val="left"/>
        <w:rPr>
          <w:snapToGrid w:val="0"/>
          <w:kern w:val="0"/>
          <w:szCs w:val="22"/>
        </w:rPr>
      </w:pPr>
      <w:r>
        <w:rPr>
          <w:rFonts w:cs="宋体"/>
          <w:snapToGrid w:val="0"/>
          <w:kern w:val="0"/>
          <w:szCs w:val="22"/>
        </w:rPr>
        <w:t>（2）6 kg无烟煤完全燃烧放出的热量。</w:t>
      </w:r>
    </w:p>
    <w:p>
      <w:pPr>
        <w:spacing w:line="288" w:lineRule="auto"/>
        <w:jc w:val="left"/>
        <w:rPr>
          <w:snapToGrid w:val="0"/>
          <w:kern w:val="0"/>
          <w:szCs w:val="22"/>
        </w:rPr>
      </w:pPr>
      <w:r>
        <w:rPr>
          <w:rFonts w:cs="宋体"/>
          <w:snapToGrid w:val="0"/>
          <w:kern w:val="0"/>
          <w:szCs w:val="22"/>
        </w:rPr>
        <w:t>（3）此锅炉的效率。（保留一位小数）</w:t>
      </w:r>
    </w:p>
    <w:p>
      <w:pPr>
        <w:spacing w:line="288" w:lineRule="auto"/>
        <w:jc w:val="left"/>
        <w:rPr>
          <w:snapToGrid w:val="0"/>
          <w:kern w:val="0"/>
          <w:szCs w:val="22"/>
        </w:rPr>
      </w:pPr>
      <w:r>
        <w:rPr>
          <w:rFonts w:cs="宋体"/>
          <w:snapToGrid w:val="0"/>
          <w:kern w:val="0"/>
          <w:szCs w:val="22"/>
        </w:rPr>
        <w:t>33.如图所示的电路，电源电压恒定，灯泡标有</w:t>
      </w:r>
      <w:r>
        <w:rPr>
          <w:rFonts w:ascii="宋体" w:hAnsi="宋体" w:cs="宋体"/>
          <w:snapToGrid w:val="0"/>
          <w:kern w:val="0"/>
          <w:szCs w:val="22"/>
        </w:rPr>
        <w:t>“</w:t>
      </w:r>
      <w:r>
        <w:rPr>
          <w:rFonts w:cs="宋体"/>
          <w:snapToGrid w:val="0"/>
          <w:kern w:val="0"/>
          <w:szCs w:val="22"/>
        </w:rPr>
        <w:t>3 V   0.6 W</w:t>
      </w:r>
      <w:r>
        <w:rPr>
          <w:rFonts w:ascii="宋体" w:hAnsi="宋体" w:cs="宋体"/>
          <w:snapToGrid w:val="0"/>
          <w:kern w:val="0"/>
          <w:szCs w:val="22"/>
        </w:rPr>
        <w:t>”</w:t>
      </w:r>
      <w:r>
        <w:rPr>
          <w:rFonts w:cs="宋体"/>
          <w:snapToGrid w:val="0"/>
          <w:kern w:val="0"/>
          <w:szCs w:val="22"/>
        </w:rPr>
        <w:t>，忽略灯丝电阻随温度变化，只闭合开关S</w:t>
      </w:r>
      <w:r>
        <w:rPr>
          <w:snapToGrid w:val="0"/>
          <w:kern w:val="0"/>
          <w:szCs w:val="22"/>
          <w:vertAlign w:val="subscript"/>
        </w:rPr>
        <w:t>2</w:t>
      </w:r>
      <w:r>
        <w:rPr>
          <w:rFonts w:cs="宋体"/>
          <w:snapToGrid w:val="0"/>
          <w:kern w:val="0"/>
          <w:szCs w:val="22"/>
        </w:rPr>
        <w:t>，</w:t>
      </w:r>
      <w:r>
        <w:rPr>
          <w:rFonts w:cs="宋体"/>
          <w:i/>
          <w:snapToGrid w:val="0"/>
          <w:kern w:val="0"/>
          <w:szCs w:val="22"/>
        </w:rPr>
        <w:t>R</w:t>
      </w:r>
      <w:r>
        <w:rPr>
          <w:snapToGrid w:val="0"/>
          <w:kern w:val="0"/>
          <w:szCs w:val="22"/>
          <w:vertAlign w:val="subscript"/>
        </w:rPr>
        <w:t>2</w:t>
      </w:r>
      <w:r>
        <w:rPr>
          <w:rFonts w:cs="宋体"/>
          <w:snapToGrid w:val="0"/>
          <w:kern w:val="0"/>
          <w:szCs w:val="22"/>
        </w:rPr>
        <w:t>的滑片移动到最左端时，灯泡正常发光，滑动变阻器</w:t>
      </w:r>
      <w:r>
        <w:rPr>
          <w:rFonts w:cs="宋体"/>
          <w:i/>
          <w:snapToGrid w:val="0"/>
          <w:kern w:val="0"/>
          <w:szCs w:val="22"/>
        </w:rPr>
        <w:t>R</w:t>
      </w:r>
      <w:r>
        <w:rPr>
          <w:snapToGrid w:val="0"/>
          <w:kern w:val="0"/>
          <w:szCs w:val="22"/>
          <w:vertAlign w:val="subscript"/>
        </w:rPr>
        <w:t>2</w:t>
      </w:r>
      <w:r>
        <w:rPr>
          <w:rFonts w:cs="宋体"/>
          <w:snapToGrid w:val="0"/>
          <w:kern w:val="0"/>
          <w:szCs w:val="22"/>
        </w:rPr>
        <w:t>的最大阻值为20Ω。</w:t>
      </w:r>
    </w:p>
    <w:p>
      <w:pPr>
        <w:spacing w:line="288" w:lineRule="auto"/>
        <w:jc w:val="left"/>
        <w:rPr>
          <w:snapToGrid w:val="0"/>
          <w:kern w:val="0"/>
          <w:szCs w:val="22"/>
        </w:rPr>
      </w:pPr>
      <w:r>
        <w:rPr>
          <w:rFonts w:cs="宋体"/>
          <w:snapToGrid w:val="0"/>
          <w:kern w:val="0"/>
          <w:szCs w:val="22"/>
        </w:rPr>
        <w:t>（1）灯泡正常发光时的电阻是多少？</w:t>
      </w:r>
    </w:p>
    <w:p>
      <w:pPr>
        <w:spacing w:line="288" w:lineRule="auto"/>
        <w:jc w:val="left"/>
        <w:rPr>
          <w:snapToGrid w:val="0"/>
          <w:kern w:val="0"/>
          <w:szCs w:val="22"/>
        </w:rPr>
      </w:pPr>
      <w:r>
        <w:rPr>
          <w:rFonts w:cs="宋体"/>
          <w:snapToGrid w:val="0"/>
          <w:kern w:val="0"/>
          <w:szCs w:val="22"/>
        </w:rPr>
        <w:t>（2）若只闭合开关 S</w:t>
      </w:r>
      <w:r>
        <w:rPr>
          <w:snapToGrid w:val="0"/>
          <w:kern w:val="0"/>
          <w:szCs w:val="22"/>
          <w:vertAlign w:val="subscript"/>
        </w:rPr>
        <w:t>1</w:t>
      </w:r>
      <w:r>
        <w:rPr>
          <w:rFonts w:cs="宋体"/>
          <w:snapToGrid w:val="0"/>
          <w:kern w:val="0"/>
          <w:szCs w:val="22"/>
        </w:rPr>
        <w:t>，灯泡的实际功率为0.15 W，则定值电阻</w:t>
      </w:r>
      <w:r>
        <w:rPr>
          <w:rFonts w:cs="宋体"/>
          <w:i/>
          <w:snapToGrid w:val="0"/>
          <w:kern w:val="0"/>
          <w:szCs w:val="22"/>
        </w:rPr>
        <w:t>R</w:t>
      </w:r>
      <w:r>
        <w:rPr>
          <w:snapToGrid w:val="0"/>
          <w:kern w:val="0"/>
          <w:szCs w:val="22"/>
          <w:vertAlign w:val="subscript"/>
        </w:rPr>
        <w:t>1</w:t>
      </w:r>
      <w:r>
        <w:rPr>
          <w:rFonts w:cs="宋体"/>
          <w:snapToGrid w:val="0"/>
          <w:kern w:val="0"/>
          <w:szCs w:val="22"/>
        </w:rPr>
        <w:t>的阻值是多少？</w:t>
      </w:r>
    </w:p>
    <w:p>
      <w:pPr>
        <w:spacing w:line="288" w:lineRule="auto"/>
        <w:jc w:val="left"/>
        <w:rPr>
          <w:snapToGrid w:val="0"/>
          <w:kern w:val="0"/>
          <w:szCs w:val="22"/>
        </w:rPr>
      </w:pPr>
      <w:r>
        <w:rPr>
          <w:rFonts w:cs="宋体"/>
          <w:snapToGrid w:val="0"/>
          <w:kern w:val="0"/>
          <w:szCs w:val="22"/>
        </w:rPr>
        <w:t>（3）闭合所有开关，</w:t>
      </w:r>
      <w:r>
        <w:rPr>
          <w:rFonts w:cs="宋体"/>
          <w:i/>
          <w:snapToGrid w:val="0"/>
          <w:kern w:val="0"/>
          <w:szCs w:val="22"/>
        </w:rPr>
        <w:t>R</w:t>
      </w:r>
      <w:r>
        <w:rPr>
          <w:snapToGrid w:val="0"/>
          <w:kern w:val="0"/>
          <w:szCs w:val="22"/>
          <w:vertAlign w:val="subscript"/>
        </w:rPr>
        <w:t>2</w:t>
      </w:r>
      <w:r>
        <w:rPr>
          <w:rFonts w:cs="宋体"/>
          <w:snapToGrid w:val="0"/>
          <w:kern w:val="0"/>
          <w:szCs w:val="22"/>
        </w:rPr>
        <w:t>的滑片移动到中间位置时，电路的总功率是多少？</w:t>
      </w:r>
    </w:p>
    <w:p>
      <w:pPr>
        <w:spacing w:line="288" w:lineRule="auto"/>
        <w:jc w:val="left"/>
        <w:rPr>
          <w:rFonts w:cs="宋体"/>
          <w:snapToGrid w:val="0"/>
          <w:kern w:val="0"/>
          <w:szCs w:val="22"/>
        </w:rPr>
      </w:pPr>
      <w:r>
        <w:drawing>
          <wp:inline distT="0" distB="0" distL="0" distR="0">
            <wp:extent cx="1952625" cy="1458595"/>
            <wp:effectExtent l="0" t="0" r="0" b="8255"/>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9"/>
                    <pic:cNvPicPr>
                      <a:picLocks noChangeAspect="1"/>
                    </pic:cNvPicPr>
                  </pic:nvPicPr>
                  <pic:blipFill>
                    <a:blip r:embed="rId35"/>
                    <a:stretch>
                      <a:fillRect/>
                    </a:stretch>
                  </pic:blipFill>
                  <pic:spPr>
                    <a:xfrm>
                      <a:off x="0" y="0"/>
                      <a:ext cx="1954982" cy="1460867"/>
                    </a:xfrm>
                    <a:prstGeom prst="rect">
                      <a:avLst/>
                    </a:prstGeom>
                  </pic:spPr>
                </pic:pic>
              </a:graphicData>
            </a:graphic>
          </wp:inline>
        </w:drawing>
      </w:r>
    </w:p>
    <w:p>
      <w:pPr>
        <w:spacing w:line="288" w:lineRule="auto"/>
        <w:jc w:val="left"/>
        <w:rPr>
          <w:rFonts w:cs="宋体"/>
          <w:snapToGrid w:val="0"/>
          <w:kern w:val="0"/>
          <w:szCs w:val="22"/>
        </w:rPr>
      </w:pPr>
    </w:p>
    <w:p>
      <w:pPr>
        <w:spacing w:line="288" w:lineRule="auto"/>
        <w:jc w:val="left"/>
        <w:rPr>
          <w:rFonts w:cs="宋体"/>
          <w:snapToGrid w:val="0"/>
          <w:kern w:val="0"/>
          <w:szCs w:val="22"/>
        </w:rPr>
      </w:pPr>
    </w:p>
    <w:p>
      <w:pPr>
        <w:spacing w:line="288" w:lineRule="auto"/>
        <w:jc w:val="left"/>
        <w:rPr>
          <w:rFonts w:cs="宋体"/>
          <w:snapToGrid w:val="0"/>
          <w:kern w:val="0"/>
          <w:szCs w:val="22"/>
        </w:rPr>
      </w:pPr>
    </w:p>
    <w:p>
      <w:pPr>
        <w:spacing w:line="288" w:lineRule="auto"/>
        <w:jc w:val="left"/>
        <w:rPr>
          <w:rFonts w:cs="宋体"/>
          <w:snapToGrid w:val="0"/>
          <w:kern w:val="0"/>
          <w:szCs w:val="22"/>
        </w:rPr>
      </w:pPr>
    </w:p>
    <w:p>
      <w:pPr>
        <w:spacing w:line="288" w:lineRule="auto"/>
        <w:jc w:val="center"/>
        <w:rPr>
          <w:b/>
          <w:snapToGrid w:val="0"/>
          <w:kern w:val="0"/>
          <w:sz w:val="32"/>
          <w:szCs w:val="32"/>
        </w:rPr>
      </w:pPr>
      <w:r>
        <w:rPr>
          <w:rFonts w:cs="宋体"/>
          <w:b/>
          <w:snapToGrid w:val="0"/>
          <w:kern w:val="0"/>
          <w:sz w:val="32"/>
          <w:szCs w:val="32"/>
        </w:rPr>
        <w:t>2022-2023学年第一学期末学业水平检测</w:t>
      </w:r>
    </w:p>
    <w:p>
      <w:pPr>
        <w:spacing w:line="288" w:lineRule="auto"/>
        <w:jc w:val="center"/>
        <w:rPr>
          <w:b/>
          <w:snapToGrid w:val="0"/>
          <w:kern w:val="0"/>
          <w:sz w:val="32"/>
          <w:szCs w:val="32"/>
        </w:rPr>
      </w:pPr>
      <w:r>
        <w:rPr>
          <w:rFonts w:cs="宋体"/>
          <w:b/>
          <w:snapToGrid w:val="0"/>
          <w:kern w:val="0"/>
          <w:sz w:val="32"/>
          <w:szCs w:val="32"/>
        </w:rPr>
        <w:t>九年级物理参考答案及评分标准。（人教版</w:t>
      </w:r>
      <w:r>
        <w:rPr>
          <w:rFonts w:cs="宋体"/>
          <w:b/>
          <w:i/>
          <w:snapToGrid w:val="0"/>
          <w:kern w:val="0"/>
          <w:sz w:val="32"/>
          <w:szCs w:val="32"/>
        </w:rPr>
        <w:t>G</w:t>
      </w:r>
      <w:r>
        <w:rPr>
          <w:rFonts w:cs="宋体"/>
          <w:b/>
          <w:snapToGrid w:val="0"/>
          <w:kern w:val="0"/>
          <w:sz w:val="32"/>
          <w:szCs w:val="32"/>
        </w:rPr>
        <w:t>）</w:t>
      </w:r>
    </w:p>
    <w:p>
      <w:pPr>
        <w:spacing w:line="288" w:lineRule="auto"/>
        <w:jc w:val="left"/>
        <w:rPr>
          <w:b/>
          <w:snapToGrid w:val="0"/>
          <w:kern w:val="0"/>
          <w:sz w:val="24"/>
        </w:rPr>
      </w:pPr>
      <w:r>
        <w:rPr>
          <w:rFonts w:cs="宋体"/>
          <w:b/>
          <w:snapToGrid w:val="0"/>
          <w:kern w:val="0"/>
          <w:sz w:val="24"/>
        </w:rPr>
        <w:t>一、选择题（本大题共 20个小题，共43分。1~17小题为单选题，每小题2分；18~20小题为多选题，有两个或两个以上选项符合题意，全选对的得3分，选对但不全的得2分，有错选不得分）</w:t>
      </w:r>
    </w:p>
    <w:tbl>
      <w:tblPr>
        <w:tblStyle w:val="4"/>
        <w:tblW w:w="0" w:type="auto"/>
        <w:tblInd w:w="0"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0" w:type="dxa"/>
          <w:bottom w:w="0" w:type="dxa"/>
          <w:right w:w="0" w:type="dxa"/>
        </w:tblCellMar>
      </w:tblPr>
      <w:tblGrid>
        <w:gridCol w:w="1114"/>
        <w:gridCol w:w="830"/>
        <w:gridCol w:w="830"/>
        <w:gridCol w:w="830"/>
        <w:gridCol w:w="808"/>
        <w:gridCol w:w="830"/>
        <w:gridCol w:w="808"/>
        <w:gridCol w:w="830"/>
        <w:gridCol w:w="808"/>
        <w:gridCol w:w="830"/>
        <w:gridCol w:w="787"/>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506" w:hRule="atLeast"/>
        </w:trPr>
        <w:tc>
          <w:tcPr>
            <w:tcW w:w="1114" w:type="dxa"/>
            <w:vAlign w:val="center"/>
          </w:tcPr>
          <w:p>
            <w:pPr>
              <w:autoSpaceDE w:val="0"/>
              <w:autoSpaceDN w:val="0"/>
              <w:spacing w:line="220" w:lineRule="atLeast"/>
              <w:jc w:val="center"/>
              <w:rPr>
                <w:szCs w:val="21"/>
              </w:rPr>
            </w:pPr>
            <w:r>
              <w:rPr>
                <w:color w:val="000000"/>
                <w:szCs w:val="21"/>
              </w:rPr>
              <w:t>题号</w:t>
            </w:r>
          </w:p>
        </w:tc>
        <w:tc>
          <w:tcPr>
            <w:tcW w:w="830" w:type="dxa"/>
            <w:vAlign w:val="center"/>
          </w:tcPr>
          <w:p>
            <w:pPr>
              <w:autoSpaceDE w:val="0"/>
              <w:autoSpaceDN w:val="0"/>
              <w:spacing w:line="220" w:lineRule="atLeast"/>
              <w:jc w:val="center"/>
              <w:rPr>
                <w:szCs w:val="21"/>
              </w:rPr>
            </w:pPr>
            <w:r>
              <w:rPr>
                <w:color w:val="000000"/>
                <w:szCs w:val="21"/>
              </w:rPr>
              <w:t>1</w:t>
            </w:r>
          </w:p>
        </w:tc>
        <w:tc>
          <w:tcPr>
            <w:tcW w:w="830" w:type="dxa"/>
            <w:vAlign w:val="center"/>
          </w:tcPr>
          <w:p>
            <w:pPr>
              <w:autoSpaceDE w:val="0"/>
              <w:autoSpaceDN w:val="0"/>
              <w:spacing w:line="220" w:lineRule="atLeast"/>
              <w:jc w:val="center"/>
              <w:rPr>
                <w:szCs w:val="21"/>
              </w:rPr>
            </w:pPr>
            <w:r>
              <w:rPr>
                <w:color w:val="000000"/>
                <w:szCs w:val="21"/>
              </w:rPr>
              <w:t>2</w:t>
            </w:r>
          </w:p>
        </w:tc>
        <w:tc>
          <w:tcPr>
            <w:tcW w:w="830" w:type="dxa"/>
            <w:vAlign w:val="center"/>
          </w:tcPr>
          <w:p>
            <w:pPr>
              <w:autoSpaceDE w:val="0"/>
              <w:autoSpaceDN w:val="0"/>
              <w:spacing w:line="220" w:lineRule="atLeast"/>
              <w:jc w:val="center"/>
              <w:rPr>
                <w:szCs w:val="21"/>
              </w:rPr>
            </w:pPr>
            <w:r>
              <w:rPr>
                <w:color w:val="000000"/>
                <w:szCs w:val="21"/>
              </w:rPr>
              <w:t>3</w:t>
            </w:r>
          </w:p>
        </w:tc>
        <w:tc>
          <w:tcPr>
            <w:tcW w:w="808" w:type="dxa"/>
            <w:vAlign w:val="center"/>
          </w:tcPr>
          <w:p>
            <w:pPr>
              <w:autoSpaceDE w:val="0"/>
              <w:autoSpaceDN w:val="0"/>
              <w:spacing w:line="220" w:lineRule="atLeast"/>
              <w:jc w:val="center"/>
              <w:rPr>
                <w:szCs w:val="21"/>
              </w:rPr>
            </w:pPr>
            <w:r>
              <w:rPr>
                <w:color w:val="000000"/>
                <w:szCs w:val="21"/>
              </w:rPr>
              <w:t>4</w:t>
            </w:r>
          </w:p>
        </w:tc>
        <w:tc>
          <w:tcPr>
            <w:tcW w:w="830" w:type="dxa"/>
            <w:vAlign w:val="center"/>
          </w:tcPr>
          <w:p>
            <w:pPr>
              <w:autoSpaceDE w:val="0"/>
              <w:autoSpaceDN w:val="0"/>
              <w:spacing w:line="220" w:lineRule="atLeast"/>
              <w:jc w:val="center"/>
              <w:rPr>
                <w:szCs w:val="21"/>
              </w:rPr>
            </w:pPr>
            <w:r>
              <w:rPr>
                <w:color w:val="000000"/>
                <w:szCs w:val="21"/>
              </w:rPr>
              <w:t>5</w:t>
            </w:r>
          </w:p>
        </w:tc>
        <w:tc>
          <w:tcPr>
            <w:tcW w:w="808" w:type="dxa"/>
            <w:vAlign w:val="center"/>
          </w:tcPr>
          <w:p>
            <w:pPr>
              <w:autoSpaceDE w:val="0"/>
              <w:autoSpaceDN w:val="0"/>
              <w:spacing w:line="220" w:lineRule="atLeast"/>
              <w:jc w:val="center"/>
              <w:rPr>
                <w:szCs w:val="21"/>
              </w:rPr>
            </w:pPr>
            <w:r>
              <w:rPr>
                <w:color w:val="000000"/>
                <w:szCs w:val="21"/>
              </w:rPr>
              <w:t>6</w:t>
            </w:r>
          </w:p>
        </w:tc>
        <w:tc>
          <w:tcPr>
            <w:tcW w:w="830" w:type="dxa"/>
            <w:vAlign w:val="center"/>
          </w:tcPr>
          <w:p>
            <w:pPr>
              <w:autoSpaceDE w:val="0"/>
              <w:autoSpaceDN w:val="0"/>
              <w:spacing w:line="220" w:lineRule="atLeast"/>
              <w:jc w:val="center"/>
              <w:rPr>
                <w:szCs w:val="21"/>
              </w:rPr>
            </w:pPr>
            <w:r>
              <w:rPr>
                <w:color w:val="000000"/>
                <w:szCs w:val="21"/>
              </w:rPr>
              <w:t>7</w:t>
            </w:r>
          </w:p>
        </w:tc>
        <w:tc>
          <w:tcPr>
            <w:tcW w:w="808" w:type="dxa"/>
            <w:vAlign w:val="center"/>
          </w:tcPr>
          <w:p>
            <w:pPr>
              <w:autoSpaceDE w:val="0"/>
              <w:autoSpaceDN w:val="0"/>
              <w:spacing w:line="220" w:lineRule="atLeast"/>
              <w:jc w:val="center"/>
              <w:rPr>
                <w:szCs w:val="21"/>
              </w:rPr>
            </w:pPr>
            <w:r>
              <w:rPr>
                <w:color w:val="000000"/>
                <w:szCs w:val="21"/>
              </w:rPr>
              <w:t>8</w:t>
            </w:r>
          </w:p>
        </w:tc>
        <w:tc>
          <w:tcPr>
            <w:tcW w:w="830" w:type="dxa"/>
            <w:vAlign w:val="center"/>
          </w:tcPr>
          <w:p>
            <w:pPr>
              <w:autoSpaceDE w:val="0"/>
              <w:autoSpaceDN w:val="0"/>
              <w:spacing w:line="220" w:lineRule="atLeast"/>
              <w:jc w:val="center"/>
              <w:rPr>
                <w:szCs w:val="21"/>
              </w:rPr>
            </w:pPr>
            <w:r>
              <w:rPr>
                <w:color w:val="000000"/>
                <w:szCs w:val="21"/>
              </w:rPr>
              <w:t>9</w:t>
            </w:r>
          </w:p>
        </w:tc>
        <w:tc>
          <w:tcPr>
            <w:tcW w:w="787" w:type="dxa"/>
            <w:vAlign w:val="center"/>
          </w:tcPr>
          <w:p>
            <w:pPr>
              <w:autoSpaceDE w:val="0"/>
              <w:autoSpaceDN w:val="0"/>
              <w:spacing w:line="220" w:lineRule="atLeast"/>
              <w:jc w:val="center"/>
              <w:rPr>
                <w:szCs w:val="21"/>
              </w:rPr>
            </w:pPr>
            <w:r>
              <w:rPr>
                <w:color w:val="000000"/>
                <w:szCs w:val="21"/>
              </w:rPr>
              <w:t>10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531" w:hRule="atLeast"/>
        </w:trPr>
        <w:tc>
          <w:tcPr>
            <w:tcW w:w="1114" w:type="dxa"/>
            <w:vAlign w:val="center"/>
          </w:tcPr>
          <w:p>
            <w:pPr>
              <w:autoSpaceDE w:val="0"/>
              <w:autoSpaceDN w:val="0"/>
              <w:spacing w:line="220" w:lineRule="atLeast"/>
              <w:jc w:val="center"/>
              <w:rPr>
                <w:szCs w:val="21"/>
              </w:rPr>
            </w:pPr>
            <w:r>
              <w:rPr>
                <w:color w:val="000000"/>
                <w:szCs w:val="21"/>
              </w:rPr>
              <w:t>答案</w:t>
            </w:r>
          </w:p>
        </w:tc>
        <w:tc>
          <w:tcPr>
            <w:tcW w:w="830" w:type="dxa"/>
            <w:vAlign w:val="center"/>
          </w:tcPr>
          <w:p>
            <w:pPr>
              <w:autoSpaceDE w:val="0"/>
              <w:autoSpaceDN w:val="0"/>
              <w:spacing w:line="220" w:lineRule="atLeast"/>
              <w:jc w:val="center"/>
              <w:rPr>
                <w:szCs w:val="21"/>
              </w:rPr>
            </w:pPr>
            <w:r>
              <w:rPr>
                <w:color w:val="000000"/>
                <w:szCs w:val="21"/>
              </w:rPr>
              <w:t>A</w:t>
            </w:r>
          </w:p>
        </w:tc>
        <w:tc>
          <w:tcPr>
            <w:tcW w:w="830" w:type="dxa"/>
            <w:vAlign w:val="center"/>
          </w:tcPr>
          <w:p>
            <w:pPr>
              <w:autoSpaceDE w:val="0"/>
              <w:autoSpaceDN w:val="0"/>
              <w:spacing w:line="220" w:lineRule="atLeast"/>
              <w:jc w:val="center"/>
              <w:rPr>
                <w:szCs w:val="21"/>
              </w:rPr>
            </w:pPr>
            <w:r>
              <w:rPr>
                <w:color w:val="000000"/>
                <w:szCs w:val="21"/>
              </w:rPr>
              <w:t>D</w:t>
            </w:r>
          </w:p>
        </w:tc>
        <w:tc>
          <w:tcPr>
            <w:tcW w:w="830" w:type="dxa"/>
            <w:vAlign w:val="center"/>
          </w:tcPr>
          <w:p>
            <w:pPr>
              <w:autoSpaceDE w:val="0"/>
              <w:autoSpaceDN w:val="0"/>
              <w:spacing w:line="220" w:lineRule="atLeast"/>
              <w:jc w:val="center"/>
              <w:rPr>
                <w:szCs w:val="21"/>
              </w:rPr>
            </w:pPr>
            <w:r>
              <w:rPr>
                <w:color w:val="000000"/>
                <w:szCs w:val="21"/>
              </w:rPr>
              <w:t>C</w:t>
            </w:r>
          </w:p>
        </w:tc>
        <w:tc>
          <w:tcPr>
            <w:tcW w:w="808" w:type="dxa"/>
            <w:vAlign w:val="center"/>
          </w:tcPr>
          <w:p>
            <w:pPr>
              <w:autoSpaceDE w:val="0"/>
              <w:autoSpaceDN w:val="0"/>
              <w:spacing w:line="220" w:lineRule="atLeast"/>
              <w:jc w:val="center"/>
              <w:rPr>
                <w:szCs w:val="21"/>
              </w:rPr>
            </w:pPr>
            <w:r>
              <w:rPr>
                <w:color w:val="000000"/>
                <w:szCs w:val="21"/>
              </w:rPr>
              <w:t>D</w:t>
            </w:r>
          </w:p>
        </w:tc>
        <w:tc>
          <w:tcPr>
            <w:tcW w:w="830" w:type="dxa"/>
            <w:vAlign w:val="center"/>
          </w:tcPr>
          <w:p>
            <w:pPr>
              <w:autoSpaceDE w:val="0"/>
              <w:autoSpaceDN w:val="0"/>
              <w:spacing w:line="220" w:lineRule="atLeast"/>
              <w:jc w:val="center"/>
              <w:rPr>
                <w:szCs w:val="21"/>
              </w:rPr>
            </w:pPr>
            <w:r>
              <w:rPr>
                <w:color w:val="000000"/>
                <w:szCs w:val="21"/>
              </w:rPr>
              <w:t>C</w:t>
            </w:r>
          </w:p>
        </w:tc>
        <w:tc>
          <w:tcPr>
            <w:tcW w:w="808" w:type="dxa"/>
            <w:vAlign w:val="center"/>
          </w:tcPr>
          <w:p>
            <w:pPr>
              <w:autoSpaceDE w:val="0"/>
              <w:autoSpaceDN w:val="0"/>
              <w:spacing w:line="220" w:lineRule="atLeast"/>
              <w:jc w:val="center"/>
              <w:rPr>
                <w:szCs w:val="21"/>
              </w:rPr>
            </w:pPr>
            <w:r>
              <w:rPr>
                <w:color w:val="000000"/>
                <w:szCs w:val="21"/>
              </w:rPr>
              <w:t>B</w:t>
            </w:r>
          </w:p>
        </w:tc>
        <w:tc>
          <w:tcPr>
            <w:tcW w:w="830" w:type="dxa"/>
            <w:vAlign w:val="center"/>
          </w:tcPr>
          <w:p>
            <w:pPr>
              <w:autoSpaceDE w:val="0"/>
              <w:autoSpaceDN w:val="0"/>
              <w:spacing w:line="220" w:lineRule="atLeast"/>
              <w:jc w:val="center"/>
              <w:rPr>
                <w:szCs w:val="21"/>
              </w:rPr>
            </w:pPr>
            <w:r>
              <w:rPr>
                <w:color w:val="000000"/>
                <w:szCs w:val="21"/>
              </w:rPr>
              <w:t>B</w:t>
            </w:r>
          </w:p>
        </w:tc>
        <w:tc>
          <w:tcPr>
            <w:tcW w:w="808" w:type="dxa"/>
            <w:vAlign w:val="center"/>
          </w:tcPr>
          <w:p>
            <w:pPr>
              <w:autoSpaceDE w:val="0"/>
              <w:autoSpaceDN w:val="0"/>
              <w:spacing w:line="220" w:lineRule="atLeast"/>
              <w:jc w:val="center"/>
              <w:rPr>
                <w:szCs w:val="21"/>
              </w:rPr>
            </w:pPr>
            <w:r>
              <w:rPr>
                <w:color w:val="000000"/>
                <w:szCs w:val="21"/>
              </w:rPr>
              <w:t>C</w:t>
            </w:r>
          </w:p>
        </w:tc>
        <w:tc>
          <w:tcPr>
            <w:tcW w:w="830" w:type="dxa"/>
            <w:vAlign w:val="center"/>
          </w:tcPr>
          <w:p>
            <w:pPr>
              <w:autoSpaceDE w:val="0"/>
              <w:autoSpaceDN w:val="0"/>
              <w:spacing w:line="220" w:lineRule="atLeast"/>
              <w:jc w:val="center"/>
              <w:rPr>
                <w:szCs w:val="21"/>
              </w:rPr>
            </w:pPr>
            <w:r>
              <w:rPr>
                <w:color w:val="000000"/>
                <w:szCs w:val="21"/>
              </w:rPr>
              <w:t>D</w:t>
            </w:r>
          </w:p>
        </w:tc>
        <w:tc>
          <w:tcPr>
            <w:tcW w:w="787" w:type="dxa"/>
            <w:vAlign w:val="center"/>
          </w:tcPr>
          <w:p>
            <w:pPr>
              <w:autoSpaceDE w:val="0"/>
              <w:autoSpaceDN w:val="0"/>
              <w:spacing w:line="220" w:lineRule="atLeast"/>
              <w:jc w:val="center"/>
              <w:rPr>
                <w:szCs w:val="21"/>
              </w:rPr>
            </w:pPr>
            <w:r>
              <w:rPr>
                <w:color w:val="000000"/>
                <w:szCs w:val="21"/>
              </w:rPr>
              <w:t>A</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556" w:hRule="atLeast"/>
        </w:trPr>
        <w:tc>
          <w:tcPr>
            <w:tcW w:w="1114" w:type="dxa"/>
            <w:vAlign w:val="center"/>
          </w:tcPr>
          <w:p>
            <w:pPr>
              <w:autoSpaceDE w:val="0"/>
              <w:autoSpaceDN w:val="0"/>
              <w:spacing w:line="220" w:lineRule="atLeast"/>
              <w:jc w:val="center"/>
              <w:rPr>
                <w:szCs w:val="21"/>
              </w:rPr>
            </w:pPr>
            <w:r>
              <w:rPr>
                <w:color w:val="000000"/>
                <w:szCs w:val="21"/>
              </w:rPr>
              <w:t>题号</w:t>
            </w:r>
          </w:p>
        </w:tc>
        <w:tc>
          <w:tcPr>
            <w:tcW w:w="830" w:type="dxa"/>
            <w:vAlign w:val="center"/>
          </w:tcPr>
          <w:p>
            <w:pPr>
              <w:autoSpaceDE w:val="0"/>
              <w:autoSpaceDN w:val="0"/>
              <w:spacing w:line="220" w:lineRule="atLeast"/>
              <w:jc w:val="center"/>
              <w:rPr>
                <w:szCs w:val="21"/>
              </w:rPr>
            </w:pPr>
            <w:r>
              <w:rPr>
                <w:color w:val="000000"/>
                <w:szCs w:val="21"/>
              </w:rPr>
              <w:t>11</w:t>
            </w:r>
          </w:p>
        </w:tc>
        <w:tc>
          <w:tcPr>
            <w:tcW w:w="830" w:type="dxa"/>
            <w:vAlign w:val="center"/>
          </w:tcPr>
          <w:p>
            <w:pPr>
              <w:autoSpaceDE w:val="0"/>
              <w:autoSpaceDN w:val="0"/>
              <w:spacing w:line="220" w:lineRule="atLeast"/>
              <w:jc w:val="center"/>
              <w:rPr>
                <w:szCs w:val="21"/>
              </w:rPr>
            </w:pPr>
            <w:r>
              <w:rPr>
                <w:color w:val="000000"/>
                <w:szCs w:val="21"/>
              </w:rPr>
              <w:t>12</w:t>
            </w:r>
          </w:p>
        </w:tc>
        <w:tc>
          <w:tcPr>
            <w:tcW w:w="830" w:type="dxa"/>
            <w:vAlign w:val="center"/>
          </w:tcPr>
          <w:p>
            <w:pPr>
              <w:autoSpaceDE w:val="0"/>
              <w:autoSpaceDN w:val="0"/>
              <w:spacing w:line="220" w:lineRule="atLeast"/>
              <w:jc w:val="center"/>
              <w:rPr>
                <w:szCs w:val="21"/>
              </w:rPr>
            </w:pPr>
            <w:r>
              <w:rPr>
                <w:color w:val="000000"/>
                <w:szCs w:val="21"/>
              </w:rPr>
              <w:t>13</w:t>
            </w:r>
          </w:p>
        </w:tc>
        <w:tc>
          <w:tcPr>
            <w:tcW w:w="808" w:type="dxa"/>
            <w:vAlign w:val="center"/>
          </w:tcPr>
          <w:p>
            <w:pPr>
              <w:autoSpaceDE w:val="0"/>
              <w:autoSpaceDN w:val="0"/>
              <w:spacing w:line="220" w:lineRule="atLeast"/>
              <w:jc w:val="center"/>
              <w:rPr>
                <w:szCs w:val="21"/>
              </w:rPr>
            </w:pPr>
            <w:r>
              <w:rPr>
                <w:color w:val="000000"/>
                <w:szCs w:val="21"/>
              </w:rPr>
              <w:t>14</w:t>
            </w:r>
          </w:p>
        </w:tc>
        <w:tc>
          <w:tcPr>
            <w:tcW w:w="830" w:type="dxa"/>
            <w:vAlign w:val="center"/>
          </w:tcPr>
          <w:p>
            <w:pPr>
              <w:autoSpaceDE w:val="0"/>
              <w:autoSpaceDN w:val="0"/>
              <w:spacing w:line="220" w:lineRule="atLeast"/>
              <w:jc w:val="center"/>
              <w:rPr>
                <w:szCs w:val="21"/>
              </w:rPr>
            </w:pPr>
            <w:r>
              <w:rPr>
                <w:color w:val="000000"/>
                <w:szCs w:val="21"/>
              </w:rPr>
              <w:t>15</w:t>
            </w:r>
          </w:p>
        </w:tc>
        <w:tc>
          <w:tcPr>
            <w:tcW w:w="808" w:type="dxa"/>
            <w:vAlign w:val="center"/>
          </w:tcPr>
          <w:p>
            <w:pPr>
              <w:autoSpaceDE w:val="0"/>
              <w:autoSpaceDN w:val="0"/>
              <w:spacing w:line="220" w:lineRule="atLeast"/>
              <w:jc w:val="center"/>
              <w:rPr>
                <w:szCs w:val="21"/>
              </w:rPr>
            </w:pPr>
            <w:r>
              <w:rPr>
                <w:color w:val="000000"/>
                <w:szCs w:val="21"/>
              </w:rPr>
              <w:t>16</w:t>
            </w:r>
          </w:p>
        </w:tc>
        <w:tc>
          <w:tcPr>
            <w:tcW w:w="830" w:type="dxa"/>
            <w:vAlign w:val="center"/>
          </w:tcPr>
          <w:p>
            <w:pPr>
              <w:autoSpaceDE w:val="0"/>
              <w:autoSpaceDN w:val="0"/>
              <w:spacing w:line="220" w:lineRule="atLeast"/>
              <w:jc w:val="center"/>
              <w:rPr>
                <w:szCs w:val="21"/>
              </w:rPr>
            </w:pPr>
            <w:r>
              <w:rPr>
                <w:color w:val="000000"/>
                <w:szCs w:val="21"/>
              </w:rPr>
              <w:t>17</w:t>
            </w:r>
          </w:p>
        </w:tc>
        <w:tc>
          <w:tcPr>
            <w:tcW w:w="808" w:type="dxa"/>
            <w:vAlign w:val="center"/>
          </w:tcPr>
          <w:p>
            <w:pPr>
              <w:autoSpaceDE w:val="0"/>
              <w:autoSpaceDN w:val="0"/>
              <w:spacing w:line="220" w:lineRule="atLeast"/>
              <w:jc w:val="center"/>
              <w:rPr>
                <w:szCs w:val="21"/>
              </w:rPr>
            </w:pPr>
            <w:r>
              <w:rPr>
                <w:color w:val="000000"/>
                <w:szCs w:val="21"/>
              </w:rPr>
              <w:t>18</w:t>
            </w:r>
          </w:p>
        </w:tc>
        <w:tc>
          <w:tcPr>
            <w:tcW w:w="830" w:type="dxa"/>
            <w:vAlign w:val="center"/>
          </w:tcPr>
          <w:p>
            <w:pPr>
              <w:autoSpaceDE w:val="0"/>
              <w:autoSpaceDN w:val="0"/>
              <w:spacing w:line="220" w:lineRule="atLeast"/>
              <w:jc w:val="center"/>
              <w:rPr>
                <w:szCs w:val="21"/>
              </w:rPr>
            </w:pPr>
            <w:r>
              <w:rPr>
                <w:color w:val="000000"/>
                <w:szCs w:val="21"/>
              </w:rPr>
              <w:t>19</w:t>
            </w:r>
          </w:p>
        </w:tc>
        <w:tc>
          <w:tcPr>
            <w:tcW w:w="787" w:type="dxa"/>
            <w:vAlign w:val="center"/>
          </w:tcPr>
          <w:p>
            <w:pPr>
              <w:autoSpaceDE w:val="0"/>
              <w:autoSpaceDN w:val="0"/>
              <w:spacing w:line="220" w:lineRule="atLeast"/>
              <w:jc w:val="center"/>
              <w:rPr>
                <w:szCs w:val="21"/>
              </w:rPr>
            </w:pPr>
            <w:r>
              <w:rPr>
                <w:color w:val="000000"/>
                <w:szCs w:val="21"/>
              </w:rPr>
              <w:t>20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531" w:hRule="atLeast"/>
        </w:trPr>
        <w:tc>
          <w:tcPr>
            <w:tcW w:w="1114" w:type="dxa"/>
            <w:vAlign w:val="center"/>
          </w:tcPr>
          <w:p>
            <w:pPr>
              <w:autoSpaceDE w:val="0"/>
              <w:autoSpaceDN w:val="0"/>
              <w:spacing w:line="220" w:lineRule="atLeast"/>
              <w:jc w:val="center"/>
              <w:rPr>
                <w:szCs w:val="21"/>
              </w:rPr>
            </w:pPr>
            <w:r>
              <w:rPr>
                <w:color w:val="000000"/>
                <w:szCs w:val="21"/>
              </w:rPr>
              <w:t>答案</w:t>
            </w:r>
          </w:p>
        </w:tc>
        <w:tc>
          <w:tcPr>
            <w:tcW w:w="830" w:type="dxa"/>
            <w:vAlign w:val="center"/>
          </w:tcPr>
          <w:p>
            <w:pPr>
              <w:autoSpaceDE w:val="0"/>
              <w:autoSpaceDN w:val="0"/>
              <w:spacing w:line="220" w:lineRule="atLeast"/>
              <w:jc w:val="center"/>
              <w:rPr>
                <w:szCs w:val="21"/>
              </w:rPr>
            </w:pPr>
            <w:r>
              <w:rPr>
                <w:color w:val="000000"/>
                <w:szCs w:val="21"/>
              </w:rPr>
              <w:t>B</w:t>
            </w:r>
          </w:p>
        </w:tc>
        <w:tc>
          <w:tcPr>
            <w:tcW w:w="830" w:type="dxa"/>
            <w:vAlign w:val="center"/>
          </w:tcPr>
          <w:p>
            <w:pPr>
              <w:autoSpaceDE w:val="0"/>
              <w:autoSpaceDN w:val="0"/>
              <w:spacing w:line="220" w:lineRule="atLeast"/>
              <w:jc w:val="center"/>
              <w:rPr>
                <w:szCs w:val="21"/>
              </w:rPr>
            </w:pPr>
            <w:r>
              <w:rPr>
                <w:color w:val="000000"/>
                <w:szCs w:val="21"/>
              </w:rPr>
              <w:t>C</w:t>
            </w:r>
          </w:p>
        </w:tc>
        <w:tc>
          <w:tcPr>
            <w:tcW w:w="830" w:type="dxa"/>
            <w:vAlign w:val="center"/>
          </w:tcPr>
          <w:p>
            <w:pPr>
              <w:autoSpaceDE w:val="0"/>
              <w:autoSpaceDN w:val="0"/>
              <w:spacing w:line="220" w:lineRule="atLeast"/>
              <w:jc w:val="center"/>
              <w:rPr>
                <w:szCs w:val="21"/>
              </w:rPr>
            </w:pPr>
            <w:r>
              <w:rPr>
                <w:color w:val="000000"/>
                <w:szCs w:val="21"/>
              </w:rPr>
              <w:t>A</w:t>
            </w:r>
          </w:p>
        </w:tc>
        <w:tc>
          <w:tcPr>
            <w:tcW w:w="808" w:type="dxa"/>
            <w:vAlign w:val="center"/>
          </w:tcPr>
          <w:p>
            <w:pPr>
              <w:autoSpaceDE w:val="0"/>
              <w:autoSpaceDN w:val="0"/>
              <w:spacing w:line="220" w:lineRule="atLeast"/>
              <w:jc w:val="center"/>
              <w:rPr>
                <w:szCs w:val="21"/>
              </w:rPr>
            </w:pPr>
            <w:r>
              <w:rPr>
                <w:color w:val="000000"/>
                <w:szCs w:val="21"/>
              </w:rPr>
              <w:t>B</w:t>
            </w:r>
          </w:p>
        </w:tc>
        <w:tc>
          <w:tcPr>
            <w:tcW w:w="830" w:type="dxa"/>
            <w:vAlign w:val="center"/>
          </w:tcPr>
          <w:p>
            <w:pPr>
              <w:autoSpaceDE w:val="0"/>
              <w:autoSpaceDN w:val="0"/>
              <w:spacing w:line="220" w:lineRule="atLeast"/>
              <w:jc w:val="center"/>
              <w:rPr>
                <w:szCs w:val="21"/>
              </w:rPr>
            </w:pPr>
            <w:r>
              <w:rPr>
                <w:color w:val="000000"/>
                <w:szCs w:val="21"/>
              </w:rPr>
              <w:t>A</w:t>
            </w:r>
          </w:p>
        </w:tc>
        <w:tc>
          <w:tcPr>
            <w:tcW w:w="808" w:type="dxa"/>
            <w:vAlign w:val="center"/>
          </w:tcPr>
          <w:p>
            <w:pPr>
              <w:autoSpaceDE w:val="0"/>
              <w:autoSpaceDN w:val="0"/>
              <w:spacing w:line="220" w:lineRule="atLeast"/>
              <w:jc w:val="center"/>
              <w:rPr>
                <w:szCs w:val="21"/>
              </w:rPr>
            </w:pPr>
            <w:r>
              <w:rPr>
                <w:color w:val="000000"/>
                <w:szCs w:val="21"/>
              </w:rPr>
              <w:t>D</w:t>
            </w:r>
          </w:p>
        </w:tc>
        <w:tc>
          <w:tcPr>
            <w:tcW w:w="830" w:type="dxa"/>
            <w:vAlign w:val="center"/>
          </w:tcPr>
          <w:p>
            <w:pPr>
              <w:autoSpaceDE w:val="0"/>
              <w:autoSpaceDN w:val="0"/>
              <w:spacing w:line="220" w:lineRule="atLeast"/>
              <w:jc w:val="center"/>
              <w:rPr>
                <w:szCs w:val="21"/>
              </w:rPr>
            </w:pPr>
            <w:r>
              <w:rPr>
                <w:color w:val="000000"/>
                <w:szCs w:val="21"/>
              </w:rPr>
              <w:t>D</w:t>
            </w:r>
          </w:p>
        </w:tc>
        <w:tc>
          <w:tcPr>
            <w:tcW w:w="808" w:type="dxa"/>
            <w:vAlign w:val="center"/>
          </w:tcPr>
          <w:p>
            <w:pPr>
              <w:autoSpaceDE w:val="0"/>
              <w:autoSpaceDN w:val="0"/>
              <w:spacing w:line="220" w:lineRule="atLeast"/>
              <w:jc w:val="center"/>
              <w:rPr>
                <w:szCs w:val="21"/>
              </w:rPr>
            </w:pPr>
            <w:r>
              <w:rPr>
                <w:color w:val="000000"/>
                <w:szCs w:val="21"/>
              </w:rPr>
              <w:t>AD</w:t>
            </w:r>
          </w:p>
        </w:tc>
        <w:tc>
          <w:tcPr>
            <w:tcW w:w="830" w:type="dxa"/>
            <w:vAlign w:val="center"/>
          </w:tcPr>
          <w:p>
            <w:pPr>
              <w:autoSpaceDE w:val="0"/>
              <w:autoSpaceDN w:val="0"/>
              <w:spacing w:line="220" w:lineRule="atLeast"/>
              <w:jc w:val="center"/>
              <w:rPr>
                <w:szCs w:val="21"/>
              </w:rPr>
            </w:pPr>
            <w:r>
              <w:rPr>
                <w:color w:val="000000"/>
                <w:szCs w:val="21"/>
              </w:rPr>
              <w:t>CD</w:t>
            </w:r>
          </w:p>
        </w:tc>
        <w:tc>
          <w:tcPr>
            <w:tcW w:w="787" w:type="dxa"/>
            <w:vAlign w:val="center"/>
          </w:tcPr>
          <w:p>
            <w:pPr>
              <w:autoSpaceDE w:val="0"/>
              <w:autoSpaceDN w:val="0"/>
              <w:spacing w:line="220" w:lineRule="atLeast"/>
              <w:jc w:val="center"/>
              <w:rPr>
                <w:szCs w:val="21"/>
              </w:rPr>
            </w:pPr>
            <w:r>
              <w:rPr>
                <w:color w:val="000000"/>
                <w:szCs w:val="21"/>
              </w:rPr>
              <w:t>AD</w:t>
            </w:r>
          </w:p>
        </w:tc>
      </w:tr>
    </w:tbl>
    <w:p>
      <w:pPr>
        <w:spacing w:line="288" w:lineRule="auto"/>
        <w:jc w:val="left"/>
        <w:rPr>
          <w:b/>
          <w:snapToGrid w:val="0"/>
          <w:kern w:val="0"/>
          <w:sz w:val="24"/>
        </w:rPr>
      </w:pPr>
      <w:r>
        <w:rPr>
          <w:rFonts w:cs="宋体"/>
          <w:b/>
          <w:snapToGrid w:val="0"/>
          <w:kern w:val="0"/>
          <w:sz w:val="24"/>
        </w:rPr>
        <w:t>二、填空及简答题（本大题共7个小题，每空1分，共20分）</w:t>
      </w:r>
    </w:p>
    <w:p>
      <w:pPr>
        <w:spacing w:line="288" w:lineRule="auto"/>
        <w:jc w:val="left"/>
        <w:rPr>
          <w:snapToGrid w:val="0"/>
          <w:kern w:val="0"/>
          <w:szCs w:val="22"/>
        </w:rPr>
      </w:pPr>
      <w:r>
        <w:rPr>
          <w:rFonts w:cs="宋体"/>
          <w:snapToGrid w:val="0"/>
          <w:kern w:val="0"/>
          <w:szCs w:val="22"/>
        </w:rPr>
        <w:t>21.北戴河</w:t>
      </w:r>
      <w:r>
        <w:rPr>
          <w:rFonts w:cs="宋体"/>
          <w:snapToGrid w:val="0"/>
          <w:kern w:val="0"/>
          <w:szCs w:val="22"/>
        </w:rPr>
        <w:tab/>
      </w:r>
      <w:r>
        <w:rPr>
          <w:rFonts w:cs="宋体"/>
          <w:snapToGrid w:val="0"/>
          <w:kern w:val="0"/>
          <w:szCs w:val="22"/>
        </w:rPr>
        <w:tab/>
      </w:r>
      <w:r>
        <w:rPr>
          <w:rFonts w:cs="宋体"/>
          <w:snapToGrid w:val="0"/>
          <w:kern w:val="0"/>
          <w:szCs w:val="22"/>
        </w:rPr>
        <w:tab/>
      </w:r>
      <w:r>
        <w:rPr>
          <w:rFonts w:cs="宋体"/>
          <w:snapToGrid w:val="0"/>
          <w:kern w:val="0"/>
          <w:szCs w:val="22"/>
        </w:rPr>
        <w:t xml:space="preserve"> 大</w:t>
      </w:r>
    </w:p>
    <w:p>
      <w:pPr>
        <w:spacing w:line="288" w:lineRule="auto"/>
        <w:jc w:val="left"/>
        <w:rPr>
          <w:snapToGrid w:val="0"/>
          <w:kern w:val="0"/>
          <w:szCs w:val="22"/>
        </w:rPr>
      </w:pPr>
      <w:r>
        <w:rPr>
          <w:rFonts w:cs="宋体"/>
          <w:snapToGrid w:val="0"/>
          <w:kern w:val="0"/>
          <w:szCs w:val="22"/>
        </w:rPr>
        <w:t xml:space="preserve">22.化学 </w:t>
      </w:r>
      <w:r>
        <w:rPr>
          <w:rFonts w:cs="宋体"/>
          <w:snapToGrid w:val="0"/>
          <w:kern w:val="0"/>
          <w:szCs w:val="22"/>
        </w:rPr>
        <w:tab/>
      </w:r>
      <w:r>
        <w:rPr>
          <w:rFonts w:cs="宋体"/>
          <w:snapToGrid w:val="0"/>
          <w:kern w:val="0"/>
          <w:szCs w:val="22"/>
        </w:rPr>
        <w:tab/>
      </w:r>
      <w:r>
        <w:rPr>
          <w:rFonts w:cs="宋体"/>
          <w:snapToGrid w:val="0"/>
          <w:kern w:val="0"/>
          <w:szCs w:val="22"/>
        </w:rPr>
        <w:tab/>
      </w:r>
      <w:r>
        <w:rPr>
          <w:rFonts w:cs="宋体"/>
          <w:snapToGrid w:val="0"/>
          <w:kern w:val="0"/>
          <w:szCs w:val="22"/>
        </w:rPr>
        <w:t>做功</w:t>
      </w:r>
    </w:p>
    <w:p>
      <w:pPr>
        <w:spacing w:line="288" w:lineRule="auto"/>
        <w:jc w:val="left"/>
        <w:rPr>
          <w:snapToGrid w:val="0"/>
          <w:kern w:val="0"/>
          <w:szCs w:val="22"/>
        </w:rPr>
      </w:pPr>
      <w:r>
        <w:rPr>
          <w:rFonts w:cs="宋体"/>
          <w:snapToGrid w:val="0"/>
          <w:kern w:val="0"/>
          <w:szCs w:val="22"/>
        </w:rPr>
        <w:t>23.保护电路</w:t>
      </w:r>
      <w:r>
        <w:rPr>
          <w:rFonts w:cs="宋体"/>
          <w:snapToGrid w:val="0"/>
          <w:kern w:val="0"/>
          <w:szCs w:val="22"/>
        </w:rPr>
        <w:tab/>
      </w:r>
      <w:r>
        <w:rPr>
          <w:rFonts w:cs="宋体"/>
          <w:snapToGrid w:val="0"/>
          <w:kern w:val="0"/>
          <w:szCs w:val="22"/>
        </w:rPr>
        <w:tab/>
      </w:r>
      <w:r>
        <w:rPr>
          <w:rFonts w:cs="宋体"/>
          <w:snapToGrid w:val="0"/>
          <w:kern w:val="0"/>
          <w:szCs w:val="22"/>
        </w:rPr>
        <w:t xml:space="preserve"> 断路 </w:t>
      </w:r>
      <w:r>
        <w:rPr>
          <w:rFonts w:cs="宋体"/>
          <w:snapToGrid w:val="0"/>
          <w:kern w:val="0"/>
          <w:szCs w:val="22"/>
        </w:rPr>
        <w:tab/>
      </w:r>
      <w:r>
        <w:rPr>
          <w:rFonts w:cs="宋体"/>
          <w:snapToGrid w:val="0"/>
          <w:kern w:val="0"/>
          <w:szCs w:val="22"/>
        </w:rPr>
        <w:tab/>
      </w:r>
      <w:r>
        <w:rPr>
          <w:rFonts w:cs="宋体"/>
          <w:snapToGrid w:val="0"/>
          <w:kern w:val="0"/>
          <w:szCs w:val="22"/>
        </w:rPr>
        <w:tab/>
      </w:r>
      <w:r>
        <w:rPr>
          <w:rFonts w:cs="宋体"/>
          <w:snapToGrid w:val="0"/>
          <w:kern w:val="0"/>
          <w:szCs w:val="22"/>
        </w:rPr>
        <w:t>电流表</w:t>
      </w:r>
    </w:p>
    <w:p>
      <w:pPr>
        <w:spacing w:line="288" w:lineRule="auto"/>
        <w:jc w:val="left"/>
        <w:rPr>
          <w:snapToGrid w:val="0"/>
          <w:kern w:val="0"/>
          <w:szCs w:val="22"/>
        </w:rPr>
      </w:pPr>
      <w:r>
        <w:rPr>
          <w:rFonts w:cs="宋体"/>
          <w:snapToGrid w:val="0"/>
          <w:kern w:val="0"/>
          <w:szCs w:val="22"/>
        </w:rPr>
        <w:t xml:space="preserve">24.（1）= </w:t>
      </w:r>
      <w:r>
        <w:rPr>
          <w:rFonts w:cs="宋体"/>
          <w:snapToGrid w:val="0"/>
          <w:kern w:val="0"/>
          <w:szCs w:val="22"/>
        </w:rPr>
        <w:tab/>
      </w:r>
      <w:r>
        <w:rPr>
          <w:rFonts w:cs="宋体"/>
          <w:snapToGrid w:val="0"/>
          <w:kern w:val="0"/>
          <w:szCs w:val="22"/>
        </w:rPr>
        <w:t xml:space="preserve">（2）= </w:t>
      </w:r>
      <w:r>
        <w:rPr>
          <w:rFonts w:cs="宋体"/>
          <w:snapToGrid w:val="0"/>
          <w:kern w:val="0"/>
          <w:szCs w:val="22"/>
        </w:rPr>
        <w:tab/>
      </w:r>
      <w:r>
        <w:rPr>
          <w:rFonts w:cs="宋体"/>
          <w:snapToGrid w:val="0"/>
          <w:kern w:val="0"/>
          <w:szCs w:val="22"/>
        </w:rPr>
        <w:t>（3）&lt;</w:t>
      </w:r>
    </w:p>
    <w:p>
      <w:pPr>
        <w:spacing w:line="288" w:lineRule="auto"/>
        <w:jc w:val="left"/>
        <w:rPr>
          <w:snapToGrid w:val="0"/>
          <w:kern w:val="0"/>
          <w:szCs w:val="22"/>
        </w:rPr>
      </w:pPr>
      <w:r>
        <w:rPr>
          <w:rFonts w:cs="宋体"/>
          <w:snapToGrid w:val="0"/>
          <w:kern w:val="0"/>
          <w:szCs w:val="22"/>
        </w:rPr>
        <w:t xml:space="preserve">25.等于 </w:t>
      </w:r>
      <w:r>
        <w:rPr>
          <w:rFonts w:cs="宋体"/>
          <w:snapToGrid w:val="0"/>
          <w:kern w:val="0"/>
          <w:szCs w:val="22"/>
        </w:rPr>
        <w:tab/>
      </w:r>
      <w:r>
        <w:rPr>
          <w:rFonts w:cs="宋体"/>
          <w:snapToGrid w:val="0"/>
          <w:kern w:val="0"/>
          <w:szCs w:val="22"/>
        </w:rPr>
        <w:tab/>
      </w:r>
      <w:r>
        <w:rPr>
          <w:rFonts w:cs="宋体"/>
          <w:snapToGrid w:val="0"/>
          <w:kern w:val="0"/>
          <w:szCs w:val="22"/>
        </w:rPr>
        <w:t>0.9</w:t>
      </w:r>
      <w:r>
        <w:rPr>
          <w:rFonts w:cs="宋体"/>
          <w:snapToGrid w:val="0"/>
          <w:kern w:val="0"/>
          <w:szCs w:val="22"/>
        </w:rPr>
        <w:tab/>
      </w:r>
      <w:r>
        <w:rPr>
          <w:rFonts w:cs="宋体"/>
          <w:snapToGrid w:val="0"/>
          <w:kern w:val="0"/>
          <w:szCs w:val="22"/>
        </w:rPr>
        <w:tab/>
      </w:r>
      <w:r>
        <w:rPr>
          <w:rFonts w:cs="宋体"/>
          <w:snapToGrid w:val="0"/>
          <w:kern w:val="0"/>
          <w:szCs w:val="22"/>
        </w:rPr>
        <w:tab/>
      </w:r>
      <w:r>
        <w:rPr>
          <w:rFonts w:cs="宋体"/>
          <w:snapToGrid w:val="0"/>
          <w:kern w:val="0"/>
          <w:szCs w:val="22"/>
        </w:rPr>
        <w:t xml:space="preserve"> 9~10</w:t>
      </w:r>
    </w:p>
    <w:p>
      <w:pPr>
        <w:spacing w:line="288" w:lineRule="auto"/>
        <w:jc w:val="left"/>
        <w:rPr>
          <w:snapToGrid w:val="0"/>
          <w:kern w:val="0"/>
          <w:szCs w:val="22"/>
        </w:rPr>
      </w:pPr>
      <w:r>
        <w:rPr>
          <w:rFonts w:cs="宋体"/>
          <w:snapToGrid w:val="0"/>
          <w:kern w:val="0"/>
          <w:szCs w:val="22"/>
        </w:rPr>
        <w:t>26.15</w:t>
      </w:r>
      <w:r>
        <w:rPr>
          <w:rFonts w:cs="宋体"/>
          <w:snapToGrid w:val="0"/>
          <w:kern w:val="0"/>
          <w:szCs w:val="22"/>
        </w:rPr>
        <w:tab/>
      </w:r>
      <w:r>
        <w:rPr>
          <w:rFonts w:cs="宋体"/>
          <w:snapToGrid w:val="0"/>
          <w:kern w:val="0"/>
          <w:szCs w:val="22"/>
        </w:rPr>
        <w:t xml:space="preserve"> 0.375 </w:t>
      </w:r>
      <w:r>
        <w:rPr>
          <w:rFonts w:cs="宋体"/>
          <w:snapToGrid w:val="0"/>
          <w:kern w:val="0"/>
          <w:szCs w:val="22"/>
        </w:rPr>
        <w:tab/>
      </w:r>
      <w:r>
        <w:rPr>
          <w:rFonts w:cs="宋体"/>
          <w:snapToGrid w:val="0"/>
          <w:kern w:val="0"/>
          <w:szCs w:val="22"/>
        </w:rPr>
        <w:tab/>
      </w:r>
      <w:r>
        <w:rPr>
          <w:rFonts w:cs="宋体"/>
          <w:snapToGrid w:val="0"/>
          <w:kern w:val="0"/>
          <w:szCs w:val="22"/>
        </w:rPr>
        <w:tab/>
      </w:r>
      <w:r>
        <w:rPr>
          <w:rFonts w:cs="宋体"/>
          <w:snapToGrid w:val="0"/>
          <w:kern w:val="0"/>
          <w:szCs w:val="22"/>
        </w:rPr>
        <w:t>16</w:t>
      </w:r>
    </w:p>
    <w:p>
      <w:pPr>
        <w:spacing w:line="288" w:lineRule="auto"/>
        <w:jc w:val="left"/>
        <w:rPr>
          <w:snapToGrid w:val="0"/>
          <w:kern w:val="0"/>
          <w:szCs w:val="22"/>
        </w:rPr>
      </w:pPr>
      <w:r>
        <w:rPr>
          <w:rFonts w:cs="宋体"/>
          <w:snapToGrid w:val="0"/>
          <w:kern w:val="0"/>
          <w:szCs w:val="22"/>
        </w:rPr>
        <w:t xml:space="preserve">27.热 </w:t>
      </w:r>
      <w:r>
        <w:rPr>
          <w:rFonts w:cs="宋体"/>
          <w:snapToGrid w:val="0"/>
          <w:kern w:val="0"/>
          <w:szCs w:val="22"/>
        </w:rPr>
        <w:tab/>
      </w:r>
      <w:r>
        <w:rPr>
          <w:rFonts w:cs="宋体"/>
          <w:snapToGrid w:val="0"/>
          <w:kern w:val="0"/>
          <w:szCs w:val="22"/>
        </w:rPr>
        <w:tab/>
      </w:r>
      <w:r>
        <w:rPr>
          <w:rFonts w:cs="宋体"/>
          <w:snapToGrid w:val="0"/>
          <w:kern w:val="0"/>
          <w:szCs w:val="22"/>
        </w:rPr>
        <w:t>低</w:t>
      </w:r>
      <w:r>
        <w:rPr>
          <w:rFonts w:cs="宋体"/>
          <w:snapToGrid w:val="0"/>
          <w:kern w:val="0"/>
          <w:szCs w:val="22"/>
        </w:rPr>
        <w:tab/>
      </w:r>
      <w:r>
        <w:rPr>
          <w:rFonts w:cs="宋体"/>
          <w:snapToGrid w:val="0"/>
          <w:kern w:val="0"/>
          <w:szCs w:val="22"/>
        </w:rPr>
        <w:tab/>
      </w:r>
      <w:r>
        <w:rPr>
          <w:rFonts w:cs="宋体"/>
          <w:snapToGrid w:val="0"/>
          <w:kern w:val="0"/>
          <w:szCs w:val="22"/>
        </w:rPr>
        <w:t xml:space="preserve"> 8.25×10</w:t>
      </w:r>
      <w:r>
        <w:rPr>
          <w:rFonts w:cs="MS Gothic"/>
          <w:snapToGrid w:val="0"/>
          <w:kern w:val="0"/>
          <w:szCs w:val="22"/>
          <w:vertAlign w:val="superscript"/>
        </w:rPr>
        <w:t>3</w:t>
      </w:r>
      <w:r>
        <w:rPr>
          <w:rFonts w:cs="MS Gothic"/>
          <w:snapToGrid w:val="0"/>
          <w:kern w:val="0"/>
          <w:szCs w:val="22"/>
        </w:rPr>
        <w:tab/>
      </w:r>
      <w:r>
        <w:rPr>
          <w:rFonts w:cs="MS Gothic"/>
          <w:snapToGrid w:val="0"/>
          <w:kern w:val="0"/>
          <w:szCs w:val="22"/>
        </w:rPr>
        <w:tab/>
      </w:r>
      <w:r>
        <w:rPr>
          <w:rFonts w:cs="宋体"/>
          <w:snapToGrid w:val="0"/>
          <w:kern w:val="0"/>
          <w:szCs w:val="22"/>
        </w:rPr>
        <w:t xml:space="preserve"> 176</w:t>
      </w:r>
    </w:p>
    <w:p>
      <w:pPr>
        <w:spacing w:line="288" w:lineRule="auto"/>
        <w:jc w:val="left"/>
        <w:rPr>
          <w:b/>
          <w:snapToGrid w:val="0"/>
          <w:kern w:val="0"/>
          <w:sz w:val="24"/>
        </w:rPr>
      </w:pPr>
      <w:r>
        <w:rPr>
          <w:rFonts w:cs="宋体"/>
          <w:b/>
          <w:snapToGrid w:val="0"/>
          <w:kern w:val="0"/>
          <w:sz w:val="24"/>
        </w:rPr>
        <w:t>三、实验探究题（本大题共4个小题，共24分。第28小题4分，第29小题5分，第30小题6分，第31小题9分）</w:t>
      </w:r>
    </w:p>
    <w:p>
      <w:pPr>
        <w:spacing w:line="288" w:lineRule="auto"/>
        <w:jc w:val="left"/>
        <w:rPr>
          <w:snapToGrid w:val="0"/>
          <w:kern w:val="0"/>
          <w:szCs w:val="22"/>
        </w:rPr>
      </w:pPr>
      <w:r>
        <w:rPr>
          <w:rFonts w:cs="宋体"/>
          <w:snapToGrid w:val="0"/>
          <w:kern w:val="0"/>
          <w:szCs w:val="22"/>
        </w:rPr>
        <w:t>28.（1）电加热器加热快，热量散失少（合理即可）</w:t>
      </w:r>
    </w:p>
    <w:p>
      <w:pPr>
        <w:spacing w:line="288" w:lineRule="auto"/>
        <w:jc w:val="left"/>
        <w:rPr>
          <w:snapToGrid w:val="0"/>
          <w:kern w:val="0"/>
          <w:szCs w:val="22"/>
        </w:rPr>
      </w:pPr>
      <w:r>
        <w:rPr>
          <w:rFonts w:cs="宋体"/>
          <w:snapToGrid w:val="0"/>
          <w:kern w:val="0"/>
          <w:szCs w:val="22"/>
        </w:rPr>
        <w:t>（2）水    转换法</w:t>
      </w:r>
    </w:p>
    <w:p>
      <w:pPr>
        <w:spacing w:line="288" w:lineRule="auto"/>
        <w:jc w:val="left"/>
        <w:rPr>
          <w:snapToGrid w:val="0"/>
          <w:kern w:val="0"/>
          <w:szCs w:val="22"/>
        </w:rPr>
      </w:pPr>
      <w:r>
        <w:rPr>
          <w:rFonts w:cs="宋体"/>
          <w:snapToGrid w:val="0"/>
          <w:kern w:val="0"/>
          <w:szCs w:val="22"/>
        </w:rPr>
        <w:t>（3）2.1×10</w:t>
      </w:r>
      <w:r>
        <w:rPr>
          <w:rFonts w:cs="宋体"/>
          <w:snapToGrid w:val="0"/>
          <w:kern w:val="0"/>
          <w:szCs w:val="22"/>
          <w:vertAlign w:val="superscript"/>
        </w:rPr>
        <w:t>3</w:t>
      </w:r>
    </w:p>
    <w:p>
      <w:pPr>
        <w:spacing w:line="288" w:lineRule="auto"/>
        <w:jc w:val="left"/>
        <w:rPr>
          <w:snapToGrid w:val="0"/>
          <w:kern w:val="0"/>
          <w:szCs w:val="22"/>
        </w:rPr>
      </w:pPr>
      <w:r>
        <w:rPr>
          <w:rFonts w:cs="宋体"/>
          <w:snapToGrid w:val="0"/>
          <w:kern w:val="0"/>
          <w:szCs w:val="22"/>
        </w:rPr>
        <w:t>29.（1）高度差 （2）电阻（3）电流   左（4）10Ω</w:t>
      </w:r>
    </w:p>
    <w:p>
      <w:pPr>
        <w:spacing w:line="288" w:lineRule="auto"/>
        <w:jc w:val="left"/>
        <w:rPr>
          <w:snapToGrid w:val="0"/>
          <w:kern w:val="0"/>
          <w:szCs w:val="22"/>
        </w:rPr>
      </w:pPr>
      <w:r>
        <w:rPr>
          <w:rFonts w:cs="宋体"/>
          <w:snapToGrid w:val="0"/>
          <w:kern w:val="0"/>
          <w:szCs w:val="22"/>
        </w:rPr>
        <w:t>30.（1）</w:t>
      </w:r>
      <w:r>
        <w:drawing>
          <wp:inline distT="0" distB="0" distL="0" distR="0">
            <wp:extent cx="1189990" cy="1018540"/>
            <wp:effectExtent l="0" t="0" r="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0"/>
                    <pic:cNvPicPr>
                      <a:picLocks noChangeAspect="1"/>
                    </pic:cNvPicPr>
                  </pic:nvPicPr>
                  <pic:blipFill>
                    <a:blip r:embed="rId36"/>
                    <a:stretch>
                      <a:fillRect/>
                    </a:stretch>
                  </pic:blipFill>
                  <pic:spPr>
                    <a:xfrm>
                      <a:off x="0" y="0"/>
                      <a:ext cx="1190476" cy="1019048"/>
                    </a:xfrm>
                    <a:prstGeom prst="rect">
                      <a:avLst/>
                    </a:prstGeom>
                  </pic:spPr>
                </pic:pic>
              </a:graphicData>
            </a:graphic>
          </wp:inline>
        </w:drawing>
      </w:r>
      <w:r>
        <w:rPr>
          <w:rFonts w:hint="eastAsia" w:cs="宋体"/>
          <w:snapToGrid w:val="0"/>
          <w:kern w:val="0"/>
          <w:szCs w:val="22"/>
        </w:rPr>
        <w:t xml:space="preserve"> （合理即可）0</w:t>
      </w:r>
      <w:r>
        <w:rPr>
          <w:rFonts w:cs="宋体"/>
          <w:snapToGrid w:val="0"/>
          <w:kern w:val="0"/>
          <w:szCs w:val="22"/>
        </w:rPr>
        <w:t>~3</w:t>
      </w:r>
    </w:p>
    <w:p>
      <w:pPr>
        <w:spacing w:line="288" w:lineRule="auto"/>
        <w:jc w:val="left"/>
        <w:rPr>
          <w:snapToGrid w:val="0"/>
          <w:kern w:val="0"/>
          <w:szCs w:val="22"/>
        </w:rPr>
      </w:pPr>
      <w:r>
        <w:rPr>
          <w:rFonts w:cs="宋体"/>
          <w:snapToGrid w:val="0"/>
          <w:kern w:val="0"/>
          <w:szCs w:val="22"/>
        </w:rPr>
        <w:t>（2）10    求平均值，减小误差</w:t>
      </w:r>
    </w:p>
    <w:p>
      <w:pPr>
        <w:spacing w:line="288" w:lineRule="auto"/>
        <w:jc w:val="left"/>
        <w:rPr>
          <w:snapToGrid w:val="0"/>
          <w:kern w:val="0"/>
          <w:szCs w:val="22"/>
        </w:rPr>
      </w:pPr>
      <w:r>
        <w:rPr>
          <w:rFonts w:cs="宋体"/>
          <w:snapToGrid w:val="0"/>
          <w:kern w:val="0"/>
          <w:szCs w:val="22"/>
        </w:rPr>
        <w:t>（3）电压表并联到滑动变阻器的两端</w:t>
      </w:r>
      <w:r>
        <w:rPr>
          <w:rFonts w:hint="eastAsia" w:cs="宋体"/>
          <w:snapToGrid w:val="0"/>
          <w:kern w:val="0"/>
          <w:szCs w:val="22"/>
        </w:rPr>
        <w:t xml:space="preserve"> </w:t>
      </w:r>
      <w:r>
        <w:rPr>
          <w:rFonts w:cs="宋体"/>
          <w:snapToGrid w:val="0"/>
          <w:kern w:val="0"/>
          <w:szCs w:val="22"/>
        </w:rPr>
        <w:t xml:space="preserve">   能</w:t>
      </w:r>
    </w:p>
    <w:p>
      <w:pPr>
        <w:spacing w:line="288" w:lineRule="auto"/>
        <w:jc w:val="left"/>
        <w:rPr>
          <w:snapToGrid w:val="0"/>
          <w:kern w:val="0"/>
          <w:szCs w:val="22"/>
        </w:rPr>
      </w:pPr>
      <w:r>
        <w:rPr>
          <w:rFonts w:cs="宋体"/>
          <w:snapToGrid w:val="0"/>
          <w:kern w:val="0"/>
          <w:szCs w:val="22"/>
        </w:rPr>
        <w:t>31.（1）</w:t>
      </w:r>
      <w:r>
        <w:drawing>
          <wp:inline distT="0" distB="0" distL="0" distR="0">
            <wp:extent cx="1437640" cy="1170940"/>
            <wp:effectExtent l="0" t="0" r="0"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1"/>
                    <pic:cNvPicPr>
                      <a:picLocks noChangeAspect="1"/>
                    </pic:cNvPicPr>
                  </pic:nvPicPr>
                  <pic:blipFill>
                    <a:blip r:embed="rId37"/>
                    <a:stretch>
                      <a:fillRect/>
                    </a:stretch>
                  </pic:blipFill>
                  <pic:spPr>
                    <a:xfrm>
                      <a:off x="0" y="0"/>
                      <a:ext cx="1438095" cy="1171429"/>
                    </a:xfrm>
                    <a:prstGeom prst="rect">
                      <a:avLst/>
                    </a:prstGeom>
                  </pic:spPr>
                </pic:pic>
              </a:graphicData>
            </a:graphic>
          </wp:inline>
        </w:drawing>
      </w:r>
      <w:r>
        <w:rPr>
          <w:rFonts w:hint="eastAsia" w:cs="宋体"/>
          <w:snapToGrid w:val="0"/>
          <w:kern w:val="0"/>
          <w:szCs w:val="22"/>
        </w:rPr>
        <w:t xml:space="preserve"> </w:t>
      </w:r>
      <w:r>
        <w:rPr>
          <w:rFonts w:cs="宋体"/>
          <w:snapToGrid w:val="0"/>
          <w:kern w:val="0"/>
          <w:szCs w:val="22"/>
        </w:rPr>
        <w:t xml:space="preserve">    断开</w:t>
      </w:r>
    </w:p>
    <w:p>
      <w:pPr>
        <w:spacing w:line="288" w:lineRule="auto"/>
        <w:jc w:val="left"/>
        <w:rPr>
          <w:snapToGrid w:val="0"/>
          <w:kern w:val="0"/>
          <w:szCs w:val="22"/>
        </w:rPr>
      </w:pPr>
      <w:r>
        <w:rPr>
          <w:rFonts w:cs="宋体"/>
          <w:snapToGrid w:val="0"/>
          <w:kern w:val="0"/>
          <w:szCs w:val="22"/>
        </w:rPr>
        <w:t>（2）A</w:t>
      </w:r>
    </w:p>
    <w:p>
      <w:pPr>
        <w:spacing w:line="288" w:lineRule="auto"/>
        <w:jc w:val="left"/>
        <w:rPr>
          <w:snapToGrid w:val="0"/>
          <w:kern w:val="0"/>
          <w:szCs w:val="22"/>
        </w:rPr>
      </w:pPr>
      <w:r>
        <w:rPr>
          <w:rFonts w:cs="宋体"/>
          <w:snapToGrid w:val="0"/>
          <w:kern w:val="0"/>
          <w:szCs w:val="22"/>
        </w:rPr>
        <w:t>（3）左      0.75</w:t>
      </w:r>
    </w:p>
    <w:p>
      <w:pPr>
        <w:spacing w:line="288" w:lineRule="auto"/>
        <w:jc w:val="left"/>
        <w:rPr>
          <w:snapToGrid w:val="0"/>
          <w:kern w:val="0"/>
          <w:szCs w:val="22"/>
        </w:rPr>
      </w:pPr>
      <w:r>
        <w:rPr>
          <w:rFonts w:cs="宋体"/>
          <w:snapToGrid w:val="0"/>
          <w:kern w:val="0"/>
          <w:szCs w:val="22"/>
        </w:rPr>
        <w:t>（4）D</w:t>
      </w:r>
    </w:p>
    <w:p>
      <w:pPr>
        <w:spacing w:line="288" w:lineRule="auto"/>
        <w:jc w:val="left"/>
        <w:rPr>
          <w:snapToGrid w:val="0"/>
          <w:kern w:val="0"/>
          <w:szCs w:val="22"/>
        </w:rPr>
      </w:pPr>
      <w:r>
        <w:rPr>
          <w:rFonts w:cs="宋体"/>
          <w:snapToGrid w:val="0"/>
          <w:kern w:val="0"/>
          <w:szCs w:val="22"/>
        </w:rPr>
        <w:t xml:space="preserve">（5）8.3      </w:t>
      </w:r>
      <w:r>
        <w:rPr>
          <w:rFonts w:cs="宋体"/>
          <w:i/>
          <w:snapToGrid w:val="0"/>
          <w:kern w:val="0"/>
          <w:szCs w:val="22"/>
        </w:rPr>
        <w:t>R</w:t>
      </w:r>
      <w:r>
        <w:rPr>
          <w:snapToGrid w:val="0"/>
          <w:kern w:val="0"/>
          <w:szCs w:val="22"/>
          <w:vertAlign w:val="subscript"/>
        </w:rPr>
        <w:t>2</w:t>
      </w:r>
    </w:p>
    <w:p>
      <w:pPr>
        <w:spacing w:line="288" w:lineRule="auto"/>
        <w:jc w:val="left"/>
        <w:rPr>
          <w:snapToGrid w:val="0"/>
          <w:kern w:val="0"/>
          <w:szCs w:val="22"/>
        </w:rPr>
      </w:pPr>
      <w:r>
        <w:rPr>
          <w:rFonts w:cs="宋体"/>
          <w:snapToGrid w:val="0"/>
          <w:kern w:val="0"/>
          <w:szCs w:val="22"/>
        </w:rPr>
        <w:t>（6）D</w:t>
      </w:r>
    </w:p>
    <w:p>
      <w:pPr>
        <w:spacing w:line="288" w:lineRule="auto"/>
        <w:jc w:val="left"/>
        <w:rPr>
          <w:b/>
          <w:snapToGrid w:val="0"/>
          <w:kern w:val="0"/>
          <w:sz w:val="24"/>
        </w:rPr>
      </w:pPr>
      <w:r>
        <w:rPr>
          <w:rFonts w:cs="宋体"/>
          <w:b/>
          <w:snapToGrid w:val="0"/>
          <w:kern w:val="0"/>
          <w:sz w:val="24"/>
        </w:rPr>
        <w:t>四、计算题（本大题共2小题，32题6分，33题7分，共13分）</w:t>
      </w:r>
    </w:p>
    <w:p>
      <w:pPr>
        <w:spacing w:line="288" w:lineRule="auto"/>
        <w:jc w:val="left"/>
        <w:rPr>
          <w:snapToGrid w:val="0"/>
          <w:kern w:val="0"/>
          <w:szCs w:val="22"/>
        </w:rPr>
      </w:pPr>
      <w:r>
        <w:rPr>
          <w:rFonts w:cs="宋体"/>
          <w:snapToGrid w:val="0"/>
          <w:kern w:val="0"/>
          <w:szCs w:val="22"/>
        </w:rPr>
        <w:t>32.解：（1）锅炉内200kg的水吸收的热量</w:t>
      </w:r>
    </w:p>
    <w:p>
      <w:pPr>
        <w:spacing w:line="288" w:lineRule="auto"/>
        <w:jc w:val="left"/>
        <w:rPr>
          <w:snapToGrid w:val="0"/>
          <w:kern w:val="0"/>
          <w:szCs w:val="22"/>
        </w:rPr>
      </w:pPr>
      <w:r>
        <w:rPr>
          <w:rFonts w:cs="宋体"/>
          <w:i/>
          <w:snapToGrid w:val="0"/>
          <w:kern w:val="0"/>
          <w:szCs w:val="22"/>
        </w:rPr>
        <w:t>Q</w:t>
      </w:r>
      <w:r>
        <w:rPr>
          <w:rFonts w:cs="宋体"/>
          <w:snapToGrid w:val="0"/>
          <w:kern w:val="0"/>
          <w:szCs w:val="22"/>
          <w:vertAlign w:val="subscript"/>
        </w:rPr>
        <w:t>吸</w:t>
      </w:r>
      <w:r>
        <w:rPr>
          <w:rFonts w:cs="宋体"/>
          <w:snapToGrid w:val="0"/>
          <w:kern w:val="0"/>
          <w:szCs w:val="22"/>
        </w:rPr>
        <w:t>=</w:t>
      </w:r>
      <w:r>
        <w:rPr>
          <w:rFonts w:cs="宋体"/>
          <w:i/>
          <w:snapToGrid w:val="0"/>
          <w:kern w:val="0"/>
          <w:szCs w:val="22"/>
        </w:rPr>
        <w:t>c</w:t>
      </w:r>
      <w:r>
        <w:rPr>
          <w:rFonts w:cs="宋体"/>
          <w:snapToGrid w:val="0"/>
          <w:kern w:val="0"/>
          <w:szCs w:val="22"/>
          <w:vertAlign w:val="subscript"/>
        </w:rPr>
        <w:t>水</w:t>
      </w:r>
      <w:r>
        <w:rPr>
          <w:rFonts w:cs="宋体"/>
          <w:i/>
          <w:snapToGrid w:val="0"/>
          <w:kern w:val="0"/>
          <w:szCs w:val="22"/>
        </w:rPr>
        <w:t>m</w:t>
      </w:r>
      <w:r>
        <w:rPr>
          <w:rFonts w:cs="宋体"/>
          <w:snapToGrid w:val="0"/>
          <w:kern w:val="0"/>
          <w:szCs w:val="22"/>
        </w:rPr>
        <w:t>（</w:t>
      </w:r>
      <w:r>
        <w:rPr>
          <w:rFonts w:cs="宋体"/>
          <w:i/>
          <w:snapToGrid w:val="0"/>
          <w:kern w:val="0"/>
          <w:szCs w:val="22"/>
        </w:rPr>
        <w:t>t</w:t>
      </w:r>
      <w:r>
        <w:rPr>
          <w:rFonts w:cs="宋体"/>
          <w:snapToGrid w:val="0"/>
          <w:kern w:val="0"/>
          <w:szCs w:val="22"/>
        </w:rPr>
        <w:t>-</w:t>
      </w:r>
      <w:r>
        <w:rPr>
          <w:rFonts w:cs="宋体"/>
          <w:i/>
          <w:snapToGrid w:val="0"/>
          <w:kern w:val="0"/>
          <w:szCs w:val="22"/>
        </w:rPr>
        <w:t>t</w:t>
      </w:r>
      <w:r>
        <w:rPr>
          <w:rFonts w:cs="MS Gothic"/>
          <w:snapToGrid w:val="0"/>
          <w:kern w:val="0"/>
          <w:szCs w:val="22"/>
          <w:vertAlign w:val="subscript"/>
        </w:rPr>
        <w:t>0</w:t>
      </w:r>
      <w:r>
        <w:rPr>
          <w:rFonts w:cs="宋体"/>
          <w:snapToGrid w:val="0"/>
          <w:kern w:val="0"/>
          <w:szCs w:val="22"/>
        </w:rPr>
        <w:t>）=4.2</w:t>
      </w:r>
      <w:r>
        <w:rPr>
          <w:rFonts w:hint="eastAsia" w:cs="宋体"/>
          <w:snapToGrid w:val="0"/>
          <w:kern w:val="0"/>
          <w:szCs w:val="22"/>
        </w:rPr>
        <w:t>×</w:t>
      </w:r>
      <w:r>
        <w:rPr>
          <w:rFonts w:cs="宋体"/>
          <w:snapToGrid w:val="0"/>
          <w:kern w:val="0"/>
          <w:szCs w:val="22"/>
        </w:rPr>
        <w:t>10</w:t>
      </w:r>
      <w:r>
        <w:rPr>
          <w:rFonts w:hint="eastAsia" w:cs="宋体"/>
          <w:snapToGrid w:val="0"/>
          <w:kern w:val="0"/>
          <w:szCs w:val="22"/>
          <w:vertAlign w:val="superscript"/>
        </w:rPr>
        <w:t>3</w:t>
      </w:r>
      <w:r>
        <w:rPr>
          <w:rFonts w:cs="宋体"/>
          <w:snapToGrid w:val="0"/>
          <w:kern w:val="0"/>
          <w:szCs w:val="22"/>
        </w:rPr>
        <w:t>J/（kg</w:t>
      </w:r>
      <w:r>
        <w:rPr>
          <w:rFonts w:hint="eastAsia" w:cs="宋体"/>
          <w:snapToGrid w:val="0"/>
          <w:kern w:val="0"/>
          <w:szCs w:val="22"/>
        </w:rPr>
        <w:t>·℃</w:t>
      </w:r>
      <w:r>
        <w:rPr>
          <w:rFonts w:cs="宋体"/>
          <w:snapToGrid w:val="0"/>
          <w:kern w:val="0"/>
          <w:szCs w:val="22"/>
        </w:rPr>
        <w:t>）</w:t>
      </w:r>
      <w:r>
        <w:rPr>
          <w:rFonts w:hint="eastAsia" w:cs="宋体"/>
          <w:snapToGrid w:val="0"/>
          <w:kern w:val="0"/>
          <w:szCs w:val="22"/>
        </w:rPr>
        <w:t>×</w:t>
      </w:r>
      <w:r>
        <w:rPr>
          <w:rFonts w:cs="宋体"/>
          <w:snapToGrid w:val="0"/>
          <w:kern w:val="0"/>
          <w:szCs w:val="22"/>
        </w:rPr>
        <w:t>200kg</w:t>
      </w:r>
      <w:r>
        <w:rPr>
          <w:rFonts w:hint="eastAsia" w:cs="宋体"/>
          <w:snapToGrid w:val="0"/>
          <w:kern w:val="0"/>
          <w:szCs w:val="22"/>
        </w:rPr>
        <w:t>×</w:t>
      </w:r>
      <w:r>
        <w:rPr>
          <w:rFonts w:cs="宋体"/>
          <w:snapToGrid w:val="0"/>
          <w:kern w:val="0"/>
          <w:szCs w:val="22"/>
        </w:rPr>
        <w:t>（100</w:t>
      </w:r>
      <w:r>
        <w:rPr>
          <w:rFonts w:hint="eastAsia" w:cs="宋体"/>
          <w:snapToGrid w:val="0"/>
          <w:kern w:val="0"/>
          <w:szCs w:val="22"/>
        </w:rPr>
        <w:t>℃</w:t>
      </w:r>
      <w:r>
        <w:rPr>
          <w:rFonts w:cs="宋体"/>
          <w:snapToGrid w:val="0"/>
          <w:kern w:val="0"/>
          <w:szCs w:val="22"/>
        </w:rPr>
        <w:t>-25</w:t>
      </w:r>
      <w:r>
        <w:rPr>
          <w:rFonts w:hint="eastAsia" w:cs="宋体"/>
          <w:snapToGrid w:val="0"/>
          <w:kern w:val="0"/>
          <w:szCs w:val="22"/>
        </w:rPr>
        <w:t>℃</w:t>
      </w:r>
      <w:r>
        <w:rPr>
          <w:rFonts w:cs="宋体"/>
          <w:snapToGrid w:val="0"/>
          <w:kern w:val="0"/>
          <w:szCs w:val="22"/>
        </w:rPr>
        <w:t>）=6.3</w:t>
      </w:r>
      <w:r>
        <w:rPr>
          <w:rFonts w:hint="eastAsia" w:cs="宋体"/>
          <w:snapToGrid w:val="0"/>
          <w:kern w:val="0"/>
          <w:szCs w:val="22"/>
        </w:rPr>
        <w:t>×</w:t>
      </w:r>
      <w:r>
        <w:rPr>
          <w:rFonts w:cs="宋体"/>
          <w:snapToGrid w:val="0"/>
          <w:kern w:val="0"/>
          <w:szCs w:val="22"/>
        </w:rPr>
        <w:t>10</w:t>
      </w:r>
      <w:r>
        <w:rPr>
          <w:rFonts w:cs="MS Gothic"/>
          <w:snapToGrid w:val="0"/>
          <w:kern w:val="0"/>
          <w:szCs w:val="22"/>
          <w:vertAlign w:val="superscript"/>
        </w:rPr>
        <w:t>7</w:t>
      </w:r>
      <w:r>
        <w:rPr>
          <w:rFonts w:cs="宋体"/>
          <w:snapToGrid w:val="0"/>
          <w:kern w:val="0"/>
          <w:szCs w:val="22"/>
        </w:rPr>
        <w:t>J</w:t>
      </w:r>
      <w:r>
        <w:rPr>
          <w:rFonts w:hint="eastAsia" w:cs="宋体"/>
          <w:snapToGrid w:val="0"/>
          <w:kern w:val="0"/>
          <w:szCs w:val="22"/>
        </w:rPr>
        <w:t>…</w:t>
      </w:r>
      <w:r>
        <w:rPr>
          <w:rFonts w:cs="宋体"/>
          <w:snapToGrid w:val="0"/>
          <w:kern w:val="0"/>
          <w:szCs w:val="22"/>
        </w:rPr>
        <w:t>（2分）</w:t>
      </w:r>
    </w:p>
    <w:p>
      <w:pPr>
        <w:spacing w:line="288" w:lineRule="auto"/>
        <w:jc w:val="left"/>
        <w:rPr>
          <w:snapToGrid w:val="0"/>
          <w:kern w:val="0"/>
          <w:szCs w:val="22"/>
        </w:rPr>
      </w:pPr>
      <w:r>
        <w:rPr>
          <w:rFonts w:cs="宋体"/>
          <w:snapToGrid w:val="0"/>
          <w:kern w:val="0"/>
          <w:szCs w:val="22"/>
        </w:rPr>
        <w:t>（2）6 kg无烟煤完全燃烧放出的热量</w:t>
      </w:r>
    </w:p>
    <w:p>
      <w:pPr>
        <w:spacing w:line="288" w:lineRule="auto"/>
        <w:jc w:val="left"/>
        <w:rPr>
          <w:snapToGrid w:val="0"/>
          <w:kern w:val="0"/>
          <w:szCs w:val="22"/>
        </w:rPr>
      </w:pPr>
      <w:r>
        <w:rPr>
          <w:snapToGrid w:val="0"/>
          <w:kern w:val="0"/>
          <w:szCs w:val="22"/>
        </w:rPr>
        <w:t xml:space="preserve"> </w:t>
      </w:r>
      <m:oMath>
        <m:sSub>
          <m:sSubPr>
            <m:ctrlPr>
              <w:rPr>
                <w:rFonts w:ascii="Cambria Math" w:hAnsi="Cambria Math"/>
                <w:snapToGrid w:val="0"/>
                <w:kern w:val="0"/>
                <w:szCs w:val="22"/>
              </w:rPr>
            </m:ctrlPr>
          </m:sSubPr>
          <m:e>
            <m:r>
              <m:rPr/>
              <w:rPr>
                <w:rFonts w:ascii="Cambria Math" w:hAnsi="Cambria Math"/>
                <w:snapToGrid w:val="0"/>
                <w:kern w:val="0"/>
                <w:szCs w:val="22"/>
              </w:rPr>
              <m:t>Q</m:t>
            </m:r>
            <m:ctrlPr>
              <w:rPr>
                <w:rFonts w:ascii="Cambria Math" w:hAnsi="Cambria Math"/>
                <w:snapToGrid w:val="0"/>
                <w:kern w:val="0"/>
                <w:szCs w:val="22"/>
              </w:rPr>
            </m:ctrlPr>
          </m:e>
          <m:sub>
            <m:r>
              <m:rPr>
                <m:sty m:val="p"/>
              </m:rPr>
              <w:rPr>
                <w:rFonts w:hint="eastAsia" w:ascii="Cambria Math" w:hAnsi="Cambria Math"/>
                <w:snapToGrid w:val="0"/>
                <w:kern w:val="0"/>
                <w:szCs w:val="22"/>
              </w:rPr>
              <m:t>放</m:t>
            </m:r>
            <m:ctrlPr>
              <w:rPr>
                <w:rFonts w:ascii="Cambria Math" w:hAnsi="Cambria Math"/>
                <w:snapToGrid w:val="0"/>
                <w:kern w:val="0"/>
                <w:szCs w:val="22"/>
              </w:rPr>
            </m:ctrlPr>
          </m:sub>
        </m:sSub>
        <m:r>
          <m:rPr>
            <m:sty m:val="p"/>
          </m:rPr>
          <w:rPr>
            <w:rFonts w:ascii="Cambria Math" w:hAnsi="Cambria Math"/>
            <w:snapToGrid w:val="0"/>
            <w:kern w:val="0"/>
            <w:szCs w:val="22"/>
          </w:rPr>
          <m:t>=</m:t>
        </m:r>
        <m:sSub>
          <m:sSubPr>
            <m:ctrlPr>
              <w:rPr>
                <w:rFonts w:ascii="Cambria Math" w:hAnsi="Cambria Math"/>
                <w:snapToGrid w:val="0"/>
                <w:kern w:val="0"/>
                <w:szCs w:val="22"/>
              </w:rPr>
            </m:ctrlPr>
          </m:sSubPr>
          <m:e>
            <m:r>
              <m:rPr/>
              <w:rPr>
                <w:rFonts w:ascii="Cambria Math" w:hAnsi="Cambria Math"/>
                <w:snapToGrid w:val="0"/>
                <w:kern w:val="0"/>
                <w:szCs w:val="22"/>
              </w:rPr>
              <m:t>m</m:t>
            </m:r>
            <m:ctrlPr>
              <w:rPr>
                <w:rFonts w:ascii="Cambria Math" w:hAnsi="Cambria Math"/>
                <w:snapToGrid w:val="0"/>
                <w:kern w:val="0"/>
                <w:szCs w:val="22"/>
              </w:rPr>
            </m:ctrlPr>
          </m:e>
          <m:sub>
            <m:r>
              <m:rPr>
                <m:sty m:val="p"/>
              </m:rPr>
              <w:rPr>
                <w:rFonts w:hint="eastAsia" w:ascii="Cambria Math" w:hAnsi="Cambria Math"/>
                <w:snapToGrid w:val="0"/>
                <w:kern w:val="0"/>
                <w:szCs w:val="22"/>
              </w:rPr>
              <m:t>煤</m:t>
            </m:r>
            <m:ctrlPr>
              <w:rPr>
                <w:rFonts w:ascii="Cambria Math" w:hAnsi="Cambria Math"/>
                <w:snapToGrid w:val="0"/>
                <w:kern w:val="0"/>
                <w:szCs w:val="22"/>
              </w:rPr>
            </m:ctrlPr>
          </m:sub>
        </m:sSub>
        <m:r>
          <m:rPr/>
          <w:rPr>
            <w:rFonts w:ascii="Cambria Math" w:hAnsi="Cambria Math"/>
            <w:snapToGrid w:val="0"/>
            <w:kern w:val="0"/>
            <w:szCs w:val="22"/>
          </w:rPr>
          <m:t>q</m:t>
        </m:r>
        <m:r>
          <m:rPr>
            <m:sty m:val="p"/>
          </m:rPr>
          <w:rPr>
            <w:rFonts w:ascii="Cambria Math" w:hAnsi="Cambria Math"/>
            <w:snapToGrid w:val="0"/>
            <w:kern w:val="0"/>
            <w:szCs w:val="22"/>
          </w:rPr>
          <m:t>=6</m:t>
        </m:r>
        <m:r>
          <m:rPr/>
          <w:rPr>
            <w:rFonts w:ascii="Cambria Math" w:hAnsi="Cambria Math"/>
            <w:snapToGrid w:val="0"/>
            <w:kern w:val="0"/>
            <w:szCs w:val="22"/>
          </w:rPr>
          <m:t>kg</m:t>
        </m:r>
        <m:r>
          <m:rPr>
            <m:sty m:val="p"/>
          </m:rPr>
          <w:rPr>
            <w:rFonts w:ascii="Cambria Math" w:hAnsi="Cambria Math"/>
            <w:snapToGrid w:val="0"/>
            <w:kern w:val="0"/>
            <w:szCs w:val="22"/>
          </w:rPr>
          <m:t>×3.4×</m:t>
        </m:r>
        <m:sSup>
          <m:sSupPr>
            <m:ctrlPr>
              <w:rPr>
                <w:rFonts w:ascii="Cambria Math" w:hAnsi="Cambria Math"/>
                <w:snapToGrid w:val="0"/>
                <w:kern w:val="0"/>
                <w:szCs w:val="22"/>
              </w:rPr>
            </m:ctrlPr>
          </m:sSupPr>
          <m:e>
            <m:r>
              <m:rPr>
                <m:sty m:val="p"/>
              </m:rPr>
              <w:rPr>
                <w:rFonts w:ascii="Cambria Math" w:hAnsi="Cambria Math"/>
                <w:snapToGrid w:val="0"/>
                <w:kern w:val="0"/>
                <w:szCs w:val="22"/>
              </w:rPr>
              <m:t>10</m:t>
            </m:r>
            <m:ctrlPr>
              <w:rPr>
                <w:rFonts w:ascii="Cambria Math" w:hAnsi="Cambria Math"/>
                <w:snapToGrid w:val="0"/>
                <w:kern w:val="0"/>
                <w:szCs w:val="22"/>
              </w:rPr>
            </m:ctrlPr>
          </m:e>
          <m:sup>
            <m:r>
              <m:rPr>
                <m:sty m:val="p"/>
              </m:rPr>
              <w:rPr>
                <w:rFonts w:ascii="Cambria Math" w:hAnsi="Cambria Math"/>
                <w:snapToGrid w:val="0"/>
                <w:kern w:val="0"/>
                <w:szCs w:val="22"/>
              </w:rPr>
              <m:t>2</m:t>
            </m:r>
            <m:ctrlPr>
              <w:rPr>
                <w:rFonts w:ascii="Cambria Math" w:hAnsi="Cambria Math"/>
                <w:snapToGrid w:val="0"/>
                <w:kern w:val="0"/>
                <w:szCs w:val="22"/>
              </w:rPr>
            </m:ctrlPr>
          </m:sup>
        </m:sSup>
        <m:r>
          <m:rPr/>
          <w:rPr>
            <w:rFonts w:ascii="Cambria Math" w:hAnsi="Cambria Math"/>
            <w:snapToGrid w:val="0"/>
            <w:kern w:val="0"/>
            <w:szCs w:val="22"/>
          </w:rPr>
          <m:t>J</m:t>
        </m:r>
        <m:r>
          <m:rPr>
            <m:sty m:val="p"/>
          </m:rPr>
          <w:rPr>
            <w:rFonts w:ascii="Cambria Math" w:hAnsi="Cambria Math"/>
            <w:snapToGrid w:val="0"/>
            <w:kern w:val="0"/>
            <w:szCs w:val="22"/>
          </w:rPr>
          <m:t>/</m:t>
        </m:r>
        <m:r>
          <m:rPr/>
          <w:rPr>
            <w:rFonts w:ascii="Cambria Math" w:hAnsi="Cambria Math"/>
            <w:snapToGrid w:val="0"/>
            <w:kern w:val="0"/>
            <w:szCs w:val="22"/>
          </w:rPr>
          <m:t>kg</m:t>
        </m:r>
        <m:r>
          <m:rPr>
            <m:sty m:val="p"/>
          </m:rPr>
          <w:rPr>
            <w:rFonts w:ascii="Cambria Math" w:hAnsi="Cambria Math"/>
            <w:snapToGrid w:val="0"/>
            <w:kern w:val="0"/>
            <w:szCs w:val="22"/>
          </w:rPr>
          <m:t>=2.04×</m:t>
        </m:r>
        <m:sSup>
          <m:sSupPr>
            <m:ctrlPr>
              <w:rPr>
                <w:rFonts w:ascii="Cambria Math" w:hAnsi="Cambria Math"/>
                <w:snapToGrid w:val="0"/>
                <w:kern w:val="0"/>
                <w:szCs w:val="22"/>
              </w:rPr>
            </m:ctrlPr>
          </m:sSupPr>
          <m:e>
            <m:r>
              <m:rPr>
                <m:sty m:val="p"/>
              </m:rPr>
              <w:rPr>
                <w:rFonts w:ascii="Cambria Math" w:hAnsi="Cambria Math"/>
                <w:snapToGrid w:val="0"/>
                <w:kern w:val="0"/>
                <w:szCs w:val="22"/>
              </w:rPr>
              <m:t>10</m:t>
            </m:r>
            <m:ctrlPr>
              <w:rPr>
                <w:rFonts w:ascii="Cambria Math" w:hAnsi="Cambria Math"/>
                <w:snapToGrid w:val="0"/>
                <w:kern w:val="0"/>
                <w:szCs w:val="22"/>
              </w:rPr>
            </m:ctrlPr>
          </m:e>
          <m:sup>
            <m:r>
              <m:rPr>
                <m:sty m:val="p"/>
              </m:rPr>
              <w:rPr>
                <w:rFonts w:ascii="Cambria Math" w:hAnsi="Cambria Math"/>
                <w:snapToGrid w:val="0"/>
                <w:kern w:val="0"/>
                <w:szCs w:val="22"/>
              </w:rPr>
              <m:t>8</m:t>
            </m:r>
            <m:ctrlPr>
              <w:rPr>
                <w:rFonts w:ascii="Cambria Math" w:hAnsi="Cambria Math"/>
                <w:snapToGrid w:val="0"/>
                <w:kern w:val="0"/>
                <w:szCs w:val="22"/>
              </w:rPr>
            </m:ctrlPr>
          </m:sup>
        </m:sSup>
        <m:r>
          <m:rPr/>
          <w:rPr>
            <w:rFonts w:ascii="Cambria Math" w:hAnsi="Cambria Math"/>
            <w:snapToGrid w:val="0"/>
            <w:kern w:val="0"/>
            <w:szCs w:val="22"/>
          </w:rPr>
          <m:t>J</m:t>
        </m:r>
      </m:oMath>
      <w:r>
        <w:rPr>
          <w:rFonts w:cs="宋体"/>
          <w:snapToGrid w:val="0"/>
          <w:kern w:val="0"/>
          <w:szCs w:val="22"/>
        </w:rPr>
        <w:t>…（2分）</w:t>
      </w:r>
    </w:p>
    <w:p>
      <w:pPr>
        <w:spacing w:line="288" w:lineRule="auto"/>
        <w:jc w:val="left"/>
        <w:rPr>
          <w:snapToGrid w:val="0"/>
          <w:kern w:val="0"/>
          <w:szCs w:val="22"/>
        </w:rPr>
      </w:pPr>
      <w:r>
        <w:rPr>
          <w:rFonts w:cs="宋体"/>
          <w:snapToGrid w:val="0"/>
          <w:kern w:val="0"/>
          <w:szCs w:val="22"/>
        </w:rPr>
        <w:t>（3）此锅炉的效率</w:t>
      </w:r>
    </w:p>
    <w:p>
      <w:pPr>
        <w:spacing w:line="288" w:lineRule="auto"/>
        <w:jc w:val="left"/>
        <w:rPr>
          <w:snapToGrid w:val="0"/>
          <w:kern w:val="0"/>
          <w:szCs w:val="22"/>
        </w:rPr>
      </w:pPr>
      <w:r>
        <w:rPr>
          <w:snapToGrid w:val="0"/>
          <w:kern w:val="0"/>
          <w:szCs w:val="22"/>
        </w:rPr>
        <w:t xml:space="preserve"> </w:t>
      </w:r>
      <m:oMath>
        <m:r>
          <m:rPr/>
          <w:rPr>
            <w:rFonts w:ascii="Cambria Math" w:hAnsi="Cambria Math"/>
            <w:snapToGrid w:val="0"/>
            <w:kern w:val="0"/>
            <w:szCs w:val="22"/>
          </w:rPr>
          <m:t>η</m:t>
        </m:r>
        <m:r>
          <m:rPr>
            <m:sty m:val="p"/>
          </m:rPr>
          <w:rPr>
            <w:rFonts w:ascii="Cambria Math" w:hAnsi="Cambria Math"/>
            <w:snapToGrid w:val="0"/>
            <w:kern w:val="0"/>
            <w:szCs w:val="22"/>
          </w:rPr>
          <m:t>=</m:t>
        </m:r>
        <m:f>
          <m:fPr>
            <m:ctrlPr>
              <w:rPr>
                <w:rFonts w:ascii="Cambria Math" w:hAnsi="Cambria Math"/>
                <w:snapToGrid w:val="0"/>
                <w:kern w:val="0"/>
                <w:szCs w:val="22"/>
              </w:rPr>
            </m:ctrlPr>
          </m:fPr>
          <m:num>
            <m:sSub>
              <m:sSubPr>
                <m:ctrlPr>
                  <w:rPr>
                    <w:rFonts w:ascii="Cambria Math" w:hAnsi="Cambria Math"/>
                    <w:snapToGrid w:val="0"/>
                    <w:kern w:val="0"/>
                    <w:szCs w:val="22"/>
                  </w:rPr>
                </m:ctrlPr>
              </m:sSubPr>
              <m:e>
                <m:r>
                  <m:rPr/>
                  <w:rPr>
                    <w:rFonts w:ascii="Cambria Math" w:hAnsi="Cambria Math"/>
                    <w:snapToGrid w:val="0"/>
                    <w:kern w:val="0"/>
                    <w:szCs w:val="22"/>
                  </w:rPr>
                  <m:t>Q</m:t>
                </m:r>
                <m:ctrlPr>
                  <w:rPr>
                    <w:rFonts w:ascii="Cambria Math" w:hAnsi="Cambria Math"/>
                    <w:snapToGrid w:val="0"/>
                    <w:kern w:val="0"/>
                    <w:szCs w:val="22"/>
                  </w:rPr>
                </m:ctrlPr>
              </m:e>
              <m:sub>
                <m:r>
                  <m:rPr/>
                  <w:rPr>
                    <w:rFonts w:hint="eastAsia" w:ascii="Cambria Math" w:hAnsi="Cambria Math"/>
                    <w:snapToGrid w:val="0"/>
                    <w:kern w:val="0"/>
                    <w:szCs w:val="22"/>
                  </w:rPr>
                  <m:t>吸</m:t>
                </m:r>
                <m:ctrlPr>
                  <w:rPr>
                    <w:rFonts w:ascii="Cambria Math" w:hAnsi="Cambria Math"/>
                    <w:snapToGrid w:val="0"/>
                    <w:kern w:val="0"/>
                    <w:szCs w:val="22"/>
                  </w:rPr>
                </m:ctrlPr>
              </m:sub>
            </m:sSub>
            <m:ctrlPr>
              <w:rPr>
                <w:rFonts w:ascii="Cambria Math" w:hAnsi="Cambria Math"/>
                <w:snapToGrid w:val="0"/>
                <w:kern w:val="0"/>
                <w:szCs w:val="22"/>
              </w:rPr>
            </m:ctrlPr>
          </m:num>
          <m:den>
            <m:sSub>
              <m:sSubPr>
                <m:ctrlPr>
                  <w:rPr>
                    <w:rFonts w:ascii="Cambria Math" w:hAnsi="Cambria Math"/>
                    <w:snapToGrid w:val="0"/>
                    <w:kern w:val="0"/>
                    <w:szCs w:val="22"/>
                  </w:rPr>
                </m:ctrlPr>
              </m:sSubPr>
              <m:e>
                <m:r>
                  <m:rPr/>
                  <w:rPr>
                    <w:rFonts w:ascii="Cambria Math" w:hAnsi="Cambria Math"/>
                    <w:snapToGrid w:val="0"/>
                    <w:kern w:val="0"/>
                    <w:szCs w:val="22"/>
                  </w:rPr>
                  <m:t>Q</m:t>
                </m:r>
                <m:ctrlPr>
                  <w:rPr>
                    <w:rFonts w:ascii="Cambria Math" w:hAnsi="Cambria Math"/>
                    <w:snapToGrid w:val="0"/>
                    <w:kern w:val="0"/>
                    <w:szCs w:val="22"/>
                  </w:rPr>
                </m:ctrlPr>
              </m:e>
              <m:sub>
                <m:r>
                  <m:rPr/>
                  <w:rPr>
                    <w:rFonts w:hint="eastAsia" w:ascii="Cambria Math" w:hAnsi="Cambria Math"/>
                    <w:snapToGrid w:val="0"/>
                    <w:kern w:val="0"/>
                    <w:szCs w:val="22"/>
                  </w:rPr>
                  <m:t>放</m:t>
                </m:r>
                <m:ctrlPr>
                  <w:rPr>
                    <w:rFonts w:ascii="Cambria Math" w:hAnsi="Cambria Math"/>
                    <w:snapToGrid w:val="0"/>
                    <w:kern w:val="0"/>
                    <w:szCs w:val="22"/>
                  </w:rPr>
                </m:ctrlPr>
              </m:sub>
            </m:sSub>
            <m:ctrlPr>
              <w:rPr>
                <w:rFonts w:ascii="Cambria Math" w:hAnsi="Cambria Math"/>
                <w:snapToGrid w:val="0"/>
                <w:kern w:val="0"/>
                <w:szCs w:val="22"/>
              </w:rPr>
            </m:ctrlPr>
          </m:den>
        </m:f>
        <m:r>
          <m:rPr>
            <m:sty m:val="p"/>
          </m:rPr>
          <w:rPr>
            <w:rFonts w:ascii="Cambria Math" w:hAnsi="Cambria Math"/>
            <w:snapToGrid w:val="0"/>
            <w:kern w:val="0"/>
            <w:szCs w:val="22"/>
          </w:rPr>
          <m:t>=</m:t>
        </m:r>
        <m:f>
          <m:fPr>
            <m:ctrlPr>
              <w:rPr>
                <w:rFonts w:ascii="Cambria Math" w:hAnsi="Cambria Math"/>
                <w:snapToGrid w:val="0"/>
                <w:kern w:val="0"/>
                <w:szCs w:val="22"/>
              </w:rPr>
            </m:ctrlPr>
          </m:fPr>
          <m:num>
            <m:r>
              <m:rPr>
                <m:sty m:val="p"/>
              </m:rPr>
              <w:rPr>
                <w:rFonts w:ascii="Cambria Math" w:hAnsi="Cambria Math"/>
                <w:snapToGrid w:val="0"/>
                <w:kern w:val="0"/>
                <w:szCs w:val="22"/>
              </w:rPr>
              <m:t>6.3×</m:t>
            </m:r>
            <m:sSup>
              <m:sSupPr>
                <m:ctrlPr>
                  <w:rPr>
                    <w:rFonts w:ascii="Cambria Math" w:hAnsi="Cambria Math"/>
                    <w:snapToGrid w:val="0"/>
                    <w:kern w:val="0"/>
                    <w:szCs w:val="22"/>
                  </w:rPr>
                </m:ctrlPr>
              </m:sSupPr>
              <m:e>
                <m:r>
                  <m:rPr>
                    <m:sty m:val="p"/>
                  </m:rPr>
                  <w:rPr>
                    <w:rFonts w:ascii="Cambria Math" w:hAnsi="Cambria Math"/>
                    <w:snapToGrid w:val="0"/>
                    <w:kern w:val="0"/>
                    <w:szCs w:val="22"/>
                  </w:rPr>
                  <m:t>10</m:t>
                </m:r>
                <m:ctrlPr>
                  <w:rPr>
                    <w:rFonts w:ascii="Cambria Math" w:hAnsi="Cambria Math"/>
                    <w:snapToGrid w:val="0"/>
                    <w:kern w:val="0"/>
                    <w:szCs w:val="22"/>
                  </w:rPr>
                </m:ctrlPr>
              </m:e>
              <m:sup>
                <m:r>
                  <m:rPr>
                    <m:sty m:val="p"/>
                  </m:rPr>
                  <w:rPr>
                    <w:rFonts w:ascii="Cambria Math" w:hAnsi="Cambria Math"/>
                    <w:snapToGrid w:val="0"/>
                    <w:kern w:val="0"/>
                    <w:szCs w:val="22"/>
                  </w:rPr>
                  <m:t>7</m:t>
                </m:r>
                <m:ctrlPr>
                  <w:rPr>
                    <w:rFonts w:ascii="Cambria Math" w:hAnsi="Cambria Math"/>
                    <w:snapToGrid w:val="0"/>
                    <w:kern w:val="0"/>
                    <w:szCs w:val="22"/>
                  </w:rPr>
                </m:ctrlPr>
              </m:sup>
            </m:sSup>
            <m:r>
              <m:rPr/>
              <w:rPr>
                <w:rFonts w:ascii="Cambria Math" w:hAnsi="Cambria Math"/>
                <w:snapToGrid w:val="0"/>
                <w:kern w:val="0"/>
                <w:szCs w:val="22"/>
              </w:rPr>
              <m:t>J</m:t>
            </m:r>
            <m:ctrlPr>
              <w:rPr>
                <w:rFonts w:ascii="Cambria Math" w:hAnsi="Cambria Math"/>
                <w:snapToGrid w:val="0"/>
                <w:kern w:val="0"/>
                <w:szCs w:val="22"/>
              </w:rPr>
            </m:ctrlPr>
          </m:num>
          <m:den>
            <m:r>
              <m:rPr>
                <m:sty m:val="p"/>
              </m:rPr>
              <w:rPr>
                <w:rFonts w:ascii="Cambria Math" w:hAnsi="Cambria Math"/>
                <w:snapToGrid w:val="0"/>
                <w:kern w:val="0"/>
                <w:szCs w:val="22"/>
              </w:rPr>
              <m:t>2.04×</m:t>
            </m:r>
            <m:sSup>
              <m:sSupPr>
                <m:ctrlPr>
                  <w:rPr>
                    <w:rFonts w:ascii="Cambria Math" w:hAnsi="Cambria Math"/>
                    <w:snapToGrid w:val="0"/>
                    <w:kern w:val="0"/>
                    <w:szCs w:val="22"/>
                  </w:rPr>
                </m:ctrlPr>
              </m:sSupPr>
              <m:e>
                <m:r>
                  <m:rPr>
                    <m:sty m:val="p"/>
                  </m:rPr>
                  <w:rPr>
                    <w:rFonts w:ascii="Cambria Math" w:hAnsi="Cambria Math"/>
                    <w:snapToGrid w:val="0"/>
                    <w:kern w:val="0"/>
                    <w:szCs w:val="22"/>
                  </w:rPr>
                  <m:t>10</m:t>
                </m:r>
                <m:ctrlPr>
                  <w:rPr>
                    <w:rFonts w:ascii="Cambria Math" w:hAnsi="Cambria Math"/>
                    <w:snapToGrid w:val="0"/>
                    <w:kern w:val="0"/>
                    <w:szCs w:val="22"/>
                  </w:rPr>
                </m:ctrlPr>
              </m:e>
              <m:sup>
                <m:r>
                  <m:rPr>
                    <m:sty m:val="p"/>
                  </m:rPr>
                  <w:rPr>
                    <w:rFonts w:ascii="Cambria Math" w:hAnsi="Cambria Math"/>
                    <w:snapToGrid w:val="0"/>
                    <w:kern w:val="0"/>
                    <w:szCs w:val="22"/>
                  </w:rPr>
                  <m:t>8</m:t>
                </m:r>
                <m:ctrlPr>
                  <w:rPr>
                    <w:rFonts w:ascii="Cambria Math" w:hAnsi="Cambria Math"/>
                    <w:snapToGrid w:val="0"/>
                    <w:kern w:val="0"/>
                    <w:szCs w:val="22"/>
                  </w:rPr>
                </m:ctrlPr>
              </m:sup>
            </m:sSup>
            <m:r>
              <m:rPr/>
              <w:rPr>
                <w:rFonts w:ascii="Cambria Math" w:hAnsi="Cambria Math"/>
                <w:snapToGrid w:val="0"/>
                <w:kern w:val="0"/>
                <w:szCs w:val="22"/>
              </w:rPr>
              <m:t>J</m:t>
            </m:r>
            <m:ctrlPr>
              <w:rPr>
                <w:rFonts w:ascii="Cambria Math" w:hAnsi="Cambria Math"/>
                <w:snapToGrid w:val="0"/>
                <w:kern w:val="0"/>
                <w:szCs w:val="22"/>
              </w:rPr>
            </m:ctrlPr>
          </m:den>
        </m:f>
        <m:r>
          <m:rPr>
            <m:sty m:val="p"/>
          </m:rPr>
          <w:rPr>
            <w:rFonts w:ascii="Cambria Math" w:hAnsi="Cambria Math"/>
            <w:snapToGrid w:val="0"/>
            <w:kern w:val="0"/>
            <w:szCs w:val="22"/>
          </w:rPr>
          <m:t>×100%≈30.9%</m:t>
        </m:r>
      </m:oMath>
      <w:r>
        <w:rPr>
          <w:rFonts w:ascii="MS Gothic" w:hAnsi="MS Gothic" w:cs="MS Gothic"/>
          <w:snapToGrid w:val="0"/>
          <w:kern w:val="0"/>
          <w:szCs w:val="22"/>
        </w:rPr>
        <w:t>⋯</w:t>
      </w:r>
      <w:r>
        <w:rPr>
          <w:rFonts w:cs="宋体"/>
          <w:snapToGrid w:val="0"/>
          <w:kern w:val="0"/>
          <w:szCs w:val="22"/>
        </w:rPr>
        <w:t>（2分）</w:t>
      </w:r>
    </w:p>
    <w:p>
      <w:pPr>
        <w:spacing w:line="288" w:lineRule="auto"/>
        <w:jc w:val="left"/>
        <w:rPr>
          <w:snapToGrid w:val="0"/>
          <w:kern w:val="0"/>
          <w:szCs w:val="22"/>
        </w:rPr>
      </w:pPr>
      <w:r>
        <w:rPr>
          <w:rFonts w:cs="宋体"/>
          <w:snapToGrid w:val="0"/>
          <w:kern w:val="0"/>
          <w:szCs w:val="22"/>
        </w:rPr>
        <w:t>33.解：（1）根据</w:t>
      </w:r>
      <w:r>
        <w:rPr>
          <w:snapToGrid w:val="0"/>
          <w:kern w:val="0"/>
          <w:szCs w:val="22"/>
        </w:rPr>
        <w:t xml:space="preserve"> </w:t>
      </w:r>
      <m:oMath>
        <m:r>
          <m:rPr/>
          <w:rPr>
            <w:rFonts w:ascii="Cambria Math" w:hAnsi="Cambria Math"/>
            <w:snapToGrid w:val="0"/>
            <w:kern w:val="0"/>
            <w:szCs w:val="22"/>
          </w:rPr>
          <m:t>P</m:t>
        </m:r>
        <m:r>
          <m:rPr>
            <m:sty m:val="p"/>
          </m:rPr>
          <w:rPr>
            <w:rFonts w:ascii="Cambria Math" w:hAnsi="Cambria Math"/>
            <w:snapToGrid w:val="0"/>
            <w:kern w:val="0"/>
            <w:szCs w:val="22"/>
          </w:rPr>
          <m:t>=</m:t>
        </m:r>
        <m:f>
          <m:fPr>
            <m:ctrlPr>
              <w:rPr>
                <w:rFonts w:ascii="Cambria Math" w:hAnsi="Cambria Math"/>
                <w:snapToGrid w:val="0"/>
                <w:kern w:val="0"/>
                <w:szCs w:val="22"/>
              </w:rPr>
            </m:ctrlPr>
          </m:fPr>
          <m:num>
            <m:sSup>
              <m:sSupPr>
                <m:ctrlPr>
                  <w:rPr>
                    <w:rFonts w:ascii="Cambria Math" w:hAnsi="Cambria Math"/>
                    <w:snapToGrid w:val="0"/>
                    <w:kern w:val="0"/>
                    <w:szCs w:val="22"/>
                  </w:rPr>
                </m:ctrlPr>
              </m:sSupPr>
              <m:e>
                <m:r>
                  <m:rPr/>
                  <w:rPr>
                    <w:rFonts w:ascii="Cambria Math" w:hAnsi="Cambria Math"/>
                    <w:snapToGrid w:val="0"/>
                    <w:kern w:val="0"/>
                    <w:szCs w:val="22"/>
                  </w:rPr>
                  <m:t>U</m:t>
                </m:r>
                <m:ctrlPr>
                  <w:rPr>
                    <w:rFonts w:ascii="Cambria Math" w:hAnsi="Cambria Math"/>
                    <w:snapToGrid w:val="0"/>
                    <w:kern w:val="0"/>
                    <w:szCs w:val="22"/>
                  </w:rPr>
                </m:ctrlPr>
              </m:e>
              <m:sup>
                <m:r>
                  <m:rPr>
                    <m:sty m:val="p"/>
                  </m:rPr>
                  <w:rPr>
                    <w:rFonts w:ascii="Cambria Math" w:hAnsi="Cambria Math"/>
                    <w:snapToGrid w:val="0"/>
                    <w:kern w:val="0"/>
                    <w:szCs w:val="22"/>
                  </w:rPr>
                  <m:t>2</m:t>
                </m:r>
                <m:ctrlPr>
                  <w:rPr>
                    <w:rFonts w:ascii="Cambria Math" w:hAnsi="Cambria Math"/>
                    <w:snapToGrid w:val="0"/>
                    <w:kern w:val="0"/>
                    <w:szCs w:val="22"/>
                  </w:rPr>
                </m:ctrlPr>
              </m:sup>
            </m:sSup>
            <m:ctrlPr>
              <w:rPr>
                <w:rFonts w:ascii="Cambria Math" w:hAnsi="Cambria Math"/>
                <w:snapToGrid w:val="0"/>
                <w:kern w:val="0"/>
                <w:szCs w:val="22"/>
              </w:rPr>
            </m:ctrlPr>
          </m:num>
          <m:den>
            <m:r>
              <m:rPr/>
              <w:rPr>
                <w:rFonts w:ascii="Cambria Math" w:hAnsi="Cambria Math"/>
                <w:snapToGrid w:val="0"/>
                <w:kern w:val="0"/>
                <w:szCs w:val="22"/>
              </w:rPr>
              <m:t>R</m:t>
            </m:r>
            <m:ctrlPr>
              <w:rPr>
                <w:rFonts w:ascii="Cambria Math" w:hAnsi="Cambria Math"/>
                <w:snapToGrid w:val="0"/>
                <w:kern w:val="0"/>
                <w:szCs w:val="22"/>
              </w:rPr>
            </m:ctrlPr>
          </m:den>
        </m:f>
      </m:oMath>
      <w:r>
        <w:rPr>
          <w:rFonts w:cs="宋体"/>
          <w:snapToGrid w:val="0"/>
          <w:kern w:val="0"/>
          <w:szCs w:val="22"/>
        </w:rPr>
        <w:t>可得</w:t>
      </w:r>
      <w:r>
        <w:rPr>
          <w:snapToGrid w:val="0"/>
          <w:kern w:val="0"/>
          <w:szCs w:val="22"/>
        </w:rPr>
        <w:t xml:space="preserve"> </w:t>
      </w:r>
      <m:oMath>
        <m:sSub>
          <m:sSubPr>
            <m:ctrlPr>
              <w:rPr>
                <w:rFonts w:ascii="Cambria Math" w:hAnsi="Cambria Math"/>
                <w:snapToGrid w:val="0"/>
                <w:kern w:val="0"/>
                <w:szCs w:val="22"/>
              </w:rPr>
            </m:ctrlPr>
          </m:sSubPr>
          <m:e>
            <m:r>
              <m:rPr/>
              <w:rPr>
                <w:rFonts w:ascii="Cambria Math" w:hAnsi="Cambria Math"/>
                <w:snapToGrid w:val="0"/>
                <w:kern w:val="0"/>
                <w:szCs w:val="22"/>
              </w:rPr>
              <m:t>R</m:t>
            </m:r>
            <m:ctrlPr>
              <w:rPr>
                <w:rFonts w:ascii="Cambria Math" w:hAnsi="Cambria Math"/>
                <w:snapToGrid w:val="0"/>
                <w:kern w:val="0"/>
                <w:szCs w:val="22"/>
              </w:rPr>
            </m:ctrlPr>
          </m:e>
          <m:sub>
            <m:r>
              <m:rPr/>
              <w:rPr>
                <w:rFonts w:ascii="Cambria Math" w:hAnsi="Cambria Math"/>
                <w:snapToGrid w:val="0"/>
                <w:kern w:val="0"/>
                <w:szCs w:val="22"/>
              </w:rPr>
              <m:t>L</m:t>
            </m:r>
            <m:ctrlPr>
              <w:rPr>
                <w:rFonts w:ascii="Cambria Math" w:hAnsi="Cambria Math"/>
                <w:snapToGrid w:val="0"/>
                <w:kern w:val="0"/>
                <w:szCs w:val="22"/>
              </w:rPr>
            </m:ctrlPr>
          </m:sub>
        </m:sSub>
        <m:r>
          <m:rPr>
            <m:sty m:val="p"/>
          </m:rPr>
          <w:rPr>
            <w:rFonts w:ascii="Cambria Math" w:hAnsi="Cambria Math"/>
            <w:snapToGrid w:val="0"/>
            <w:kern w:val="0"/>
            <w:szCs w:val="22"/>
          </w:rPr>
          <m:t>=</m:t>
        </m:r>
        <m:f>
          <m:fPr>
            <m:ctrlPr>
              <w:rPr>
                <w:rFonts w:ascii="Cambria Math" w:hAnsi="Cambria Math"/>
                <w:snapToGrid w:val="0"/>
                <w:kern w:val="0"/>
                <w:szCs w:val="22"/>
              </w:rPr>
            </m:ctrlPr>
          </m:fPr>
          <m:num>
            <m:sSubSup>
              <m:sSubSupPr>
                <m:ctrlPr>
                  <w:rPr>
                    <w:rFonts w:ascii="Cambria Math" w:hAnsi="Cambria Math"/>
                    <w:snapToGrid w:val="0"/>
                    <w:kern w:val="0"/>
                    <w:szCs w:val="22"/>
                  </w:rPr>
                </m:ctrlPr>
              </m:sSubSupPr>
              <m:e>
                <m:r>
                  <m:rPr/>
                  <w:rPr>
                    <w:rFonts w:ascii="Cambria Math" w:hAnsi="Cambria Math"/>
                    <w:snapToGrid w:val="0"/>
                    <w:kern w:val="0"/>
                    <w:szCs w:val="22"/>
                  </w:rPr>
                  <m:t>U</m:t>
                </m:r>
                <m:ctrlPr>
                  <w:rPr>
                    <w:rFonts w:ascii="Cambria Math" w:hAnsi="Cambria Math"/>
                    <w:snapToGrid w:val="0"/>
                    <w:kern w:val="0"/>
                    <w:szCs w:val="22"/>
                  </w:rPr>
                </m:ctrlPr>
              </m:e>
              <m:sub>
                <m:r>
                  <m:rPr/>
                  <w:rPr>
                    <w:rFonts w:ascii="Cambria Math" w:hAnsi="Cambria Math"/>
                    <w:snapToGrid w:val="0"/>
                    <w:kern w:val="0"/>
                    <w:szCs w:val="22"/>
                  </w:rPr>
                  <m:t>L</m:t>
                </m:r>
                <m:ctrlPr>
                  <w:rPr>
                    <w:rFonts w:ascii="Cambria Math" w:hAnsi="Cambria Math"/>
                    <w:snapToGrid w:val="0"/>
                    <w:kern w:val="0"/>
                    <w:szCs w:val="22"/>
                  </w:rPr>
                </m:ctrlPr>
              </m:sub>
              <m:sup>
                <m:r>
                  <m:rPr>
                    <m:sty m:val="p"/>
                  </m:rPr>
                  <w:rPr>
                    <w:rFonts w:ascii="Cambria Math" w:hAnsi="Cambria Math"/>
                    <w:snapToGrid w:val="0"/>
                    <w:kern w:val="0"/>
                    <w:szCs w:val="22"/>
                  </w:rPr>
                  <m:t>2</m:t>
                </m:r>
                <m:ctrlPr>
                  <w:rPr>
                    <w:rFonts w:ascii="Cambria Math" w:hAnsi="Cambria Math"/>
                    <w:snapToGrid w:val="0"/>
                    <w:kern w:val="0"/>
                    <w:szCs w:val="22"/>
                  </w:rPr>
                </m:ctrlPr>
              </m:sup>
            </m:sSubSup>
            <m:ctrlPr>
              <w:rPr>
                <w:rFonts w:ascii="Cambria Math" w:hAnsi="Cambria Math"/>
                <w:snapToGrid w:val="0"/>
                <w:kern w:val="0"/>
                <w:szCs w:val="22"/>
              </w:rPr>
            </m:ctrlPr>
          </m:num>
          <m:den>
            <m:sSub>
              <m:sSubPr>
                <m:ctrlPr>
                  <w:rPr>
                    <w:rFonts w:ascii="Cambria Math" w:hAnsi="Cambria Math"/>
                    <w:snapToGrid w:val="0"/>
                    <w:kern w:val="0"/>
                    <w:szCs w:val="22"/>
                  </w:rPr>
                </m:ctrlPr>
              </m:sSubPr>
              <m:e>
                <m:r>
                  <m:rPr/>
                  <w:rPr>
                    <w:rFonts w:ascii="Cambria Math" w:hAnsi="Cambria Math"/>
                    <w:snapToGrid w:val="0"/>
                    <w:kern w:val="0"/>
                    <w:szCs w:val="22"/>
                  </w:rPr>
                  <m:t>P</m:t>
                </m:r>
                <m:ctrlPr>
                  <w:rPr>
                    <w:rFonts w:ascii="Cambria Math" w:hAnsi="Cambria Math"/>
                    <w:snapToGrid w:val="0"/>
                    <w:kern w:val="0"/>
                    <w:szCs w:val="22"/>
                  </w:rPr>
                </m:ctrlPr>
              </m:e>
              <m:sub>
                <m:r>
                  <m:rPr/>
                  <w:rPr>
                    <w:rFonts w:ascii="Cambria Math" w:hAnsi="Cambria Math"/>
                    <w:snapToGrid w:val="0"/>
                    <w:kern w:val="0"/>
                    <w:szCs w:val="22"/>
                  </w:rPr>
                  <m:t>L</m:t>
                </m:r>
                <m:ctrlPr>
                  <w:rPr>
                    <w:rFonts w:ascii="Cambria Math" w:hAnsi="Cambria Math"/>
                    <w:snapToGrid w:val="0"/>
                    <w:kern w:val="0"/>
                    <w:szCs w:val="22"/>
                  </w:rPr>
                </m:ctrlPr>
              </m:sub>
            </m:sSub>
            <m:ctrlPr>
              <w:rPr>
                <w:rFonts w:ascii="Cambria Math" w:hAnsi="Cambria Math"/>
                <w:snapToGrid w:val="0"/>
                <w:kern w:val="0"/>
                <w:szCs w:val="22"/>
              </w:rPr>
            </m:ctrlPr>
          </m:den>
        </m:f>
        <m:r>
          <m:rPr>
            <m:sty m:val="p"/>
          </m:rPr>
          <w:rPr>
            <w:rFonts w:ascii="Cambria Math" w:hAnsi="Cambria Math"/>
            <w:snapToGrid w:val="0"/>
            <w:kern w:val="0"/>
            <w:szCs w:val="22"/>
          </w:rPr>
          <m:t>=</m:t>
        </m:r>
        <m:f>
          <m:fPr>
            <m:ctrlPr>
              <w:rPr>
                <w:rFonts w:ascii="Cambria Math" w:hAnsi="Cambria Math"/>
                <w:snapToGrid w:val="0"/>
                <w:kern w:val="0"/>
                <w:szCs w:val="22"/>
              </w:rPr>
            </m:ctrlPr>
          </m:fPr>
          <m:num>
            <m:sSup>
              <m:sSupPr>
                <m:ctrlPr>
                  <w:rPr>
                    <w:rFonts w:ascii="Cambria Math" w:hAnsi="Cambria Math"/>
                    <w:snapToGrid w:val="0"/>
                    <w:kern w:val="0"/>
                    <w:szCs w:val="22"/>
                  </w:rPr>
                </m:ctrlPr>
              </m:sSupPr>
              <m:e>
                <m:d>
                  <m:dPr>
                    <m:ctrlPr>
                      <w:rPr>
                        <w:rFonts w:ascii="Cambria Math" w:hAnsi="Cambria Math"/>
                        <w:snapToGrid w:val="0"/>
                        <w:kern w:val="0"/>
                        <w:szCs w:val="22"/>
                      </w:rPr>
                    </m:ctrlPr>
                  </m:dPr>
                  <m:e>
                    <m:r>
                      <m:rPr>
                        <m:sty m:val="p"/>
                      </m:rPr>
                      <w:rPr>
                        <w:rFonts w:ascii="Cambria Math" w:hAnsi="Cambria Math"/>
                        <w:snapToGrid w:val="0"/>
                        <w:kern w:val="0"/>
                        <w:szCs w:val="22"/>
                      </w:rPr>
                      <m:t>3</m:t>
                    </m:r>
                    <m:r>
                      <m:rPr/>
                      <w:rPr>
                        <w:rFonts w:ascii="Cambria Math" w:hAnsi="Cambria Math"/>
                        <w:snapToGrid w:val="0"/>
                        <w:kern w:val="0"/>
                        <w:szCs w:val="22"/>
                      </w:rPr>
                      <m:t>V</m:t>
                    </m:r>
                    <m:ctrlPr>
                      <w:rPr>
                        <w:rFonts w:ascii="Cambria Math" w:hAnsi="Cambria Math"/>
                        <w:snapToGrid w:val="0"/>
                        <w:kern w:val="0"/>
                        <w:szCs w:val="22"/>
                      </w:rPr>
                    </m:ctrlPr>
                  </m:e>
                </m:d>
                <m:ctrlPr>
                  <w:rPr>
                    <w:rFonts w:ascii="Cambria Math" w:hAnsi="Cambria Math"/>
                    <w:snapToGrid w:val="0"/>
                    <w:kern w:val="0"/>
                    <w:szCs w:val="22"/>
                  </w:rPr>
                </m:ctrlPr>
              </m:e>
              <m:sup>
                <m:r>
                  <m:rPr>
                    <m:sty m:val="p"/>
                  </m:rPr>
                  <w:rPr>
                    <w:rFonts w:ascii="Cambria Math" w:hAnsi="Cambria Math"/>
                    <w:snapToGrid w:val="0"/>
                    <w:kern w:val="0"/>
                    <w:szCs w:val="22"/>
                  </w:rPr>
                  <m:t>2</m:t>
                </m:r>
                <m:ctrlPr>
                  <w:rPr>
                    <w:rFonts w:ascii="Cambria Math" w:hAnsi="Cambria Math"/>
                    <w:snapToGrid w:val="0"/>
                    <w:kern w:val="0"/>
                    <w:szCs w:val="22"/>
                  </w:rPr>
                </m:ctrlPr>
              </m:sup>
            </m:sSup>
            <m:ctrlPr>
              <w:rPr>
                <w:rFonts w:ascii="Cambria Math" w:hAnsi="Cambria Math"/>
                <w:snapToGrid w:val="0"/>
                <w:kern w:val="0"/>
                <w:szCs w:val="22"/>
              </w:rPr>
            </m:ctrlPr>
          </m:num>
          <m:den>
            <m:r>
              <m:rPr>
                <m:sty m:val="p"/>
              </m:rPr>
              <w:rPr>
                <w:rFonts w:ascii="Cambria Math" w:hAnsi="Cambria Math"/>
                <w:snapToGrid w:val="0"/>
                <w:kern w:val="0"/>
                <w:szCs w:val="22"/>
              </w:rPr>
              <m:t>0.6</m:t>
            </m:r>
            <m:r>
              <m:rPr/>
              <w:rPr>
                <w:rFonts w:ascii="Cambria Math" w:hAnsi="Cambria Math"/>
                <w:snapToGrid w:val="0"/>
                <w:kern w:val="0"/>
                <w:szCs w:val="22"/>
              </w:rPr>
              <m:t>W</m:t>
            </m:r>
            <m:ctrlPr>
              <w:rPr>
                <w:rFonts w:ascii="Cambria Math" w:hAnsi="Cambria Math"/>
                <w:snapToGrid w:val="0"/>
                <w:kern w:val="0"/>
                <w:szCs w:val="22"/>
              </w:rPr>
            </m:ctrlPr>
          </m:den>
        </m:f>
        <m:r>
          <m:rPr>
            <m:sty m:val="p"/>
          </m:rPr>
          <w:rPr>
            <w:rFonts w:ascii="Cambria Math" w:hAnsi="Cambria Math"/>
            <w:snapToGrid w:val="0"/>
            <w:kern w:val="0"/>
            <w:szCs w:val="22"/>
          </w:rPr>
          <m:t>=15</m:t>
        </m:r>
        <m:r>
          <m:rPr/>
          <w:rPr>
            <w:rFonts w:ascii="Cambria Math" w:hAnsi="Cambria Math"/>
            <w:snapToGrid w:val="0"/>
            <w:kern w:val="0"/>
            <w:szCs w:val="22"/>
          </w:rPr>
          <m:t>Ω</m:t>
        </m:r>
      </m:oMath>
      <w:r>
        <w:rPr>
          <w:rFonts w:cs="宋体"/>
          <w:snapToGrid w:val="0"/>
          <w:kern w:val="0"/>
          <w:szCs w:val="22"/>
        </w:rPr>
        <w:t>…（1分）</w:t>
      </w:r>
    </w:p>
    <w:p>
      <w:pPr>
        <w:spacing w:line="288" w:lineRule="auto"/>
        <w:jc w:val="left"/>
        <w:rPr>
          <w:snapToGrid w:val="0"/>
          <w:kern w:val="0"/>
          <w:szCs w:val="22"/>
        </w:rPr>
      </w:pPr>
      <w:r>
        <w:rPr>
          <w:rFonts w:cs="宋体"/>
          <w:snapToGrid w:val="0"/>
          <w:kern w:val="0"/>
          <w:szCs w:val="22"/>
        </w:rPr>
        <w:t>（2）只闭合开关S</w:t>
      </w:r>
      <w:r>
        <w:rPr>
          <w:snapToGrid w:val="0"/>
          <w:kern w:val="0"/>
          <w:szCs w:val="22"/>
          <w:vertAlign w:val="subscript"/>
        </w:rPr>
        <w:t>2</w:t>
      </w:r>
      <w:r>
        <w:rPr>
          <w:rFonts w:cs="宋体"/>
          <w:snapToGrid w:val="0"/>
          <w:kern w:val="0"/>
          <w:szCs w:val="22"/>
        </w:rPr>
        <w:t xml:space="preserve">，滑动变阻器的滑片在最左端时，电路中只有灯泡 </w:t>
      </w:r>
      <w:r>
        <w:rPr>
          <w:rFonts w:cs="宋体"/>
          <w:i/>
          <w:snapToGrid w:val="0"/>
          <w:kern w:val="0"/>
          <w:szCs w:val="22"/>
        </w:rPr>
        <w:t>L</w:t>
      </w:r>
      <w:r>
        <w:rPr>
          <w:rFonts w:cs="宋体"/>
          <w:snapToGrid w:val="0"/>
          <w:kern w:val="0"/>
          <w:szCs w:val="22"/>
        </w:rPr>
        <w:t xml:space="preserve">，且 </w:t>
      </w:r>
      <w:r>
        <w:rPr>
          <w:rFonts w:cs="宋体"/>
          <w:i/>
          <w:snapToGrid w:val="0"/>
          <w:kern w:val="0"/>
          <w:szCs w:val="22"/>
        </w:rPr>
        <w:t>L</w:t>
      </w:r>
      <w:r>
        <w:rPr>
          <w:rFonts w:cs="宋体"/>
          <w:snapToGrid w:val="0"/>
          <w:kern w:val="0"/>
          <w:szCs w:val="22"/>
        </w:rPr>
        <w:t>正常发光，所以电</w:t>
      </w:r>
    </w:p>
    <w:p>
      <w:pPr>
        <w:spacing w:line="288" w:lineRule="auto"/>
        <w:jc w:val="left"/>
        <w:rPr>
          <w:snapToGrid w:val="0"/>
          <w:kern w:val="0"/>
          <w:szCs w:val="22"/>
        </w:rPr>
      </w:pPr>
      <w:r>
        <w:rPr>
          <w:rFonts w:cs="宋体"/>
          <w:snapToGrid w:val="0"/>
          <w:kern w:val="0"/>
          <w:szCs w:val="22"/>
        </w:rPr>
        <w:t>源电压</w:t>
      </w:r>
      <w:r>
        <w:rPr>
          <w:snapToGrid w:val="0"/>
          <w:kern w:val="0"/>
          <w:szCs w:val="22"/>
        </w:rPr>
        <w:t xml:space="preserve"> </w:t>
      </w:r>
      <m:oMath>
        <m:r>
          <m:rPr/>
          <w:rPr>
            <w:rFonts w:ascii="Cambria Math" w:hAnsi="Cambria Math"/>
            <w:snapToGrid w:val="0"/>
            <w:kern w:val="0"/>
            <w:szCs w:val="22"/>
          </w:rPr>
          <m:t>U</m:t>
        </m:r>
        <m:r>
          <m:rPr>
            <m:sty m:val="p"/>
          </m:rPr>
          <w:rPr>
            <w:rFonts w:ascii="Cambria Math" w:hAnsi="Cambria Math"/>
            <w:snapToGrid w:val="0"/>
            <w:kern w:val="0"/>
            <w:szCs w:val="22"/>
          </w:rPr>
          <m:t>=</m:t>
        </m:r>
        <m:sSub>
          <m:sSubPr>
            <m:ctrlPr>
              <w:rPr>
                <w:rFonts w:ascii="Cambria Math" w:hAnsi="Cambria Math"/>
                <w:snapToGrid w:val="0"/>
                <w:kern w:val="0"/>
                <w:szCs w:val="22"/>
              </w:rPr>
            </m:ctrlPr>
          </m:sSubPr>
          <m:e>
            <m:r>
              <m:rPr/>
              <w:rPr>
                <w:rFonts w:ascii="Cambria Math" w:hAnsi="Cambria Math"/>
                <w:snapToGrid w:val="0"/>
                <w:kern w:val="0"/>
                <w:szCs w:val="22"/>
              </w:rPr>
              <m:t>U</m:t>
            </m:r>
            <m:ctrlPr>
              <w:rPr>
                <w:rFonts w:ascii="Cambria Math" w:hAnsi="Cambria Math"/>
                <w:snapToGrid w:val="0"/>
                <w:kern w:val="0"/>
                <w:szCs w:val="22"/>
              </w:rPr>
            </m:ctrlPr>
          </m:e>
          <m:sub>
            <m:r>
              <m:rPr/>
              <w:rPr>
                <w:rFonts w:ascii="Cambria Math" w:hAnsi="Cambria Math"/>
                <w:snapToGrid w:val="0"/>
                <w:kern w:val="0"/>
                <w:szCs w:val="22"/>
              </w:rPr>
              <m:t>L</m:t>
            </m:r>
            <m:ctrlPr>
              <w:rPr>
                <w:rFonts w:ascii="Cambria Math" w:hAnsi="Cambria Math"/>
                <w:snapToGrid w:val="0"/>
                <w:kern w:val="0"/>
                <w:szCs w:val="22"/>
              </w:rPr>
            </m:ctrlPr>
          </m:sub>
        </m:sSub>
        <m:r>
          <m:rPr>
            <m:sty m:val="p"/>
          </m:rPr>
          <w:rPr>
            <w:rFonts w:ascii="Cambria Math" w:hAnsi="Cambria Math"/>
            <w:snapToGrid w:val="0"/>
            <w:kern w:val="0"/>
            <w:szCs w:val="22"/>
          </w:rPr>
          <m:t>=3</m:t>
        </m:r>
        <m:r>
          <m:rPr/>
          <w:rPr>
            <w:rFonts w:ascii="Cambria Math" w:hAnsi="Cambria Math"/>
            <w:snapToGrid w:val="0"/>
            <w:kern w:val="0"/>
            <w:szCs w:val="22"/>
          </w:rPr>
          <m:t>V</m:t>
        </m:r>
      </m:oMath>
      <w:r>
        <w:rPr>
          <w:rFonts w:cs="宋体"/>
          <w:snapToGrid w:val="0"/>
          <w:kern w:val="0"/>
          <w:szCs w:val="22"/>
        </w:rPr>
        <w:t>…（1分）</w:t>
      </w:r>
    </w:p>
    <w:p>
      <w:pPr>
        <w:spacing w:line="288" w:lineRule="auto"/>
        <w:jc w:val="left"/>
        <w:rPr>
          <w:snapToGrid w:val="0"/>
          <w:kern w:val="0"/>
          <w:szCs w:val="22"/>
        </w:rPr>
      </w:pPr>
      <w:r>
        <w:rPr>
          <w:rFonts w:cs="宋体"/>
          <w:snapToGrid w:val="0"/>
          <w:kern w:val="0"/>
          <w:szCs w:val="22"/>
        </w:rPr>
        <w:t>若只闭合开关S</w:t>
      </w:r>
      <w:r>
        <w:rPr>
          <w:snapToGrid w:val="0"/>
          <w:kern w:val="0"/>
          <w:szCs w:val="22"/>
          <w:vertAlign w:val="subscript"/>
        </w:rPr>
        <w:t>1</w:t>
      </w:r>
      <w:r>
        <w:rPr>
          <w:rFonts w:cs="宋体"/>
          <w:snapToGrid w:val="0"/>
          <w:kern w:val="0"/>
          <w:szCs w:val="22"/>
        </w:rPr>
        <w:t>，灯泡和</w:t>
      </w:r>
      <w:r>
        <w:rPr>
          <w:rFonts w:cs="宋体"/>
          <w:i/>
          <w:snapToGrid w:val="0"/>
          <w:kern w:val="0"/>
          <w:szCs w:val="22"/>
        </w:rPr>
        <w:t>R</w:t>
      </w:r>
      <w:r>
        <w:rPr>
          <w:snapToGrid w:val="0"/>
          <w:kern w:val="0"/>
          <w:szCs w:val="22"/>
          <w:vertAlign w:val="subscript"/>
        </w:rPr>
        <w:t>1</w:t>
      </w:r>
      <w:r>
        <w:rPr>
          <w:rFonts w:cs="宋体"/>
          <w:snapToGrid w:val="0"/>
          <w:kern w:val="0"/>
          <w:szCs w:val="22"/>
        </w:rPr>
        <w:t>串联，灯泡的实际功率为0.15 W</w:t>
      </w:r>
    </w:p>
    <w:p>
      <w:pPr>
        <w:spacing w:line="288" w:lineRule="auto"/>
        <w:jc w:val="left"/>
        <w:rPr>
          <w:snapToGrid w:val="0"/>
          <w:kern w:val="0"/>
          <w:szCs w:val="22"/>
        </w:rPr>
      </w:pPr>
      <w:r>
        <w:rPr>
          <w:rFonts w:cs="宋体"/>
          <w:snapToGrid w:val="0"/>
          <w:kern w:val="0"/>
          <w:szCs w:val="22"/>
        </w:rPr>
        <w:t>根据</w:t>
      </w:r>
      <w:r>
        <w:rPr>
          <w:rFonts w:cs="宋体"/>
          <w:i/>
          <w:snapToGrid w:val="0"/>
          <w:kern w:val="0"/>
          <w:szCs w:val="22"/>
        </w:rPr>
        <w:t>P</w:t>
      </w:r>
      <w:r>
        <w:rPr>
          <w:rFonts w:cs="宋体"/>
          <w:snapToGrid w:val="0"/>
          <w:kern w:val="0"/>
          <w:szCs w:val="22"/>
        </w:rPr>
        <w:t>=</w:t>
      </w:r>
      <w:r>
        <w:rPr>
          <w:rFonts w:cs="宋体"/>
          <w:i/>
          <w:snapToGrid w:val="0"/>
          <w:kern w:val="0"/>
          <w:szCs w:val="22"/>
        </w:rPr>
        <w:t>I</w:t>
      </w:r>
      <w:r>
        <w:rPr>
          <w:rFonts w:cs="宋体"/>
          <w:snapToGrid w:val="0"/>
          <w:kern w:val="0"/>
          <w:szCs w:val="22"/>
          <w:vertAlign w:val="superscript"/>
        </w:rPr>
        <w:t>2</w:t>
      </w:r>
      <w:r>
        <w:rPr>
          <w:rFonts w:cs="宋体"/>
          <w:i/>
          <w:snapToGrid w:val="0"/>
          <w:kern w:val="0"/>
          <w:szCs w:val="22"/>
        </w:rPr>
        <w:t>R</w:t>
      </w:r>
      <w:r>
        <w:rPr>
          <w:rFonts w:cs="宋体"/>
          <w:snapToGrid w:val="0"/>
          <w:kern w:val="0"/>
          <w:szCs w:val="22"/>
        </w:rPr>
        <w:t>可得</w:t>
      </w:r>
      <w:r>
        <w:rPr>
          <w:snapToGrid w:val="0"/>
          <w:kern w:val="0"/>
          <w:szCs w:val="22"/>
        </w:rPr>
        <w:t xml:space="preserve"> </w:t>
      </w:r>
      <m:oMath>
        <m:r>
          <m:rPr/>
          <w:rPr>
            <w:rFonts w:ascii="Cambria Math" w:hAnsi="Cambria Math"/>
            <w:snapToGrid w:val="0"/>
            <w:kern w:val="0"/>
            <w:szCs w:val="22"/>
          </w:rPr>
          <m:t>I</m:t>
        </m:r>
        <m:r>
          <m:rPr>
            <m:sty m:val="p"/>
          </m:rPr>
          <w:rPr>
            <w:rFonts w:ascii="Cambria Math" w:hAnsi="Cambria Math"/>
            <w:snapToGrid w:val="0"/>
            <w:kern w:val="0"/>
            <w:szCs w:val="22"/>
          </w:rPr>
          <m:t>=</m:t>
        </m:r>
        <m:rad>
          <m:radPr>
            <m:degHide m:val="1"/>
            <m:ctrlPr>
              <w:rPr>
                <w:rFonts w:ascii="Cambria Math" w:hAnsi="Cambria Math"/>
                <w:snapToGrid w:val="0"/>
                <w:kern w:val="0"/>
                <w:szCs w:val="22"/>
              </w:rPr>
            </m:ctrlPr>
          </m:radPr>
          <m:deg>
            <m:ctrlPr>
              <w:rPr>
                <w:rFonts w:ascii="Cambria Math" w:hAnsi="Cambria Math"/>
                <w:snapToGrid w:val="0"/>
                <w:kern w:val="0"/>
                <w:szCs w:val="22"/>
              </w:rPr>
            </m:ctrlPr>
          </m:deg>
          <m:e>
            <m:f>
              <m:fPr>
                <m:ctrlPr>
                  <w:rPr>
                    <w:rFonts w:ascii="Cambria Math" w:hAnsi="Cambria Math"/>
                    <w:snapToGrid w:val="0"/>
                    <w:kern w:val="0"/>
                    <w:szCs w:val="22"/>
                  </w:rPr>
                </m:ctrlPr>
              </m:fPr>
              <m:num>
                <m:r>
                  <m:rPr/>
                  <w:rPr>
                    <w:rFonts w:ascii="Cambria Math" w:hAnsi="Cambria Math"/>
                    <w:snapToGrid w:val="0"/>
                    <w:kern w:val="0"/>
                    <w:szCs w:val="22"/>
                  </w:rPr>
                  <m:t>P</m:t>
                </m:r>
                <m:ctrlPr>
                  <w:rPr>
                    <w:rFonts w:ascii="Cambria Math" w:hAnsi="Cambria Math"/>
                    <w:snapToGrid w:val="0"/>
                    <w:kern w:val="0"/>
                    <w:szCs w:val="22"/>
                  </w:rPr>
                </m:ctrlPr>
              </m:num>
              <m:den>
                <m:sSub>
                  <m:sSubPr>
                    <m:ctrlPr>
                      <w:rPr>
                        <w:rFonts w:ascii="Cambria Math" w:hAnsi="Cambria Math"/>
                        <w:snapToGrid w:val="0"/>
                        <w:kern w:val="0"/>
                        <w:szCs w:val="22"/>
                      </w:rPr>
                    </m:ctrlPr>
                  </m:sSubPr>
                  <m:e>
                    <m:r>
                      <m:rPr/>
                      <w:rPr>
                        <w:rFonts w:ascii="Cambria Math" w:hAnsi="Cambria Math"/>
                        <w:snapToGrid w:val="0"/>
                        <w:kern w:val="0"/>
                        <w:szCs w:val="22"/>
                      </w:rPr>
                      <m:t>R</m:t>
                    </m:r>
                    <m:ctrlPr>
                      <w:rPr>
                        <w:rFonts w:ascii="Cambria Math" w:hAnsi="Cambria Math"/>
                        <w:snapToGrid w:val="0"/>
                        <w:kern w:val="0"/>
                        <w:szCs w:val="22"/>
                      </w:rPr>
                    </m:ctrlPr>
                  </m:e>
                  <m:sub>
                    <m:r>
                      <m:rPr/>
                      <w:rPr>
                        <w:rFonts w:ascii="Cambria Math" w:hAnsi="Cambria Math"/>
                        <w:snapToGrid w:val="0"/>
                        <w:kern w:val="0"/>
                        <w:szCs w:val="22"/>
                      </w:rPr>
                      <m:t>L</m:t>
                    </m:r>
                    <m:ctrlPr>
                      <w:rPr>
                        <w:rFonts w:ascii="Cambria Math" w:hAnsi="Cambria Math"/>
                        <w:snapToGrid w:val="0"/>
                        <w:kern w:val="0"/>
                        <w:szCs w:val="22"/>
                      </w:rPr>
                    </m:ctrlPr>
                  </m:sub>
                </m:sSub>
                <m:ctrlPr>
                  <w:rPr>
                    <w:rFonts w:ascii="Cambria Math" w:hAnsi="Cambria Math"/>
                    <w:snapToGrid w:val="0"/>
                    <w:kern w:val="0"/>
                    <w:szCs w:val="22"/>
                  </w:rPr>
                </m:ctrlPr>
              </m:den>
            </m:f>
            <m:ctrlPr>
              <w:rPr>
                <w:rFonts w:ascii="Cambria Math" w:hAnsi="Cambria Math"/>
                <w:snapToGrid w:val="0"/>
                <w:kern w:val="0"/>
                <w:szCs w:val="22"/>
              </w:rPr>
            </m:ctrlPr>
          </m:e>
        </m:rad>
        <m:r>
          <m:rPr>
            <m:sty m:val="p"/>
          </m:rPr>
          <w:rPr>
            <w:rFonts w:ascii="Cambria Math" w:hAnsi="Cambria Math"/>
            <w:snapToGrid w:val="0"/>
            <w:kern w:val="0"/>
            <w:szCs w:val="22"/>
          </w:rPr>
          <m:t>=</m:t>
        </m:r>
        <m:rad>
          <m:radPr>
            <m:degHide m:val="1"/>
            <m:ctrlPr>
              <w:rPr>
                <w:rFonts w:ascii="Cambria Math" w:hAnsi="Cambria Math"/>
                <w:snapToGrid w:val="0"/>
                <w:kern w:val="0"/>
                <w:szCs w:val="22"/>
              </w:rPr>
            </m:ctrlPr>
          </m:radPr>
          <m:deg>
            <m:ctrlPr>
              <w:rPr>
                <w:rFonts w:ascii="Cambria Math" w:hAnsi="Cambria Math"/>
                <w:snapToGrid w:val="0"/>
                <w:kern w:val="0"/>
                <w:szCs w:val="22"/>
              </w:rPr>
            </m:ctrlPr>
          </m:deg>
          <m:e>
            <m:f>
              <m:fPr>
                <m:ctrlPr>
                  <w:rPr>
                    <w:rFonts w:ascii="Cambria Math" w:hAnsi="Cambria Math"/>
                    <w:snapToGrid w:val="0"/>
                    <w:kern w:val="0"/>
                    <w:szCs w:val="22"/>
                  </w:rPr>
                </m:ctrlPr>
              </m:fPr>
              <m:num>
                <m:r>
                  <m:rPr>
                    <m:sty m:val="p"/>
                  </m:rPr>
                  <w:rPr>
                    <w:rFonts w:ascii="Cambria Math" w:hAnsi="Cambria Math"/>
                    <w:snapToGrid w:val="0"/>
                    <w:kern w:val="0"/>
                    <w:szCs w:val="22"/>
                  </w:rPr>
                  <m:t>0.15</m:t>
                </m:r>
                <m:r>
                  <m:rPr/>
                  <w:rPr>
                    <w:rFonts w:ascii="Cambria Math" w:hAnsi="Cambria Math"/>
                    <w:snapToGrid w:val="0"/>
                    <w:kern w:val="0"/>
                    <w:szCs w:val="22"/>
                  </w:rPr>
                  <m:t>W</m:t>
                </m:r>
                <m:ctrlPr>
                  <w:rPr>
                    <w:rFonts w:ascii="Cambria Math" w:hAnsi="Cambria Math"/>
                    <w:snapToGrid w:val="0"/>
                    <w:kern w:val="0"/>
                    <w:szCs w:val="22"/>
                  </w:rPr>
                </m:ctrlPr>
              </m:num>
              <m:den>
                <m:r>
                  <m:rPr>
                    <m:sty m:val="p"/>
                  </m:rPr>
                  <w:rPr>
                    <w:rFonts w:ascii="Cambria Math" w:hAnsi="Cambria Math"/>
                    <w:snapToGrid w:val="0"/>
                    <w:kern w:val="0"/>
                    <w:szCs w:val="22"/>
                  </w:rPr>
                  <m:t>15</m:t>
                </m:r>
                <m:r>
                  <m:rPr/>
                  <w:rPr>
                    <w:rFonts w:ascii="Cambria Math" w:hAnsi="Cambria Math"/>
                    <w:snapToGrid w:val="0"/>
                    <w:kern w:val="0"/>
                    <w:szCs w:val="22"/>
                  </w:rPr>
                  <m:t>Ω</m:t>
                </m:r>
                <m:ctrlPr>
                  <w:rPr>
                    <w:rFonts w:ascii="Cambria Math" w:hAnsi="Cambria Math"/>
                    <w:snapToGrid w:val="0"/>
                    <w:kern w:val="0"/>
                    <w:szCs w:val="22"/>
                  </w:rPr>
                </m:ctrlPr>
              </m:den>
            </m:f>
            <m:ctrlPr>
              <w:rPr>
                <w:rFonts w:ascii="Cambria Math" w:hAnsi="Cambria Math"/>
                <w:snapToGrid w:val="0"/>
                <w:kern w:val="0"/>
                <w:szCs w:val="22"/>
              </w:rPr>
            </m:ctrlPr>
          </m:e>
        </m:rad>
        <m:r>
          <m:rPr>
            <m:sty m:val="p"/>
          </m:rPr>
          <w:rPr>
            <w:rFonts w:ascii="Cambria Math" w:hAnsi="Cambria Math"/>
            <w:snapToGrid w:val="0"/>
            <w:kern w:val="0"/>
            <w:szCs w:val="22"/>
          </w:rPr>
          <m:t>=0.1</m:t>
        </m:r>
        <m:r>
          <m:rPr/>
          <w:rPr>
            <w:rFonts w:ascii="Cambria Math" w:hAnsi="Cambria Math"/>
            <w:snapToGrid w:val="0"/>
            <w:kern w:val="0"/>
            <w:szCs w:val="22"/>
          </w:rPr>
          <m:t>A</m:t>
        </m:r>
      </m:oMath>
      <w:r>
        <w:rPr>
          <w:rFonts w:cs="宋体"/>
          <w:snapToGrid w:val="0"/>
          <w:kern w:val="0"/>
          <w:szCs w:val="22"/>
        </w:rPr>
        <w:t>………</w:t>
      </w:r>
      <w:r>
        <w:rPr>
          <w:rFonts w:ascii="MS Gothic" w:hAnsi="MS Gothic" w:cs="MS Gothic"/>
          <w:snapToGrid w:val="0"/>
          <w:kern w:val="0"/>
          <w:szCs w:val="22"/>
        </w:rPr>
        <w:t>⋯</w:t>
      </w:r>
      <w:r>
        <w:rPr>
          <w:rFonts w:cs="宋体"/>
          <w:snapToGrid w:val="0"/>
          <w:kern w:val="0"/>
          <w:szCs w:val="22"/>
        </w:rPr>
        <w:t>（1分）</w:t>
      </w:r>
    </w:p>
    <w:p>
      <w:pPr>
        <w:spacing w:line="288" w:lineRule="auto"/>
        <w:jc w:val="left"/>
        <w:rPr>
          <w:snapToGrid w:val="0"/>
          <w:kern w:val="0"/>
          <w:szCs w:val="22"/>
        </w:rPr>
      </w:pPr>
      <w:r>
        <w:rPr>
          <w:rFonts w:cs="宋体"/>
          <w:snapToGrid w:val="0"/>
          <w:kern w:val="0"/>
          <w:szCs w:val="22"/>
        </w:rPr>
        <w:t>根据</w:t>
      </w:r>
      <w:r>
        <w:rPr>
          <w:snapToGrid w:val="0"/>
          <w:kern w:val="0"/>
          <w:szCs w:val="22"/>
        </w:rPr>
        <w:t xml:space="preserve"> </w:t>
      </w:r>
      <m:oMath>
        <m:r>
          <m:rPr/>
          <w:rPr>
            <w:rFonts w:ascii="Cambria Math" w:hAnsi="Cambria Math"/>
            <w:snapToGrid w:val="0"/>
            <w:kern w:val="0"/>
            <w:szCs w:val="22"/>
          </w:rPr>
          <m:t>I</m:t>
        </m:r>
        <m:r>
          <m:rPr>
            <m:sty m:val="p"/>
          </m:rPr>
          <w:rPr>
            <w:rFonts w:ascii="Cambria Math" w:hAnsi="Cambria Math"/>
            <w:snapToGrid w:val="0"/>
            <w:kern w:val="0"/>
            <w:szCs w:val="22"/>
          </w:rPr>
          <m:t>=</m:t>
        </m:r>
        <m:f>
          <m:fPr>
            <m:ctrlPr>
              <w:rPr>
                <w:rFonts w:ascii="Cambria Math" w:hAnsi="Cambria Math"/>
                <w:snapToGrid w:val="0"/>
                <w:kern w:val="0"/>
                <w:szCs w:val="22"/>
              </w:rPr>
            </m:ctrlPr>
          </m:fPr>
          <m:num>
            <m:r>
              <m:rPr/>
              <w:rPr>
                <w:rFonts w:ascii="Cambria Math" w:hAnsi="Cambria Math"/>
                <w:snapToGrid w:val="0"/>
                <w:kern w:val="0"/>
                <w:szCs w:val="22"/>
              </w:rPr>
              <m:t>U</m:t>
            </m:r>
            <m:ctrlPr>
              <w:rPr>
                <w:rFonts w:ascii="Cambria Math" w:hAnsi="Cambria Math"/>
                <w:snapToGrid w:val="0"/>
                <w:kern w:val="0"/>
                <w:szCs w:val="22"/>
              </w:rPr>
            </m:ctrlPr>
          </m:num>
          <m:den>
            <m:r>
              <m:rPr/>
              <w:rPr>
                <w:rFonts w:ascii="Cambria Math" w:hAnsi="Cambria Math"/>
                <w:snapToGrid w:val="0"/>
                <w:kern w:val="0"/>
                <w:szCs w:val="22"/>
              </w:rPr>
              <m:t>R</m:t>
            </m:r>
            <m:ctrlPr>
              <w:rPr>
                <w:rFonts w:ascii="Cambria Math" w:hAnsi="Cambria Math"/>
                <w:snapToGrid w:val="0"/>
                <w:kern w:val="0"/>
                <w:szCs w:val="22"/>
              </w:rPr>
            </m:ctrlPr>
          </m:den>
        </m:f>
      </m:oMath>
      <w:r>
        <w:rPr>
          <w:rFonts w:cs="宋体"/>
          <w:snapToGrid w:val="0"/>
          <w:kern w:val="0"/>
          <w:szCs w:val="22"/>
        </w:rPr>
        <w:t>可得</w:t>
      </w:r>
      <m:oMath>
        <m:sSub>
          <m:sSubPr>
            <m:ctrlPr>
              <w:rPr>
                <w:rFonts w:ascii="Cambria Math" w:hAnsi="Cambria Math"/>
                <w:snapToGrid w:val="0"/>
                <w:kern w:val="0"/>
                <w:szCs w:val="22"/>
              </w:rPr>
            </m:ctrlPr>
          </m:sSubPr>
          <m:e>
            <m:r>
              <m:rPr/>
              <w:rPr>
                <w:rFonts w:ascii="Cambria Math" w:hAnsi="Cambria Math"/>
                <w:snapToGrid w:val="0"/>
                <w:kern w:val="0"/>
                <w:szCs w:val="22"/>
              </w:rPr>
              <m:t>R</m:t>
            </m:r>
            <m:ctrlPr>
              <w:rPr>
                <w:rFonts w:ascii="Cambria Math" w:hAnsi="Cambria Math"/>
                <w:snapToGrid w:val="0"/>
                <w:kern w:val="0"/>
                <w:szCs w:val="22"/>
              </w:rPr>
            </m:ctrlPr>
          </m:e>
          <m:sub>
            <m:r>
              <m:rPr>
                <m:sty m:val="p"/>
              </m:rPr>
              <w:rPr>
                <w:rFonts w:ascii="Cambria Math" w:hAnsi="Cambria Math"/>
                <w:snapToGrid w:val="0"/>
                <w:kern w:val="0"/>
                <w:szCs w:val="22"/>
              </w:rPr>
              <m:t>总</m:t>
            </m:r>
            <m:ctrlPr>
              <w:rPr>
                <w:rFonts w:ascii="Cambria Math" w:hAnsi="Cambria Math"/>
                <w:snapToGrid w:val="0"/>
                <w:kern w:val="0"/>
                <w:szCs w:val="22"/>
              </w:rPr>
            </m:ctrlPr>
          </m:sub>
        </m:sSub>
        <m:r>
          <m:rPr>
            <m:sty m:val="p"/>
          </m:rPr>
          <w:rPr>
            <w:rFonts w:ascii="Cambria Math" w:hAnsi="Cambria Math"/>
            <w:snapToGrid w:val="0"/>
            <w:kern w:val="0"/>
            <w:szCs w:val="22"/>
          </w:rPr>
          <m:t>=</m:t>
        </m:r>
        <m:f>
          <m:fPr>
            <m:ctrlPr>
              <w:rPr>
                <w:rFonts w:ascii="Cambria Math" w:hAnsi="Cambria Math"/>
                <w:snapToGrid w:val="0"/>
                <w:kern w:val="0"/>
                <w:szCs w:val="22"/>
              </w:rPr>
            </m:ctrlPr>
          </m:fPr>
          <m:num>
            <m:r>
              <m:rPr/>
              <w:rPr>
                <w:rFonts w:ascii="Cambria Math" w:hAnsi="Cambria Math"/>
                <w:snapToGrid w:val="0"/>
                <w:kern w:val="0"/>
                <w:szCs w:val="22"/>
              </w:rPr>
              <m:t>U</m:t>
            </m:r>
            <m:ctrlPr>
              <w:rPr>
                <w:rFonts w:ascii="Cambria Math" w:hAnsi="Cambria Math"/>
                <w:snapToGrid w:val="0"/>
                <w:kern w:val="0"/>
                <w:szCs w:val="22"/>
              </w:rPr>
            </m:ctrlPr>
          </m:num>
          <m:den>
            <m:r>
              <m:rPr/>
              <w:rPr>
                <w:rFonts w:ascii="Cambria Math" w:hAnsi="Cambria Math"/>
                <w:snapToGrid w:val="0"/>
                <w:kern w:val="0"/>
                <w:szCs w:val="22"/>
              </w:rPr>
              <m:t>I</m:t>
            </m:r>
            <m:ctrlPr>
              <w:rPr>
                <w:rFonts w:ascii="Cambria Math" w:hAnsi="Cambria Math"/>
                <w:snapToGrid w:val="0"/>
                <w:kern w:val="0"/>
                <w:szCs w:val="22"/>
              </w:rPr>
            </m:ctrlPr>
          </m:den>
        </m:f>
        <m:r>
          <m:rPr>
            <m:sty m:val="p"/>
          </m:rPr>
          <w:rPr>
            <w:rFonts w:ascii="Cambria Math" w:hAnsi="Cambria Math"/>
            <w:snapToGrid w:val="0"/>
            <w:kern w:val="0"/>
            <w:szCs w:val="22"/>
          </w:rPr>
          <m:t>=</m:t>
        </m:r>
        <m:f>
          <m:fPr>
            <m:ctrlPr>
              <w:rPr>
                <w:rFonts w:ascii="Cambria Math" w:hAnsi="Cambria Math"/>
                <w:snapToGrid w:val="0"/>
                <w:kern w:val="0"/>
                <w:szCs w:val="22"/>
              </w:rPr>
            </m:ctrlPr>
          </m:fPr>
          <m:num>
            <m:r>
              <m:rPr>
                <m:sty m:val="p"/>
              </m:rPr>
              <w:rPr>
                <w:rFonts w:ascii="Cambria Math" w:hAnsi="Cambria Math"/>
                <w:snapToGrid w:val="0"/>
                <w:kern w:val="0"/>
                <w:szCs w:val="22"/>
              </w:rPr>
              <m:t>3</m:t>
            </m:r>
            <m:r>
              <m:rPr/>
              <w:rPr>
                <w:rFonts w:ascii="Cambria Math" w:hAnsi="Cambria Math"/>
                <w:snapToGrid w:val="0"/>
                <w:kern w:val="0"/>
                <w:szCs w:val="22"/>
              </w:rPr>
              <m:t>V</m:t>
            </m:r>
            <m:ctrlPr>
              <w:rPr>
                <w:rFonts w:ascii="Cambria Math" w:hAnsi="Cambria Math"/>
                <w:snapToGrid w:val="0"/>
                <w:kern w:val="0"/>
                <w:szCs w:val="22"/>
              </w:rPr>
            </m:ctrlPr>
          </m:num>
          <m:den>
            <m:r>
              <m:rPr>
                <m:sty m:val="p"/>
              </m:rPr>
              <w:rPr>
                <w:rFonts w:ascii="Cambria Math" w:hAnsi="Cambria Math"/>
                <w:snapToGrid w:val="0"/>
                <w:kern w:val="0"/>
                <w:szCs w:val="22"/>
              </w:rPr>
              <m:t>0.1</m:t>
            </m:r>
            <m:r>
              <m:rPr/>
              <w:rPr>
                <w:rFonts w:ascii="Cambria Math" w:hAnsi="Cambria Math"/>
                <w:snapToGrid w:val="0"/>
                <w:kern w:val="0"/>
                <w:szCs w:val="22"/>
              </w:rPr>
              <m:t>A</m:t>
            </m:r>
            <m:ctrlPr>
              <w:rPr>
                <w:rFonts w:ascii="Cambria Math" w:hAnsi="Cambria Math"/>
                <w:snapToGrid w:val="0"/>
                <w:kern w:val="0"/>
                <w:szCs w:val="22"/>
              </w:rPr>
            </m:ctrlPr>
          </m:den>
        </m:f>
        <m:r>
          <m:rPr>
            <m:sty m:val="p"/>
          </m:rPr>
          <w:rPr>
            <w:rFonts w:ascii="Cambria Math" w:hAnsi="Cambria Math"/>
            <w:snapToGrid w:val="0"/>
            <w:kern w:val="0"/>
            <w:szCs w:val="22"/>
          </w:rPr>
          <m:t>=30</m:t>
        </m:r>
        <m:r>
          <m:rPr/>
          <w:rPr>
            <w:rFonts w:ascii="Cambria Math" w:hAnsi="Cambria Math"/>
            <w:snapToGrid w:val="0"/>
            <w:kern w:val="0"/>
            <w:szCs w:val="22"/>
          </w:rPr>
          <m:t>Ω</m:t>
        </m:r>
      </m:oMath>
      <w:r>
        <w:rPr>
          <w:rFonts w:cs="宋体"/>
          <w:snapToGrid w:val="0"/>
          <w:kern w:val="0"/>
          <w:szCs w:val="22"/>
        </w:rPr>
        <w:t>…（……（1分）</w:t>
      </w:r>
    </w:p>
    <w:p>
      <w:pPr>
        <w:spacing w:line="288" w:lineRule="auto"/>
        <w:jc w:val="left"/>
        <w:rPr>
          <w:snapToGrid w:val="0"/>
          <w:kern w:val="0"/>
          <w:szCs w:val="22"/>
        </w:rPr>
      </w:pPr>
      <w:r>
        <w:rPr>
          <w:rFonts w:cs="宋体"/>
          <w:snapToGrid w:val="0"/>
          <w:kern w:val="0"/>
          <w:szCs w:val="22"/>
        </w:rPr>
        <w:t>根据串联电路电阻规律可得</w:t>
      </w:r>
    </w:p>
    <w:p>
      <w:pPr>
        <w:spacing w:line="288" w:lineRule="auto"/>
        <w:jc w:val="left"/>
        <w:rPr>
          <w:snapToGrid w:val="0"/>
          <w:kern w:val="0"/>
          <w:szCs w:val="22"/>
        </w:rPr>
      </w:pPr>
      <w:r>
        <w:rPr>
          <w:snapToGrid w:val="0"/>
          <w:kern w:val="0"/>
          <w:szCs w:val="22"/>
        </w:rPr>
        <w:t xml:space="preserve"> </w:t>
      </w:r>
      <m:oMath>
        <m:sSub>
          <m:sSubPr>
            <m:ctrlPr>
              <w:rPr>
                <w:rFonts w:ascii="Cambria Math" w:hAnsi="Cambria Math"/>
                <w:snapToGrid w:val="0"/>
                <w:kern w:val="0"/>
                <w:szCs w:val="22"/>
              </w:rPr>
            </m:ctrlPr>
          </m:sSubPr>
          <m:e>
            <m:r>
              <m:rPr/>
              <w:rPr>
                <w:rFonts w:ascii="Cambria Math" w:hAnsi="Cambria Math"/>
                <w:snapToGrid w:val="0"/>
                <w:kern w:val="0"/>
                <w:szCs w:val="22"/>
              </w:rPr>
              <m:t>R</m:t>
            </m:r>
            <m:ctrlPr>
              <w:rPr>
                <w:rFonts w:ascii="Cambria Math" w:hAnsi="Cambria Math"/>
                <w:snapToGrid w:val="0"/>
                <w:kern w:val="0"/>
                <w:szCs w:val="22"/>
              </w:rPr>
            </m:ctrlPr>
          </m:e>
          <m:sub>
            <m:r>
              <m:rPr>
                <m:sty m:val="p"/>
              </m:rPr>
              <w:rPr>
                <w:rFonts w:ascii="Cambria Math" w:hAnsi="Cambria Math"/>
                <w:snapToGrid w:val="0"/>
                <w:kern w:val="0"/>
                <w:szCs w:val="22"/>
              </w:rPr>
              <m:t>1</m:t>
            </m:r>
            <m:ctrlPr>
              <w:rPr>
                <w:rFonts w:ascii="Cambria Math" w:hAnsi="Cambria Math"/>
                <w:snapToGrid w:val="0"/>
                <w:kern w:val="0"/>
                <w:szCs w:val="22"/>
              </w:rPr>
            </m:ctrlPr>
          </m:sub>
        </m:sSub>
        <m:r>
          <m:rPr>
            <m:sty m:val="p"/>
          </m:rPr>
          <w:rPr>
            <w:rFonts w:ascii="Cambria Math" w:hAnsi="Cambria Math"/>
            <w:snapToGrid w:val="0"/>
            <w:kern w:val="0"/>
            <w:szCs w:val="22"/>
          </w:rPr>
          <m:t>=</m:t>
        </m:r>
        <m:sSub>
          <m:sSubPr>
            <m:ctrlPr>
              <w:rPr>
                <w:rFonts w:ascii="Cambria Math" w:hAnsi="Cambria Math"/>
                <w:snapToGrid w:val="0"/>
                <w:kern w:val="0"/>
                <w:szCs w:val="22"/>
              </w:rPr>
            </m:ctrlPr>
          </m:sSubPr>
          <m:e>
            <m:r>
              <m:rPr/>
              <w:rPr>
                <w:rFonts w:ascii="Cambria Math" w:hAnsi="Cambria Math"/>
                <w:snapToGrid w:val="0"/>
                <w:kern w:val="0"/>
                <w:szCs w:val="22"/>
              </w:rPr>
              <m:t>R</m:t>
            </m:r>
            <m:ctrlPr>
              <w:rPr>
                <w:rFonts w:ascii="Cambria Math" w:hAnsi="Cambria Math"/>
                <w:snapToGrid w:val="0"/>
                <w:kern w:val="0"/>
                <w:szCs w:val="22"/>
              </w:rPr>
            </m:ctrlPr>
          </m:e>
          <m:sub>
            <m:r>
              <m:rPr>
                <m:sty m:val="p"/>
              </m:rPr>
              <w:rPr>
                <w:rFonts w:hint="eastAsia" w:ascii="Cambria Math" w:hAnsi="Cambria Math"/>
                <w:snapToGrid w:val="0"/>
                <w:kern w:val="0"/>
                <w:szCs w:val="22"/>
              </w:rPr>
              <m:t>总</m:t>
            </m:r>
            <m:ctrlPr>
              <w:rPr>
                <w:rFonts w:ascii="Cambria Math" w:hAnsi="Cambria Math"/>
                <w:snapToGrid w:val="0"/>
                <w:kern w:val="0"/>
                <w:szCs w:val="22"/>
              </w:rPr>
            </m:ctrlPr>
          </m:sub>
        </m:sSub>
        <m:r>
          <m:rPr>
            <m:sty m:val="p"/>
          </m:rPr>
          <w:rPr>
            <w:rFonts w:ascii="Cambria Math" w:hAnsi="Cambria Math"/>
            <w:snapToGrid w:val="0"/>
            <w:kern w:val="0"/>
            <w:szCs w:val="22"/>
          </w:rPr>
          <m:t>−</m:t>
        </m:r>
        <m:sSub>
          <m:sSubPr>
            <m:ctrlPr>
              <w:rPr>
                <w:rFonts w:ascii="Cambria Math" w:hAnsi="Cambria Math"/>
                <w:snapToGrid w:val="0"/>
                <w:kern w:val="0"/>
                <w:szCs w:val="22"/>
              </w:rPr>
            </m:ctrlPr>
          </m:sSubPr>
          <m:e>
            <m:r>
              <m:rPr/>
              <w:rPr>
                <w:rFonts w:ascii="Cambria Math" w:hAnsi="Cambria Math"/>
                <w:snapToGrid w:val="0"/>
                <w:kern w:val="0"/>
                <w:szCs w:val="22"/>
              </w:rPr>
              <m:t>R</m:t>
            </m:r>
            <m:ctrlPr>
              <w:rPr>
                <w:rFonts w:ascii="Cambria Math" w:hAnsi="Cambria Math"/>
                <w:snapToGrid w:val="0"/>
                <w:kern w:val="0"/>
                <w:szCs w:val="22"/>
              </w:rPr>
            </m:ctrlPr>
          </m:e>
          <m:sub>
            <m:r>
              <m:rPr/>
              <w:rPr>
                <w:rFonts w:ascii="Cambria Math" w:hAnsi="Cambria Math"/>
                <w:snapToGrid w:val="0"/>
                <w:kern w:val="0"/>
                <w:szCs w:val="22"/>
              </w:rPr>
              <m:t>L</m:t>
            </m:r>
            <m:ctrlPr>
              <w:rPr>
                <w:rFonts w:ascii="Cambria Math" w:hAnsi="Cambria Math"/>
                <w:snapToGrid w:val="0"/>
                <w:kern w:val="0"/>
                <w:szCs w:val="22"/>
              </w:rPr>
            </m:ctrlPr>
          </m:sub>
        </m:sSub>
        <m:r>
          <m:rPr>
            <m:sty m:val="p"/>
          </m:rPr>
          <w:rPr>
            <w:rFonts w:ascii="Cambria Math" w:hAnsi="Cambria Math"/>
            <w:snapToGrid w:val="0"/>
            <w:kern w:val="0"/>
            <w:szCs w:val="22"/>
          </w:rPr>
          <m:t>=30Ω−15Ω=15Ω</m:t>
        </m:r>
      </m:oMath>
      <w:r>
        <w:rPr>
          <w:rFonts w:ascii="MS Gothic" w:hAnsi="MS Gothic" w:cs="MS Gothic"/>
          <w:snapToGrid w:val="0"/>
          <w:kern w:val="0"/>
          <w:szCs w:val="22"/>
        </w:rPr>
        <w:t>⋯</w:t>
      </w:r>
      <w:r>
        <w:rPr>
          <w:rFonts w:cs="宋体"/>
          <w:snapToGrid w:val="0"/>
          <w:kern w:val="0"/>
          <w:szCs w:val="22"/>
        </w:rPr>
        <w:t>（1分）</w:t>
      </w:r>
    </w:p>
    <w:p>
      <w:pPr>
        <w:spacing w:line="288" w:lineRule="auto"/>
        <w:jc w:val="left"/>
        <w:rPr>
          <w:snapToGrid w:val="0"/>
          <w:kern w:val="0"/>
          <w:szCs w:val="22"/>
        </w:rPr>
      </w:pPr>
      <w:r>
        <w:rPr>
          <w:rFonts w:cs="宋体"/>
          <w:snapToGrid w:val="0"/>
          <w:kern w:val="0"/>
          <w:szCs w:val="22"/>
        </w:rPr>
        <w:t>（3）闭合所有开关时，灯泡</w:t>
      </w:r>
      <w:r>
        <w:rPr>
          <w:rFonts w:cs="宋体"/>
          <w:i/>
          <w:snapToGrid w:val="0"/>
          <w:kern w:val="0"/>
          <w:szCs w:val="22"/>
        </w:rPr>
        <w:t>L</w:t>
      </w:r>
      <w:r>
        <w:rPr>
          <w:rFonts w:cs="宋体"/>
          <w:snapToGrid w:val="0"/>
          <w:kern w:val="0"/>
          <w:szCs w:val="22"/>
        </w:rPr>
        <w:t xml:space="preserve"> 被短路，</w:t>
      </w:r>
      <w:r>
        <w:rPr>
          <w:rFonts w:cs="宋体"/>
          <w:i/>
          <w:snapToGrid w:val="0"/>
          <w:kern w:val="0"/>
          <w:szCs w:val="22"/>
        </w:rPr>
        <w:t>R</w:t>
      </w:r>
      <w:r>
        <w:rPr>
          <w:snapToGrid w:val="0"/>
          <w:kern w:val="0"/>
          <w:szCs w:val="22"/>
          <w:vertAlign w:val="subscript"/>
        </w:rPr>
        <w:t>1</w:t>
      </w:r>
      <w:r>
        <w:rPr>
          <w:rFonts w:cs="宋体"/>
          <w:snapToGrid w:val="0"/>
          <w:kern w:val="0"/>
          <w:szCs w:val="22"/>
        </w:rPr>
        <w:t>和</w:t>
      </w:r>
      <w:r>
        <w:rPr>
          <w:rFonts w:cs="宋体"/>
          <w:i/>
          <w:snapToGrid w:val="0"/>
          <w:kern w:val="0"/>
          <w:szCs w:val="22"/>
        </w:rPr>
        <w:t>R</w:t>
      </w:r>
      <w:r>
        <w:rPr>
          <w:snapToGrid w:val="0"/>
          <w:kern w:val="0"/>
          <w:szCs w:val="22"/>
          <w:vertAlign w:val="subscript"/>
        </w:rPr>
        <w:t>2</w:t>
      </w:r>
      <w:r>
        <w:rPr>
          <w:rFonts w:cs="宋体"/>
          <w:snapToGrid w:val="0"/>
          <w:kern w:val="0"/>
          <w:szCs w:val="22"/>
        </w:rPr>
        <w:t>并联。</w:t>
      </w:r>
    </w:p>
    <w:p>
      <w:pPr>
        <w:spacing w:line="288" w:lineRule="auto"/>
        <w:jc w:val="left"/>
        <w:rPr>
          <w:snapToGrid w:val="0"/>
          <w:kern w:val="0"/>
          <w:szCs w:val="22"/>
        </w:rPr>
      </w:pPr>
      <w:r>
        <w:rPr>
          <w:rFonts w:cs="宋体"/>
          <w:snapToGrid w:val="0"/>
          <w:kern w:val="0"/>
          <w:szCs w:val="22"/>
        </w:rPr>
        <w:t>滑动变阻器的滑片移到中间位置时，滑动变阻器连入电路的电阻</w:t>
      </w:r>
      <w:r>
        <w:rPr>
          <w:snapToGrid w:val="0"/>
          <w:kern w:val="0"/>
          <w:szCs w:val="22"/>
        </w:rPr>
        <w:t xml:space="preserve"> </w:t>
      </w:r>
      <m:oMath>
        <m:sSub>
          <m:sSubPr>
            <m:ctrlPr>
              <w:rPr>
                <w:rFonts w:ascii="Cambria Math" w:hAnsi="Cambria Math"/>
                <w:snapToGrid w:val="0"/>
                <w:kern w:val="0"/>
                <w:szCs w:val="22"/>
              </w:rPr>
            </m:ctrlPr>
          </m:sSubPr>
          <m:e>
            <m:r>
              <m:rPr/>
              <w:rPr>
                <w:rFonts w:ascii="Cambria Math" w:hAnsi="Cambria Math"/>
                <w:snapToGrid w:val="0"/>
                <w:kern w:val="0"/>
                <w:szCs w:val="22"/>
              </w:rPr>
              <m:t>R</m:t>
            </m:r>
            <m:ctrlPr>
              <w:rPr>
                <w:rFonts w:ascii="Cambria Math" w:hAnsi="Cambria Math"/>
                <w:snapToGrid w:val="0"/>
                <w:kern w:val="0"/>
                <w:szCs w:val="22"/>
              </w:rPr>
            </m:ctrlPr>
          </m:e>
          <m:sub>
            <m:r>
              <m:rPr>
                <m:sty m:val="p"/>
              </m:rPr>
              <w:rPr>
                <w:rFonts w:ascii="Cambria Math" w:hAnsi="Cambria Math"/>
                <w:snapToGrid w:val="0"/>
                <w:kern w:val="0"/>
                <w:szCs w:val="22"/>
              </w:rPr>
              <m:t>2</m:t>
            </m:r>
            <m:r>
              <m:rPr/>
              <w:rPr>
                <w:rFonts w:hint="eastAsia" w:ascii="Cambria Math" w:hAnsi="Cambria Math"/>
                <w:snapToGrid w:val="0"/>
                <w:kern w:val="0"/>
                <w:szCs w:val="22"/>
              </w:rPr>
              <m:t>中</m:t>
            </m:r>
            <m:ctrlPr>
              <w:rPr>
                <w:rFonts w:ascii="Cambria Math" w:hAnsi="Cambria Math"/>
                <w:snapToGrid w:val="0"/>
                <w:kern w:val="0"/>
                <w:szCs w:val="22"/>
              </w:rPr>
            </m:ctrlPr>
          </m:sub>
        </m:sSub>
        <m:r>
          <m:rPr>
            <m:sty m:val="p"/>
          </m:rPr>
          <w:rPr>
            <w:rFonts w:ascii="Cambria Math" w:hAnsi="Cambria Math"/>
            <w:snapToGrid w:val="0"/>
            <w:kern w:val="0"/>
            <w:szCs w:val="22"/>
          </w:rPr>
          <m:t>=</m:t>
        </m:r>
        <m:f>
          <m:fPr>
            <m:ctrlPr>
              <w:rPr>
                <w:rFonts w:ascii="Cambria Math" w:hAnsi="Cambria Math"/>
                <w:snapToGrid w:val="0"/>
                <w:kern w:val="0"/>
                <w:szCs w:val="22"/>
              </w:rPr>
            </m:ctrlPr>
          </m:fPr>
          <m:num>
            <m:sSub>
              <m:sSubPr>
                <m:ctrlPr>
                  <w:rPr>
                    <w:rFonts w:ascii="Cambria Math" w:hAnsi="Cambria Math"/>
                    <w:snapToGrid w:val="0"/>
                    <w:kern w:val="0"/>
                    <w:szCs w:val="22"/>
                  </w:rPr>
                </m:ctrlPr>
              </m:sSubPr>
              <m:e>
                <m:r>
                  <m:rPr/>
                  <w:rPr>
                    <w:rFonts w:ascii="Cambria Math" w:hAnsi="Cambria Math"/>
                    <w:snapToGrid w:val="0"/>
                    <w:kern w:val="0"/>
                    <w:szCs w:val="22"/>
                  </w:rPr>
                  <m:t>R</m:t>
                </m:r>
                <m:ctrlPr>
                  <w:rPr>
                    <w:rFonts w:ascii="Cambria Math" w:hAnsi="Cambria Math"/>
                    <w:snapToGrid w:val="0"/>
                    <w:kern w:val="0"/>
                    <w:szCs w:val="22"/>
                  </w:rPr>
                </m:ctrlPr>
              </m:e>
              <m:sub>
                <m:r>
                  <m:rPr>
                    <m:sty m:val="p"/>
                  </m:rPr>
                  <w:rPr>
                    <w:rFonts w:ascii="Cambria Math" w:hAnsi="Cambria Math"/>
                    <w:snapToGrid w:val="0"/>
                    <w:kern w:val="0"/>
                    <w:szCs w:val="22"/>
                  </w:rPr>
                  <m:t>2</m:t>
                </m:r>
                <m:r>
                  <m:rPr/>
                  <w:rPr>
                    <w:rFonts w:ascii="Cambria Math" w:hAnsi="Cambria Math"/>
                    <w:snapToGrid w:val="0"/>
                    <w:kern w:val="0"/>
                    <w:szCs w:val="22"/>
                  </w:rPr>
                  <m:t>max</m:t>
                </m:r>
                <m:ctrlPr>
                  <w:rPr>
                    <w:rFonts w:ascii="Cambria Math" w:hAnsi="Cambria Math"/>
                    <w:snapToGrid w:val="0"/>
                    <w:kern w:val="0"/>
                    <w:szCs w:val="22"/>
                  </w:rPr>
                </m:ctrlPr>
              </m:sub>
            </m:sSub>
            <m:ctrlPr>
              <w:rPr>
                <w:rFonts w:ascii="Cambria Math" w:hAnsi="Cambria Math"/>
                <w:snapToGrid w:val="0"/>
                <w:kern w:val="0"/>
                <w:szCs w:val="22"/>
              </w:rPr>
            </m:ctrlPr>
          </m:num>
          <m:den>
            <m:r>
              <m:rPr>
                <m:sty m:val="p"/>
              </m:rPr>
              <w:rPr>
                <w:rFonts w:ascii="Cambria Math" w:hAnsi="Cambria Math"/>
                <w:snapToGrid w:val="0"/>
                <w:kern w:val="0"/>
                <w:szCs w:val="22"/>
              </w:rPr>
              <m:t>2</m:t>
            </m:r>
            <m:ctrlPr>
              <w:rPr>
                <w:rFonts w:ascii="Cambria Math" w:hAnsi="Cambria Math"/>
                <w:snapToGrid w:val="0"/>
                <w:kern w:val="0"/>
                <w:szCs w:val="22"/>
              </w:rPr>
            </m:ctrlPr>
          </m:den>
        </m:f>
        <m:r>
          <m:rPr>
            <m:sty m:val="p"/>
          </m:rPr>
          <w:rPr>
            <w:rFonts w:ascii="Cambria Math" w:hAnsi="Cambria Math"/>
            <w:snapToGrid w:val="0"/>
            <w:kern w:val="0"/>
            <w:szCs w:val="22"/>
          </w:rPr>
          <m:t>=</m:t>
        </m:r>
        <m:f>
          <m:fPr>
            <m:ctrlPr>
              <w:rPr>
                <w:rFonts w:ascii="Cambria Math" w:hAnsi="Cambria Math"/>
                <w:snapToGrid w:val="0"/>
                <w:kern w:val="0"/>
                <w:szCs w:val="22"/>
              </w:rPr>
            </m:ctrlPr>
          </m:fPr>
          <m:num>
            <m:r>
              <m:rPr>
                <m:sty m:val="p"/>
              </m:rPr>
              <w:rPr>
                <w:rFonts w:ascii="Cambria Math" w:hAnsi="Cambria Math"/>
                <w:snapToGrid w:val="0"/>
                <w:kern w:val="0"/>
                <w:szCs w:val="22"/>
              </w:rPr>
              <m:t>20</m:t>
            </m:r>
            <m:r>
              <m:rPr/>
              <w:rPr>
                <w:rFonts w:ascii="Cambria Math" w:hAnsi="Cambria Math"/>
                <w:snapToGrid w:val="0"/>
                <w:kern w:val="0"/>
                <w:szCs w:val="22"/>
              </w:rPr>
              <m:t>Ω</m:t>
            </m:r>
            <m:ctrlPr>
              <w:rPr>
                <w:rFonts w:ascii="Cambria Math" w:hAnsi="Cambria Math"/>
                <w:snapToGrid w:val="0"/>
                <w:kern w:val="0"/>
                <w:szCs w:val="22"/>
              </w:rPr>
            </m:ctrlPr>
          </m:num>
          <m:den>
            <m:r>
              <m:rPr>
                <m:sty m:val="p"/>
              </m:rPr>
              <w:rPr>
                <w:rFonts w:ascii="Cambria Math" w:hAnsi="Cambria Math"/>
                <w:snapToGrid w:val="0"/>
                <w:kern w:val="0"/>
                <w:szCs w:val="22"/>
              </w:rPr>
              <m:t>2</m:t>
            </m:r>
            <m:ctrlPr>
              <w:rPr>
                <w:rFonts w:ascii="Cambria Math" w:hAnsi="Cambria Math"/>
                <w:snapToGrid w:val="0"/>
                <w:kern w:val="0"/>
                <w:szCs w:val="22"/>
              </w:rPr>
            </m:ctrlPr>
          </m:den>
        </m:f>
        <m:r>
          <m:rPr>
            <m:sty m:val="p"/>
          </m:rPr>
          <w:rPr>
            <w:rFonts w:ascii="Cambria Math" w:hAnsi="Cambria Math"/>
            <w:snapToGrid w:val="0"/>
            <w:kern w:val="0"/>
            <w:szCs w:val="22"/>
          </w:rPr>
          <m:t>=10</m:t>
        </m:r>
        <m:r>
          <m:rPr/>
          <w:rPr>
            <w:rFonts w:ascii="Cambria Math" w:hAnsi="Cambria Math"/>
            <w:snapToGrid w:val="0"/>
            <w:kern w:val="0"/>
            <w:szCs w:val="22"/>
          </w:rPr>
          <m:t>Ω</m:t>
        </m:r>
      </m:oMath>
    </w:p>
    <w:p>
      <w:pPr>
        <w:spacing w:line="288" w:lineRule="auto"/>
        <w:jc w:val="left"/>
        <w:rPr>
          <w:snapToGrid w:val="0"/>
          <w:kern w:val="0"/>
          <w:szCs w:val="22"/>
        </w:rPr>
      </w:pPr>
      <w:r>
        <w:rPr>
          <w:rFonts w:cs="宋体"/>
          <w:i/>
          <w:snapToGrid w:val="0"/>
          <w:kern w:val="0"/>
          <w:szCs w:val="22"/>
        </w:rPr>
        <w:t>R</w:t>
      </w:r>
      <w:r>
        <w:rPr>
          <w:snapToGrid w:val="0"/>
          <w:kern w:val="0"/>
          <w:szCs w:val="22"/>
          <w:vertAlign w:val="subscript"/>
        </w:rPr>
        <w:t>1</w:t>
      </w:r>
      <w:r>
        <w:rPr>
          <w:rFonts w:cs="宋体"/>
          <w:snapToGrid w:val="0"/>
          <w:kern w:val="0"/>
          <w:szCs w:val="22"/>
        </w:rPr>
        <w:t>消耗的电功率</w:t>
      </w:r>
      <w:r>
        <w:rPr>
          <w:snapToGrid w:val="0"/>
          <w:kern w:val="0"/>
          <w:szCs w:val="22"/>
        </w:rPr>
        <w:t xml:space="preserve"> </w:t>
      </w:r>
      <m:oMath>
        <m:sSub>
          <m:sSubPr>
            <m:ctrlPr>
              <w:rPr>
                <w:rFonts w:ascii="Cambria Math" w:hAnsi="Cambria Math"/>
                <w:snapToGrid w:val="0"/>
                <w:kern w:val="0"/>
                <w:szCs w:val="22"/>
              </w:rPr>
            </m:ctrlPr>
          </m:sSubPr>
          <m:e>
            <m:r>
              <m:rPr/>
              <w:rPr>
                <w:rFonts w:ascii="Cambria Math" w:hAnsi="Cambria Math"/>
                <w:snapToGrid w:val="0"/>
                <w:kern w:val="0"/>
                <w:szCs w:val="22"/>
              </w:rPr>
              <m:t>P</m:t>
            </m:r>
            <m:ctrlPr>
              <w:rPr>
                <w:rFonts w:ascii="Cambria Math" w:hAnsi="Cambria Math"/>
                <w:snapToGrid w:val="0"/>
                <w:kern w:val="0"/>
                <w:szCs w:val="22"/>
              </w:rPr>
            </m:ctrlPr>
          </m:e>
          <m:sub>
            <m:r>
              <m:rPr>
                <m:sty m:val="p"/>
              </m:rPr>
              <w:rPr>
                <w:rFonts w:ascii="Cambria Math" w:hAnsi="Cambria Math"/>
                <w:snapToGrid w:val="0"/>
                <w:kern w:val="0"/>
                <w:szCs w:val="22"/>
              </w:rPr>
              <m:t>1</m:t>
            </m:r>
            <m:ctrlPr>
              <w:rPr>
                <w:rFonts w:ascii="Cambria Math" w:hAnsi="Cambria Math"/>
                <w:snapToGrid w:val="0"/>
                <w:kern w:val="0"/>
                <w:szCs w:val="22"/>
              </w:rPr>
            </m:ctrlPr>
          </m:sub>
        </m:sSub>
        <m:r>
          <m:rPr>
            <m:sty m:val="p"/>
          </m:rPr>
          <w:rPr>
            <w:rFonts w:ascii="Cambria Math" w:hAnsi="Cambria Math"/>
            <w:snapToGrid w:val="0"/>
            <w:kern w:val="0"/>
            <w:szCs w:val="22"/>
          </w:rPr>
          <m:t>=</m:t>
        </m:r>
        <m:f>
          <m:fPr>
            <m:ctrlPr>
              <w:rPr>
                <w:rFonts w:ascii="Cambria Math" w:hAnsi="Cambria Math"/>
                <w:snapToGrid w:val="0"/>
                <w:kern w:val="0"/>
                <w:szCs w:val="22"/>
              </w:rPr>
            </m:ctrlPr>
          </m:fPr>
          <m:num>
            <m:sSup>
              <m:sSupPr>
                <m:ctrlPr>
                  <w:rPr>
                    <w:rFonts w:ascii="Cambria Math" w:hAnsi="Cambria Math"/>
                    <w:snapToGrid w:val="0"/>
                    <w:kern w:val="0"/>
                    <w:szCs w:val="22"/>
                  </w:rPr>
                </m:ctrlPr>
              </m:sSupPr>
              <m:e>
                <m:r>
                  <m:rPr/>
                  <w:rPr>
                    <w:rFonts w:ascii="Cambria Math" w:hAnsi="Cambria Math"/>
                    <w:snapToGrid w:val="0"/>
                    <w:kern w:val="0"/>
                    <w:szCs w:val="22"/>
                  </w:rPr>
                  <m:t>U</m:t>
                </m:r>
                <m:ctrlPr>
                  <w:rPr>
                    <w:rFonts w:ascii="Cambria Math" w:hAnsi="Cambria Math"/>
                    <w:snapToGrid w:val="0"/>
                    <w:kern w:val="0"/>
                    <w:szCs w:val="22"/>
                  </w:rPr>
                </m:ctrlPr>
              </m:e>
              <m:sup>
                <m:r>
                  <m:rPr>
                    <m:sty m:val="p"/>
                  </m:rPr>
                  <w:rPr>
                    <w:rFonts w:ascii="Cambria Math" w:hAnsi="Cambria Math"/>
                    <w:snapToGrid w:val="0"/>
                    <w:kern w:val="0"/>
                    <w:szCs w:val="22"/>
                  </w:rPr>
                  <m:t>2</m:t>
                </m:r>
                <m:ctrlPr>
                  <w:rPr>
                    <w:rFonts w:ascii="Cambria Math" w:hAnsi="Cambria Math"/>
                    <w:snapToGrid w:val="0"/>
                    <w:kern w:val="0"/>
                    <w:szCs w:val="22"/>
                  </w:rPr>
                </m:ctrlPr>
              </m:sup>
            </m:sSup>
            <m:ctrlPr>
              <w:rPr>
                <w:rFonts w:ascii="Cambria Math" w:hAnsi="Cambria Math"/>
                <w:snapToGrid w:val="0"/>
                <w:kern w:val="0"/>
                <w:szCs w:val="22"/>
              </w:rPr>
            </m:ctrlPr>
          </m:num>
          <m:den>
            <m:sSub>
              <m:sSubPr>
                <m:ctrlPr>
                  <w:rPr>
                    <w:rFonts w:ascii="Cambria Math" w:hAnsi="Cambria Math"/>
                    <w:snapToGrid w:val="0"/>
                    <w:kern w:val="0"/>
                    <w:szCs w:val="22"/>
                  </w:rPr>
                </m:ctrlPr>
              </m:sSubPr>
              <m:e>
                <m:r>
                  <m:rPr/>
                  <w:rPr>
                    <w:rFonts w:ascii="Cambria Math" w:hAnsi="Cambria Math"/>
                    <w:snapToGrid w:val="0"/>
                    <w:kern w:val="0"/>
                    <w:szCs w:val="22"/>
                  </w:rPr>
                  <m:t>R</m:t>
                </m:r>
                <m:ctrlPr>
                  <w:rPr>
                    <w:rFonts w:ascii="Cambria Math" w:hAnsi="Cambria Math"/>
                    <w:snapToGrid w:val="0"/>
                    <w:kern w:val="0"/>
                    <w:szCs w:val="22"/>
                  </w:rPr>
                </m:ctrlPr>
              </m:e>
              <m:sub>
                <m:r>
                  <m:rPr>
                    <m:sty m:val="p"/>
                  </m:rPr>
                  <w:rPr>
                    <w:rFonts w:ascii="Cambria Math" w:hAnsi="Cambria Math"/>
                    <w:snapToGrid w:val="0"/>
                    <w:kern w:val="0"/>
                    <w:szCs w:val="22"/>
                  </w:rPr>
                  <m:t>1</m:t>
                </m:r>
                <m:ctrlPr>
                  <w:rPr>
                    <w:rFonts w:ascii="Cambria Math" w:hAnsi="Cambria Math"/>
                    <w:snapToGrid w:val="0"/>
                    <w:kern w:val="0"/>
                    <w:szCs w:val="22"/>
                  </w:rPr>
                </m:ctrlPr>
              </m:sub>
            </m:sSub>
            <m:ctrlPr>
              <w:rPr>
                <w:rFonts w:ascii="Cambria Math" w:hAnsi="Cambria Math"/>
                <w:snapToGrid w:val="0"/>
                <w:kern w:val="0"/>
                <w:szCs w:val="22"/>
              </w:rPr>
            </m:ctrlPr>
          </m:den>
        </m:f>
        <m:r>
          <m:rPr>
            <m:sty m:val="p"/>
          </m:rPr>
          <w:rPr>
            <w:rFonts w:ascii="Cambria Math" w:hAnsi="Cambria Math"/>
            <w:snapToGrid w:val="0"/>
            <w:kern w:val="0"/>
            <w:szCs w:val="22"/>
          </w:rPr>
          <m:t>=</m:t>
        </m:r>
        <m:f>
          <m:fPr>
            <m:ctrlPr>
              <w:rPr>
                <w:rFonts w:ascii="Cambria Math" w:hAnsi="Cambria Math"/>
                <w:snapToGrid w:val="0"/>
                <w:kern w:val="0"/>
                <w:szCs w:val="22"/>
              </w:rPr>
            </m:ctrlPr>
          </m:fPr>
          <m:num>
            <m:sSup>
              <m:sSupPr>
                <m:ctrlPr>
                  <w:rPr>
                    <w:rFonts w:ascii="Cambria Math" w:hAnsi="Cambria Math"/>
                    <w:snapToGrid w:val="0"/>
                    <w:kern w:val="0"/>
                    <w:szCs w:val="22"/>
                  </w:rPr>
                </m:ctrlPr>
              </m:sSupPr>
              <m:e>
                <m:d>
                  <m:dPr>
                    <m:ctrlPr>
                      <w:rPr>
                        <w:rFonts w:ascii="Cambria Math" w:hAnsi="Cambria Math"/>
                        <w:snapToGrid w:val="0"/>
                        <w:kern w:val="0"/>
                        <w:szCs w:val="22"/>
                      </w:rPr>
                    </m:ctrlPr>
                  </m:dPr>
                  <m:e>
                    <m:r>
                      <m:rPr>
                        <m:sty m:val="p"/>
                      </m:rPr>
                      <w:rPr>
                        <w:rFonts w:ascii="Cambria Math" w:hAnsi="Cambria Math"/>
                        <w:snapToGrid w:val="0"/>
                        <w:kern w:val="0"/>
                        <w:szCs w:val="22"/>
                      </w:rPr>
                      <m:t>3</m:t>
                    </m:r>
                    <m:r>
                      <m:rPr/>
                      <w:rPr>
                        <w:rFonts w:ascii="Cambria Math" w:hAnsi="Cambria Math"/>
                        <w:snapToGrid w:val="0"/>
                        <w:kern w:val="0"/>
                        <w:szCs w:val="22"/>
                      </w:rPr>
                      <m:t>V</m:t>
                    </m:r>
                    <m:ctrlPr>
                      <w:rPr>
                        <w:rFonts w:ascii="Cambria Math" w:hAnsi="Cambria Math"/>
                        <w:snapToGrid w:val="0"/>
                        <w:kern w:val="0"/>
                        <w:szCs w:val="22"/>
                      </w:rPr>
                    </m:ctrlPr>
                  </m:e>
                </m:d>
                <m:ctrlPr>
                  <w:rPr>
                    <w:rFonts w:ascii="Cambria Math" w:hAnsi="Cambria Math"/>
                    <w:snapToGrid w:val="0"/>
                    <w:kern w:val="0"/>
                    <w:szCs w:val="22"/>
                  </w:rPr>
                </m:ctrlPr>
              </m:e>
              <m:sup>
                <m:r>
                  <m:rPr>
                    <m:sty m:val="p"/>
                  </m:rPr>
                  <w:rPr>
                    <w:rFonts w:ascii="Cambria Math" w:hAnsi="Cambria Math"/>
                    <w:snapToGrid w:val="0"/>
                    <w:kern w:val="0"/>
                    <w:szCs w:val="22"/>
                  </w:rPr>
                  <m:t>2</m:t>
                </m:r>
                <m:ctrlPr>
                  <w:rPr>
                    <w:rFonts w:ascii="Cambria Math" w:hAnsi="Cambria Math"/>
                    <w:snapToGrid w:val="0"/>
                    <w:kern w:val="0"/>
                    <w:szCs w:val="22"/>
                  </w:rPr>
                </m:ctrlPr>
              </m:sup>
            </m:sSup>
            <m:ctrlPr>
              <w:rPr>
                <w:rFonts w:ascii="Cambria Math" w:hAnsi="Cambria Math"/>
                <w:snapToGrid w:val="0"/>
                <w:kern w:val="0"/>
                <w:szCs w:val="22"/>
              </w:rPr>
            </m:ctrlPr>
          </m:num>
          <m:den>
            <m:r>
              <m:rPr>
                <m:sty m:val="p"/>
              </m:rPr>
              <w:rPr>
                <w:rFonts w:ascii="Cambria Math" w:hAnsi="Cambria Math"/>
                <w:snapToGrid w:val="0"/>
                <w:kern w:val="0"/>
                <w:szCs w:val="22"/>
              </w:rPr>
              <m:t>15</m:t>
            </m:r>
            <m:r>
              <m:rPr/>
              <w:rPr>
                <w:rFonts w:ascii="Cambria Math" w:hAnsi="Cambria Math"/>
                <w:snapToGrid w:val="0"/>
                <w:kern w:val="0"/>
                <w:szCs w:val="22"/>
              </w:rPr>
              <m:t>Ω</m:t>
            </m:r>
            <m:ctrlPr>
              <w:rPr>
                <w:rFonts w:ascii="Cambria Math" w:hAnsi="Cambria Math"/>
                <w:snapToGrid w:val="0"/>
                <w:kern w:val="0"/>
                <w:szCs w:val="22"/>
              </w:rPr>
            </m:ctrlPr>
          </m:den>
        </m:f>
        <m:r>
          <m:rPr>
            <m:sty m:val="p"/>
          </m:rPr>
          <w:rPr>
            <w:rFonts w:ascii="Cambria Math" w:hAnsi="Cambria Math"/>
            <w:snapToGrid w:val="0"/>
            <w:kern w:val="0"/>
            <w:szCs w:val="22"/>
          </w:rPr>
          <m:t>=0.6W</m:t>
        </m:r>
      </m:oMath>
    </w:p>
    <w:p>
      <w:pPr>
        <w:spacing w:line="288" w:lineRule="auto"/>
        <w:jc w:val="left"/>
        <w:rPr>
          <w:snapToGrid w:val="0"/>
          <w:kern w:val="0"/>
          <w:szCs w:val="22"/>
        </w:rPr>
      </w:pPr>
      <w:r>
        <w:rPr>
          <w:rFonts w:cs="宋体"/>
          <w:i/>
          <w:snapToGrid w:val="0"/>
          <w:kern w:val="0"/>
          <w:szCs w:val="22"/>
        </w:rPr>
        <w:t>R</w:t>
      </w:r>
      <w:r>
        <w:rPr>
          <w:snapToGrid w:val="0"/>
          <w:kern w:val="0"/>
          <w:szCs w:val="22"/>
          <w:vertAlign w:val="subscript"/>
        </w:rPr>
        <w:t>2</w:t>
      </w:r>
      <w:r>
        <w:rPr>
          <w:rFonts w:cs="宋体"/>
          <w:snapToGrid w:val="0"/>
          <w:kern w:val="0"/>
          <w:szCs w:val="22"/>
        </w:rPr>
        <w:t>消耗的电功率</w:t>
      </w:r>
      <w:r>
        <w:rPr>
          <w:snapToGrid w:val="0"/>
          <w:kern w:val="0"/>
          <w:szCs w:val="22"/>
        </w:rPr>
        <w:t xml:space="preserve"> </w:t>
      </w:r>
      <m:oMath>
        <m:sSub>
          <m:sSubPr>
            <m:ctrlPr>
              <w:rPr>
                <w:rFonts w:ascii="Cambria Math" w:hAnsi="Cambria Math"/>
                <w:snapToGrid w:val="0"/>
                <w:kern w:val="0"/>
                <w:szCs w:val="22"/>
              </w:rPr>
            </m:ctrlPr>
          </m:sSubPr>
          <m:e>
            <m:r>
              <m:rPr/>
              <w:rPr>
                <w:rFonts w:ascii="Cambria Math" w:hAnsi="Cambria Math"/>
                <w:snapToGrid w:val="0"/>
                <w:kern w:val="0"/>
                <w:szCs w:val="22"/>
              </w:rPr>
              <m:t>P</m:t>
            </m:r>
            <m:ctrlPr>
              <w:rPr>
                <w:rFonts w:ascii="Cambria Math" w:hAnsi="Cambria Math"/>
                <w:snapToGrid w:val="0"/>
                <w:kern w:val="0"/>
                <w:szCs w:val="22"/>
              </w:rPr>
            </m:ctrlPr>
          </m:e>
          <m:sub>
            <m:r>
              <m:rPr>
                <m:sty m:val="p"/>
              </m:rPr>
              <w:rPr>
                <w:rFonts w:ascii="Cambria Math" w:hAnsi="Cambria Math"/>
                <w:snapToGrid w:val="0"/>
                <w:kern w:val="0"/>
                <w:szCs w:val="22"/>
              </w:rPr>
              <m:t>2</m:t>
            </m:r>
            <m:ctrlPr>
              <w:rPr>
                <w:rFonts w:ascii="Cambria Math" w:hAnsi="Cambria Math"/>
                <w:snapToGrid w:val="0"/>
                <w:kern w:val="0"/>
                <w:szCs w:val="22"/>
              </w:rPr>
            </m:ctrlPr>
          </m:sub>
        </m:sSub>
        <m:r>
          <m:rPr>
            <m:sty m:val="p"/>
          </m:rPr>
          <w:rPr>
            <w:rFonts w:ascii="Cambria Math" w:hAnsi="Cambria Math"/>
            <w:snapToGrid w:val="0"/>
            <w:kern w:val="0"/>
            <w:szCs w:val="22"/>
          </w:rPr>
          <m:t>=</m:t>
        </m:r>
        <m:f>
          <m:fPr>
            <m:ctrlPr>
              <w:rPr>
                <w:rFonts w:ascii="Cambria Math" w:hAnsi="Cambria Math"/>
                <w:snapToGrid w:val="0"/>
                <w:kern w:val="0"/>
                <w:szCs w:val="22"/>
              </w:rPr>
            </m:ctrlPr>
          </m:fPr>
          <m:num>
            <m:sSup>
              <m:sSupPr>
                <m:ctrlPr>
                  <w:rPr>
                    <w:rFonts w:ascii="Cambria Math" w:hAnsi="Cambria Math"/>
                    <w:snapToGrid w:val="0"/>
                    <w:kern w:val="0"/>
                    <w:szCs w:val="22"/>
                  </w:rPr>
                </m:ctrlPr>
              </m:sSupPr>
              <m:e>
                <m:r>
                  <m:rPr/>
                  <w:rPr>
                    <w:rFonts w:ascii="Cambria Math" w:hAnsi="Cambria Math"/>
                    <w:snapToGrid w:val="0"/>
                    <w:kern w:val="0"/>
                    <w:szCs w:val="22"/>
                  </w:rPr>
                  <m:t>U</m:t>
                </m:r>
                <m:ctrlPr>
                  <w:rPr>
                    <w:rFonts w:ascii="Cambria Math" w:hAnsi="Cambria Math"/>
                    <w:snapToGrid w:val="0"/>
                    <w:kern w:val="0"/>
                    <w:szCs w:val="22"/>
                  </w:rPr>
                </m:ctrlPr>
              </m:e>
              <m:sup>
                <m:r>
                  <m:rPr>
                    <m:sty m:val="p"/>
                  </m:rPr>
                  <w:rPr>
                    <w:rFonts w:ascii="Cambria Math" w:hAnsi="Cambria Math"/>
                    <w:snapToGrid w:val="0"/>
                    <w:kern w:val="0"/>
                    <w:szCs w:val="22"/>
                  </w:rPr>
                  <m:t>2</m:t>
                </m:r>
                <m:ctrlPr>
                  <w:rPr>
                    <w:rFonts w:ascii="Cambria Math" w:hAnsi="Cambria Math"/>
                    <w:snapToGrid w:val="0"/>
                    <w:kern w:val="0"/>
                    <w:szCs w:val="22"/>
                  </w:rPr>
                </m:ctrlPr>
              </m:sup>
            </m:sSup>
            <m:ctrlPr>
              <w:rPr>
                <w:rFonts w:ascii="Cambria Math" w:hAnsi="Cambria Math"/>
                <w:snapToGrid w:val="0"/>
                <w:kern w:val="0"/>
                <w:szCs w:val="22"/>
              </w:rPr>
            </m:ctrlPr>
          </m:num>
          <m:den>
            <m:sSub>
              <m:sSubPr>
                <m:ctrlPr>
                  <w:rPr>
                    <w:rFonts w:ascii="Cambria Math" w:hAnsi="Cambria Math"/>
                    <w:snapToGrid w:val="0"/>
                    <w:kern w:val="0"/>
                    <w:szCs w:val="22"/>
                  </w:rPr>
                </m:ctrlPr>
              </m:sSubPr>
              <m:e>
                <m:r>
                  <m:rPr/>
                  <w:rPr>
                    <w:rFonts w:ascii="Cambria Math" w:hAnsi="Cambria Math"/>
                    <w:snapToGrid w:val="0"/>
                    <w:kern w:val="0"/>
                    <w:szCs w:val="22"/>
                  </w:rPr>
                  <m:t>R</m:t>
                </m:r>
                <m:ctrlPr>
                  <w:rPr>
                    <w:rFonts w:ascii="Cambria Math" w:hAnsi="Cambria Math"/>
                    <w:snapToGrid w:val="0"/>
                    <w:kern w:val="0"/>
                    <w:szCs w:val="22"/>
                  </w:rPr>
                </m:ctrlPr>
              </m:e>
              <m:sub>
                <m:r>
                  <m:rPr>
                    <m:sty m:val="p"/>
                  </m:rPr>
                  <w:rPr>
                    <w:rFonts w:ascii="Cambria Math" w:hAnsi="Cambria Math"/>
                    <w:snapToGrid w:val="0"/>
                    <w:kern w:val="0"/>
                    <w:szCs w:val="22"/>
                  </w:rPr>
                  <m:t>2</m:t>
                </m:r>
                <m:r>
                  <m:rPr/>
                  <w:rPr>
                    <w:rFonts w:ascii="Cambria Math" w:hAnsi="Cambria Math"/>
                    <w:snapToGrid w:val="0"/>
                    <w:kern w:val="0"/>
                    <w:szCs w:val="22"/>
                  </w:rPr>
                  <m:t>Φ</m:t>
                </m:r>
                <m:ctrlPr>
                  <w:rPr>
                    <w:rFonts w:ascii="Cambria Math" w:hAnsi="Cambria Math"/>
                    <w:snapToGrid w:val="0"/>
                    <w:kern w:val="0"/>
                    <w:szCs w:val="22"/>
                  </w:rPr>
                </m:ctrlPr>
              </m:sub>
            </m:sSub>
            <m:ctrlPr>
              <w:rPr>
                <w:rFonts w:ascii="Cambria Math" w:hAnsi="Cambria Math"/>
                <w:snapToGrid w:val="0"/>
                <w:kern w:val="0"/>
                <w:szCs w:val="22"/>
              </w:rPr>
            </m:ctrlPr>
          </m:den>
        </m:f>
        <m:r>
          <m:rPr>
            <m:sty m:val="p"/>
          </m:rPr>
          <w:rPr>
            <w:rFonts w:ascii="Cambria Math" w:hAnsi="Cambria Math"/>
            <w:snapToGrid w:val="0"/>
            <w:kern w:val="0"/>
            <w:szCs w:val="22"/>
          </w:rPr>
          <m:t>=</m:t>
        </m:r>
        <m:f>
          <m:fPr>
            <m:ctrlPr>
              <w:rPr>
                <w:rFonts w:ascii="Cambria Math" w:hAnsi="Cambria Math"/>
                <w:snapToGrid w:val="0"/>
                <w:kern w:val="0"/>
                <w:szCs w:val="22"/>
              </w:rPr>
            </m:ctrlPr>
          </m:fPr>
          <m:num>
            <m:sSup>
              <m:sSupPr>
                <m:ctrlPr>
                  <w:rPr>
                    <w:rFonts w:ascii="Cambria Math" w:hAnsi="Cambria Math"/>
                    <w:snapToGrid w:val="0"/>
                    <w:kern w:val="0"/>
                    <w:szCs w:val="22"/>
                  </w:rPr>
                </m:ctrlPr>
              </m:sSupPr>
              <m:e>
                <m:d>
                  <m:dPr>
                    <m:ctrlPr>
                      <w:rPr>
                        <w:rFonts w:ascii="Cambria Math" w:hAnsi="Cambria Math"/>
                        <w:snapToGrid w:val="0"/>
                        <w:kern w:val="0"/>
                        <w:szCs w:val="22"/>
                      </w:rPr>
                    </m:ctrlPr>
                  </m:dPr>
                  <m:e>
                    <m:r>
                      <m:rPr>
                        <m:sty m:val="p"/>
                      </m:rPr>
                      <w:rPr>
                        <w:rFonts w:ascii="Cambria Math" w:hAnsi="Cambria Math"/>
                        <w:snapToGrid w:val="0"/>
                        <w:kern w:val="0"/>
                        <w:szCs w:val="22"/>
                      </w:rPr>
                      <m:t>3</m:t>
                    </m:r>
                    <m:r>
                      <m:rPr/>
                      <w:rPr>
                        <w:rFonts w:ascii="Cambria Math" w:hAnsi="Cambria Math"/>
                        <w:snapToGrid w:val="0"/>
                        <w:kern w:val="0"/>
                        <w:szCs w:val="22"/>
                      </w:rPr>
                      <m:t>V</m:t>
                    </m:r>
                    <m:ctrlPr>
                      <w:rPr>
                        <w:rFonts w:ascii="Cambria Math" w:hAnsi="Cambria Math"/>
                        <w:snapToGrid w:val="0"/>
                        <w:kern w:val="0"/>
                        <w:szCs w:val="22"/>
                      </w:rPr>
                    </m:ctrlPr>
                  </m:e>
                </m:d>
                <m:ctrlPr>
                  <w:rPr>
                    <w:rFonts w:ascii="Cambria Math" w:hAnsi="Cambria Math"/>
                    <w:snapToGrid w:val="0"/>
                    <w:kern w:val="0"/>
                    <w:szCs w:val="22"/>
                  </w:rPr>
                </m:ctrlPr>
              </m:e>
              <m:sup>
                <m:r>
                  <m:rPr>
                    <m:sty m:val="p"/>
                  </m:rPr>
                  <w:rPr>
                    <w:rFonts w:ascii="Cambria Math" w:hAnsi="Cambria Math"/>
                    <w:snapToGrid w:val="0"/>
                    <w:kern w:val="0"/>
                    <w:szCs w:val="22"/>
                  </w:rPr>
                  <m:t>2</m:t>
                </m:r>
                <m:ctrlPr>
                  <w:rPr>
                    <w:rFonts w:ascii="Cambria Math" w:hAnsi="Cambria Math"/>
                    <w:snapToGrid w:val="0"/>
                    <w:kern w:val="0"/>
                    <w:szCs w:val="22"/>
                  </w:rPr>
                </m:ctrlPr>
              </m:sup>
            </m:sSup>
            <m:ctrlPr>
              <w:rPr>
                <w:rFonts w:ascii="Cambria Math" w:hAnsi="Cambria Math"/>
                <w:snapToGrid w:val="0"/>
                <w:kern w:val="0"/>
                <w:szCs w:val="22"/>
              </w:rPr>
            </m:ctrlPr>
          </m:num>
          <m:den>
            <m:r>
              <m:rPr>
                <m:sty m:val="p"/>
              </m:rPr>
              <w:rPr>
                <w:rFonts w:ascii="Cambria Math" w:hAnsi="Cambria Math"/>
                <w:snapToGrid w:val="0"/>
                <w:kern w:val="0"/>
                <w:szCs w:val="22"/>
              </w:rPr>
              <m:t>10</m:t>
            </m:r>
            <m:r>
              <m:rPr/>
              <w:rPr>
                <w:rFonts w:ascii="Cambria Math" w:hAnsi="Cambria Math"/>
                <w:snapToGrid w:val="0"/>
                <w:kern w:val="0"/>
                <w:szCs w:val="22"/>
              </w:rPr>
              <m:t>Ω</m:t>
            </m:r>
            <m:ctrlPr>
              <w:rPr>
                <w:rFonts w:ascii="Cambria Math" w:hAnsi="Cambria Math"/>
                <w:snapToGrid w:val="0"/>
                <w:kern w:val="0"/>
                <w:szCs w:val="22"/>
              </w:rPr>
            </m:ctrlPr>
          </m:den>
        </m:f>
        <m:r>
          <m:rPr>
            <m:sty m:val="p"/>
          </m:rPr>
          <w:rPr>
            <w:rFonts w:ascii="Cambria Math" w:hAnsi="Cambria Math"/>
            <w:snapToGrid w:val="0"/>
            <w:kern w:val="0"/>
            <w:szCs w:val="22"/>
          </w:rPr>
          <m:t>=0.9W</m:t>
        </m:r>
      </m:oMath>
    </w:p>
    <w:p>
      <w:pPr>
        <w:spacing w:line="288" w:lineRule="auto"/>
        <w:jc w:val="left"/>
        <w:rPr>
          <w:snapToGrid w:val="0"/>
          <w:kern w:val="0"/>
        </w:rPr>
      </w:pPr>
      <w:r>
        <w:rPr>
          <w:rFonts w:cs="宋体"/>
          <w:snapToGrid w:val="0"/>
          <w:kern w:val="0"/>
          <w:szCs w:val="22"/>
        </w:rPr>
        <w:t>电路消耗的总功率</w:t>
      </w:r>
      <w:r>
        <w:rPr>
          <w:snapToGrid w:val="0"/>
          <w:kern w:val="0"/>
          <w:szCs w:val="22"/>
        </w:rPr>
        <w:t xml:space="preserve"> </w:t>
      </w:r>
      <m:oMath>
        <m:sSub>
          <m:sSubPr>
            <m:ctrlPr>
              <w:rPr>
                <w:rFonts w:ascii="Cambria Math" w:hAnsi="Cambria Math"/>
                <w:snapToGrid w:val="0"/>
                <w:kern w:val="0"/>
                <w:szCs w:val="22"/>
              </w:rPr>
            </m:ctrlPr>
          </m:sSubPr>
          <m:e>
            <m:r>
              <m:rPr/>
              <w:rPr>
                <w:rFonts w:ascii="Cambria Math" w:hAnsi="Cambria Math"/>
                <w:snapToGrid w:val="0"/>
                <w:kern w:val="0"/>
                <w:szCs w:val="22"/>
              </w:rPr>
              <m:t>P</m:t>
            </m:r>
            <m:ctrlPr>
              <w:rPr>
                <w:rFonts w:ascii="Cambria Math" w:hAnsi="Cambria Math"/>
                <w:snapToGrid w:val="0"/>
                <w:kern w:val="0"/>
                <w:szCs w:val="22"/>
              </w:rPr>
            </m:ctrlPr>
          </m:e>
          <m:sub>
            <m:r>
              <m:rPr>
                <m:sty m:val="p"/>
              </m:rPr>
              <w:rPr>
                <w:rFonts w:ascii="Cambria Math" w:hAnsi="Cambria Math"/>
                <w:snapToGrid w:val="0"/>
                <w:kern w:val="0"/>
                <w:szCs w:val="22"/>
              </w:rPr>
              <m:t>总</m:t>
            </m:r>
            <m:ctrlPr>
              <w:rPr>
                <w:rFonts w:ascii="Cambria Math" w:hAnsi="Cambria Math"/>
                <w:snapToGrid w:val="0"/>
                <w:kern w:val="0"/>
                <w:szCs w:val="22"/>
              </w:rPr>
            </m:ctrlPr>
          </m:sub>
        </m:sSub>
        <m:r>
          <m:rPr>
            <m:sty m:val="p"/>
          </m:rPr>
          <w:rPr>
            <w:rFonts w:ascii="Cambria Math" w:hAnsi="Cambria Math"/>
            <w:snapToGrid w:val="0"/>
            <w:kern w:val="0"/>
            <w:szCs w:val="22"/>
          </w:rPr>
          <m:t>=</m:t>
        </m:r>
        <m:sSub>
          <m:sSubPr>
            <m:ctrlPr>
              <w:rPr>
                <w:rFonts w:ascii="Cambria Math" w:hAnsi="Cambria Math"/>
                <w:snapToGrid w:val="0"/>
                <w:kern w:val="0"/>
                <w:szCs w:val="22"/>
              </w:rPr>
            </m:ctrlPr>
          </m:sSubPr>
          <m:e>
            <m:r>
              <m:rPr/>
              <w:rPr>
                <w:rFonts w:ascii="Cambria Math" w:hAnsi="Cambria Math"/>
                <w:snapToGrid w:val="0"/>
                <w:kern w:val="0"/>
                <w:szCs w:val="22"/>
              </w:rPr>
              <m:t>P</m:t>
            </m:r>
            <m:ctrlPr>
              <w:rPr>
                <w:rFonts w:ascii="Cambria Math" w:hAnsi="Cambria Math"/>
                <w:snapToGrid w:val="0"/>
                <w:kern w:val="0"/>
                <w:szCs w:val="22"/>
              </w:rPr>
            </m:ctrlPr>
          </m:e>
          <m:sub>
            <m:r>
              <m:rPr>
                <m:sty m:val="p"/>
              </m:rPr>
              <w:rPr>
                <w:rFonts w:ascii="Cambria Math" w:hAnsi="Cambria Math"/>
                <w:snapToGrid w:val="0"/>
                <w:kern w:val="0"/>
                <w:szCs w:val="22"/>
              </w:rPr>
              <m:t>1</m:t>
            </m:r>
            <m:ctrlPr>
              <w:rPr>
                <w:rFonts w:ascii="Cambria Math" w:hAnsi="Cambria Math"/>
                <w:snapToGrid w:val="0"/>
                <w:kern w:val="0"/>
                <w:szCs w:val="22"/>
              </w:rPr>
            </m:ctrlPr>
          </m:sub>
        </m:sSub>
        <m:r>
          <m:rPr>
            <m:sty m:val="p"/>
          </m:rPr>
          <w:rPr>
            <w:rFonts w:ascii="Cambria Math" w:hAnsi="Cambria Math"/>
            <w:snapToGrid w:val="0"/>
            <w:kern w:val="0"/>
            <w:szCs w:val="22"/>
          </w:rPr>
          <m:t>+</m:t>
        </m:r>
        <m:sSub>
          <m:sSubPr>
            <m:ctrlPr>
              <w:rPr>
                <w:rFonts w:ascii="Cambria Math" w:hAnsi="Cambria Math"/>
                <w:snapToGrid w:val="0"/>
                <w:kern w:val="0"/>
                <w:szCs w:val="22"/>
              </w:rPr>
            </m:ctrlPr>
          </m:sSubPr>
          <m:e>
            <m:r>
              <m:rPr/>
              <w:rPr>
                <w:rFonts w:ascii="Cambria Math" w:hAnsi="Cambria Math"/>
                <w:snapToGrid w:val="0"/>
                <w:kern w:val="0"/>
                <w:szCs w:val="22"/>
              </w:rPr>
              <m:t>P</m:t>
            </m:r>
            <m:ctrlPr>
              <w:rPr>
                <w:rFonts w:ascii="Cambria Math" w:hAnsi="Cambria Math"/>
                <w:snapToGrid w:val="0"/>
                <w:kern w:val="0"/>
                <w:szCs w:val="22"/>
              </w:rPr>
            </m:ctrlPr>
          </m:e>
          <m:sub>
            <m:r>
              <m:rPr>
                <m:sty m:val="p"/>
              </m:rPr>
              <w:rPr>
                <w:rFonts w:ascii="Cambria Math" w:hAnsi="Cambria Math"/>
                <w:snapToGrid w:val="0"/>
                <w:kern w:val="0"/>
                <w:szCs w:val="22"/>
              </w:rPr>
              <m:t>2</m:t>
            </m:r>
            <m:ctrlPr>
              <w:rPr>
                <w:rFonts w:ascii="Cambria Math" w:hAnsi="Cambria Math"/>
                <w:snapToGrid w:val="0"/>
                <w:kern w:val="0"/>
                <w:szCs w:val="22"/>
              </w:rPr>
            </m:ctrlPr>
          </m:sub>
        </m:sSub>
        <m:r>
          <m:rPr>
            <m:sty m:val="p"/>
          </m:rPr>
          <w:rPr>
            <w:rFonts w:ascii="Cambria Math" w:hAnsi="Cambria Math"/>
            <w:snapToGrid w:val="0"/>
            <w:kern w:val="0"/>
            <w:szCs w:val="22"/>
          </w:rPr>
          <m:t>=0.6W+0.9W=1.5W</m:t>
        </m:r>
      </m:oMath>
      <w:r>
        <w:rPr>
          <w:rFonts w:ascii="MS Gothic" w:hAnsi="MS Gothic" w:cs="MS Gothic"/>
          <w:snapToGrid w:val="0"/>
          <w:kern w:val="0"/>
          <w:szCs w:val="22"/>
        </w:rPr>
        <w:t>⋯</w:t>
      </w:r>
      <w:r>
        <w:rPr>
          <w:rFonts w:cs="宋体"/>
          <w:snapToGrid w:val="0"/>
          <w:kern w:val="0"/>
          <w:szCs w:val="22"/>
        </w:rPr>
        <w:t>（2分）</w:t>
      </w:r>
      <w:r>
        <w:rPr>
          <w:snapToGrid w:val="0"/>
          <w:kern w:val="0"/>
        </w:rPr>
        <w:br w:type="page"/>
      </w:r>
      <w:bookmarkStart w:id="0" w:name="_GoBack"/>
      <w:bookmarkEnd w:id="0"/>
    </w:p>
    <w:sectPr>
      <w:headerReference r:id="rId3" w:type="default"/>
      <w:footerReference r:id="rId4" w:type="default"/>
      <w:pgSz w:w="11906" w:h="16838"/>
      <w:pgMar w:top="1418" w:right="1077" w:bottom="1418" w:left="1077" w:header="170" w:footer="17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 w:name="Cambria Math">
    <w:panose1 w:val="02040503050406030204"/>
    <w:charset w:val="01"/>
    <w:family w:val="roman"/>
    <w:pitch w:val="default"/>
    <w:sig w:usb0="E00006FF" w:usb1="420024FF" w:usb2="02000000" w:usb3="00000000" w:csb0="2000019F" w:csb1="00000000"/>
  </w:font>
  <w:font w:name="MS Gothic">
    <w:panose1 w:val="020B0609070205080204"/>
    <w:charset w:val="80"/>
    <w:family w:val="modern"/>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left"/>
      <w:rPr>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7216;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p>
    <w:pPr>
      <w:pBdr>
        <w:bottom w:val="none" w:color="auto" w:sz="0" w:space="1"/>
      </w:pBdr>
      <w:snapToGrid w:val="0"/>
      <w:rPr>
        <w:kern w:val="0"/>
        <w:sz w:val="2"/>
        <w:szCs w:val="2"/>
      </w:rPr>
    </w:pPr>
    <w:r>
      <w:pict>
        <v:shape id="图片 4" o:spid="_x0000_s2049" o:spt="75" alt="学科网 zxxk.com" type="#_x0000_t75" style="position:absolute;left:0pt;margin-left:351pt;margin-top:8.45pt;height:0.75pt;width:0.7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7"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7"/>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GVjNDY1NTJkY2ViNDBjY2VmNGI1YTgyMDgyOGI0MjcifQ=="/>
  </w:docVars>
  <w:rsids>
    <w:rsidRoot w:val="00A07DF2"/>
    <w:rsid w:val="00005EBC"/>
    <w:rsid w:val="000460FF"/>
    <w:rsid w:val="0004715D"/>
    <w:rsid w:val="00054E7B"/>
    <w:rsid w:val="00082F2F"/>
    <w:rsid w:val="0008568C"/>
    <w:rsid w:val="000E4D02"/>
    <w:rsid w:val="000E4FF1"/>
    <w:rsid w:val="001177F3"/>
    <w:rsid w:val="00124EF1"/>
    <w:rsid w:val="00171458"/>
    <w:rsid w:val="00172C33"/>
    <w:rsid w:val="00173C1D"/>
    <w:rsid w:val="001764C3"/>
    <w:rsid w:val="0018010E"/>
    <w:rsid w:val="00191C29"/>
    <w:rsid w:val="001C63DA"/>
    <w:rsid w:val="001D0C6F"/>
    <w:rsid w:val="00201A7E"/>
    <w:rsid w:val="00204526"/>
    <w:rsid w:val="00221FC9"/>
    <w:rsid w:val="00244CEF"/>
    <w:rsid w:val="002457C2"/>
    <w:rsid w:val="002908F0"/>
    <w:rsid w:val="00294908"/>
    <w:rsid w:val="002A0E5D"/>
    <w:rsid w:val="002A1A21"/>
    <w:rsid w:val="002C6FFF"/>
    <w:rsid w:val="002F06B2"/>
    <w:rsid w:val="003102DB"/>
    <w:rsid w:val="003625C4"/>
    <w:rsid w:val="00373D0A"/>
    <w:rsid w:val="003B1712"/>
    <w:rsid w:val="003C4A95"/>
    <w:rsid w:val="003D0C09"/>
    <w:rsid w:val="004062F6"/>
    <w:rsid w:val="004151FC"/>
    <w:rsid w:val="00430A44"/>
    <w:rsid w:val="00435F83"/>
    <w:rsid w:val="00444A46"/>
    <w:rsid w:val="004603D4"/>
    <w:rsid w:val="0046214C"/>
    <w:rsid w:val="0047763B"/>
    <w:rsid w:val="0049183B"/>
    <w:rsid w:val="004B44B5"/>
    <w:rsid w:val="004D44FD"/>
    <w:rsid w:val="00504F0A"/>
    <w:rsid w:val="0059145F"/>
    <w:rsid w:val="00596076"/>
    <w:rsid w:val="005B39DB"/>
    <w:rsid w:val="005C2124"/>
    <w:rsid w:val="005F1362"/>
    <w:rsid w:val="00605626"/>
    <w:rsid w:val="006071D5"/>
    <w:rsid w:val="0062039B"/>
    <w:rsid w:val="00623C16"/>
    <w:rsid w:val="00637D3A"/>
    <w:rsid w:val="00640BF5"/>
    <w:rsid w:val="00651DCB"/>
    <w:rsid w:val="006D5DE9"/>
    <w:rsid w:val="006F45E0"/>
    <w:rsid w:val="00701D6B"/>
    <w:rsid w:val="007061B2"/>
    <w:rsid w:val="00716D85"/>
    <w:rsid w:val="0072779B"/>
    <w:rsid w:val="00740A09"/>
    <w:rsid w:val="00762E26"/>
    <w:rsid w:val="007706D9"/>
    <w:rsid w:val="008028B5"/>
    <w:rsid w:val="00832EC9"/>
    <w:rsid w:val="008634CD"/>
    <w:rsid w:val="008731FA"/>
    <w:rsid w:val="00880A38"/>
    <w:rsid w:val="00893DD6"/>
    <w:rsid w:val="008C3C05"/>
    <w:rsid w:val="008D17F3"/>
    <w:rsid w:val="008D2E94"/>
    <w:rsid w:val="009121D7"/>
    <w:rsid w:val="00966CC9"/>
    <w:rsid w:val="00974E0F"/>
    <w:rsid w:val="00982128"/>
    <w:rsid w:val="009A27BF"/>
    <w:rsid w:val="009B5666"/>
    <w:rsid w:val="009C4252"/>
    <w:rsid w:val="00A07DF2"/>
    <w:rsid w:val="00A405DB"/>
    <w:rsid w:val="00A46D54"/>
    <w:rsid w:val="00A536B0"/>
    <w:rsid w:val="00AB3EE3"/>
    <w:rsid w:val="00AC02BA"/>
    <w:rsid w:val="00AD4827"/>
    <w:rsid w:val="00AD6B6A"/>
    <w:rsid w:val="00AE3274"/>
    <w:rsid w:val="00B73811"/>
    <w:rsid w:val="00B80D67"/>
    <w:rsid w:val="00B8100F"/>
    <w:rsid w:val="00B96924"/>
    <w:rsid w:val="00BB50C6"/>
    <w:rsid w:val="00C02815"/>
    <w:rsid w:val="00C02FC6"/>
    <w:rsid w:val="00C13493"/>
    <w:rsid w:val="00C321EB"/>
    <w:rsid w:val="00C91A8F"/>
    <w:rsid w:val="00CA4A07"/>
    <w:rsid w:val="00D51257"/>
    <w:rsid w:val="00D634C2"/>
    <w:rsid w:val="00D67EE4"/>
    <w:rsid w:val="00D756B6"/>
    <w:rsid w:val="00D77F6E"/>
    <w:rsid w:val="00DA0796"/>
    <w:rsid w:val="00DA5448"/>
    <w:rsid w:val="00DB6888"/>
    <w:rsid w:val="00DC061C"/>
    <w:rsid w:val="00DF071B"/>
    <w:rsid w:val="00E22C2C"/>
    <w:rsid w:val="00E63075"/>
    <w:rsid w:val="00E844EA"/>
    <w:rsid w:val="00E97096"/>
    <w:rsid w:val="00EA0188"/>
    <w:rsid w:val="00EB17B4"/>
    <w:rsid w:val="00ED1550"/>
    <w:rsid w:val="00ED4F9A"/>
    <w:rsid w:val="00EE1A37"/>
    <w:rsid w:val="00EF285B"/>
    <w:rsid w:val="00F21C80"/>
    <w:rsid w:val="00F430E4"/>
    <w:rsid w:val="00F50D23"/>
    <w:rsid w:val="00F676FD"/>
    <w:rsid w:val="00F72514"/>
    <w:rsid w:val="00F851E4"/>
    <w:rsid w:val="00F92474"/>
    <w:rsid w:val="00FA0944"/>
    <w:rsid w:val="00FA6947"/>
    <w:rsid w:val="00FB34D2"/>
    <w:rsid w:val="00FB4B17"/>
    <w:rsid w:val="00FC5860"/>
    <w:rsid w:val="00FD377B"/>
    <w:rsid w:val="00FE4A2D"/>
    <w:rsid w:val="00FF2D79"/>
    <w:rsid w:val="00FF517A"/>
    <w:rsid w:val="0914155A"/>
    <w:rsid w:val="136424A7"/>
    <w:rsid w:val="38274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styleId="5">
    <w:name w:val="Table Grid"/>
    <w:basedOn w:val="4"/>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Hyperlink"/>
    <w:basedOn w:val="6"/>
    <w:unhideWhenUsed/>
    <w:uiPriority w:val="99"/>
    <w:rPr>
      <w:color w:val="0000FF"/>
      <w:u w:val="single"/>
    </w:rPr>
  </w:style>
  <w:style w:type="character" w:customStyle="1" w:styleId="8">
    <w:name w:val="页眉 Char"/>
    <w:basedOn w:val="6"/>
    <w:link w:val="3"/>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theme" Target="theme/theme1.xml"/><Relationship Id="rId40" Type="http://schemas.openxmlformats.org/officeDocument/2006/relationships/fontTable" Target="fontTable.xml"/><Relationship Id="rId4" Type="http://schemas.openxmlformats.org/officeDocument/2006/relationships/footer" Target="footer1.xml"/><Relationship Id="rId39" Type="http://schemas.openxmlformats.org/officeDocument/2006/relationships/customXml" Target="../customXml/item2.xml"/><Relationship Id="rId38" Type="http://schemas.openxmlformats.org/officeDocument/2006/relationships/customXml" Target="../customXml/item1.xml"/><Relationship Id="rId37" Type="http://schemas.openxmlformats.org/officeDocument/2006/relationships/image" Target="media/image31.png"/><Relationship Id="rId36" Type="http://schemas.openxmlformats.org/officeDocument/2006/relationships/image" Target="media/image30.png"/><Relationship Id="rId35" Type="http://schemas.openxmlformats.org/officeDocument/2006/relationships/image" Target="media/image29.png"/><Relationship Id="rId34" Type="http://schemas.openxmlformats.org/officeDocument/2006/relationships/image" Target="media/image28.png"/><Relationship Id="rId33" Type="http://schemas.openxmlformats.org/officeDocument/2006/relationships/image" Target="media/image27.wmf"/><Relationship Id="rId32" Type="http://schemas.openxmlformats.org/officeDocument/2006/relationships/oleObject" Target="embeddings/oleObject2.bin"/><Relationship Id="rId31" Type="http://schemas.openxmlformats.org/officeDocument/2006/relationships/image" Target="media/image26.wmf"/><Relationship Id="rId30" Type="http://schemas.openxmlformats.org/officeDocument/2006/relationships/oleObject" Target="embeddings/oleObject1.bin"/><Relationship Id="rId3" Type="http://schemas.openxmlformats.org/officeDocument/2006/relationships/header" Target="header1.xml"/><Relationship Id="rId29" Type="http://schemas.openxmlformats.org/officeDocument/2006/relationships/image" Target="media/image25.png"/><Relationship Id="rId28" Type="http://schemas.openxmlformats.org/officeDocument/2006/relationships/image" Target="media/image24.png"/><Relationship Id="rId27" Type="http://schemas.openxmlformats.org/officeDocument/2006/relationships/image" Target="media/image23.png"/><Relationship Id="rId26" Type="http://schemas.openxmlformats.org/officeDocument/2006/relationships/image" Target="media/image22.png"/><Relationship Id="rId25" Type="http://schemas.openxmlformats.org/officeDocument/2006/relationships/image" Target="media/image21.png"/><Relationship Id="rId24" Type="http://schemas.openxmlformats.org/officeDocument/2006/relationships/image" Target="media/image20.png"/><Relationship Id="rId23" Type="http://schemas.openxmlformats.org/officeDocument/2006/relationships/image" Target="media/image19.png"/><Relationship Id="rId22" Type="http://schemas.openxmlformats.org/officeDocument/2006/relationships/image" Target="media/image18.png"/><Relationship Id="rId21" Type="http://schemas.openxmlformats.org/officeDocument/2006/relationships/image" Target="media/image17.png"/><Relationship Id="rId20" Type="http://schemas.openxmlformats.org/officeDocument/2006/relationships/image" Target="media/image16.png"/><Relationship Id="rId2" Type="http://schemas.openxmlformats.org/officeDocument/2006/relationships/settings" Target="settings.xml"/><Relationship Id="rId19" Type="http://schemas.openxmlformats.org/officeDocument/2006/relationships/image" Target="media/image15.png"/><Relationship Id="rId18" Type="http://schemas.openxmlformats.org/officeDocument/2006/relationships/image" Target="media/image14.png"/><Relationship Id="rId17" Type="http://schemas.openxmlformats.org/officeDocument/2006/relationships/image" Target="media/image13.png"/><Relationship Id="rId16" Type="http://schemas.openxmlformats.org/officeDocument/2006/relationships/image" Target="media/image12.png"/><Relationship Id="rId15" Type="http://schemas.openxmlformats.org/officeDocument/2006/relationships/image" Target="media/image11.png"/><Relationship Id="rId14" Type="http://schemas.openxmlformats.org/officeDocument/2006/relationships/image" Target="media/image10.png"/><Relationship Id="rId13" Type="http://schemas.openxmlformats.org/officeDocument/2006/relationships/image" Target="media/image9.png"/><Relationship Id="rId12" Type="http://schemas.openxmlformats.org/officeDocument/2006/relationships/image" Target="media/image8.png"/><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1"/>
    <customShpInfo spid="_x0000_s2052"/>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98DE92B-CD65-4549-8D73-BB532D805F23}">
  <ds:schemaRefs/>
</ds:datastoreItem>
</file>

<file path=docProps/app.xml><?xml version="1.0" encoding="utf-8"?>
<Properties xmlns="http://schemas.openxmlformats.org/officeDocument/2006/extended-properties" xmlns:vt="http://schemas.openxmlformats.org/officeDocument/2006/docPropsVTypes">
  <Template>Normal.dotm</Template>
  <Pages>13</Pages>
  <Words>6247</Words>
  <Characters>7023</Characters>
  <Lines>17</Lines>
  <Paragraphs>16</Paragraphs>
  <TotalTime>178</TotalTime>
  <ScaleCrop>false</ScaleCrop>
  <LinksUpToDate>false</LinksUpToDate>
  <CharactersWithSpaces>7562</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2020-02-26T01:07:00Z</dcterms:created>
  <dc:creator>琦</dc:creator>
  <cp:lastModifiedBy>admin</cp:lastModifiedBy>
  <cp:lastPrinted>2023-07-19T05:21:00Z</cp:lastPrinted>
  <dcterms:modified xsi:type="dcterms:W3CDTF">2023-08-03T07:10:51Z</dcterms:modified>
  <cp:revision>41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2052-11.1.0.14309</vt:lpwstr>
  </property>
  <property fmtid="{D5CDD505-2E9C-101B-9397-08002B2CF9AE}" pid="7" name="ICV">
    <vt:lpwstr>A784C159A0A749849045DD9E932F9D01_12</vt:lpwstr>
  </property>
</Properties>
</file>