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11252200</wp:posOffset>
            </wp:positionH>
            <wp:positionV relativeFrom="topMargin">
              <wp:posOffset>10795000</wp:posOffset>
            </wp:positionV>
            <wp:extent cx="304800" cy="495300"/>
            <wp:effectExtent l="0" t="0" r="0" b="0"/>
            <wp:wrapNone/>
            <wp:docPr id="100062" name="图片 1000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62" name="图片 10006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初三化学单元测试题（五）</w:t>
      </w:r>
    </w:p>
    <w:p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可能用到的相对原子质量：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H-1</w:t>
      </w:r>
      <w:r>
        <w:rPr>
          <w:b/>
          <w:color w:val="auto"/>
          <w:sz w:val="24"/>
        </w:rPr>
        <w:t xml:space="preserve">        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C-12    O-16</w:t>
      </w:r>
      <w:r>
        <w:rPr>
          <w:b/>
          <w:color w:val="auto"/>
          <w:sz w:val="24"/>
        </w:rPr>
        <w:t xml:space="preserve">    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S-32</w:t>
      </w:r>
      <w:r>
        <w:rPr>
          <w:b/>
          <w:color w:val="auto"/>
          <w:sz w:val="24"/>
        </w:rPr>
        <w:t xml:space="preserve">    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Na-23</w:t>
      </w:r>
      <w:r>
        <w:rPr>
          <w:b/>
          <w:color w:val="auto"/>
          <w:sz w:val="24"/>
        </w:rPr>
        <w:t xml:space="preserve">    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Mg-24</w:t>
      </w:r>
      <w:r>
        <w:rPr>
          <w:b/>
          <w:color w:val="auto"/>
          <w:sz w:val="24"/>
        </w:rPr>
        <w:t xml:space="preserve">    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Cu-64</w:t>
      </w:r>
      <w:r>
        <w:rPr>
          <w:b/>
          <w:color w:val="auto"/>
          <w:sz w:val="24"/>
        </w:rPr>
        <w:t xml:space="preserve">    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Zn-65</w:t>
      </w:r>
    </w:p>
    <w:p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一、选择题（每题只有一个正确答浆，每题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>
      <w:pPr>
        <w:spacing w:line="360" w:lineRule="auto"/>
        <w:jc w:val="left"/>
      </w:pPr>
      <w:r>
        <w:rPr>
          <w:color w:val="auto"/>
        </w:rPr>
        <w:t>1. 酸、碱、盐在工农业生产和日常生活中应用广泛．下列做法错误的是</w:t>
      </w:r>
    </w:p>
    <w:p>
      <w:pPr>
        <w:spacing w:line="360" w:lineRule="auto"/>
        <w:jc w:val="left"/>
        <w:textAlignment w:val="center"/>
        <w:rPr>
          <w:color w:val="auto"/>
        </w:rPr>
      </w:pPr>
      <w:r>
        <w:t>A. 用石灰乳与硫酸铜溶液配制农药波尔多液</w:t>
      </w:r>
    </w:p>
    <w:p>
      <w:pPr>
        <w:spacing w:line="360" w:lineRule="auto"/>
        <w:jc w:val="left"/>
        <w:textAlignment w:val="center"/>
        <w:rPr>
          <w:color w:val="auto"/>
        </w:rPr>
      </w:pPr>
      <w:r>
        <w:t>B. 用稀盐酸除去铁制品表面的铁锈</w:t>
      </w:r>
    </w:p>
    <w:p>
      <w:pPr>
        <w:spacing w:line="360" w:lineRule="auto"/>
        <w:jc w:val="left"/>
        <w:textAlignment w:val="center"/>
        <w:rPr>
          <w:color w:val="auto"/>
        </w:rPr>
      </w:pPr>
      <w:r>
        <w:t>C. 用食盐水除去水壶中的水垢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t>D. 施用复合肥硝酸钾能使作物枝叶繁茂，并增加抗倒伏能力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中和反应在生产和日常生活中有广泛的用途，下列应用与中和反应原理无关的是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氢氧化钠沾在皮肤上大量水冲洗后用硼酸处理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服用含</w:t>
      </w:r>
      <w:r>
        <w:rPr>
          <w:rFonts w:ascii="Times New Roman" w:hAnsi="Times New Roman" w:eastAsia="Times New Roman" w:cs="Times New Roman"/>
          <w:color w:val="000000"/>
        </w:rPr>
        <w:t>A1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OH</w: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的药物治疗胃酸过多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硫酸沾在皮肤上大量水冲洗后用</w:t>
      </w:r>
      <w:r>
        <w:rPr>
          <w:rFonts w:ascii="Times New Roman" w:hAnsi="Times New Roman" w:eastAsia="Times New Roman" w:cs="Times New Roman"/>
          <w:color w:val="000000"/>
        </w:rPr>
        <w:t>3-5%</w:t>
      </w:r>
      <w:r>
        <w:rPr>
          <w:rFonts w:ascii="宋体" w:hAnsi="宋体" w:eastAsia="宋体" w:cs="宋体"/>
          <w:color w:val="000000"/>
        </w:rPr>
        <w:t>的碳酸氢钠溶液处理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用氨水溶液处理蚊虫叮咬分泌出来的蚁酸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有以下说法：①烧碱暴露在空气中质量会增加；②浓盐酸暴露在空气中溶质的质量分数会减小；③石灰水暴露在空气中溶液的质量会增加；④浓硫酸暴露在空气中溶质的质量分数会增大；⑤久置空气中的生石灰质量会增加。其中正确的是</w:t>
      </w:r>
    </w:p>
    <w:p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①⑤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①②④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①②⑤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①②③⑤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下列设计方案可行，且化学方程式书写正确的是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烧碱溶液吸收处理二氧化硫气体：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18.15pt;width:143.35pt;" o:ole="t" filled="f" o:preferrelative="t" stroked="f" coordsize="21600,21600">
            <v:path/>
            <v:fill on="f" focussize="0,0"/>
            <v:stroke on="f" joinstyle="miter"/>
            <v:imagedata r:id="rId12" o:title="eqIdc6761b532108501d222288aad11899ce"/>
            <o:lock v:ext="edit" aspectratio="t"/>
            <w10:wrap type="none"/>
            <w10:anchorlock/>
          </v:shape>
          <o:OLEObject Type="Embed" ProgID="Equation.DSMT4" ShapeID="_x0000_i1025" DrawAspect="Content" ObjectID="_1468075725" r:id="rId11">
            <o:LockedField>false</o:LockedField>
          </o:OLEObject>
        </w:objec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实验室用稀硫酸与大理石反应制取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：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18.6pt;width:189.6pt;" o:ole="t" filled="f" o:preferrelative="t" stroked="f" coordsize="21600,21600">
            <v:path/>
            <v:fill on="f" focussize="0,0"/>
            <v:stroke on="f" joinstyle="miter"/>
            <v:imagedata r:id="rId14" o:title="eqId15157714255708b22ea9303f4b38e4d0"/>
            <o:lock v:ext="edit" aspectratio="t"/>
            <w10:wrap type="none"/>
            <w10:anchorlock/>
          </v:shape>
          <o:OLEObject Type="Embed" ProgID="Equation.DSMT4" ShapeID="_x0000_i1026" DrawAspect="Content" ObjectID="_1468075726" r:id="rId13">
            <o:LockedField>false</o:LockedField>
          </o:OLEObject>
        </w:objec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用点燃的方法除去二氧化碳气体中混有的少量一氧化碳：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38.25pt;width:99.75pt;" o:ole="t" filled="f" o:preferrelative="t" stroked="f" coordsize="21600,21600">
            <v:path/>
            <v:fill on="f" focussize="0,0"/>
            <v:stroke on="f" joinstyle="miter"/>
            <v:imagedata r:id="rId16" o:title="eqIdb4f7367730277fa991654066aee44415"/>
            <o:lock v:ext="edit" aspectratio="t"/>
            <w10:wrap type="none"/>
            <w10:anchorlock/>
          </v:shape>
          <o:OLEObject Type="Embed" ProgID="Equation.DSMT4" ShapeID="_x0000_i1027" DrawAspect="Content" ObjectID="_1468075727" r:id="rId15">
            <o:LockedField>false</o:LockedField>
          </o:OLEObject>
        </w:objec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用稀盐酸制备稀硝酸：</w: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18pt;width:164.25pt;" o:ole="t" filled="f" o:preferrelative="t" stroked="f" coordsize="21600,21600">
            <v:path/>
            <v:fill on="f" focussize="0,0"/>
            <v:stroke on="f" joinstyle="miter"/>
            <v:imagedata r:id="rId18" o:title="eqId8e503f2b5a11e8812d0ff469858e90d1"/>
            <o:lock v:ext="edit" aspectratio="t"/>
            <w10:wrap type="none"/>
            <w10:anchorlock/>
          </v:shape>
          <o:OLEObject Type="Embed" ProgID="Equation.DSMT4" ShapeID="_x0000_i1028" DrawAspect="Content" ObjectID="_1468075728" r:id="rId17">
            <o:LockedField>false</o:LockedField>
          </o:OLEObject>
        </w:objec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下列各组离子，在指定的溶液中能大量共存的是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pH=3</w:t>
      </w:r>
      <w:r>
        <w:rPr>
          <w:rFonts w:ascii="宋体" w:hAnsi="宋体" w:eastAsia="宋体" w:cs="宋体"/>
          <w:color w:val="000000"/>
        </w:rPr>
        <w:t>的溶液中：</w:t>
      </w:r>
      <w:r>
        <w:object>
          <v:shape id="_x0000_i1029" o:spt="75" alt="学科网(www.zxxk.com)--教育资源门户，提供试卷、教案、课件、论文、素材以及各类教学资源下载，还有大量而丰富的教学相关资讯！" type="#_x0000_t75" style="height:19.2pt;width:25.2pt;" o:ole="t" filled="f" o:preferrelative="t" stroked="f" coordsize="21600,21600">
            <v:path/>
            <v:fill on="f" focussize="0,0"/>
            <v:stroke on="f" joinstyle="miter"/>
            <v:imagedata r:id="rId20" o:title="eqIde3ec42431044eb85982aefc8f0ec7175"/>
            <o:lock v:ext="edit" aspectratio="t"/>
            <w10:wrap type="none"/>
            <w10:anchorlock/>
          </v:shape>
          <o:OLEObject Type="Embed" ProgID="Equation.DSMT4" ShapeID="_x0000_i1029" DrawAspect="Content" ObjectID="_1468075729" r:id="rId19">
            <o:LockedField>false</o:LockedField>
          </o:OLEObject>
        </w:object>
      </w:r>
      <w:r>
        <w:rPr>
          <w:color w:val="000000"/>
        </w:rPr>
        <w:t xml:space="preserve">    </w:t>
      </w:r>
      <w:r>
        <w:rPr>
          <w:rFonts w:ascii="Times New Roman" w:hAnsi="Times New Roman" w:eastAsia="Times New Roman" w:cs="Times New Roman"/>
          <w:color w:val="000000"/>
        </w:rPr>
        <w:t>Mg</w:t>
      </w:r>
      <w:r>
        <w:rPr>
          <w:rFonts w:ascii="Times New Roman" w:hAnsi="Times New Roman" w:eastAsia="Times New Roman" w:cs="Times New Roman"/>
          <w:color w:val="000000"/>
          <w:vertAlign w:val="superscript"/>
        </w:rPr>
        <w:t>2+</w:t>
      </w:r>
      <w:r>
        <w:rPr>
          <w:color w:val="000000"/>
        </w:rPr>
        <w:t xml:space="preserve">    </w:t>
      </w:r>
      <w:r>
        <w:object>
          <v:shape id="_x0000_i1030" o:spt="75" alt="学科网(www.zxxk.com)--教育资源门户，提供试卷、教案、课件、论文、素材以及各类教学资源下载，还有大量而丰富的教学相关资讯！" type="#_x0000_t75" style="height:19pt;width:27.15pt;" o:ole="t" filled="f" o:preferrelative="t" stroked="f" coordsize="21600,21600">
            <v:path/>
            <v:fill on="f" focussize="0,0"/>
            <v:stroke on="f" joinstyle="miter"/>
            <v:imagedata r:id="rId22" o:title="eqId3e467b1d06fca46dc6b0fb64aa7e4767"/>
            <o:lock v:ext="edit" aspectratio="t"/>
            <w10:wrap type="none"/>
            <w10:anchorlock/>
          </v:shape>
          <o:OLEObject Type="Embed" ProgID="Equation.DSMT4" ShapeID="_x0000_i1030" DrawAspect="Content" ObjectID="_1468075730" r:id="rId21">
            <o:LockedField>false</o:LockedField>
          </o:OLEObject>
        </w:object>
      </w:r>
      <w:r>
        <w:rPr>
          <w:color w:val="000000"/>
        </w:rPr>
        <w:t xml:space="preserve">    </w:t>
      </w:r>
      <w:r>
        <w:object>
          <v:shape id="_x0000_i1031" o:spt="75" alt="学科网(www.zxxk.com)--教育资源门户，提供试卷、教案、课件、论文、素材以及各类教学资源下载，还有大量而丰富的教学相关资讯！" type="#_x0000_t75" style="height:18.75pt;width:26.25pt;" o:ole="t" filled="f" o:preferrelative="t" stroked="f" coordsize="21600,21600">
            <v:path/>
            <v:fill on="f" focussize="0,0"/>
            <v:stroke on="f" joinstyle="miter"/>
            <v:imagedata r:id="rId24" o:title="eqId52db9e787c515500701f6f34344a595b"/>
            <o:lock v:ext="edit" aspectratio="t"/>
            <w10:wrap type="none"/>
            <w10:anchorlock/>
          </v:shape>
          <o:OLEObject Type="Embed" ProgID="Equation.DSMT4" ShapeID="_x0000_i1031" DrawAspect="Content" ObjectID="_1468075731" r:id="rId23">
            <o:LockedField>false</o:LockedField>
          </o:OLEObject>
        </w:objec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pH=11</w:t>
      </w:r>
      <w:r>
        <w:rPr>
          <w:rFonts w:ascii="宋体" w:hAnsi="宋体" w:eastAsia="宋体" w:cs="宋体"/>
          <w:color w:val="000000"/>
        </w:rPr>
        <w:t>的溶液中：</w:t>
      </w:r>
      <w:r>
        <w:rPr>
          <w:rFonts w:ascii="Times New Roman" w:hAnsi="Times New Roman" w:eastAsia="Times New Roman" w:cs="Times New Roman"/>
          <w:color w:val="000000"/>
        </w:rPr>
        <w:t>Na</w:t>
      </w:r>
      <w:r>
        <w:rPr>
          <w:rFonts w:ascii="Times New Roman" w:hAnsi="Times New Roman" w:eastAsia="Times New Roman" w:cs="Times New Roman"/>
          <w:color w:val="000000"/>
          <w:vertAlign w:val="superscript"/>
        </w:rPr>
        <w:t>+</w:t>
      </w:r>
      <w:r>
        <w:rPr>
          <w:color w:val="000000"/>
        </w:rPr>
        <w:t xml:space="preserve">    </w:t>
      </w:r>
      <w:r>
        <w:rPr>
          <w:rFonts w:ascii="Times New Roman" w:hAnsi="Times New Roman" w:eastAsia="Times New Roman" w:cs="Times New Roman"/>
          <w:color w:val="000000"/>
        </w:rPr>
        <w:t>K</w:t>
      </w:r>
      <w:r>
        <w:rPr>
          <w:rFonts w:ascii="Times New Roman" w:hAnsi="Times New Roman" w:eastAsia="Times New Roman" w:cs="Times New Roman"/>
          <w:color w:val="000000"/>
          <w:vertAlign w:val="superscript"/>
        </w:rPr>
        <w:t>+</w:t>
      </w:r>
      <w:r>
        <w:rPr>
          <w:color w:val="000000"/>
        </w:rPr>
        <w:t xml:space="preserve">    </w:t>
      </w:r>
      <w:r>
        <w:rPr>
          <w:rFonts w:ascii="Times New Roman" w:hAnsi="Times New Roman" w:eastAsia="Times New Roman" w:cs="Times New Roman"/>
          <w:color w:val="000000"/>
        </w:rPr>
        <w:t>Cl</w:t>
      </w:r>
      <w:r>
        <w:rPr>
          <w:rFonts w:ascii="Times New Roman" w:hAnsi="Times New Roman" w:eastAsia="Times New Roman" w:cs="Times New Roman"/>
          <w:color w:val="000000"/>
          <w:vertAlign w:val="superscript"/>
        </w:rPr>
        <w:t>-</w:t>
      </w:r>
      <w:r>
        <w:rPr>
          <w:color w:val="000000"/>
        </w:rPr>
        <w:t xml:space="preserve">    </w:t>
      </w:r>
      <w:r>
        <w:object>
          <v:shape id="_x0000_i1032" o:spt="75" alt="学科网(www.zxxk.com)--教育资源门户，提供试卷、教案、课件、论文、素材以及各类教学资源下载，还有大量而丰富的教学相关资讯！" type="#_x0000_t75" style="height:18.75pt;width:26.25pt;" o:ole="t" filled="f" o:preferrelative="t" stroked="f" coordsize="21600,21600">
            <v:path/>
            <v:fill on="f" focussize="0,0"/>
            <v:stroke on="f" joinstyle="miter"/>
            <v:imagedata r:id="rId24" o:title="eqId52db9e787c515500701f6f34344a595b"/>
            <o:lock v:ext="edit" aspectratio="t"/>
            <w10:wrap type="none"/>
            <w10:anchorlock/>
          </v:shape>
          <o:OLEObject Type="Embed" ProgID="Equation.DSMT4" ShapeID="_x0000_i1032" DrawAspect="Content" ObjectID="_1468075732" r:id="rId25">
            <o:LockedField>false</o:LockedField>
          </o:OLEObject>
        </w:objec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无色溶液中：</w:t>
      </w:r>
      <w:r>
        <w:rPr>
          <w:rFonts w:ascii="Times New Roman" w:hAnsi="Times New Roman" w:eastAsia="Times New Roman" w:cs="Times New Roman"/>
          <w:color w:val="000000"/>
        </w:rPr>
        <w:t>Cu</w:t>
      </w:r>
      <w:r>
        <w:rPr>
          <w:rFonts w:ascii="Times New Roman" w:hAnsi="Times New Roman" w:eastAsia="Times New Roman" w:cs="Times New Roman"/>
          <w:color w:val="000000"/>
          <w:vertAlign w:val="superscript"/>
        </w:rPr>
        <w:t>2+</w:t>
      </w:r>
      <w:r>
        <w:rPr>
          <w:color w:val="000000"/>
        </w:rPr>
        <w:t xml:space="preserve">    </w:t>
      </w:r>
      <w:r>
        <w:rPr>
          <w:rFonts w:ascii="Times New Roman" w:hAnsi="Times New Roman" w:eastAsia="Times New Roman" w:cs="Times New Roman"/>
          <w:color w:val="000000"/>
        </w:rPr>
        <w:t>Al</w:t>
      </w:r>
      <w:r>
        <w:rPr>
          <w:rFonts w:ascii="Times New Roman" w:hAnsi="Times New Roman" w:eastAsia="Times New Roman" w:cs="Times New Roman"/>
          <w:color w:val="000000"/>
          <w:vertAlign w:val="superscript"/>
        </w:rPr>
        <w:t>3+</w:t>
      </w:r>
      <w:r>
        <w:rPr>
          <w:color w:val="000000"/>
        </w:rPr>
        <w:t xml:space="preserve">    </w:t>
      </w:r>
      <w:r>
        <w:rPr>
          <w:rFonts w:ascii="Times New Roman" w:hAnsi="Times New Roman" w:eastAsia="Times New Roman" w:cs="Times New Roman"/>
          <w:color w:val="000000"/>
        </w:rPr>
        <w:t>Cl</w:t>
      </w:r>
      <w:r>
        <w:rPr>
          <w:rFonts w:ascii="Times New Roman" w:hAnsi="Times New Roman" w:eastAsia="Times New Roman" w:cs="Times New Roman"/>
          <w:color w:val="000000"/>
          <w:vertAlign w:val="superscript"/>
        </w:rPr>
        <w:t>-</w:t>
      </w:r>
      <w:r>
        <w:rPr>
          <w:color w:val="000000"/>
        </w:rPr>
        <w:t xml:space="preserve">    </w:t>
      </w:r>
      <w:r>
        <w:object>
          <v:shape id="_x0000_i1033" o:spt="75" alt="学科网(www.zxxk.com)--教育资源门户，提供试卷、教案、课件、论文、素材以及各类教学资源下载，还有大量而丰富的教学相关资讯！" type="#_x0000_t75" style="height:19pt;width:26pt;" o:ole="t" filled="f" o:preferrelative="t" stroked="f" coordsize="21600,21600">
            <v:path/>
            <v:fill on="f" focussize="0,0"/>
            <v:stroke on="f" joinstyle="miter"/>
            <v:imagedata r:id="rId27" o:title="eqId65c41754d5a6063c49f6ee429dc68065"/>
            <o:lock v:ext="edit" aspectratio="t"/>
            <w10:wrap type="none"/>
            <w10:anchorlock/>
          </v:shape>
          <o:OLEObject Type="Embed" ProgID="Equation.DSMT4" ShapeID="_x0000_i1033" DrawAspect="Content" ObjectID="_1468075733" r:id="rId26">
            <o:LockedField>false</o:LockedField>
          </o:OLEObject>
        </w:objec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含有大量</w:t>
      </w:r>
      <w:r>
        <w:object>
          <v:shape id="_x0000_i1034" o:spt="75" alt="学科网(www.zxxk.com)--教育资源门户，提供试卷、教案、课件、论文、素材以及各类教学资源下载，还有大量而丰富的教学相关资讯！" type="#_x0000_t75" style="height:19pt;width:27.15pt;" o:ole="t" filled="f" o:preferrelative="t" stroked="f" coordsize="21600,21600">
            <v:path/>
            <v:fill on="f" focussize="0,0"/>
            <v:stroke on="f" joinstyle="miter"/>
            <v:imagedata r:id="rId22" o:title="eqId3e467b1d06fca46dc6b0fb64aa7e4767"/>
            <o:lock v:ext="edit" aspectratio="t"/>
            <w10:wrap type="none"/>
            <w10:anchorlock/>
          </v:shape>
          <o:OLEObject Type="Embed" ProgID="Equation.DSMT4" ShapeID="_x0000_i1034" DrawAspect="Content" ObjectID="_1468075734" r:id="rId2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的溶液中：</w:t>
      </w:r>
      <w:r>
        <w:rPr>
          <w:rFonts w:ascii="Times New Roman" w:hAnsi="Times New Roman" w:eastAsia="Times New Roman" w:cs="Times New Roman"/>
          <w:color w:val="000000"/>
        </w:rPr>
        <w:t>Ba</w:t>
      </w:r>
      <w:r>
        <w:rPr>
          <w:rFonts w:ascii="Times New Roman" w:hAnsi="Times New Roman" w:eastAsia="Times New Roman" w:cs="Times New Roman"/>
          <w:color w:val="000000"/>
          <w:vertAlign w:val="superscript"/>
        </w:rPr>
        <w:t>2+</w:t>
      </w:r>
      <w:r>
        <w:rPr>
          <w:color w:val="000000"/>
        </w:rPr>
        <w:t xml:space="preserve">    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rFonts w:ascii="Times New Roman" w:hAnsi="Times New Roman" w:eastAsia="Times New Roman" w:cs="Times New Roman"/>
          <w:color w:val="000000"/>
          <w:vertAlign w:val="superscript"/>
        </w:rPr>
        <w:t>+</w:t>
      </w:r>
      <w:r>
        <w:rPr>
          <w:color w:val="000000"/>
        </w:rPr>
        <w:t xml:space="preserve">    </w:t>
      </w:r>
      <w:r>
        <w:rPr>
          <w:rFonts w:ascii="Times New Roman" w:hAnsi="Times New Roman" w:eastAsia="Times New Roman" w:cs="Times New Roman"/>
          <w:color w:val="000000"/>
        </w:rPr>
        <w:t>Cl</w:t>
      </w:r>
      <w:r>
        <w:rPr>
          <w:rFonts w:ascii="Times New Roman" w:hAnsi="Times New Roman" w:eastAsia="Times New Roman" w:cs="Times New Roman"/>
          <w:color w:val="000000"/>
          <w:vertAlign w:val="superscript"/>
        </w:rPr>
        <w:t>-</w:t>
      </w:r>
      <w:r>
        <w:rPr>
          <w:color w:val="000000"/>
        </w:rPr>
        <w:t xml:space="preserve">    </w:t>
      </w:r>
      <w:r>
        <w:object>
          <v:shape id="_x0000_i1035" o:spt="75" alt="学科网(www.zxxk.com)--教育资源门户，提供试卷、教案、课件、论文、素材以及各类教学资源下载，还有大量而丰富的教学相关资讯！" type="#_x0000_t75" style="height:18.75pt;width:30.75pt;" o:ole="t" filled="f" o:preferrelative="t" stroked="f" coordsize="21600,21600">
            <v:path/>
            <v:fill on="f" focussize="0,0"/>
            <v:stroke on="f" joinstyle="miter"/>
            <v:imagedata r:id="rId30" o:title="eqIdaf5533a64f801adeabf53d192906e951"/>
            <o:lock v:ext="edit" aspectratio="t"/>
            <w10:wrap type="none"/>
            <w10:anchorlock/>
          </v:shape>
          <o:OLEObject Type="Embed" ProgID="Equation.DSMT4" ShapeID="_x0000_i1035" DrawAspect="Content" ObjectID="_1468075735" r:id="rId29">
            <o:LockedField>false</o:LockedField>
          </o:OLEObject>
        </w:objec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用稀硫酸与氢氧化钠溶液反应探究中和反应实验时，测得溶液</w:t>
      </w:r>
      <w:r>
        <w:rPr>
          <w:rFonts w:ascii="Times New Roman" w:hAnsi="Times New Roman" w:eastAsia="Times New Roman" w:cs="Times New Roman"/>
          <w:color w:val="000000"/>
        </w:rPr>
        <w:t>pH</w:t>
      </w:r>
      <w:r>
        <w:rPr>
          <w:rFonts w:ascii="宋体" w:hAnsi="宋体" w:eastAsia="宋体" w:cs="宋体"/>
          <w:color w:val="000000"/>
        </w:rPr>
        <w:t>的变化如图所示，溶液温度的变化如图所示。下列说法错误的是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714750" cy="1666875"/>
            <wp:effectExtent l="0" t="0" r="0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3714750" cy="1666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点和</w:t>
      </w:r>
      <w:r>
        <w:rPr>
          <w:rFonts w:ascii="Times New Roman" w:hAnsi="Times New Roman" w:eastAsia="Times New Roman" w:cs="Times New Roman"/>
          <w:color w:val="000000"/>
        </w:rPr>
        <w:t>e</w:t>
      </w:r>
      <w:r>
        <w:rPr>
          <w:rFonts w:ascii="宋体" w:hAnsi="宋体" w:eastAsia="宋体" w:cs="宋体"/>
          <w:color w:val="000000"/>
        </w:rPr>
        <w:t>点表示酸碱恰好完全反应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图中温度曲线从室温上升到</w:t>
      </w:r>
      <w:r>
        <w:rPr>
          <w:rFonts w:ascii="Times New Roman" w:hAnsi="Times New Roman" w:eastAsia="Times New Roman" w:cs="Times New Roman"/>
          <w:color w:val="000000"/>
        </w:rPr>
        <w:t>e</w:t>
      </w:r>
      <w:r>
        <w:rPr>
          <w:rFonts w:ascii="宋体" w:hAnsi="宋体" w:eastAsia="宋体" w:cs="宋体"/>
          <w:color w:val="000000"/>
        </w:rPr>
        <w:t>点，说明该反应是放热反应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点和</w:t>
      </w:r>
      <w:r>
        <w:rPr>
          <w:rFonts w:ascii="Times New Roman" w:hAnsi="Times New Roman" w:eastAsia="Times New Roman" w:cs="Times New Roman"/>
          <w:color w:val="000000"/>
        </w:rPr>
        <w:t>f</w:t>
      </w:r>
      <w:r>
        <w:rPr>
          <w:rFonts w:ascii="宋体" w:hAnsi="宋体" w:eastAsia="宋体" w:cs="宋体"/>
          <w:color w:val="000000"/>
        </w:rPr>
        <w:t>点所示溶液</w:t>
      </w:r>
      <w:r>
        <w:rPr>
          <w:rFonts w:ascii="Times New Roman" w:hAnsi="Times New Roman" w:eastAsia="Times New Roman" w:cs="Times New Roman"/>
          <w:color w:val="000000"/>
        </w:rPr>
        <w:t>pH&gt;7</w:t>
      </w:r>
      <w:r>
        <w:rPr>
          <w:rFonts w:ascii="宋体" w:hAnsi="宋体" w:eastAsia="宋体" w:cs="宋体"/>
          <w:color w:val="000000"/>
        </w:rPr>
        <w:t>，能使无色酚酞试液变成红色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在滴入溶液的过程中，溶液里</w:t>
      </w:r>
      <w:r>
        <w:object>
          <v:shape id="_x0000_i1036" o:spt="75" alt="学科网(www.zxxk.com)--教育资源门户，提供试卷、教案、课件、论文、素材以及各类教学资源下载，还有大量而丰富的教学相关资讯！" type="#_x0000_t75" style="height:19pt;width:25pt;" o:ole="t" filled="f" o:preferrelative="t" stroked="f" coordsize="21600,21600">
            <v:path/>
            <v:fill on="f" focussize="0,0"/>
            <v:stroke on="f" joinstyle="miter"/>
            <v:imagedata r:id="rId33" o:title="eqId68b9bfd8728216acb427ce120e517f4c"/>
            <o:lock v:ext="edit" aspectratio="t"/>
            <w10:wrap type="none"/>
            <w10:anchorlock/>
          </v:shape>
          <o:OLEObject Type="Embed" ProgID="Equation.DSMT4" ShapeID="_x0000_i1036" DrawAspect="Content" ObjectID="_1468075736" r:id="rId3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逐渐减少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下列各组溶液混合后，能发生化学反应且溶液总质量不变的是</w:t>
      </w:r>
    </w:p>
    <w:p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氢氧化钡溶液和稀盐酸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硫酸铜溶液和氢氧化钠溶液</w:t>
      </w:r>
    </w:p>
    <w:p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氢氧化钾溶液和氯化钠溶液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碳酸钠溶液和稀盐酸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下列物质的转化在给定条件下均能实现的是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37" o:spt="75" alt="学科网(www.zxxk.com)--教育资源门户，提供试卷、教案、课件、论文、素材以及各类教学资源下载，还有大量而丰富的教学相关资讯！" type="#_x0000_t75" style="height:20pt;width:210pt;" o:ole="t" filled="f" o:preferrelative="t" stroked="f" coordsize="21600,21600">
            <v:path/>
            <v:fill on="f" focussize="0,0"/>
            <v:stroke on="f" joinstyle="miter"/>
            <v:imagedata r:id="rId35" o:title="eqId0866ab8c7a115949e1e9c84a661b24be"/>
            <o:lock v:ext="edit" aspectratio="t"/>
            <w10:wrap type="none"/>
            <w10:anchorlock/>
          </v:shape>
          <o:OLEObject Type="Embed" ProgID="Equation.DSMT4" ShapeID="_x0000_i1037" DrawAspect="Content" ObjectID="_1468075737" r:id="rId34">
            <o:LockedField>false</o:LockedField>
          </o:OLEObject>
        </w:objec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object>
          <v:shape id="_x0000_i1038" o:spt="75" alt="学科网(www.zxxk.com)--教育资源门户，提供试卷、教案、课件、论文、素材以及各类教学资源下载，还有大量而丰富的教学相关资讯！" type="#_x0000_t75" style="height:20pt;width:210pt;" o:ole="t" filled="f" o:preferrelative="t" stroked="f" coordsize="21600,21600">
            <v:path/>
            <v:fill on="f" focussize="0,0"/>
            <v:stroke on="f" joinstyle="miter"/>
            <v:imagedata r:id="rId37" o:title="eqIde2c29897fb3962709360944d157097ac"/>
            <o:lock v:ext="edit" aspectratio="t"/>
            <w10:wrap type="none"/>
            <w10:anchorlock/>
          </v:shape>
          <o:OLEObject Type="Embed" ProgID="Equation.DSMT4" ShapeID="_x0000_i1038" DrawAspect="Content" ObjectID="_1468075738" r:id="rId36">
            <o:LockedField>false</o:LockedField>
          </o:OLEObject>
        </w:objec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object>
          <v:shape id="_x0000_i1039" o:spt="75" alt="学科网(www.zxxk.com)--教育资源门户，提供试卷、教案、课件、论文、素材以及各类教学资源下载，还有大量而丰富的教学相关资讯！" type="#_x0000_t75" style="height:20pt;width:231pt;" o:ole="t" filled="f" o:preferrelative="t" stroked="f" coordsize="21600,21600">
            <v:path/>
            <v:fill on="f" focussize="0,0"/>
            <v:stroke on="f" joinstyle="miter"/>
            <v:imagedata r:id="rId39" o:title="eqId9d10a94dd6e7c3686beab68d3a37073e"/>
            <o:lock v:ext="edit" aspectratio="t"/>
            <w10:wrap type="none"/>
            <w10:anchorlock/>
          </v:shape>
          <o:OLEObject Type="Embed" ProgID="Equation.DSMT4" ShapeID="_x0000_i1039" DrawAspect="Content" ObjectID="_1468075739" r:id="rId38">
            <o:LockedField>false</o:LockedField>
          </o:OLEObject>
        </w:objec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object>
          <v:shape id="_x0000_i1040" o:spt="75" alt="学科网(www.zxxk.com)--教育资源门户，提供试卷、教案、课件、论文、素材以及各类教学资源下载，还有大量而丰富的教学相关资讯！" type="#_x0000_t75" style="height:20pt;width:229.95pt;" o:ole="t" filled="f" o:preferrelative="t" stroked="f" coordsize="21600,21600">
            <v:path/>
            <v:fill on="f" focussize="0,0"/>
            <v:stroke on="f" joinstyle="miter"/>
            <v:imagedata r:id="rId41" o:title="eqIda06c62b95c030865a9e0b9d09f8d465e"/>
            <o:lock v:ext="edit" aspectratio="t"/>
            <w10:wrap type="none"/>
            <w10:anchorlock/>
          </v:shape>
          <o:OLEObject Type="Embed" ProgID="Equation.DSMT4" ShapeID="_x0000_i1040" DrawAspect="Content" ObjectID="_1468075740" r:id="rId40">
            <o:LockedField>false</o:LockedField>
          </o:OLEObject>
        </w:objec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下列有关除杂实验设计中正确的一项是</w:t>
      </w:r>
    </w:p>
    <w:tbl>
      <w:tblPr>
        <w:tblStyle w:val="4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837"/>
        <w:gridCol w:w="3783"/>
        <w:gridCol w:w="53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0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选项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实验目的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方法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0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A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除去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CO</w:t>
            </w:r>
            <w:r>
              <w:rPr>
                <w:rFonts w:ascii="宋体" w:hAnsi="宋体" w:eastAsia="宋体" w:cs="宋体"/>
                <w:color w:val="000000"/>
              </w:rPr>
              <w:t>中少量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HCl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先通入足量的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NaHCO</w:t>
            </w:r>
            <w:r>
              <w:rPr>
                <w:rFonts w:ascii="Times New Roman" w:hAnsi="Times New Roman" w:eastAsia="Times New Roman" w:cs="Times New Roman"/>
                <w:color w:val="000000"/>
                <w:vertAlign w:val="subscript"/>
              </w:rPr>
              <w:t>3</w:t>
            </w:r>
            <w:r>
              <w:rPr>
                <w:rFonts w:ascii="宋体" w:hAnsi="宋体" w:eastAsia="宋体" w:cs="宋体"/>
                <w:color w:val="000000"/>
              </w:rPr>
              <w:t>溶液，再通入浓硫酸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0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B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除去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CaO</w:t>
            </w:r>
            <w:r>
              <w:rPr>
                <w:rFonts w:ascii="宋体" w:hAnsi="宋体" w:eastAsia="宋体" w:cs="宋体"/>
                <w:color w:val="000000"/>
              </w:rPr>
              <w:t>中少量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CaCO</w:t>
            </w:r>
            <w:r>
              <w:rPr>
                <w:rFonts w:ascii="Times New Roman" w:hAnsi="Times New Roman" w:eastAsia="Times New Roman" w:cs="Times New Roman"/>
                <w:color w:val="000000"/>
                <w:vertAlign w:val="subscript"/>
              </w:rPr>
              <w:t>3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加入适量的稀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HCl</w:t>
            </w:r>
            <w:r>
              <w:rPr>
                <w:rFonts w:ascii="宋体" w:hAnsi="宋体" w:eastAsia="宋体" w:cs="宋体"/>
                <w:color w:val="000000"/>
              </w:rPr>
              <w:t>，过滤，洗涤，干燥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0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C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除去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NaCl</w:t>
            </w:r>
            <w:r>
              <w:rPr>
                <w:rFonts w:ascii="宋体" w:hAnsi="宋体" w:eastAsia="宋体" w:cs="宋体"/>
                <w:color w:val="000000"/>
              </w:rPr>
              <w:t>溶液中少量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Na</w:t>
            </w:r>
            <w:r>
              <w:rPr>
                <w:rFonts w:ascii="Times New Roman" w:hAnsi="Times New Roman"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CO</w:t>
            </w:r>
            <w:r>
              <w:rPr>
                <w:rFonts w:ascii="Times New Roman" w:hAnsi="Times New Roman" w:eastAsia="Times New Roman" w:cs="Times New Roman"/>
                <w:color w:val="000000"/>
                <w:vertAlign w:val="subscript"/>
              </w:rPr>
              <w:t>3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加稀硫酸至恰好不再产生气泡为止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0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D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FeSO</w:t>
            </w:r>
            <w:r>
              <w:rPr>
                <w:rFonts w:ascii="Times New Roman" w:hAnsi="Times New Roman" w:eastAsia="Times New Roman" w:cs="Times New Roman"/>
                <w:color w:val="000000"/>
                <w:vertAlign w:val="subscript"/>
              </w:rPr>
              <w:t>4</w:t>
            </w:r>
            <w:r>
              <w:rPr>
                <w:rFonts w:ascii="宋体" w:hAnsi="宋体" w:eastAsia="宋体" w:cs="宋体"/>
                <w:color w:val="000000"/>
              </w:rPr>
              <w:t>溶液（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CuSO</w:t>
            </w:r>
            <w:r>
              <w:rPr>
                <w:rFonts w:ascii="Times New Roman" w:hAnsi="Times New Roman" w:eastAsia="Times New Roman" w:cs="Times New Roman"/>
                <w:color w:val="000000"/>
                <w:vertAlign w:val="subscript"/>
              </w:rPr>
              <w:t>4</w:t>
            </w:r>
            <w:r>
              <w:rPr>
                <w:rFonts w:ascii="宋体" w:hAnsi="宋体" w:eastAsia="宋体" w:cs="宋体"/>
                <w:color w:val="000000"/>
              </w:rPr>
              <w:t>）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加入足量铁屑，充分反应后过滤</w:t>
            </w:r>
          </w:p>
        </w:tc>
      </w:tr>
    </w:tbl>
    <w:p>
      <w:pPr>
        <w:spacing w:line="360" w:lineRule="auto"/>
        <w:jc w:val="left"/>
        <w:textAlignment w:val="center"/>
        <w:rPr>
          <w:color w:val="000000"/>
        </w:rPr>
      </w:pPr>
    </w:p>
    <w:p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D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类推是学习中常用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477922799" name="图片 4779227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7922799" name="图片 477922799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思维方法。现有以下类推结果，其中错误的是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①酸碱反应生成盐和水，所以生成盐和水的反应一定是酸与碱的反应；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②酸中含氢离子，含氢离子的化合物都是酸；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</w:t>
      </w:r>
      <w:r>
        <w:rPr>
          <w:rFonts w:ascii="Times New Roman" w:hAnsi="Times New Roman" w:eastAsia="Times New Roman" w:cs="Times New Roman"/>
          <w:color w:val="000000"/>
        </w:rPr>
        <w:t>PH</w:t>
      </w:r>
      <w:r>
        <w:rPr>
          <w:rFonts w:ascii="宋体" w:hAnsi="宋体" w:eastAsia="宋体" w:cs="宋体"/>
          <w:color w:val="000000"/>
        </w:rPr>
        <w:t>大于</w:t>
      </w:r>
      <w:r>
        <w:rPr>
          <w:rFonts w:ascii="Times New Roman" w:hAnsi="Times New Roman" w:eastAsia="Times New Roman" w:cs="Times New Roman"/>
          <w:color w:val="000000"/>
        </w:rPr>
        <w:t>7</w:t>
      </w:r>
      <w:r>
        <w:rPr>
          <w:rFonts w:ascii="宋体" w:hAnsi="宋体" w:eastAsia="宋体" w:cs="宋体"/>
          <w:color w:val="000000"/>
        </w:rPr>
        <w:t>的溶液显碱性，显碱性的溶液一定是碱的溶液；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④盐是金属离子和酸根离子组成的化合物，所有盐中一定含有金属元素。</w:t>
      </w:r>
    </w:p>
    <w:p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只有①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只有①②③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只有②③④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①②③④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下列图像能正确反映其相应关系的有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1238250" cy="1295400"/>
            <wp:effectExtent l="0" t="0" r="0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1238250" cy="1295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 xml:space="preserve"> 向氢氧化钠溶液中不断加水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1114425" cy="1238250"/>
            <wp:effectExtent l="0" t="0" r="9525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1114425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 xml:space="preserve"> 向一定质量的锌粒中加入稀硫酸至过量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1247775" cy="1257300"/>
            <wp:effectExtent l="0" t="0" r="9525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1247775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 xml:space="preserve"> 高温煅烧石灰石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477922793" name="图片 4779227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7922793" name="图片 477922793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1219200" cy="1438275"/>
            <wp:effectExtent l="0" t="0" r="0" b="9525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1438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向稀硫酸中滴加氢氧化钡溶液至过量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某同学想用</w:t>
      </w:r>
      <w:r>
        <w:rPr>
          <w:rFonts w:ascii="Times New Roman" w:hAnsi="Times New Roman" w:eastAsia="Times New Roman" w:cs="Times New Roman"/>
          <w:color w:val="000000"/>
        </w:rPr>
        <w:t>pH</w:t>
      </w:r>
      <w:r>
        <w:rPr>
          <w:rFonts w:ascii="宋体" w:hAnsi="宋体" w:eastAsia="宋体" w:cs="宋体"/>
          <w:color w:val="000000"/>
        </w:rPr>
        <w:t>试纸测定一些物质的</w:t>
      </w:r>
      <w:r>
        <w:rPr>
          <w:rFonts w:ascii="Times New Roman" w:hAnsi="Times New Roman" w:eastAsia="Times New Roman" w:cs="Times New Roman"/>
          <w:color w:val="000000"/>
        </w:rPr>
        <w:t>pH</w:t>
      </w:r>
      <w:r>
        <w:rPr>
          <w:rFonts w:ascii="宋体" w:hAnsi="宋体" w:eastAsia="宋体" w:cs="宋体"/>
          <w:color w:val="000000"/>
        </w:rPr>
        <w:t>，下列说法正确的是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能用干燥的</w:t>
      </w:r>
      <w:r>
        <w:rPr>
          <w:rFonts w:ascii="Times New Roman" w:hAnsi="Times New Roman" w:eastAsia="Times New Roman" w:cs="Times New Roman"/>
          <w:color w:val="000000"/>
        </w:rPr>
        <w:t>pH</w:t>
      </w:r>
      <w:r>
        <w:rPr>
          <w:rFonts w:ascii="宋体" w:hAnsi="宋体" w:eastAsia="宋体" w:cs="宋体"/>
          <w:color w:val="000000"/>
        </w:rPr>
        <w:t>试纸测定</w:t>
      </w:r>
      <w:r>
        <w:rPr>
          <w:rFonts w:ascii="Times New Roman" w:hAnsi="Times New Roman" w:eastAsia="Times New Roman" w:cs="Times New Roman"/>
          <w:color w:val="000000"/>
        </w:rPr>
        <w:t>98%</w:t>
      </w:r>
      <w:r>
        <w:rPr>
          <w:rFonts w:ascii="宋体" w:hAnsi="宋体" w:eastAsia="宋体" w:cs="宋体"/>
          <w:color w:val="000000"/>
        </w:rPr>
        <w:t>的浓硫酸的</w:t>
      </w:r>
      <w:r>
        <w:rPr>
          <w:rFonts w:ascii="Times New Roman" w:hAnsi="Times New Roman" w:eastAsia="Times New Roman" w:cs="Times New Roman"/>
          <w:color w:val="000000"/>
        </w:rPr>
        <w:t>pH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测出草木灰水的</w:t>
      </w:r>
      <w:r>
        <w:rPr>
          <w:rFonts w:ascii="Times New Roman" w:hAnsi="Times New Roman" w:eastAsia="Times New Roman" w:cs="Times New Roman"/>
          <w:color w:val="000000"/>
        </w:rPr>
        <w:t>pH</w:t>
      </w:r>
      <w:r>
        <w:rPr>
          <w:rFonts w:ascii="宋体" w:hAnsi="宋体" w:eastAsia="宋体" w:cs="宋体"/>
          <w:color w:val="000000"/>
        </w:rPr>
        <w:t>为</w:t>
      </w:r>
      <w:r>
        <w:rPr>
          <w:rFonts w:ascii="Times New Roman" w:hAnsi="Times New Roman" w:eastAsia="Times New Roman" w:cs="Times New Roman"/>
          <w:color w:val="000000"/>
        </w:rPr>
        <w:t>6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用湿润的</w:t>
      </w:r>
      <w:r>
        <w:rPr>
          <w:rFonts w:ascii="Times New Roman" w:hAnsi="Times New Roman" w:eastAsia="Times New Roman" w:cs="Times New Roman"/>
          <w:color w:val="000000"/>
        </w:rPr>
        <w:t>pH</w:t>
      </w:r>
      <w:r>
        <w:rPr>
          <w:rFonts w:ascii="宋体" w:hAnsi="宋体" w:eastAsia="宋体" w:cs="宋体"/>
          <w:color w:val="000000"/>
        </w:rPr>
        <w:t>试纸测定白醋的</w:t>
      </w:r>
      <w:r>
        <w:rPr>
          <w:rFonts w:ascii="Times New Roman" w:hAnsi="Times New Roman" w:eastAsia="Times New Roman" w:cs="Times New Roman"/>
          <w:color w:val="000000"/>
        </w:rPr>
        <w:t>pH</w:t>
      </w:r>
      <w:r>
        <w:rPr>
          <w:rFonts w:ascii="宋体" w:hAnsi="宋体" w:eastAsia="宋体" w:cs="宋体"/>
          <w:color w:val="000000"/>
        </w:rPr>
        <w:t>，结果会偏大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测出</w:t>
      </w:r>
      <w:r>
        <w:rPr>
          <w:rFonts w:ascii="Times New Roman" w:hAnsi="Times New Roman" w:eastAsia="Times New Roman" w:cs="Times New Roman"/>
          <w:color w:val="000000"/>
        </w:rPr>
        <w:t>4%</w:t>
      </w:r>
      <w:r>
        <w:rPr>
          <w:rFonts w:ascii="宋体" w:hAnsi="宋体" w:eastAsia="宋体" w:cs="宋体"/>
          <w:color w:val="000000"/>
        </w:rPr>
        <w:t>的氢氧化钠溶液的</w:t>
      </w:r>
      <w:r>
        <w:rPr>
          <w:rFonts w:ascii="Times New Roman" w:hAnsi="Times New Roman" w:eastAsia="Times New Roman" w:cs="Times New Roman"/>
          <w:color w:val="000000"/>
        </w:rPr>
        <w:t>pH</w:t>
      </w:r>
      <w:r>
        <w:rPr>
          <w:rFonts w:ascii="宋体" w:hAnsi="宋体" w:eastAsia="宋体" w:cs="宋体"/>
          <w:color w:val="000000"/>
        </w:rPr>
        <w:t>为</w:t>
      </w:r>
      <w:r>
        <w:rPr>
          <w:rFonts w:ascii="Times New Roman" w:hAnsi="Times New Roman" w:eastAsia="Times New Roman" w:cs="Times New Roman"/>
          <w:color w:val="000000"/>
        </w:rPr>
        <w:t>12.7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甲、乙、丙三种物质的转化关系如图所示，“</w:t>
      </w:r>
      <w:r>
        <w:rPr>
          <w:rFonts w:ascii="Times New Roman" w:hAnsi="Times New Roman" w:eastAsia="Times New Roman" w:cs="Times New Roman"/>
          <w:color w:val="000000"/>
        </w:rPr>
        <w:t>→</w:t>
      </w:r>
      <w:r>
        <w:rPr>
          <w:rFonts w:ascii="宋体" w:hAnsi="宋体" w:eastAsia="宋体" w:cs="宋体"/>
          <w:color w:val="000000"/>
        </w:rPr>
        <w:t>”表示反应可以一步实现（部分物质和反应条件已省略），下面选项中不能按图示转化关系实现的是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276350" cy="1000125"/>
            <wp:effectExtent l="0" t="0" r="0" b="9525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1276350" cy="1000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60"/>
        <w:gridCol w:w="1265"/>
        <w:gridCol w:w="740"/>
        <w:gridCol w:w="8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0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选项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甲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乙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0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A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H</w:t>
            </w:r>
            <w:r>
              <w:rPr>
                <w:rFonts w:ascii="Times New Roman" w:hAnsi="Times New Roman"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SO</w:t>
            </w:r>
            <w:r>
              <w:rPr>
                <w:rFonts w:ascii="Times New Roman" w:hAnsi="Times New Roman" w:eastAsia="Times New Roman" w:cs="Times New Roman"/>
                <w:color w:val="000000"/>
                <w:vertAlign w:val="subscript"/>
              </w:rPr>
              <w:t>4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H</w:t>
            </w:r>
            <w:r>
              <w:rPr>
                <w:rFonts w:ascii="Times New Roman" w:hAnsi="Times New Roman"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O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H</w:t>
            </w:r>
            <w:r>
              <w:rPr>
                <w:rFonts w:ascii="Times New Roman" w:hAnsi="Times New Roman" w:eastAsia="Times New Roman" w:cs="Times New Roman"/>
                <w:color w:val="000000"/>
                <w:vertAlign w:val="subscript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0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B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NaOH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NaCl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NaNO</w:t>
            </w:r>
            <w:r>
              <w:rPr>
                <w:rFonts w:ascii="Times New Roman" w:hAnsi="Times New Roman" w:eastAsia="Times New Roman" w:cs="Times New Roman"/>
                <w:color w:val="000000"/>
                <w:vertAlign w:val="subscript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0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C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C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CO</w:t>
            </w:r>
            <w:r>
              <w:rPr>
                <w:rFonts w:ascii="Times New Roman" w:hAnsi="Times New Roman" w:eastAsia="Times New Roman" w:cs="Times New Roman"/>
                <w:color w:val="000000"/>
                <w:vertAlign w:val="subscript"/>
              </w:rPr>
              <w:t>2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CO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0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D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Ca</w:t>
            </w:r>
            <w:r>
              <w:rPr>
                <w:rFonts w:ascii="宋体" w:hAnsi="宋体" w:eastAsia="宋体" w:cs="宋体"/>
                <w:color w:val="000000"/>
              </w:rPr>
              <w:t>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OH</w:t>
            </w:r>
            <w:r>
              <w:rPr>
                <w:rFonts w:ascii="宋体" w:hAnsi="宋体" w:eastAsia="宋体" w:cs="宋体"/>
                <w:color w:val="000000"/>
              </w:rPr>
              <w:t>）</w:t>
            </w:r>
            <w:r>
              <w:rPr>
                <w:rFonts w:ascii="Times New Roman" w:hAnsi="Times New Roman" w:eastAsia="Times New Roman" w:cs="Times New Roman"/>
                <w:color w:val="000000"/>
                <w:vertAlign w:val="subscript"/>
              </w:rPr>
              <w:t>2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CaCl</w:t>
            </w:r>
            <w:r>
              <w:rPr>
                <w:rFonts w:ascii="Times New Roman" w:hAnsi="Times New Roman" w:eastAsia="Times New Roman" w:cs="Times New Roman"/>
                <w:color w:val="000000"/>
                <w:vertAlign w:val="subscript"/>
              </w:rPr>
              <w:t>2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CaCO</w:t>
            </w:r>
            <w:r>
              <w:rPr>
                <w:rFonts w:ascii="Times New Roman" w:hAnsi="Times New Roman" w:eastAsia="Times New Roman" w:cs="Times New Roman"/>
                <w:color w:val="000000"/>
                <w:vertAlign w:val="subscript"/>
              </w:rPr>
              <w:t>3</w:t>
            </w:r>
          </w:p>
        </w:tc>
      </w:tr>
    </w:tbl>
    <w:p>
      <w:pPr>
        <w:spacing w:line="360" w:lineRule="auto"/>
        <w:jc w:val="left"/>
        <w:textAlignment w:val="center"/>
        <w:rPr>
          <w:color w:val="000000"/>
        </w:rPr>
      </w:pPr>
    </w:p>
    <w:p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D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小明在学习酸、碱、盐之间的相互反应关系后，设计了如图所示的转化关系，下列有关推断中合理的是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952625" cy="1666875"/>
            <wp:effectExtent l="0" t="0" r="9525" b="9525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1952625" cy="1666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反应①中盐可选用</w:t>
      </w:r>
      <w:r>
        <w:rPr>
          <w:rFonts w:ascii="Times New Roman" w:hAnsi="Times New Roman" w:eastAsia="Times New Roman" w:cs="Times New Roman"/>
          <w:color w:val="000000"/>
        </w:rPr>
        <w:t>Na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SO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反应②必须借助指示剂才能观察到明显现象</w:t>
      </w:r>
    </w:p>
    <w:p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反应③有水生成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反应④可通过置换反应实现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下列有关氢氧化钠与稀硫酸中和反应的探究，说法正确的是</w:t>
      </w:r>
    </w:p>
    <w:tbl>
      <w:tblPr>
        <w:tblStyle w:val="4"/>
        <w:tblW w:w="879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840"/>
        <w:gridCol w:w="3690"/>
        <w:gridCol w:w="4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00" w:hRule="atLeast"/>
        </w:trPr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选项</w:t>
            </w:r>
          </w:p>
        </w:tc>
        <w:tc>
          <w:tcPr>
            <w:tcW w:w="36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操作</w:t>
            </w:r>
          </w:p>
        </w:tc>
        <w:tc>
          <w:tcPr>
            <w:tcW w:w="42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现象和结论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00" w:hRule="atLeast"/>
        </w:trPr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A</w:t>
            </w:r>
          </w:p>
        </w:tc>
        <w:tc>
          <w:tcPr>
            <w:tcW w:w="36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向反应后的溶液中滴加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BaCl</w:t>
            </w:r>
            <w:r>
              <w:rPr>
                <w:rFonts w:ascii="Times New Roman" w:hAnsi="Times New Roman"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ascii="宋体" w:hAnsi="宋体" w:eastAsia="宋体" w:cs="宋体"/>
                <w:color w:val="000000"/>
              </w:rPr>
              <w:t>溶液</w:t>
            </w:r>
          </w:p>
        </w:tc>
        <w:tc>
          <w:tcPr>
            <w:tcW w:w="42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生成白色沉淀，说明硫酸过量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00" w:hRule="atLeast"/>
        </w:trPr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B</w:t>
            </w:r>
          </w:p>
        </w:tc>
        <w:tc>
          <w:tcPr>
            <w:tcW w:w="36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向反应后的溶液中滴加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NH</w:t>
            </w:r>
            <w:r>
              <w:rPr>
                <w:rFonts w:ascii="Times New Roman" w:hAnsi="Times New Roman" w:eastAsia="Times New Roman" w:cs="Times New Roman"/>
                <w:color w:val="000000"/>
                <w:vertAlign w:val="subscript"/>
              </w:rPr>
              <w:t>4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CI</w:t>
            </w:r>
            <w:r>
              <w:rPr>
                <w:rFonts w:ascii="宋体" w:hAnsi="宋体" w:eastAsia="宋体" w:cs="宋体"/>
                <w:color w:val="000000"/>
              </w:rPr>
              <w:t>溶液</w:t>
            </w:r>
          </w:p>
        </w:tc>
        <w:tc>
          <w:tcPr>
            <w:tcW w:w="42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产生使湿润的红色石蕊试纸变蓝色的气体，说明氢氧化钠过量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00" w:hRule="atLeast"/>
        </w:trPr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C</w:t>
            </w:r>
          </w:p>
        </w:tc>
        <w:tc>
          <w:tcPr>
            <w:tcW w:w="36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向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NaOH</w:t>
            </w:r>
            <w:r>
              <w:rPr>
                <w:rFonts w:ascii="宋体" w:hAnsi="宋体" w:eastAsia="宋体" w:cs="宋体"/>
                <w:color w:val="000000"/>
              </w:rPr>
              <w:t>溶液中加入无色酚酞溶液，然后向其中逐滴滴加稀硫酸</w:t>
            </w:r>
          </w:p>
        </w:tc>
        <w:tc>
          <w:tcPr>
            <w:tcW w:w="42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溶液最终显无色，说明二者恰好完全反应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00" w:hRule="atLeast"/>
        </w:trPr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D</w:t>
            </w:r>
          </w:p>
        </w:tc>
        <w:tc>
          <w:tcPr>
            <w:tcW w:w="36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将少量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NaOH</w:t>
            </w:r>
            <w:r>
              <w:rPr>
                <w:rFonts w:ascii="宋体" w:hAnsi="宋体" w:eastAsia="宋体" w:cs="宋体"/>
                <w:color w:val="000000"/>
              </w:rPr>
              <w:t>固体投入到稀硫酸中</w:t>
            </w:r>
          </w:p>
        </w:tc>
        <w:tc>
          <w:tcPr>
            <w:tcW w:w="42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溶液温度升高，说明中和反应放热</w:t>
            </w:r>
          </w:p>
        </w:tc>
      </w:tr>
    </w:tbl>
    <w:p>
      <w:pPr>
        <w:spacing w:line="360" w:lineRule="auto"/>
        <w:jc w:val="left"/>
        <w:textAlignment w:val="center"/>
        <w:rPr>
          <w:color w:val="000000"/>
        </w:rPr>
      </w:pPr>
    </w:p>
    <w:p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D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Times New Roman" w:hAnsi="Times New Roman" w:eastAsia="Times New Roman" w:cs="Times New Roman"/>
          <w:color w:val="000000"/>
        </w:rPr>
        <w:t>A~G</w:t>
      </w:r>
      <w:r>
        <w:rPr>
          <w:rFonts w:ascii="宋体" w:hAnsi="宋体" w:eastAsia="宋体" w:cs="宋体"/>
          <w:color w:val="000000"/>
        </w:rPr>
        <w:t>是初中化学常见的物质，它们之间的转化关系如图所示（</w:t>
      </w:r>
      <w:r>
        <w:rPr>
          <w:rFonts w:ascii="Times New Roman" w:hAnsi="Times New Roman" w:eastAsia="Times New Roman" w:cs="Times New Roman"/>
          <w:color w:val="000000"/>
        </w:rPr>
        <w:t>“-”</w:t>
      </w:r>
      <w:r>
        <w:rPr>
          <w:rFonts w:ascii="宋体" w:hAnsi="宋体" w:eastAsia="宋体" w:cs="宋体"/>
          <w:color w:val="000000"/>
        </w:rPr>
        <w:t>表示二者可以发生反应，</w:t>
      </w:r>
      <w:r>
        <w:rPr>
          <w:rFonts w:ascii="Times New Roman" w:hAnsi="Times New Roman" w:eastAsia="Times New Roman" w:cs="Times New Roman"/>
          <w:color w:val="000000"/>
        </w:rPr>
        <w:t>“→”</w:t>
      </w:r>
      <w:r>
        <w:rPr>
          <w:rFonts w:ascii="宋体" w:hAnsi="宋体" w:eastAsia="宋体" w:cs="宋体"/>
          <w:color w:val="000000"/>
        </w:rPr>
        <w:t>表示物质经一步反应即可转化，部分反应物、生成物和反应条件已省略）。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是草木灰的主要成分碳酸钾，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是光合作用不可缺少的物质，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是人体胃液中含有的一种酸，可帮助消化，</w:t>
      </w:r>
      <w:r>
        <w:rPr>
          <w:rFonts w:ascii="Times New Roman" w:hAnsi="Times New Roman" w:eastAsia="Times New Roman" w:cs="Times New Roman"/>
          <w:color w:val="000000"/>
        </w:rPr>
        <w:t>E</w:t>
      </w:r>
      <w:r>
        <w:rPr>
          <w:rFonts w:ascii="宋体" w:hAnsi="宋体" w:eastAsia="宋体" w:cs="宋体"/>
          <w:color w:val="000000"/>
        </w:rPr>
        <w:t>是地壳中含量第二多的金属，</w:t>
      </w:r>
      <w:r>
        <w:rPr>
          <w:rFonts w:ascii="Times New Roman" w:hAnsi="Times New Roman" w:eastAsia="Times New Roman" w:cs="Times New Roman"/>
          <w:color w:val="000000"/>
        </w:rPr>
        <w:t>F</w:t>
      </w:r>
      <w:r>
        <w:rPr>
          <w:rFonts w:ascii="宋体" w:hAnsi="宋体" w:eastAsia="宋体" w:cs="宋体"/>
          <w:color w:val="000000"/>
        </w:rPr>
        <w:t>是未来最理想的清洁能源，下列有关说法正确的是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552575" cy="1457325"/>
            <wp:effectExtent l="0" t="0" r="9525" b="9525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1552575" cy="1457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相互转化的化学反应基本类型相同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D→F</w:t>
      </w:r>
      <w:r>
        <w:rPr>
          <w:rFonts w:ascii="宋体" w:hAnsi="宋体" w:eastAsia="宋体" w:cs="宋体"/>
          <w:color w:val="000000"/>
        </w:rPr>
        <w:t>可通过加金属铜来实现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G</w:t>
      </w:r>
      <w:r>
        <w:rPr>
          <w:rFonts w:ascii="宋体" w:hAnsi="宋体" w:eastAsia="宋体" w:cs="宋体"/>
          <w:color w:val="000000"/>
        </w:rPr>
        <w:t>物质可以为氧化铜或氧化铁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E</w:t>
      </w:r>
      <w:r>
        <w:rPr>
          <w:rFonts w:ascii="宋体" w:hAnsi="宋体" w:eastAsia="宋体" w:cs="宋体"/>
          <w:color w:val="000000"/>
        </w:rPr>
        <w:t>反应的化学方程式为</w:t>
      </w:r>
      <w:r>
        <w:object>
          <v:shape id="_x0000_i1041" o:spt="75" alt="学科网(www.zxxk.com)--教育资源门户，提供试卷、教案、课件、论文、素材以及各类教学资源下载，还有大量而丰富的教学相关资讯！" type="#_x0000_t75" style="height:18pt;width:96.75pt;" o:ole="t" filled="f" o:preferrelative="t" stroked="f" coordsize="21600,21600">
            <v:path/>
            <v:fill on="f" focussize="0,0"/>
            <v:stroke on="f" joinstyle="miter"/>
            <v:imagedata r:id="rId52" o:title="eqId7cd6be3c235dfac7810f8bbd2a355923"/>
            <o:lock v:ext="edit" aspectratio="t"/>
            <w10:wrap type="none"/>
            <w10:anchorlock/>
          </v:shape>
          <o:OLEObject Type="Embed" ProgID="Equation.DSMT4" ShapeID="_x0000_i1041" DrawAspect="Content" ObjectID="_1468075741" r:id="rId51">
            <o:LockedField>false</o:LockedField>
          </o:OLEObject>
        </w:objec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二、填空题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酸、碱、盐是我们身边重要的化合物。请根据所学知识回答相关问题：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熟石灰可由生石灰溶于水制得，该反应的基本反应类型是：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用石灰浆粉刷墙壁，干燥后墙面变硬，反应的化学方程式是：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用熟石灰粉与草木灰（主要成分是</w:t>
      </w:r>
      <w:r>
        <w:rPr>
          <w:rFonts w:ascii="Times New Roman" w:hAnsi="Times New Roman" w:eastAsia="Times New Roman" w:cs="Times New Roman"/>
          <w:color w:val="000000"/>
        </w:rPr>
        <w:t>K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，显碱性）按一定比例混合可制得高效环保农药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黑白粉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。使用时，选择在有露水的早晨，把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黑白粉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撒在植物茎叶上，可消除忌碱虫体。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黑白粉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比熟石灰更高效，是由于生成了碱性更强的</w:t>
      </w:r>
      <w:r>
        <w:rPr>
          <w:rFonts w:ascii="Times New Roman" w:hAnsi="Times New Roman" w:eastAsia="Times New Roman" w:cs="Times New Roman"/>
          <w:color w:val="000000"/>
        </w:rPr>
        <w:t>KOH</w:t>
      </w:r>
      <w:r>
        <w:rPr>
          <w:rFonts w:ascii="宋体" w:hAnsi="宋体" w:eastAsia="宋体" w:cs="宋体"/>
          <w:color w:val="000000"/>
        </w:rPr>
        <w:t>，反应的化学方程式是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</w:t>
      </w:r>
      <w:r>
        <w:rPr>
          <w:rFonts w:ascii="Times New Roman" w:hAnsi="Times New Roman" w:eastAsia="Times New Roman" w:cs="Times New Roman"/>
          <w:color w:val="000000"/>
        </w:rPr>
        <w:t>NH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  <w:r>
        <w:rPr>
          <w:rFonts w:ascii="Times New Roman" w:hAnsi="Times New Roman" w:eastAsia="Times New Roman" w:cs="Times New Roman"/>
          <w:color w:val="000000"/>
        </w:rPr>
        <w:t>Cl</w:t>
      </w:r>
      <w:r>
        <w:rPr>
          <w:rFonts w:ascii="宋体" w:hAnsi="宋体" w:eastAsia="宋体" w:cs="宋体"/>
          <w:color w:val="000000"/>
        </w:rPr>
        <w:t>和草木灰的主要成分</w:t>
      </w:r>
      <w:r>
        <w:rPr>
          <w:rFonts w:ascii="Times New Roman" w:hAnsi="Times New Roman" w:eastAsia="Times New Roman" w:cs="Times New Roman"/>
          <w:color w:val="000000"/>
        </w:rPr>
        <w:t>K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都是可作化学肥料的物质。虽然它们没有共同的组成元素，但在物质（化合物）的分类中它们同属于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类。这两种化肥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（选填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能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或者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不能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）混合施用。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向</w:t>
      </w:r>
      <w:r>
        <w:rPr>
          <w:rFonts w:ascii="Times New Roman" w:hAnsi="Times New Roman" w:eastAsia="Times New Roman" w:cs="Times New Roman"/>
          <w:color w:val="000000"/>
        </w:rPr>
        <w:t>CuSO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  <w:r>
        <w:rPr>
          <w:rFonts w:ascii="宋体" w:hAnsi="宋体" w:eastAsia="宋体" w:cs="宋体"/>
          <w:color w:val="000000"/>
        </w:rPr>
        <w:t>溶液中加入某种纯净物的溶液，能同时将铜离子和硫酸根离子转变成沉淀，该纯净物的化学式为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波尔多液是由硫酸铜和石灰乳等配成的杀菌剂。喷洒波尔多液后，果蔬表面有一些蓝色斑点（一种难溶性碱），蓝色斑点的成分是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（填化学式）。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镍（</w:t>
      </w:r>
      <w:r>
        <w:rPr>
          <w:rFonts w:ascii="Times New Roman" w:hAnsi="Times New Roman" w:eastAsia="Times New Roman" w:cs="Times New Roman"/>
          <w:color w:val="000000"/>
        </w:rPr>
        <w:t>Ni</w:t>
      </w:r>
      <w:r>
        <w:rPr>
          <w:rFonts w:ascii="宋体" w:hAnsi="宋体" w:eastAsia="宋体" w:cs="宋体"/>
          <w:color w:val="000000"/>
        </w:rPr>
        <w:t>）是一种用途广泛的金属，硫酸镍溶液呈浅绿色，氢氧化镍难溶于永，化合物中镍元素显</w:t>
      </w:r>
      <w:r>
        <w:rPr>
          <w:rFonts w:ascii="Times New Roman" w:hAnsi="Times New Roman" w:eastAsia="Times New Roman" w:cs="Times New Roman"/>
          <w:color w:val="000000"/>
        </w:rPr>
        <w:t>+2</w:t>
      </w:r>
      <w:r>
        <w:rPr>
          <w:rFonts w:ascii="宋体" w:hAnsi="宋体" w:eastAsia="宋体" w:cs="宋体"/>
          <w:color w:val="000000"/>
        </w:rPr>
        <w:t>价，写出往硫酸镍溶液中加入氢氧化钠溶液反应的化学方程式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现有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Fe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、稀盐酸、</w:t>
      </w:r>
      <w:r>
        <w:rPr>
          <w:rFonts w:ascii="Times New Roman" w:hAnsi="Times New Roman" w:eastAsia="Times New Roman" w:cs="Times New Roman"/>
          <w:color w:val="000000"/>
        </w:rPr>
        <w:t>NaOH</w:t>
      </w:r>
      <w:r>
        <w:rPr>
          <w:rFonts w:ascii="宋体" w:hAnsi="宋体" w:eastAsia="宋体" w:cs="宋体"/>
          <w:color w:val="000000"/>
        </w:rPr>
        <w:t>溶液、</w:t>
      </w:r>
      <w:r>
        <w:rPr>
          <w:rFonts w:ascii="Times New Roman" w:hAnsi="Times New Roman" w:eastAsia="Times New Roman" w:cs="Times New Roman"/>
          <w:color w:val="000000"/>
        </w:rPr>
        <w:t>CuSO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  <w:r>
        <w:rPr>
          <w:rFonts w:ascii="宋体" w:hAnsi="宋体" w:eastAsia="宋体" w:cs="宋体"/>
          <w:color w:val="000000"/>
        </w:rPr>
        <w:t>溶液、</w:t>
      </w:r>
      <w:r>
        <w:rPr>
          <w:rFonts w:ascii="Times New Roman" w:hAnsi="Times New Roman" w:eastAsia="Times New Roman" w:cs="Times New Roman"/>
          <w:color w:val="000000"/>
        </w:rPr>
        <w:t>AgNO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溶液、</w:t>
      </w:r>
      <w:r>
        <w:rPr>
          <w:rFonts w:ascii="Times New Roman" w:hAnsi="Times New Roman" w:eastAsia="Times New Roman" w:cs="Times New Roman"/>
          <w:color w:val="000000"/>
        </w:rPr>
        <w:t>KCl</w:t>
      </w:r>
      <w:r>
        <w:rPr>
          <w:rFonts w:ascii="宋体" w:hAnsi="宋体" w:eastAsia="宋体" w:cs="宋体"/>
          <w:color w:val="000000"/>
        </w:rPr>
        <w:t>溶液八种物质，请选择适当的物质按要求书写化学方程式（每种物质只能选用一次）：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中和反应：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；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化合反应：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；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有红色固体生成的置换反应：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；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有白色沉淀生成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477922797" name="图片 4779227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7922797" name="图片 477922797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复分解反应：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小强欲用如下图所示的五个实验来验证复分解反应发生的条件，分析并回答问题：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800600" cy="1609725"/>
            <wp:effectExtent l="0" t="0" r="0" b="9525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4800600" cy="1609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从物质类别和构成的角度分析，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、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（填序号）与稀疏酸混合的实验没有必要做。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上述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（填序号）实验能发生复分解反应，但没有明显现象。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写出上述实验中有沉淀生成的反应的化学方程式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①盐酸、硫酸、食醋具有相似化学性质是因为它们水溶液中都含有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（用符号表示）。下列实验中一定不会用到盐酸的是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（填序号）。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A.</w:t>
      </w:r>
      <w:r>
        <w:rPr>
          <w:rFonts w:ascii="宋体" w:hAnsi="宋体" w:eastAsia="宋体" w:cs="宋体"/>
          <w:color w:val="000000"/>
        </w:rPr>
        <w:t>除去熟石灰中的石灰石</w:t>
      </w:r>
      <w:r>
        <w:rPr>
          <w:rFonts w:ascii="Times New Roman" w:hAnsi="Times New Roman" w:eastAsia="Times New Roman" w:cs="Times New Roman"/>
          <w:color w:val="000000"/>
        </w:rPr>
        <w:t xml:space="preserve">                        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B.</w:t>
      </w:r>
      <w:r>
        <w:rPr>
          <w:rFonts w:ascii="宋体" w:hAnsi="宋体" w:eastAsia="宋体" w:cs="宋体"/>
          <w:color w:val="000000"/>
        </w:rPr>
        <w:t>鉴别氯化钠和碳酸钠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Times New Roman" w:hAnsi="Times New Roman" w:eastAsia="Times New Roman" w:cs="Times New Roman"/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477922795" name="图片 4779227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7922795" name="图片 477922795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实验室制取二氧化碳</w:t>
      </w:r>
      <w:r>
        <w:rPr>
          <w:rFonts w:ascii="Times New Roman" w:hAnsi="Times New Roman" w:eastAsia="Times New Roman" w:cs="Times New Roman"/>
          <w:color w:val="000000"/>
        </w:rPr>
        <w:t xml:space="preserve">                            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D.</w:t>
      </w:r>
      <w:r>
        <w:rPr>
          <w:rFonts w:ascii="宋体" w:hAnsi="宋体" w:eastAsia="宋体" w:cs="宋体"/>
          <w:color w:val="000000"/>
        </w:rPr>
        <w:t>除去铁钉上的锈迹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②用盐酸按照如图的方式进行中和反应实验，反应的微观实质可表示为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，向烧杯中逐滴滴入盐酸至过量，以下证明盐酸过量的操作及实验现象的叙述正确的是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（填序号）。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990725" cy="1171575"/>
            <wp:effectExtent l="0" t="0" r="9525" b="9525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1990725" cy="1171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A.</w:t>
      </w:r>
      <w:r>
        <w:rPr>
          <w:rFonts w:ascii="宋体" w:hAnsi="宋体" w:eastAsia="宋体" w:cs="宋体"/>
          <w:color w:val="000000"/>
        </w:rPr>
        <w:t>滴加石蕊溶液，搅拌后溶液变蓝，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B.</w:t>
      </w:r>
      <w:r>
        <w:rPr>
          <w:rFonts w:ascii="宋体" w:hAnsi="宋体" w:eastAsia="宋体" w:cs="宋体"/>
          <w:color w:val="000000"/>
        </w:rPr>
        <w:t>另滴加氢氧化钠溶液，搅拌后溶液颜色不变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C.</w:t>
      </w:r>
      <w:r>
        <w:rPr>
          <w:rFonts w:ascii="宋体" w:hAnsi="宋体" w:eastAsia="宋体" w:cs="宋体"/>
          <w:color w:val="000000"/>
        </w:rPr>
        <w:t>加入蒸馏水，搅拌后溶液颜色不变</w:t>
      </w:r>
      <w:r>
        <w:rPr>
          <w:rFonts w:ascii="Times New Roman" w:hAnsi="Times New Roman" w:eastAsia="Times New Roman" w:cs="Times New Roman"/>
          <w:color w:val="000000"/>
        </w:rPr>
        <w:t xml:space="preserve">                        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D.</w:t>
      </w:r>
      <w:r>
        <w:rPr>
          <w:rFonts w:ascii="宋体" w:hAnsi="宋体" w:eastAsia="宋体" w:cs="宋体"/>
          <w:color w:val="000000"/>
        </w:rPr>
        <w:t>加入金属</w:t>
      </w:r>
      <w:r>
        <w:rPr>
          <w:rFonts w:ascii="Times New Roman" w:hAnsi="Times New Roman" w:eastAsia="Times New Roman" w:cs="Times New Roman"/>
          <w:color w:val="000000"/>
        </w:rPr>
        <w:t>Cu</w:t>
      </w:r>
      <w:r>
        <w:rPr>
          <w:rFonts w:ascii="宋体" w:hAnsi="宋体" w:eastAsia="宋体" w:cs="宋体"/>
          <w:color w:val="000000"/>
        </w:rPr>
        <w:t>片，产生气泡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三、实验题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小文同学做粗盐（含难溶性杂质）提纯的实验并计算精盐产率，下图是部分操作示意图，请回答：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363345"/>
            <wp:effectExtent l="0" t="0" r="0" b="0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3633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操作④中玻璃棒搅拌的目的是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操作中有一处错误请改正过来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改正后，粗盐提纯实验的操作顺序为（填操作序号）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、称量精盐并计算产率。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下列有关蒸发结晶操作描述正确的是</w:t>
      </w:r>
      <w:r>
        <w:rPr>
          <w:rFonts w:ascii="Times New Roman" w:hAnsi="Times New Roman" w:eastAsia="Times New Roman" w:cs="Times New Roman"/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当加热至有晶体析出时，即停止加热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当蒸发皿中出现较多固体时，即停止加热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当水分完全蒸干时，即停止加热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蒸发皿应放在石棉网上加热，防止破损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氯化钾样品中含有少量氯化钙、硫酸钾和不溶于水的杂质。为了提纯氯化钾，先将样品溶于适量水中，充分搅拌后过滤，再将滤液按如图所示步骤进行操作（注意事项：①所加试剂必须过量；②过量试剂必须除去；③不能引入新的杂质）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363980"/>
            <wp:effectExtent l="0" t="0" r="0" b="0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3641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写出滤渣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的化学式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②中所加试剂</w:t>
      </w:r>
      <w:r>
        <w:rPr>
          <w:rFonts w:ascii="Times New Roman" w:hAnsi="Times New Roman" w:eastAsia="Times New Roman" w:cs="Times New Roman"/>
          <w:color w:val="000000"/>
        </w:rPr>
        <w:t>II</w:t>
      </w:r>
      <w:r>
        <w:rPr>
          <w:rFonts w:ascii="宋体" w:hAnsi="宋体" w:eastAsia="宋体" w:cs="宋体"/>
          <w:color w:val="000000"/>
        </w:rPr>
        <w:t>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（填化学式），滤渣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中有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种固体；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滤液</w:t>
      </w:r>
      <w:r>
        <w:rPr>
          <w:rFonts w:ascii="Times New Roman" w:hAnsi="Times New Roman" w:eastAsia="Times New Roman" w:cs="Times New Roman"/>
          <w:color w:val="000000"/>
        </w:rPr>
        <w:t>E</w:t>
      </w:r>
      <w:r>
        <w:rPr>
          <w:rFonts w:ascii="宋体" w:hAnsi="宋体" w:eastAsia="宋体" w:cs="宋体"/>
          <w:color w:val="000000"/>
        </w:rPr>
        <w:t>中除</w:t>
      </w:r>
      <w:r>
        <w:rPr>
          <w:rFonts w:ascii="Times New Roman" w:hAnsi="Times New Roman" w:eastAsia="Times New Roman" w:cs="Times New Roman"/>
          <w:color w:val="000000"/>
        </w:rPr>
        <w:t>K</w:t>
      </w:r>
      <w:r>
        <w:rPr>
          <w:rFonts w:ascii="Times New Roman" w:hAnsi="Times New Roman" w:eastAsia="Times New Roman" w:cs="Times New Roman"/>
          <w:color w:val="000000"/>
          <w:vertAlign w:val="superscript"/>
        </w:rPr>
        <w:t>+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Cl</w:t>
      </w:r>
      <w:r>
        <w:rPr>
          <w:rFonts w:ascii="Times New Roman" w:hAnsi="Times New Roman" w:eastAsia="Times New Roman" w:cs="Times New Roman"/>
          <w:color w:val="000000"/>
          <w:vertAlign w:val="superscript"/>
        </w:rPr>
        <w:t>-</w:t>
      </w:r>
      <w:r>
        <w:rPr>
          <w:rFonts w:ascii="宋体" w:hAnsi="宋体" w:eastAsia="宋体" w:cs="宋体"/>
          <w:color w:val="000000"/>
        </w:rPr>
        <w:t>外，还含有的离子是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（填离子符号）；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由所得</w:t>
      </w:r>
      <w:r>
        <w:rPr>
          <w:rFonts w:ascii="Times New Roman" w:hAnsi="Times New Roman" w:eastAsia="Times New Roman" w:cs="Times New Roman"/>
          <w:color w:val="000000"/>
        </w:rPr>
        <w:t>KC1</w:t>
      </w:r>
      <w:r>
        <w:rPr>
          <w:rFonts w:ascii="宋体" w:hAnsi="宋体" w:eastAsia="宋体" w:cs="宋体"/>
          <w:color w:val="000000"/>
        </w:rPr>
        <w:t>溶液制成氯化钾晶体的操作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如果称得加入的样品质量为</w:t>
      </w:r>
      <w:r>
        <w:rPr>
          <w:rFonts w:ascii="Times New Roman" w:hAnsi="Times New Roman" w:eastAsia="Times New Roman" w:cs="Times New Roman"/>
          <w:color w:val="000000"/>
        </w:rPr>
        <w:t>3g</w:t>
      </w:r>
      <w:r>
        <w:rPr>
          <w:rFonts w:ascii="宋体" w:hAnsi="宋体" w:eastAsia="宋体" w:cs="宋体"/>
          <w:color w:val="000000"/>
        </w:rPr>
        <w:t>，实验得到的氯化钾晶体质量为</w:t>
      </w:r>
      <w:r>
        <w:rPr>
          <w:rFonts w:ascii="Times New Roman" w:hAnsi="Times New Roman" w:eastAsia="Times New Roman" w:cs="Times New Roman"/>
          <w:color w:val="000000"/>
        </w:rPr>
        <w:t>3.1g</w:t>
      </w:r>
      <w:r>
        <w:rPr>
          <w:rFonts w:ascii="宋体" w:hAnsi="宋体" w:eastAsia="宋体" w:cs="宋体"/>
          <w:color w:val="000000"/>
        </w:rPr>
        <w:t>，则下列分析不正确的是</w:t>
      </w:r>
      <w:r>
        <w:rPr>
          <w:rFonts w:ascii="Times New Roman" w:hAnsi="Times New Roman" w:eastAsia="Times New Roman" w:cs="Times New Roman"/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（填字母）。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蒸发过程中可能有水分没有蒸干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溶解操作中氯化钾没有完全溶解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除杂过程中有氯化钾生成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回答下列问题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实验室中有两瓶失去标签的无色溶液。已知是氢氧化钠溶液和碳酸钠溶液中的各一种，小亮和小刚同学想用化学方法确定各是哪种溶液，并进行了实验探究。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①小亮各取两种无色溶液少许，加入两支试管中，再分别加入稀盐酸溶液，如观察到出现_____的现象，说明该试管中的溶液是碳酸钠溶液。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②小刚从下列四种试剂中选取了试剂，进行鉴别实验，根据明显现象也成功鉴别了上述两种无色溶液。则小刚所选的试剂是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（选填选项序号）。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A.</w:t>
      </w:r>
      <w:r>
        <w:rPr>
          <w:rFonts w:ascii="宋体" w:hAnsi="宋体" w:eastAsia="宋体" w:cs="宋体"/>
          <w:color w:val="000000"/>
        </w:rPr>
        <w:t>酚酞试液</w:t>
      </w:r>
      <w:r>
        <w:rPr>
          <w:color w:val="000000"/>
        </w:rPr>
        <w:t xml:space="preserve">            </w:t>
      </w:r>
      <w:r>
        <w:rPr>
          <w:rFonts w:ascii="Times New Roman" w:hAnsi="Times New Roman" w:eastAsia="Times New Roman" w:cs="Times New Roman"/>
          <w:color w:val="000000"/>
        </w:rPr>
        <w:t>B.</w:t>
      </w:r>
      <w:r>
        <w:rPr>
          <w:rFonts w:ascii="宋体" w:hAnsi="宋体" w:eastAsia="宋体" w:cs="宋体"/>
          <w:color w:val="000000"/>
        </w:rPr>
        <w:t>氢氧化钡溶液</w:t>
      </w:r>
      <w:r>
        <w:rPr>
          <w:color w:val="000000"/>
        </w:rPr>
        <w:t xml:space="preserve">            </w:t>
      </w:r>
      <w:r>
        <w:rPr>
          <w:rFonts w:ascii="Times New Roman" w:hAnsi="Times New Roman" w:eastAsia="Times New Roman" w:cs="Times New Roman"/>
          <w:color w:val="000000"/>
        </w:rPr>
        <w:t>C.</w:t>
      </w:r>
      <w:r>
        <w:rPr>
          <w:rFonts w:ascii="宋体" w:hAnsi="宋体" w:eastAsia="宋体" w:cs="宋体"/>
          <w:color w:val="000000"/>
        </w:rPr>
        <w:t>铁粉</w:t>
      </w:r>
      <w:r>
        <w:rPr>
          <w:color w:val="000000"/>
        </w:rPr>
        <w:t xml:space="preserve">            </w:t>
      </w:r>
      <w:r>
        <w:rPr>
          <w:rFonts w:ascii="Times New Roman" w:hAnsi="Times New Roman" w:eastAsia="Times New Roman" w:cs="Times New Roman"/>
          <w:color w:val="000000"/>
        </w:rPr>
        <w:t>D.CaC1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溶液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化学小组的同学欲探究某固体混合物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的成分，已知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中可能含有</w:t>
      </w:r>
      <w:r>
        <w:rPr>
          <w:rFonts w:ascii="Times New Roman" w:hAnsi="Times New Roman" w:eastAsia="Times New Roman" w:cs="Times New Roman"/>
          <w:color w:val="000000"/>
        </w:rPr>
        <w:t>NaCl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CaCO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、（</w:t>
      </w:r>
      <w:r>
        <w:rPr>
          <w:rFonts w:ascii="Times New Roman" w:hAnsi="Times New Roman" w:eastAsia="Times New Roman" w:cs="Times New Roman"/>
          <w:color w:val="000000"/>
        </w:rPr>
        <w:t>NH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SO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MgCl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Ba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NO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五种物质中的两种或多种。按下图所示进行探究实验，出现的现象如图中所述。（设过程中所有发生的反应都恰好完全反应）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296670"/>
            <wp:effectExtent l="0" t="0" r="0" b="0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2968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试根据实验过程和图示提供的信息，进行分析推理，回答下列问题：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①无色气体</w:t>
      </w:r>
      <w:r>
        <w:rPr>
          <w:rFonts w:ascii="Times New Roman" w:hAnsi="Times New Roman" w:eastAsia="Times New Roman" w:cs="Times New Roman"/>
          <w:color w:val="000000"/>
        </w:rPr>
        <w:t>E</w:t>
      </w:r>
      <w:r>
        <w:rPr>
          <w:rFonts w:ascii="宋体" w:hAnsi="宋体" w:eastAsia="宋体" w:cs="宋体"/>
          <w:color w:val="000000"/>
        </w:rPr>
        <w:t>的化学式为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；白色沉淀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的化学式为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②根据上述实验现象推断，在固体混合物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里，肯定存在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种物质。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③在无色滤液</w:t>
      </w:r>
      <w:r>
        <w:rPr>
          <w:rFonts w:ascii="Times New Roman" w:hAnsi="Times New Roman" w:eastAsia="Times New Roman" w:cs="Times New Roman"/>
          <w:color w:val="000000"/>
        </w:rPr>
        <w:t>F</w:t>
      </w:r>
      <w:r>
        <w:rPr>
          <w:rFonts w:ascii="宋体" w:hAnsi="宋体" w:eastAsia="宋体" w:cs="宋体"/>
          <w:color w:val="000000"/>
        </w:rPr>
        <w:t>中，一定大量存在的酸根阴离子是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、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（填写离子符号）。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④写出步骤</w:t>
      </w:r>
      <w:r>
        <w:rPr>
          <w:rFonts w:ascii="Times New Roman" w:hAnsi="Times New Roman" w:eastAsia="Times New Roman" w:cs="Times New Roman"/>
          <w:color w:val="000000"/>
        </w:rPr>
        <w:t>Ⅱ</w:t>
      </w:r>
      <w:r>
        <w:rPr>
          <w:rFonts w:ascii="宋体" w:hAnsi="宋体" w:eastAsia="宋体" w:cs="宋体"/>
          <w:color w:val="000000"/>
        </w:rPr>
        <w:t>中生成气体</w:t>
      </w:r>
      <w:r>
        <w:rPr>
          <w:rFonts w:ascii="Times New Roman" w:hAnsi="Times New Roman" w:eastAsia="Times New Roman" w:cs="Times New Roman"/>
          <w:color w:val="000000"/>
        </w:rPr>
        <w:t>E</w:t>
      </w:r>
      <w:r>
        <w:rPr>
          <w:rFonts w:ascii="宋体" w:hAnsi="宋体" w:eastAsia="宋体" w:cs="宋体"/>
          <w:color w:val="000000"/>
        </w:rPr>
        <w:t>的化学方程式：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四、计算题（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11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现有碳酸钠和氯化钠的混合物</w:t>
      </w:r>
      <w:r>
        <w:rPr>
          <w:rFonts w:ascii="Times New Roman" w:hAnsi="Times New Roman" w:eastAsia="Times New Roman" w:cs="Times New Roman"/>
          <w:color w:val="000000"/>
        </w:rPr>
        <w:t>15g</w:t>
      </w:r>
      <w:r>
        <w:rPr>
          <w:rFonts w:ascii="宋体" w:hAnsi="宋体" w:eastAsia="宋体" w:cs="宋体"/>
          <w:color w:val="000000"/>
        </w:rPr>
        <w:t>，将其放入烧杯中加入</w:t>
      </w:r>
      <w:r>
        <w:rPr>
          <w:rFonts w:ascii="Times New Roman" w:hAnsi="Times New Roman" w:eastAsia="Times New Roman" w:cs="Times New Roman"/>
          <w:color w:val="000000"/>
        </w:rPr>
        <w:t>100g</w:t>
      </w:r>
      <w:r>
        <w:rPr>
          <w:rFonts w:ascii="宋体" w:hAnsi="宋体" w:eastAsia="宋体" w:cs="宋体"/>
          <w:color w:val="000000"/>
        </w:rPr>
        <w:t>水，使其完全溶解。向所得溶液中加入溶质质量分数为</w:t>
      </w:r>
      <w:r>
        <w:rPr>
          <w:rFonts w:ascii="Times New Roman" w:hAnsi="Times New Roman" w:eastAsia="Times New Roman" w:cs="Times New Roman"/>
          <w:color w:val="000000"/>
        </w:rPr>
        <w:t>9.8%</w:t>
      </w:r>
      <w:r>
        <w:rPr>
          <w:rFonts w:ascii="宋体" w:hAnsi="宋体" w:eastAsia="宋体" w:cs="宋体"/>
          <w:color w:val="000000"/>
        </w:rPr>
        <w:t>的稀硫酸，烧杯中溶液的质量与加入稀硫酸的质量关系如图所示，请回答下列问题。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790700" cy="1590675"/>
            <wp:effectExtent l="0" t="0" r="0" b="0"/>
            <wp:docPr id="100029" name="图片 1000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1790700" cy="1590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点时烧杯中溶液含有的阳离子是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（填离子符号）。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恰好完全反应时生成的二氧化碳质量是</w:t>
      </w:r>
      <w:r>
        <w:rPr>
          <w:color w:val="000000"/>
        </w:rPr>
        <w:t>______</w:t>
      </w:r>
      <w:r>
        <w:rPr>
          <w:rFonts w:ascii="Times New Roman" w:hAnsi="Times New Roman" w:eastAsia="Times New Roman" w:cs="Times New Roman"/>
          <w:color w:val="000000"/>
        </w:rPr>
        <w:t>g</w:t>
      </w:r>
      <w:r>
        <w:rPr>
          <w:rFonts w:ascii="宋体" w:hAnsi="宋体" w:eastAsia="宋体" w:cs="宋体"/>
          <w:color w:val="000000"/>
        </w:rPr>
        <w:t>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恰好完全反应时加入稀硫酸的质量为多少克？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混合物中氯化钠的质量是多少克？</w:t>
      </w:r>
      <w:r>
        <w:rPr>
          <w:color w:val="000000"/>
        </w:rPr>
        <w:br w:type="page"/>
      </w:r>
    </w:p>
    <w:p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32"/>
        </w:rPr>
        <w:t>初三化学单元测试题（五）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可能用到的相对原子质量：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H-1</w:t>
      </w:r>
      <w:r>
        <w:rPr>
          <w:b/>
          <w:color w:val="000000"/>
          <w:sz w:val="24"/>
        </w:rPr>
        <w:t xml:space="preserve">        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C-12    O-16</w:t>
      </w:r>
      <w:r>
        <w:rPr>
          <w:b/>
          <w:color w:val="000000"/>
          <w:sz w:val="24"/>
        </w:rPr>
        <w:t xml:space="preserve">    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S-32</w:t>
      </w:r>
      <w:r>
        <w:rPr>
          <w:b/>
          <w:color w:val="000000"/>
          <w:sz w:val="24"/>
        </w:rPr>
        <w:t xml:space="preserve">    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Na-23</w:t>
      </w:r>
      <w:r>
        <w:rPr>
          <w:b/>
          <w:color w:val="000000"/>
          <w:sz w:val="24"/>
        </w:rPr>
        <w:t xml:space="preserve">    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Mg-24</w:t>
      </w:r>
      <w:r>
        <w:rPr>
          <w:b/>
          <w:color w:val="000000"/>
          <w:sz w:val="24"/>
        </w:rPr>
        <w:t xml:space="preserve">    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Cu-64</w:t>
      </w:r>
      <w:r>
        <w:rPr>
          <w:b/>
          <w:color w:val="000000"/>
          <w:sz w:val="24"/>
        </w:rPr>
        <w:t xml:space="preserve">    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Zn-65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一、选择题（每题只有一个正确答浆，每题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【1题答案】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【2题答案】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【3题答案】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【4题答案】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【5题答案】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【6题答案】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【7题答案】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【8题答案】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【9题答案】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【10题答案】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【11题答案】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【12题答案】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【13题答案】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【14题答案】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【15题答案】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【16题答案】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二、填空题</w:t>
      </w:r>
    </w:p>
    <w:p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【17题答案】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化合反应</w:t>
      </w:r>
      <w:r>
        <w:rPr>
          <w:color w:val="000000"/>
        </w:rPr>
        <w:t xml:space="preserve">    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（2）</w:t>
      </w:r>
      <w:r>
        <w:object>
          <v:shape id="_x0000_i1042" o:spt="75" alt="学科网(www.zxxk.com)--教育资源门户，提供试卷、教案、课件、论文、素材以及各类教学资源下载，还有大量而丰富的教学相关资讯！" type="#_x0000_t75" style="height:20.25pt;width:167.25pt;" o:ole="t" filled="f" o:preferrelative="t" stroked="f" coordsize="21600,21600">
            <v:path/>
            <v:fill on="f" focussize="0,0"/>
            <v:stroke on="f" joinstyle="miter"/>
            <v:imagedata r:id="rId60" o:title="eqId6817f646843fc7c0380a01945d4b7de0"/>
            <o:lock v:ext="edit" aspectratio="t"/>
            <w10:wrap type="none"/>
            <w10:anchorlock/>
          </v:shape>
          <o:OLEObject Type="Embed" ProgID="Equation.DSMT4" ShapeID="_x0000_i1042" DrawAspect="Content" ObjectID="_1468075742" r:id="rId59">
            <o:LockedField>false</o:LockedField>
          </o:OLEObject>
        </w:object>
      </w:r>
      <w:r>
        <w:rPr>
          <w:color w:val="000000"/>
        </w:rPr>
        <w:t xml:space="preserve">    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（3）    ①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477922801" name="图片 4779228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7922801" name="图片 477922801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object>
          <v:shape id="_x0000_i1043" o:spt="75" alt="学科网(www.zxxk.com)--教育资源门户，提供试卷、教案、课件、论文、素材以及各类教学资源下载，还有大量而丰富的教学相关资讯！" type="#_x0000_t75" style="height:20.25pt;width:189.75pt;" o:ole="t" filled="f" o:preferrelative="t" stroked="f" coordsize="21600,21600">
            <v:path/>
            <v:fill on="f" focussize="0,0"/>
            <v:stroke on="f" joinstyle="miter"/>
            <v:imagedata r:id="rId62" o:title="eqId126efd089ec070d6fc629ea331a103a5"/>
            <o:lock v:ext="edit" aspectratio="t"/>
            <w10:wrap type="none"/>
            <w10:anchorlock/>
          </v:shape>
          <o:OLEObject Type="Embed" ProgID="Equation.DSMT4" ShapeID="_x0000_i1043" DrawAspect="Content" ObjectID="_1468075743" r:id="rId61">
            <o:LockedField>false</o:LockedField>
          </o:OLEObject>
        </w:object>
      </w:r>
      <w:r>
        <w:rPr>
          <w:color w:val="000000"/>
        </w:rPr>
        <w:t xml:space="preserve">    ②. </w:t>
      </w:r>
      <w:r>
        <w:rPr>
          <w:rFonts w:ascii="宋体" w:hAnsi="宋体" w:eastAsia="宋体" w:cs="宋体"/>
          <w:color w:val="000000"/>
        </w:rPr>
        <w:t>盐</w:t>
      </w:r>
      <w:r>
        <w:rPr>
          <w:color w:val="000000"/>
        </w:rPr>
        <w:t xml:space="preserve">    ③. </w:t>
      </w:r>
      <w:r>
        <w:rPr>
          <w:rFonts w:ascii="宋体" w:hAnsi="宋体" w:eastAsia="宋体" w:cs="宋体"/>
          <w:color w:val="000000"/>
        </w:rPr>
        <w:t>不能</w:t>
      </w:r>
      <w:r>
        <w:rPr>
          <w:color w:val="000000"/>
        </w:rPr>
        <w:t xml:space="preserve">    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（4）    ①. </w:t>
      </w:r>
      <w:r>
        <w:rPr>
          <w:rFonts w:ascii="Times New Roman" w:hAnsi="Times New Roman" w:eastAsia="Times New Roman" w:cs="Times New Roman"/>
          <w:color w:val="000000"/>
        </w:rPr>
        <w:t>Ba(OH)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color w:val="000000"/>
        </w:rPr>
        <w:t xml:space="preserve">    ②. </w:t>
      </w:r>
      <w:r>
        <w:rPr>
          <w:rFonts w:ascii="Times New Roman" w:hAnsi="Times New Roman" w:eastAsia="Times New Roman" w:cs="Times New Roman"/>
          <w:color w:val="000000"/>
        </w:rPr>
        <w:t>Cu(OH)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color w:val="000000"/>
        </w:rPr>
        <w:t xml:space="preserve">    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（5）</w:t>
      </w:r>
      <w:r>
        <w:object>
          <v:shape id="_x0000_i1044" o:spt="75" alt="学科网(www.zxxk.com)--教育资源门户，提供试卷、教案、课件、论文、素材以及各类教学资源下载，还有大量而丰富的教学相关资讯！" type="#_x0000_t75" style="height:20.25pt;width:192.75pt;" o:ole="t" filled="f" o:preferrelative="t" stroked="f" coordsize="21600,21600">
            <v:path/>
            <v:fill on="f" focussize="0,0"/>
            <v:stroke on="f" joinstyle="miter"/>
            <v:imagedata r:id="rId64" o:title="eqId5e248d771ff8f159f34c6ccb537e762c"/>
            <o:lock v:ext="edit" aspectratio="t"/>
            <w10:wrap type="none"/>
            <w10:anchorlock/>
          </v:shape>
          <o:OLEObject Type="Embed" ProgID="Equation.DSMT4" ShapeID="_x0000_i1044" DrawAspect="Content" ObjectID="_1468075744" r:id="rId63">
            <o:LockedField>false</o:LockedField>
          </o:OLEObject>
        </w:object>
      </w:r>
    </w:p>
    <w:p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【18题答案】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（1）</w:t>
      </w:r>
      <w:r>
        <w:object>
          <v:shape id="_x0000_i1045" o:spt="75" alt="学科网(www.zxxk.com)--教育资源门户，提供试卷、教案、课件、论文、素材以及各类教学资源下载，还有大量而丰富的教学相关资讯！" type="#_x0000_t75" style="height:18pt;width:127pt;" o:ole="t" filled="f" o:preferrelative="t" stroked="f" coordsize="21600,21600">
            <v:path/>
            <v:fill on="f" focussize="0,0"/>
            <v:stroke on="f" joinstyle="miter"/>
            <v:imagedata r:id="rId66" o:title="eqIdac93242351ed2fb6c888ffbcd829a33a"/>
            <o:lock v:ext="edit" aspectratio="t"/>
            <w10:wrap type="none"/>
            <w10:anchorlock/>
          </v:shape>
          <o:OLEObject Type="Embed" ProgID="Equation.DSMT4" ShapeID="_x0000_i1045" DrawAspect="Content" ObjectID="_1468075745" r:id="rId65">
            <o:LockedField>false</o:LockedField>
          </o:OLEObject>
        </w:object>
      </w:r>
      <w:r>
        <w:rPr>
          <w:color w:val="000000"/>
        </w:rPr>
        <w:t xml:space="preserve">    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（2）</w:t>
      </w:r>
      <w:r>
        <w:object>
          <v:shape id="_x0000_i1046" o:spt="75" alt="学科网(www.zxxk.com)--教育资源门户，提供试卷、教案、课件、论文、素材以及各类教学资源下载，还有大量而丰富的教学相关资讯！" type="#_x0000_t75" style="height:38.25pt;width:93pt;" o:ole="t" filled="f" o:preferrelative="t" stroked="f" coordsize="21600,21600">
            <v:path/>
            <v:fill on="f" focussize="0,0"/>
            <v:stroke on="f" joinstyle="miter"/>
            <v:imagedata r:id="rId68" o:title="eqIde1122c03ea10ed8790df96d19b94cc49"/>
            <o:lock v:ext="edit" aspectratio="t"/>
            <w10:wrap type="none"/>
            <w10:anchorlock/>
          </v:shape>
          <o:OLEObject Type="Embed" ProgID="Equation.DSMT4" ShapeID="_x0000_i1046" DrawAspect="Content" ObjectID="_1468075746" r:id="rId67">
            <o:LockedField>false</o:LockedField>
          </o:OLEObject>
        </w:object>
      </w:r>
      <w:r>
        <w:rPr>
          <w:color w:val="000000"/>
        </w:rPr>
        <w:t xml:space="preserve">    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（3）</w:t>
      </w:r>
      <w:r>
        <w:object>
          <v:shape id="_x0000_i1047" o:spt="75" alt="学科网(www.zxxk.com)--教育资源门户，提供试卷、教案、课件、论文、素材以及各类教学资源下载，还有大量而丰富的教学相关资讯！" type="#_x0000_t75" style="height:18pt;width:121pt;" o:ole="t" filled="f" o:preferrelative="t" stroked="f" coordsize="21600,21600">
            <v:path/>
            <v:fill on="f" focussize="0,0"/>
            <v:stroke on="f" joinstyle="miter"/>
            <v:imagedata r:id="rId70" o:title="eqIda5da6880f86f2782ab91d002bc535642"/>
            <o:lock v:ext="edit" aspectratio="t"/>
            <w10:wrap type="none"/>
            <w10:anchorlock/>
          </v:shape>
          <o:OLEObject Type="Embed" ProgID="Equation.DSMT4" ShapeID="_x0000_i1047" DrawAspect="Content" ObjectID="_1468075747" r:id="rId69">
            <o:LockedField>false</o:LockedField>
          </o:OLEObject>
        </w:object>
      </w:r>
      <w:r>
        <w:rPr>
          <w:color w:val="000000"/>
        </w:rPr>
        <w:t xml:space="preserve">    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（4）</w:t>
      </w:r>
      <w:r>
        <w:object>
          <v:shape id="_x0000_i1048" o:spt="75" alt="学科网(www.zxxk.com)--教育资源门户，提供试卷、教案、课件、论文、素材以及各类教学资源下载，还有大量而丰富的教学相关资讯！" type="#_x0000_t75" style="height:19pt;width:153pt;" o:ole="t" filled="f" o:preferrelative="t" stroked="f" coordsize="21600,21600">
            <v:path/>
            <v:fill on="f" focussize="0,0"/>
            <v:stroke on="f" joinstyle="miter"/>
            <v:imagedata r:id="rId72" o:title="eqId34ceca7b09012c0db4988022d2b99898"/>
            <o:lock v:ext="edit" aspectratio="t"/>
            <w10:wrap type="none"/>
            <w10:anchorlock/>
          </v:shape>
          <o:OLEObject Type="Embed" ProgID="Equation.DSMT4" ShapeID="_x0000_i1048" DrawAspect="Content" ObjectID="_1468075748" r:id="rId71">
            <o:LockedField>false</o:LockedField>
          </o:OLEObject>
        </w:object>
      </w:r>
    </w:p>
    <w:p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【19题答案】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（1）    ①. 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color w:val="000000"/>
        </w:rPr>
        <w:t xml:space="preserve">    ②. 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color w:val="000000"/>
        </w:rPr>
        <w:t xml:space="preserve">    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color w:val="000000"/>
        </w:rPr>
        <w:t xml:space="preserve">    （3）</w:t>
      </w:r>
      <w:r>
        <w:object>
          <v:shape id="_x0000_i1049" o:spt="75" alt="学科网(www.zxxk.com)--教育资源门户，提供试卷、教案、课件、论文、素材以及各类教学资源下载，还有大量而丰富的教学相关资讯！" type="#_x0000_t75" style="height:20.25pt;width:191.25pt;" o:ole="t" filled="f" o:preferrelative="t" stroked="f" coordsize="21600,21600">
            <v:path/>
            <v:fill on="f" focussize="0,0"/>
            <v:stroke on="f" joinstyle="miter"/>
            <v:imagedata r:id="rId74" o:title="eqIdf6ff404846b81f3bf641861b3b466cc8"/>
            <o:lock v:ext="edit" aspectratio="t"/>
            <w10:wrap type="none"/>
            <w10:anchorlock/>
          </v:shape>
          <o:OLEObject Type="Embed" ProgID="Equation.DSMT4" ShapeID="_x0000_i1049" DrawAspect="Content" ObjectID="_1468075749" r:id="rId73">
            <o:LockedField>false</o:LockedField>
          </o:OLEObject>
        </w:object>
      </w:r>
      <w:r>
        <w:rPr>
          <w:color w:val="000000"/>
        </w:rPr>
        <w:t xml:space="preserve">    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（4）    ①. 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rFonts w:ascii="Times New Roman" w:hAnsi="Times New Roman" w:eastAsia="Times New Roman" w:cs="Times New Roman"/>
          <w:color w:val="000000"/>
          <w:vertAlign w:val="superscript"/>
        </w:rPr>
        <w:t>+</w:t>
      </w:r>
      <w:r>
        <w:rPr>
          <w:color w:val="000000"/>
        </w:rPr>
        <w:t xml:space="preserve">    ②. 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color w:val="000000"/>
        </w:rPr>
        <w:t xml:space="preserve">    ③. </w:t>
      </w:r>
      <w:r>
        <w:rPr>
          <w:rFonts w:ascii="宋体" w:hAnsi="宋体" w:eastAsia="宋体" w:cs="宋体"/>
          <w:color w:val="000000"/>
        </w:rPr>
        <w:t>酸中的氢离子与碱中的氢氧根离子作用生成水的过程</w:t>
      </w:r>
      <w:r>
        <w:rPr>
          <w:color w:val="000000"/>
        </w:rPr>
        <w:t xml:space="preserve">    ④. </w:t>
      </w:r>
      <w:r>
        <w:rPr>
          <w:rFonts w:ascii="Times New Roman" w:hAnsi="Times New Roman" w:eastAsia="Times New Roman" w:cs="Times New Roman"/>
          <w:color w:val="000000"/>
        </w:rPr>
        <w:t>B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三、实验题</w:t>
      </w:r>
    </w:p>
    <w:p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【20题答案】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防止局部温度过高，造成液体飞溅</w:t>
      </w:r>
      <w:r>
        <w:rPr>
          <w:color w:val="000000"/>
        </w:rPr>
        <w:t xml:space="preserve">    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过滤时用玻璃棒引流</w:t>
      </w:r>
      <w:r>
        <w:rPr>
          <w:color w:val="000000"/>
        </w:rPr>
        <w:t xml:space="preserve">    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①⑤②③⑥④</w:t>
      </w:r>
      <w:r>
        <w:rPr>
          <w:color w:val="000000"/>
        </w:rPr>
        <w:t xml:space="preserve">    （4）B</w:t>
      </w:r>
    </w:p>
    <w:p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【21题答案】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（1）</w:t>
      </w:r>
      <w:r>
        <w:rPr>
          <w:rFonts w:ascii="Times New Roman" w:hAnsi="Times New Roman" w:eastAsia="Times New Roman" w:cs="Times New Roman"/>
          <w:color w:val="000000"/>
        </w:rPr>
        <w:t>BaSO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BaCO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color w:val="000000"/>
        </w:rPr>
        <w:t xml:space="preserve">    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（2）    ①. </w:t>
      </w:r>
      <w:r>
        <w:rPr>
          <w:rFonts w:ascii="Times New Roman" w:hAnsi="Times New Roman" w:eastAsia="Times New Roman" w:cs="Times New Roman"/>
          <w:color w:val="000000"/>
        </w:rPr>
        <w:t>K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color w:val="000000"/>
        </w:rPr>
        <w:t xml:space="preserve">    ②. 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color w:val="000000"/>
        </w:rPr>
        <w:t xml:space="preserve">    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rFonts w:ascii="Times New Roman" w:hAnsi="Times New Roman" w:eastAsia="Times New Roman" w:cs="Times New Roman"/>
          <w:color w:val="000000"/>
          <w:vertAlign w:val="superscript"/>
        </w:rPr>
        <w:t>+</w:t>
      </w:r>
      <w:r>
        <w:rPr>
          <w:color w:val="000000"/>
        </w:rPr>
        <w:t xml:space="preserve">    （4）</w:t>
      </w:r>
      <w:r>
        <w:rPr>
          <w:rFonts w:ascii="宋体" w:hAnsi="宋体" w:eastAsia="宋体" w:cs="宋体"/>
          <w:color w:val="000000"/>
        </w:rPr>
        <w:t>蒸发</w:t>
      </w:r>
      <w:r>
        <w:rPr>
          <w:color w:val="000000"/>
        </w:rPr>
        <w:t xml:space="preserve">    （5）B</w:t>
      </w:r>
    </w:p>
    <w:p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【22题答案】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（1）    ①. 产生大量气泡    ②. BD    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（2）    ①. NH</w:t>
      </w:r>
      <w:r>
        <w:rPr>
          <w:color w:val="000000"/>
          <w:vertAlign w:val="subscript"/>
        </w:rPr>
        <w:t>3</w:t>
      </w:r>
      <w:r>
        <w:rPr>
          <w:color w:val="000000"/>
        </w:rPr>
        <w:t xml:space="preserve">    ②. BaSO</w:t>
      </w:r>
      <w:r>
        <w:rPr>
          <w:color w:val="000000"/>
          <w:vertAlign w:val="subscript"/>
        </w:rPr>
        <w:t>4</w:t>
      </w:r>
      <w:r>
        <w:rPr>
          <w:color w:val="000000"/>
        </w:rPr>
        <w:t xml:space="preserve">    ③. 四##4    ④. Cl</w:t>
      </w:r>
      <w:r>
        <w:rPr>
          <w:color w:val="000000"/>
          <w:vertAlign w:val="superscript"/>
        </w:rPr>
        <w:t>-</w:t>
      </w:r>
      <w:r>
        <w:rPr>
          <w:color w:val="000000"/>
        </w:rPr>
        <w:t xml:space="preserve">    ⑤. </w:t>
      </w:r>
      <w:r>
        <w:object>
          <v:shape id="_x0000_i1050" o:spt="75" alt="学科网(www.zxxk.com)--教育资源门户，提供试卷、教案、课件、论文、素材以及各类教学资源下载，还有大量而丰富的教学相关资讯！" type="#_x0000_t75" style="height:18.75pt;width:26.25pt;" o:ole="t" filled="f" o:preferrelative="t" stroked="f" coordsize="21600,21600">
            <v:path/>
            <v:fill on="f" focussize="0,0"/>
            <v:stroke on="f" joinstyle="miter"/>
            <v:imagedata r:id="rId76" o:title="eqIdd46b53216938901c0e72308c05acc3aa"/>
            <o:lock v:ext="edit" aspectratio="t"/>
            <w10:wrap type="none"/>
            <w10:anchorlock/>
          </v:shape>
          <o:OLEObject Type="Embed" ProgID="Equation.DSMT4" ShapeID="_x0000_i1050" DrawAspect="Content" ObjectID="_1468075750" r:id="rId75">
            <o:LockedField>false</o:LockedField>
          </o:OLEObject>
        </w:object>
      </w:r>
      <w:r>
        <w:rPr>
          <w:color w:val="000000"/>
        </w:rPr>
        <w:t xml:space="preserve">    ⑥. </w:t>
      </w:r>
      <w:r>
        <w:object>
          <v:shape id="_x0000_i1051" o:spt="75" alt="学科网(www.zxxk.com)--教育资源门户，提供试卷、教案、课件、论文、素材以及各类教学资源下载，还有大量而丰富的教学相关资讯！" type="#_x0000_t75" style="height:18.75pt;width:197.25pt;" o:ole="t" filled="f" o:preferrelative="t" stroked="f" coordsize="21600,21600">
            <v:path/>
            <v:fill on="f" focussize="0,0"/>
            <v:stroke on="f" joinstyle="miter"/>
            <v:imagedata r:id="rId78" o:title="eqId8b4c498e13cb3e4cbb73e0648a6305ab"/>
            <o:lock v:ext="edit" aspectratio="t"/>
            <w10:wrap type="none"/>
            <w10:anchorlock/>
          </v:shape>
          <o:OLEObject Type="Embed" ProgID="Equation.DSMT4" ShapeID="_x0000_i1051" DrawAspect="Content" ObjectID="_1468075751" r:id="rId77">
            <o:LockedField>false</o:LockedField>
          </o:OLEObject>
        </w:objec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四、计算题（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11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【23题答案】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（1）</w:t>
      </w:r>
      <w:r>
        <w:rPr>
          <w:rFonts w:ascii="Times New Roman" w:hAnsi="Times New Roman" w:eastAsia="Times New Roman" w:cs="Times New Roman"/>
          <w:color w:val="000000"/>
        </w:rPr>
        <w:t>Na</w:t>
      </w:r>
      <w:r>
        <w:rPr>
          <w:rFonts w:ascii="Times New Roman" w:hAnsi="Times New Roman" w:eastAsia="Times New Roman" w:cs="Times New Roman"/>
          <w:color w:val="000000"/>
          <w:vertAlign w:val="superscript"/>
        </w:rPr>
        <w:t>+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rFonts w:ascii="Times New Roman" w:hAnsi="Times New Roman" w:eastAsia="Times New Roman" w:cs="Times New Roman"/>
          <w:color w:val="000000"/>
          <w:vertAlign w:val="superscript"/>
        </w:rPr>
        <w:t>+</w:t>
      </w:r>
      <w:r>
        <w:rPr>
          <w:color w:val="000000"/>
        </w:rPr>
        <w:t xml:space="preserve">    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Times New Roman" w:hAnsi="Times New Roman" w:eastAsia="Times New Roman" w:cs="Times New Roman"/>
          <w:color w:val="000000"/>
        </w:rPr>
        <w:t>4.4</w:t>
      </w:r>
      <w:r>
        <w:rPr>
          <w:color w:val="000000"/>
        </w:rPr>
        <w:t xml:space="preserve">    （3）</w:t>
      </w:r>
      <w:r>
        <w:rPr>
          <w:rFonts w:ascii="宋体" w:hAnsi="宋体" w:eastAsia="宋体" w:cs="宋体"/>
          <w:color w:val="000000"/>
        </w:rPr>
        <w:t>解：设恰好完全反应时加入的稀硫酸的质量为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，由（2）知生成的二氧化碳质量为4.4g，则：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object>
          <v:shape id="_x0000_i1052" o:spt="75" alt="学科网(www.zxxk.com)--教育资源门户，提供试卷、教案、课件、论文、素材以及各类教学资源下载，还有大量而丰富的教学相关资讯！" type="#_x0000_t75" style="height:54pt;width:303.75pt;" o:ole="t" filled="f" o:preferrelative="t" stroked="f" coordsize="21600,21600">
            <v:path/>
            <v:fill on="f" focussize="0,0"/>
            <v:stroke on="f" joinstyle="miter"/>
            <v:imagedata r:id="rId80" o:title="eqIdd14b869b10cbd14465fa55d6931a3973"/>
            <o:lock v:ext="edit" aspectratio="t"/>
            <w10:wrap type="none"/>
            <w10:anchorlock/>
          </v:shape>
          <o:OLEObject Type="Embed" ProgID="Equation.DSMT4" ShapeID="_x0000_i1052" DrawAspect="Content" ObjectID="_1468075752" r:id="rId79">
            <o:LockedField>false</o:LockedField>
          </o:OLEObject>
        </w:objec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object>
          <v:shape id="_x0000_i1053" o:spt="75" alt="学科网(www.zxxk.com)--教育资源门户，提供试卷、教案、课件、论文、素材以及各类教学资源下载，还有大量而丰富的教学相关资讯！" type="#_x0000_t75" style="height:33pt;width:72pt;" o:ole="t" filled="f" o:preferrelative="t" stroked="f" coordsize="21600,21600">
            <v:path/>
            <v:fill on="f" focussize="0,0"/>
            <v:stroke on="f" joinstyle="miter"/>
            <v:imagedata r:id="rId82" o:title="eqId459fefa83b8b7e020e0d289d4bbedc0f"/>
            <o:lock v:ext="edit" aspectratio="t"/>
            <w10:wrap type="none"/>
            <w10:anchorlock/>
          </v:shape>
          <o:OLEObject Type="Embed" ProgID="Equation.DSMT4" ShapeID="_x0000_i1053" DrawAspect="Content" ObjectID="_1468075753" r:id="rId81">
            <o:LockedField>false</o:LockedField>
          </o:OLEObject>
        </w:objec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解得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Times New Roman" w:hAnsi="Times New Roman" w:eastAsia="Times New Roman" w:cs="Times New Roman"/>
          <w:color w:val="000000"/>
        </w:rPr>
        <w:t>=100g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答：恰好完全反应时加入的稀硫酸的质量为</w:t>
      </w:r>
      <w:r>
        <w:rPr>
          <w:rFonts w:ascii="Times New Roman" w:hAnsi="Times New Roman" w:eastAsia="Times New Roman" w:cs="Times New Roman"/>
          <w:color w:val="000000"/>
        </w:rPr>
        <w:t>100g</w:t>
      </w:r>
      <w:r>
        <w:rPr>
          <w:rFonts w:ascii="宋体" w:hAnsi="宋体" w:eastAsia="宋体" w:cs="宋体"/>
          <w:color w:val="000000"/>
        </w:rPr>
        <w:t>。</w:t>
      </w:r>
      <w:r>
        <w:rPr>
          <w:color w:val="000000"/>
        </w:rPr>
        <w:t xml:space="preserve">    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解：设混合物中碳酸钠的质量为</w:t>
      </w:r>
      <w:r>
        <w:rPr>
          <w:rFonts w:ascii="宋体" w:hAnsi="宋体" w:eastAsia="宋体" w:cs="宋体"/>
          <w:i/>
          <w:color w:val="000000"/>
        </w:rPr>
        <w:t>y</w:t>
      </w:r>
      <w:r>
        <w:rPr>
          <w:rFonts w:ascii="宋体" w:hAnsi="宋体" w:eastAsia="宋体" w:cs="宋体"/>
          <w:color w:val="000000"/>
        </w:rPr>
        <w:t>，由（2）知生成的二氧化碳质量为4.4g，则：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object>
          <v:shape id="_x0000_i1054" o:spt="75" alt="学科网(www.zxxk.com)--教育资源门户，提供试卷、教案、课件、论文、素材以及各类教学资源下载，还有大量而丰富的教学相关资讯！" type="#_x0000_t75" style="height:54pt;width:297pt;" o:ole="t" filled="f" o:preferrelative="t" stroked="f" coordsize="21600,21600">
            <v:path/>
            <v:fill on="f" focussize="0,0"/>
            <v:stroke on="f" joinstyle="miter"/>
            <v:imagedata r:id="rId84" o:title="eqIdc4ace1282ffdda0458ac1abb8c814a0a"/>
            <o:lock v:ext="edit" aspectratio="t"/>
            <w10:wrap type="none"/>
            <w10:anchorlock/>
          </v:shape>
          <o:OLEObject Type="Embed" ProgID="Equation.DSMT4" ShapeID="_x0000_i1054" DrawAspect="Content" ObjectID="_1468075754" r:id="rId83">
            <o:LockedField>false</o:LockedField>
          </o:OLEObject>
        </w:objec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object>
          <v:shape id="_x0000_i1055" o:spt="75" alt="学科网(www.zxxk.com)--教育资源门户，提供试卷、教案、课件、论文、素材以及各类教学资源下载，还有大量而丰富的教学相关资讯！" type="#_x0000_t75" style="height:32.8pt;width:57.75pt;" o:ole="t" filled="f" o:preferrelative="t" stroked="f" coordsize="21600,21600">
            <v:path/>
            <v:fill on="f" focussize="0,0"/>
            <v:stroke on="f" joinstyle="miter"/>
            <v:imagedata r:id="rId86" o:title="eqId89fdc0bdebf48a2f5928120fbaa56646"/>
            <o:lock v:ext="edit" aspectratio="t"/>
            <w10:wrap type="none"/>
            <w10:anchorlock/>
          </v:shape>
          <o:OLEObject Type="Embed" ProgID="Equation.DSMT4" ShapeID="_x0000_i1055" DrawAspect="Content" ObjectID="_1468075755" r:id="rId85">
            <o:LockedField>false</o:LockedField>
          </o:OLEObject>
        </w:objec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解得</w:t>
      </w:r>
      <w:r>
        <w:rPr>
          <w:rFonts w:ascii="Times New Roman" w:hAnsi="Times New Roman" w:eastAsia="Times New Roman" w:cs="Times New Roman"/>
          <w:i/>
          <w:color w:val="000000"/>
        </w:rPr>
        <w:t>y</w:t>
      </w:r>
      <w:r>
        <w:rPr>
          <w:rFonts w:ascii="Times New Roman" w:hAnsi="Times New Roman" w:eastAsia="Times New Roman" w:cs="Times New Roman"/>
          <w:color w:val="000000"/>
        </w:rPr>
        <w:t>=10.6g</w:t>
      </w:r>
    </w:p>
    <w:p>
      <w:pPr>
        <w:spacing w:line="360" w:lineRule="auto"/>
        <w:jc w:val="left"/>
        <w:textAlignment w:val="center"/>
        <w:rPr>
          <w:color w:val="000000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910" w:right="1080" w:bottom="1440" w:left="1080" w:header="152" w:footer="0" w:gutter="0"/>
          <w:cols w:space="720" w:num="1"/>
          <w:docGrid w:type="lines" w:linePitch="312" w:charSpace="0"/>
        </w:sectPr>
      </w:pPr>
      <w:r>
        <w:rPr>
          <w:rFonts w:ascii="宋体" w:hAnsi="宋体" w:eastAsia="宋体" w:cs="宋体"/>
          <w:color w:val="000000"/>
        </w:rPr>
        <w:t>则混合物中氯化钠的质量为</w:t>
      </w:r>
      <w:r>
        <w:rPr>
          <w:rFonts w:ascii="Times New Roman" w:hAnsi="Times New Roman" w:eastAsia="Times New Roman" w:cs="Times New Roman"/>
          <w:color w:val="000000"/>
        </w:rPr>
        <w:t>15g-10.6g=4.4g</w:t>
      </w:r>
      <w:r>
        <w:rPr>
          <w:color w:val="000000"/>
        </w:rPr>
        <w:br w:type="textWrapping"/>
      </w:r>
      <w:r>
        <w:rPr>
          <w:rFonts w:ascii="宋体" w:hAnsi="宋体" w:eastAsia="宋体" w:cs="宋体"/>
          <w:color w:val="000000"/>
        </w:rPr>
        <w:t>答：混合物中氯化钠的质量为</w:t>
      </w:r>
      <w:r>
        <w:rPr>
          <w:rFonts w:ascii="Times New Roman" w:hAnsi="Times New Roman" w:eastAsia="Times New Roman" w:cs="Times New Roman"/>
          <w:color w:val="000000"/>
        </w:rPr>
        <w:t>4.4g</w:t>
      </w:r>
      <w:r>
        <w:rPr>
          <w:rFonts w:ascii="宋体" w:hAnsi="宋体" w:eastAsia="宋体" w:cs="宋体"/>
          <w:color w:val="000000"/>
        </w:rPr>
        <w:t>。</w:t>
      </w: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t>第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t>页/共</w:t>
    </w:r>
    <w:r>
      <w:fldChar w:fldCharType="begin"/>
    </w:r>
    <w:r>
      <w:instrText xml:space="preserve">NUMPAGES</w:instrText>
    </w:r>
    <w:r>
      <w:fldChar w:fldCharType="separate"/>
    </w:r>
    <w:r>
      <w:t>1</w:t>
    </w:r>
    <w:r>
      <w:fldChar w:fldCharType="end"/>
    </w:r>
    <w:r>
      <w:t>页</w:t>
    </w:r>
  </w:p>
  <w:p>
    <w:pPr>
      <w:pStyle w:val="2"/>
      <w:rPr>
        <w:rFonts w:hint="eastAsia"/>
      </w:rPr>
    </w:pPr>
  </w:p>
  <w:p>
    <w:pPr>
      <w:tabs>
        <w:tab w:val="center" w:pos="4153"/>
        <w:tab w:val="right" w:pos="8306"/>
      </w:tabs>
      <w:snapToGrid w:val="0"/>
      <w:jc w:val="left"/>
      <w:rPr>
        <w:rFonts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1312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cs="Times New Roman"/>
        <w:color w:val="FFFFFF"/>
        <w:kern w:val="0"/>
        <w:sz w:val="2"/>
        <w:szCs w:val="2"/>
      </w:rPr>
      <w:t>学科网（北京）股份有限公司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  <w:r>
      <w:t xml:space="preserve">   </w:t>
    </w:r>
  </w:p>
  <w:p>
    <w:pPr>
      <w:pBdr>
        <w:bottom w:val="none" w:color="auto" w:sz="0" w:space="1"/>
      </w:pBdr>
      <w:snapToGrid w:val="0"/>
      <w:rPr>
        <w:rFonts w:cs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56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7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VjNDY1NTJkY2ViNDBjY2VmNGI1YTgyMDgyOGI0Mjc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112C7908"/>
    <w:rsid w:val="38274566"/>
    <w:rsid w:val="6B887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7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uiPriority w:val="99"/>
    <w:rPr>
      <w:color w:val="0000FF"/>
      <w:u w:val="single"/>
    </w:rPr>
  </w:style>
  <w:style w:type="character" w:customStyle="1" w:styleId="7">
    <w:name w:val="页眉 Char"/>
    <w:basedOn w:val="5"/>
    <w:link w:val="3"/>
    <w:uiPriority w:val="99"/>
    <w:rPr>
      <w:kern w:val="2"/>
      <w:sz w:val="18"/>
      <w:szCs w:val="24"/>
    </w:rPr>
  </w:style>
  <w:style w:type="paragraph" w:styleId="8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9" Type="http://schemas.openxmlformats.org/officeDocument/2006/relationships/fontTable" Target="fontTable.xml"/><Relationship Id="rId88" Type="http://schemas.openxmlformats.org/officeDocument/2006/relationships/customXml" Target="../customXml/item2.xml"/><Relationship Id="rId87" Type="http://schemas.openxmlformats.org/officeDocument/2006/relationships/customXml" Target="../customXml/item1.xml"/><Relationship Id="rId86" Type="http://schemas.openxmlformats.org/officeDocument/2006/relationships/image" Target="media/image47.wmf"/><Relationship Id="rId85" Type="http://schemas.openxmlformats.org/officeDocument/2006/relationships/oleObject" Target="embeddings/oleObject31.bin"/><Relationship Id="rId84" Type="http://schemas.openxmlformats.org/officeDocument/2006/relationships/image" Target="media/image46.wmf"/><Relationship Id="rId83" Type="http://schemas.openxmlformats.org/officeDocument/2006/relationships/oleObject" Target="embeddings/oleObject30.bin"/><Relationship Id="rId82" Type="http://schemas.openxmlformats.org/officeDocument/2006/relationships/image" Target="media/image45.wmf"/><Relationship Id="rId81" Type="http://schemas.openxmlformats.org/officeDocument/2006/relationships/oleObject" Target="embeddings/oleObject29.bin"/><Relationship Id="rId80" Type="http://schemas.openxmlformats.org/officeDocument/2006/relationships/image" Target="media/image44.wmf"/><Relationship Id="rId8" Type="http://schemas.openxmlformats.org/officeDocument/2006/relationships/footer" Target="footer3.xml"/><Relationship Id="rId79" Type="http://schemas.openxmlformats.org/officeDocument/2006/relationships/oleObject" Target="embeddings/oleObject28.bin"/><Relationship Id="rId78" Type="http://schemas.openxmlformats.org/officeDocument/2006/relationships/image" Target="media/image43.wmf"/><Relationship Id="rId77" Type="http://schemas.openxmlformats.org/officeDocument/2006/relationships/oleObject" Target="embeddings/oleObject27.bin"/><Relationship Id="rId76" Type="http://schemas.openxmlformats.org/officeDocument/2006/relationships/image" Target="media/image42.wmf"/><Relationship Id="rId75" Type="http://schemas.openxmlformats.org/officeDocument/2006/relationships/oleObject" Target="embeddings/oleObject26.bin"/><Relationship Id="rId74" Type="http://schemas.openxmlformats.org/officeDocument/2006/relationships/image" Target="media/image41.wmf"/><Relationship Id="rId73" Type="http://schemas.openxmlformats.org/officeDocument/2006/relationships/oleObject" Target="embeddings/oleObject25.bin"/><Relationship Id="rId72" Type="http://schemas.openxmlformats.org/officeDocument/2006/relationships/image" Target="media/image40.wmf"/><Relationship Id="rId71" Type="http://schemas.openxmlformats.org/officeDocument/2006/relationships/oleObject" Target="embeddings/oleObject24.bin"/><Relationship Id="rId70" Type="http://schemas.openxmlformats.org/officeDocument/2006/relationships/image" Target="media/image39.wmf"/><Relationship Id="rId7" Type="http://schemas.openxmlformats.org/officeDocument/2006/relationships/footer" Target="footer2.xml"/><Relationship Id="rId69" Type="http://schemas.openxmlformats.org/officeDocument/2006/relationships/oleObject" Target="embeddings/oleObject23.bin"/><Relationship Id="rId68" Type="http://schemas.openxmlformats.org/officeDocument/2006/relationships/image" Target="media/image38.wmf"/><Relationship Id="rId67" Type="http://schemas.openxmlformats.org/officeDocument/2006/relationships/oleObject" Target="embeddings/oleObject22.bin"/><Relationship Id="rId66" Type="http://schemas.openxmlformats.org/officeDocument/2006/relationships/image" Target="media/image37.wmf"/><Relationship Id="rId65" Type="http://schemas.openxmlformats.org/officeDocument/2006/relationships/oleObject" Target="embeddings/oleObject21.bin"/><Relationship Id="rId64" Type="http://schemas.openxmlformats.org/officeDocument/2006/relationships/image" Target="media/image36.wmf"/><Relationship Id="rId63" Type="http://schemas.openxmlformats.org/officeDocument/2006/relationships/oleObject" Target="embeddings/oleObject20.bin"/><Relationship Id="rId62" Type="http://schemas.openxmlformats.org/officeDocument/2006/relationships/image" Target="media/image35.wmf"/><Relationship Id="rId61" Type="http://schemas.openxmlformats.org/officeDocument/2006/relationships/oleObject" Target="embeddings/oleObject19.bin"/><Relationship Id="rId60" Type="http://schemas.openxmlformats.org/officeDocument/2006/relationships/image" Target="media/image34.wmf"/><Relationship Id="rId6" Type="http://schemas.openxmlformats.org/officeDocument/2006/relationships/footer" Target="footer1.xml"/><Relationship Id="rId59" Type="http://schemas.openxmlformats.org/officeDocument/2006/relationships/oleObject" Target="embeddings/oleObject18.bin"/><Relationship Id="rId58" Type="http://schemas.openxmlformats.org/officeDocument/2006/relationships/image" Target="media/image33.png"/><Relationship Id="rId57" Type="http://schemas.openxmlformats.org/officeDocument/2006/relationships/image" Target="media/image32.png"/><Relationship Id="rId56" Type="http://schemas.openxmlformats.org/officeDocument/2006/relationships/image" Target="media/image31.png"/><Relationship Id="rId55" Type="http://schemas.openxmlformats.org/officeDocument/2006/relationships/image" Target="media/image30.png"/><Relationship Id="rId54" Type="http://schemas.openxmlformats.org/officeDocument/2006/relationships/image" Target="media/image29.png"/><Relationship Id="rId53" Type="http://schemas.openxmlformats.org/officeDocument/2006/relationships/image" Target="media/image28.png"/><Relationship Id="rId52" Type="http://schemas.openxmlformats.org/officeDocument/2006/relationships/image" Target="media/image27.wmf"/><Relationship Id="rId51" Type="http://schemas.openxmlformats.org/officeDocument/2006/relationships/oleObject" Target="embeddings/oleObject17.bin"/><Relationship Id="rId50" Type="http://schemas.openxmlformats.org/officeDocument/2006/relationships/image" Target="media/image26.png"/><Relationship Id="rId5" Type="http://schemas.openxmlformats.org/officeDocument/2006/relationships/header" Target="header3.xml"/><Relationship Id="rId49" Type="http://schemas.openxmlformats.org/officeDocument/2006/relationships/image" Target="media/image25.png"/><Relationship Id="rId48" Type="http://schemas.openxmlformats.org/officeDocument/2006/relationships/image" Target="media/image24.png"/><Relationship Id="rId47" Type="http://schemas.openxmlformats.org/officeDocument/2006/relationships/image" Target="media/image23.png"/><Relationship Id="rId46" Type="http://schemas.openxmlformats.org/officeDocument/2006/relationships/image" Target="media/image22.wmf"/><Relationship Id="rId45" Type="http://schemas.openxmlformats.org/officeDocument/2006/relationships/image" Target="media/image21.png"/><Relationship Id="rId44" Type="http://schemas.openxmlformats.org/officeDocument/2006/relationships/image" Target="media/image20.png"/><Relationship Id="rId43" Type="http://schemas.openxmlformats.org/officeDocument/2006/relationships/image" Target="media/image19.png"/><Relationship Id="rId42" Type="http://schemas.openxmlformats.org/officeDocument/2006/relationships/image" Target="media/image18.wmf"/><Relationship Id="rId41" Type="http://schemas.openxmlformats.org/officeDocument/2006/relationships/image" Target="media/image17.wmf"/><Relationship Id="rId40" Type="http://schemas.openxmlformats.org/officeDocument/2006/relationships/oleObject" Target="embeddings/oleObject16.bin"/><Relationship Id="rId4" Type="http://schemas.openxmlformats.org/officeDocument/2006/relationships/header" Target="header2.xml"/><Relationship Id="rId39" Type="http://schemas.openxmlformats.org/officeDocument/2006/relationships/image" Target="media/image16.wmf"/><Relationship Id="rId38" Type="http://schemas.openxmlformats.org/officeDocument/2006/relationships/oleObject" Target="embeddings/oleObject15.bin"/><Relationship Id="rId37" Type="http://schemas.openxmlformats.org/officeDocument/2006/relationships/image" Target="media/image15.wmf"/><Relationship Id="rId36" Type="http://schemas.openxmlformats.org/officeDocument/2006/relationships/oleObject" Target="embeddings/oleObject14.bin"/><Relationship Id="rId35" Type="http://schemas.openxmlformats.org/officeDocument/2006/relationships/image" Target="media/image14.wmf"/><Relationship Id="rId34" Type="http://schemas.openxmlformats.org/officeDocument/2006/relationships/oleObject" Target="embeddings/oleObject13.bin"/><Relationship Id="rId33" Type="http://schemas.openxmlformats.org/officeDocument/2006/relationships/image" Target="media/image13.wmf"/><Relationship Id="rId32" Type="http://schemas.openxmlformats.org/officeDocument/2006/relationships/oleObject" Target="embeddings/oleObject12.bin"/><Relationship Id="rId31" Type="http://schemas.openxmlformats.org/officeDocument/2006/relationships/image" Target="media/image12.png"/><Relationship Id="rId30" Type="http://schemas.openxmlformats.org/officeDocument/2006/relationships/image" Target="media/image11.wmf"/><Relationship Id="rId3" Type="http://schemas.openxmlformats.org/officeDocument/2006/relationships/header" Target="header1.xml"/><Relationship Id="rId29" Type="http://schemas.openxmlformats.org/officeDocument/2006/relationships/oleObject" Target="embeddings/oleObject11.bin"/><Relationship Id="rId28" Type="http://schemas.openxmlformats.org/officeDocument/2006/relationships/oleObject" Target="embeddings/oleObject10.bin"/><Relationship Id="rId27" Type="http://schemas.openxmlformats.org/officeDocument/2006/relationships/image" Target="media/image10.wmf"/><Relationship Id="rId26" Type="http://schemas.openxmlformats.org/officeDocument/2006/relationships/oleObject" Target="embeddings/oleObject9.bin"/><Relationship Id="rId25" Type="http://schemas.openxmlformats.org/officeDocument/2006/relationships/oleObject" Target="embeddings/oleObject8.bin"/><Relationship Id="rId24" Type="http://schemas.openxmlformats.org/officeDocument/2006/relationships/image" Target="media/image9.wmf"/><Relationship Id="rId23" Type="http://schemas.openxmlformats.org/officeDocument/2006/relationships/oleObject" Target="embeddings/oleObject7.bin"/><Relationship Id="rId22" Type="http://schemas.openxmlformats.org/officeDocument/2006/relationships/image" Target="media/image8.wmf"/><Relationship Id="rId21" Type="http://schemas.openxmlformats.org/officeDocument/2006/relationships/oleObject" Target="embeddings/oleObject6.bin"/><Relationship Id="rId20" Type="http://schemas.openxmlformats.org/officeDocument/2006/relationships/image" Target="media/image7.wmf"/><Relationship Id="rId2" Type="http://schemas.openxmlformats.org/officeDocument/2006/relationships/settings" Target="settings.xml"/><Relationship Id="rId19" Type="http://schemas.openxmlformats.org/officeDocument/2006/relationships/oleObject" Target="embeddings/oleObject5.bin"/><Relationship Id="rId18" Type="http://schemas.openxmlformats.org/officeDocument/2006/relationships/image" Target="media/image6.wmf"/><Relationship Id="rId17" Type="http://schemas.openxmlformats.org/officeDocument/2006/relationships/oleObject" Target="embeddings/oleObject4.bin"/><Relationship Id="rId16" Type="http://schemas.openxmlformats.org/officeDocument/2006/relationships/image" Target="media/image5.wmf"/><Relationship Id="rId15" Type="http://schemas.openxmlformats.org/officeDocument/2006/relationships/oleObject" Target="embeddings/oleObject3.bin"/><Relationship Id="rId14" Type="http://schemas.openxmlformats.org/officeDocument/2006/relationships/image" Target="media/image4.wmf"/><Relationship Id="rId13" Type="http://schemas.openxmlformats.org/officeDocument/2006/relationships/oleObject" Target="embeddings/oleObject2.bin"/><Relationship Id="rId12" Type="http://schemas.openxmlformats.org/officeDocument/2006/relationships/image" Target="media/image3.wmf"/><Relationship Id="rId11" Type="http://schemas.openxmlformats.org/officeDocument/2006/relationships/oleObject" Target="embeddings/oleObject1.bin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5590A68-9B32-4A13-894C-0880676F012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13</Pages>
  <Words>4655</Words>
  <Characters>5359</Characters>
  <Lines>0</Lines>
  <Paragraphs>0</Paragraphs>
  <TotalTime>6</TotalTime>
  <ScaleCrop>false</ScaleCrop>
  <LinksUpToDate>false</LinksUpToDate>
  <CharactersWithSpaces>5904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2023-03-09T19:26:00Z</dcterms:created>
  <dc:creator>学科网试题生产平台</dc:creator>
  <dc:description>3190076486582272</dc:description>
  <cp:lastModifiedBy>admin</cp:lastModifiedBy>
  <dcterms:modified xsi:type="dcterms:W3CDTF">2023-08-09T07:28:25Z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2052-11.1.0.14309</vt:lpwstr>
  </property>
  <property fmtid="{D5CDD505-2E9C-101B-9397-08002B2CF9AE}" pid="7" name="ICV">
    <vt:lpwstr>E8DCBBBB2D4E4095866709B71C598FF0_12</vt:lpwstr>
  </property>
</Properties>
</file>