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12179300</wp:posOffset>
            </wp:positionV>
            <wp:extent cx="292100" cy="4445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2022~2023学年度七年级综合素养评估（六）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语文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MS Gothic" w:hAnsi="MS Gothic" w:cs="MS Gothic"/>
          <w:b/>
          <w:sz w:val="24"/>
        </w:rPr>
        <w:t>▶</w:t>
      </w:r>
      <w:r>
        <w:rPr>
          <w:rFonts w:ascii="Times New Roman" w:hAnsi="Times New Roman"/>
          <w:b/>
          <w:sz w:val="24"/>
          <w:u w:val="single"/>
        </w:rPr>
        <w:t>下册第一、二、三单元</w:t>
      </w:r>
      <w:r>
        <w:rPr>
          <w:rFonts w:ascii="MS Gothic" w:hAnsi="MS Gothic" w:cs="MS Gothic"/>
          <w:b/>
          <w:sz w:val="24"/>
        </w:rPr>
        <w:t>◀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1424"/>
        <w:gridCol w:w="1424"/>
        <w:gridCol w:w="1424"/>
        <w:gridCol w:w="1424"/>
        <w:gridCol w:w="1424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题号</w:t>
            </w:r>
          </w:p>
        </w:tc>
        <w:tc>
          <w:tcPr>
            <w:tcW w:w="142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一</w:t>
            </w:r>
          </w:p>
        </w:tc>
        <w:tc>
          <w:tcPr>
            <w:tcW w:w="142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二</w:t>
            </w:r>
          </w:p>
        </w:tc>
        <w:tc>
          <w:tcPr>
            <w:tcW w:w="142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三</w:t>
            </w:r>
          </w:p>
        </w:tc>
        <w:tc>
          <w:tcPr>
            <w:tcW w:w="142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四</w:t>
            </w:r>
          </w:p>
        </w:tc>
        <w:tc>
          <w:tcPr>
            <w:tcW w:w="142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总分</w:t>
            </w:r>
          </w:p>
        </w:tc>
        <w:tc>
          <w:tcPr>
            <w:tcW w:w="142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累分人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得分</w:t>
            </w:r>
          </w:p>
        </w:tc>
        <w:tc>
          <w:tcPr>
            <w:tcW w:w="142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2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2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2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2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2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>
      <w:pPr>
        <w:spacing w:line="288" w:lineRule="auto"/>
        <w:jc w:val="left"/>
        <w:rPr>
          <w:rFonts w:ascii="Times New Roman" w:hAnsi="Times New Roman"/>
          <w:b/>
          <w:sz w:val="24"/>
        </w:rPr>
      </w:pPr>
    </w:p>
    <w:tbl>
      <w:tblPr>
        <w:tblStyle w:val="7"/>
        <w:tblW w:w="22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252" w:type="dxa"/>
            <w:gridSpan w:val="2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座位号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2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2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注意事项：1.四个大题，共19小题，满分120分，答题时间120分钟。</w:t>
      </w:r>
    </w:p>
    <w:p>
      <w:pPr>
        <w:spacing w:line="288" w:lineRule="auto"/>
        <w:ind w:firstLine="1205" w:firstLineChars="50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2.不要在本试卷上答题，请按答题卡上注意事项的要求，直接把答案填写在答题卡上。答在试卷上的答案无效。</w:t>
      </w:r>
    </w:p>
    <w:tbl>
      <w:tblPr>
        <w:tblStyle w:val="7"/>
        <w:tblW w:w="2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16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得分</w:t>
            </w:r>
          </w:p>
        </w:tc>
        <w:tc>
          <w:tcPr>
            <w:tcW w:w="116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评分人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6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6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一、积累与运用（共28分）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1.阅读下面语段，回答问题。（共4分）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兔子多呈卧姿，长耳铺于背部，前腿趴于身体两侧，后腿</w:t>
      </w:r>
      <w:r>
        <w:rPr>
          <w:rFonts w:ascii="Times New Roman" w:hAnsi="Times New Roman" w:eastAsia="楷体"/>
          <w:em w:val="dot"/>
        </w:rPr>
        <w:t>蜷</w:t>
      </w:r>
      <w:r>
        <w:rPr>
          <w:rFonts w:ascii="Times New Roman" w:hAnsi="Times New Roman" w:eastAsia="楷体"/>
        </w:rPr>
        <w:t>于身体之下，表现出一种温shùn、平和的姿态。兔形器物类型在隋唐以后趋于多元化，人们能用多种材料</w:t>
      </w:r>
      <w:r>
        <w:rPr>
          <w:rFonts w:ascii="Times New Roman" w:hAnsi="Times New Roman" w:eastAsia="楷体"/>
          <w:em w:val="dot"/>
        </w:rPr>
        <w:t>塑</w:t>
      </w:r>
      <w:r>
        <w:rPr>
          <w:rFonts w:ascii="Times New Roman" w:hAnsi="Times New Roman" w:eastAsia="楷体"/>
        </w:rPr>
        <w:t>造出憨态可掬的兔子形象，且造型更为立体，刻画细致生动。兔形制品从片雕至圆雕，从平面至立体的造型，反映出人们在雕刻方面的审美qù味更加写实。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（1）依次给语段中加点的字注音，</w:t>
      </w:r>
      <w:r>
        <w:rPr>
          <w:rFonts w:ascii="Times New Roman" w:hAnsi="Times New Roman"/>
          <w:em w:val="dot"/>
        </w:rPr>
        <w:t>全都正确</w:t>
      </w:r>
      <w:r>
        <w:rPr>
          <w:rFonts w:ascii="Times New Roman" w:hAnsi="Times New Roman"/>
        </w:rPr>
        <w:t>的一项是（    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A.juǎn  shù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B.quán  shù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C.quán  sù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D.juǎn  sù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（2）根据语境，写出下面词语中拼音所对应的汉字。（2分）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温shùn（           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qù（           ）味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2.古诗默写。（8分）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音乐与古诗融合在一起，往往会使古诗更具表现力。王维用“_________________，_________________”（《竹里馆》）两句，描写自己独坐林中、抚琴长啸的场景，体现出宁静淡然的意境。在《春夜洛城闻笛》中，“___________________，___________________”两句，正是李白在借名曲抒发客愁乡思之情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（2）“___________________，___________________”（《晚春》），韩愈在诗中描绘了百花争奇斗艳的场景，花木仿佛都知道春天将要归去似的。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（3）岑参在远赴边塞途中，偶遇返京使者，“___________________，___________________”（《逢入京使》），思乡之情不禁奔涌而出。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3.名著阅读。（4分）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以下均为名著《骆驼祥子》中的经典故事，请从中</w:t>
      </w:r>
      <w:r>
        <w:rPr>
          <w:rFonts w:ascii="Times New Roman" w:hAnsi="Times New Roman"/>
          <w:em w:val="dot"/>
        </w:rPr>
        <w:t>任选一个</w:t>
      </w:r>
      <w:r>
        <w:rPr>
          <w:rFonts w:ascii="Times New Roman" w:hAnsi="Times New Roman"/>
        </w:rPr>
        <w:t>，结合名著内容，简述故事情节。</w:t>
      </w:r>
    </w:p>
    <w:p>
      <w:pPr>
        <w:spacing w:line="288" w:lineRule="auto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 w:eastAsia="楷体"/>
        </w:rPr>
        <w:t>被迫结婚</w:t>
      </w:r>
      <w:r>
        <w:rPr>
          <w:rFonts w:ascii="Times New Roman" w:hAnsi="Times New Roman" w:eastAsia="楷体"/>
        </w:rPr>
        <w:tab/>
      </w:r>
      <w:r>
        <w:rPr>
          <w:rFonts w:ascii="Times New Roman" w:hAnsi="Times New Roman" w:eastAsia="楷体"/>
        </w:rPr>
        <w:tab/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 w:eastAsia="楷体"/>
        </w:rPr>
        <w:t>彻底堕落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4.依次填入下面一段文字横线处的语句，衔接</w:t>
      </w:r>
      <w:r>
        <w:rPr>
          <w:rFonts w:ascii="Times New Roman" w:hAnsi="Times New Roman"/>
          <w:em w:val="dot"/>
        </w:rPr>
        <w:t>最恰当</w:t>
      </w:r>
      <w:r>
        <w:rPr>
          <w:rFonts w:ascii="Times New Roman" w:hAnsi="Times New Roman"/>
        </w:rPr>
        <w:t>的一项是（    ）（3分）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在我国的传统文化中，兔不仅是十二生肖之一，______________，______________，______________，______________，______________，专为其捣制不死之灵药。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 w:eastAsia="楷体"/>
        </w:rPr>
        <w:t>除白兔外，玄兔、赤兔、紫兔在不同朝代亦被视为吉兆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 w:eastAsia="楷体"/>
        </w:rPr>
        <w:t>东晋葛洪《抱朴子·内篇》：“虎及鹿兔，皆寿千岁，寿满五百岁者，其毛色白。”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 w:eastAsia="楷体"/>
        </w:rPr>
        <w:t>在汉代画像石中，掌管长生与生育之权的西王母身旁就常伴有持杵之兔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④</w:t>
      </w:r>
      <w:r>
        <w:rPr>
          <w:rFonts w:ascii="Times New Roman" w:hAnsi="Times New Roman" w:eastAsia="楷体"/>
        </w:rPr>
        <w:t>是具有多重吉祥寓意的瑞兽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⑤</w:t>
      </w:r>
      <w:r>
        <w:rPr>
          <w:rFonts w:ascii="Times New Roman" w:hAnsi="Times New Roman" w:eastAsia="楷体"/>
        </w:rPr>
        <w:t>还被人们赋予了生育、祥瑞、长寿等文化内涵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hint="eastAsia" w:ascii="宋体" w:hAnsi="宋体" w:cs="宋体"/>
        </w:rPr>
        <w:t>⑤④①③②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hint="eastAsia" w:ascii="宋体" w:hAnsi="宋体" w:cs="宋体"/>
        </w:rPr>
        <w:t>④②⑤①③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hint="eastAsia" w:ascii="宋体" w:hAnsi="宋体" w:cs="宋体"/>
        </w:rPr>
        <w:t>④①③②⑤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hint="eastAsia" w:ascii="宋体" w:hAnsi="宋体" w:cs="宋体"/>
        </w:rPr>
        <w:t>⑤④②①③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5.2023年兔年春晚引起了同学们的兴趣，班级围绕此话题开展语文实践活动，请你参与并完成任务。（共9分）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（1）小梅同学找到了下面一则材料，请你帮她拟写一个恰当的标题，30字左右。（3分）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标题：___________________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【材料】2023年1月21日20点，中央广播电视总台2023年春晚在“欢乐吉祥、喜气洋洋”的浓厚氛围里如约而至，用一道独具匠心、暖意融融的文化大餐向全球华人送上吉兔呈祥的美好祝愿。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整台晚会以“欣欣向荣的新时代中国，日新月异的更美好生活”为主题，凸显了开心信心、奋进拼搏的时代新气息，晚会上推出的歌舞、相声、小品、戏曲、武术、杂技等各类节目在智能伴随、VR三维绘制、8K超高清、三维菁彩声、竖屏多画面等总台新技术手段的演绎下，亮点迭出，精彩纷呈，新媒体点播数和海外传播量均创历史新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（2）下图是2023年春晚的主视觉标识，请你认真观察，说说标识的主要构图元素及其寓意。（4分）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044700" cy="11747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44805" cy="117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（3）此次活动引发了同学们对“怎样才能将春晚越办越好”的热议。请从下面词语中任选两个写一句话，谈谈你对这一问题的思考。（2分）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汇聚智慧</w:t>
      </w:r>
      <w:r>
        <w:rPr>
          <w:rFonts w:ascii="Times New Roman" w:hAnsi="Times New Roman" w:eastAsia="楷体"/>
        </w:rPr>
        <w:tab/>
      </w:r>
      <w:r>
        <w:rPr>
          <w:rFonts w:ascii="Times New Roman" w:hAnsi="Times New Roman" w:eastAsia="楷体"/>
        </w:rPr>
        <w:tab/>
      </w:r>
      <w:r>
        <w:rPr>
          <w:rFonts w:ascii="Times New Roman" w:hAnsi="Times New Roman" w:eastAsia="楷体"/>
        </w:rPr>
        <w:t>与时俱进</w:t>
      </w:r>
      <w:r>
        <w:rPr>
          <w:rFonts w:ascii="Times New Roman" w:hAnsi="Times New Roman" w:eastAsia="楷体"/>
        </w:rPr>
        <w:tab/>
      </w:r>
      <w:r>
        <w:rPr>
          <w:rFonts w:ascii="Times New Roman" w:hAnsi="Times New Roman" w:eastAsia="楷体"/>
        </w:rPr>
        <w:tab/>
      </w:r>
      <w:r>
        <w:rPr>
          <w:rFonts w:ascii="Times New Roman" w:hAnsi="Times New Roman" w:eastAsia="楷体"/>
        </w:rPr>
        <w:t>集思广益</w:t>
      </w:r>
      <w:r>
        <w:rPr>
          <w:rFonts w:ascii="Times New Roman" w:hAnsi="Times New Roman" w:eastAsia="楷体"/>
        </w:rPr>
        <w:tab/>
      </w:r>
      <w:r>
        <w:rPr>
          <w:rFonts w:ascii="Times New Roman" w:hAnsi="Times New Roman" w:eastAsia="楷体"/>
        </w:rPr>
        <w:tab/>
      </w:r>
      <w:r>
        <w:rPr>
          <w:rFonts w:ascii="Times New Roman" w:hAnsi="Times New Roman" w:eastAsia="楷体"/>
        </w:rPr>
        <w:t>雅俗共赏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tbl>
      <w:tblPr>
        <w:tblStyle w:val="7"/>
        <w:tblW w:w="2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16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得分</w:t>
            </w:r>
          </w:p>
        </w:tc>
        <w:tc>
          <w:tcPr>
            <w:tcW w:w="116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评分人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6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6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二、现代文阅读（共27分）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（一）阅读下文，完成6~9题。（共16分）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风雪中的那双手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骆驼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我与妻子吵架了。傍晚漫天飞舞的雪花，像极了我此时的心境。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我在空寂的大街上，漫无目的地前行。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一场地震，再次磨乱了我们的心。地震后，我与妻子的脾气，却明显不如以前好了，今天就为了一件比芝麻还小的小事，我们居然争吵得不可开交。我一直想息事宁人，但妻子那边火气正旺，有增无减，摔门而出是我唯一的选择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大街上偶尔开过去一辆车，在昏黄的街灯下，开车的人仿佛也遇到了什么不快，速度缓慢而拖沓。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  <w:u w:val="single"/>
        </w:rPr>
      </w:pPr>
      <w:r>
        <w:rPr>
          <w:rFonts w:ascii="Times New Roman" w:hAnsi="Times New Roman" w:eastAsia="楷体"/>
          <w:u w:val="single"/>
        </w:rPr>
        <w:t>雪花更密了，夜色凝重，街灯在雪境里显得那么乏力、无助。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我就是在这样的环境下，看见了朝我这边骑来的那辆人力货运三轮车。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骑车的是一个男子，因为雪大，他穿得也厚，我看不清他的脸，但坐在他身后的女人，我看得真切。那件红花棉袄，在雪夜的街灯下，是那么的耀眼。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也许是路面太滑，也许是车子太重，我看见男人的整个身体，几乎伏在了车把上，他身体前倾，脚下的轮子才得以缓慢地转动。前面是一段上坡路，男人绕着S形，吃力地前行。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我突然发现，男人的两只耳朵上，各多出了一只手。那手将男人的耳朵，严实地包裹着。显然，那是车后女人的那双手。车子从我身边缓慢经过时，我看见男人耳朵上的那两只手，还在慢慢地来回摩挲。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我的心一下子热起来了，涌起了一种莫名的感动。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我不由自主地跟了上去。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小上坡陡了一些，车子行进的速度也明显慢了下来。男人的腰更弯了，他嘴里哈出的气息，在面前形成了一个白色的柱子，若隐若现。女人努力将自己的身体靠上去，那两只手，牢牢地捂在男人的耳朵上。我看见女人的后腰，暴露在茫茫雪野中，但女人的双手，却没有抽出来拉一拉自己的衣服，依旧死死地捂在男人的耳朵上……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上坡路过去，就是一段平整的路面。男人与女人，在这雪野中，成了一道美妙的风景。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我就这样一直跟着，不知走了多远。我感觉自己完全融入了这夜色，融入了这不可多得的画面。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男人终于将车停靠在路边。离他不远处，是一片平房。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我知道，这是地震后修建的过渡板房，许多受灾的民众，都被安排住在这里。男人将车停好，将女人从车上扶下来。他从车上拿下一根拐杖，递到女人的腋下。我这才看清，女人只有一条完整的腿！另外一条，从膝盖以下，就没有了。也许是路滑，女人晃了一下，险些跌倒，男人忙伸出他的右手，抓住了女人，女人的双手，迅即抓住了男人。就在那一瞬间，我的心降到了冰点！男人，只有一只手！左边那空空的袖管，在女人抓住的那一瞬间，飘了起来！我感觉自己快要窒息了！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男人扶着女人，将女人的一只手，夹在了自己的腋下。女人依偎着男人，慢慢朝板房走去。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  <w:u w:val="single"/>
        </w:rPr>
        <w:t>我仰面朝天，雪下得更密了。</w:t>
      </w:r>
      <w:r>
        <w:rPr>
          <w:rFonts w:ascii="Times New Roman" w:hAnsi="Times New Roman" w:eastAsia="楷体"/>
        </w:rPr>
        <w:t>我就这样仰着头，任雪花飘落在我的脸上。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良久，我转过身，加快脚步，朝家的方向走去。我必须在最短的时间内赶回家，将我看见的一切，说给妻子听！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我想，等我讲完我看到的这些后，风雪，早就停下了。</w:t>
      </w:r>
    </w:p>
    <w:p>
      <w:pPr>
        <w:spacing w:line="288" w:lineRule="auto"/>
        <w:jc w:val="righ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（选自《故事会·校园版》2023年第1期，有删改）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6.环境描写往往与人物心情有关。品味下面环境描写的句子，完成表格。（4分）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1"/>
        <w:gridCol w:w="3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1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句子</w:t>
            </w:r>
          </w:p>
        </w:tc>
        <w:tc>
          <w:tcPr>
            <w:tcW w:w="3877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“我”的心情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1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雪花更密了，夜色凝重，街灯在雪境里显得那么乏力、无助。</w:t>
            </w:r>
          </w:p>
        </w:tc>
        <w:tc>
          <w:tcPr>
            <w:tcW w:w="3877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ascii="Times New Roman" w:hAnsi="Times New Roman" w:eastAsia="楷体"/>
              </w:rPr>
              <w:t>_______________、_______________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1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我仰面朝天，雪下得更密了。</w:t>
            </w:r>
          </w:p>
        </w:tc>
        <w:tc>
          <w:tcPr>
            <w:tcW w:w="3877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</w:rPr>
            </w:pPr>
            <w:r>
              <w:rPr>
                <w:rFonts w:hint="eastAsia" w:ascii="宋体" w:hAnsi="宋体" w:cs="宋体"/>
              </w:rPr>
              <w:t>②</w:t>
            </w:r>
            <w:r>
              <w:rPr>
                <w:rFonts w:ascii="Times New Roman" w:hAnsi="Times New Roman" w:eastAsia="楷体"/>
              </w:rPr>
              <w:t>_______________、_______________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7.联系上下文，说说你对文末“风雪，早就停下了”这句话的理解。（4分）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8.本文中，作者是怎样表现女人对男人的关爱之情的？请结合文章内容加以简析。（4分）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9.有人说，如果将文章标题改为“那双手”，也不会影响意思的表达。你同意这种说法吗？为什么？（4分）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（二）阅读下文，完成10~12题。（共11分）</w:t>
      </w:r>
    </w:p>
    <w:p>
      <w:pPr>
        <w:spacing w:line="288" w:lineRule="auto"/>
        <w:jc w:val="center"/>
        <w:rPr>
          <w:rFonts w:ascii="Times New Roman" w:hAnsi="Times New Roman" w:eastAsia="楷体"/>
          <w:b/>
        </w:rPr>
      </w:pPr>
      <w:r>
        <w:rPr>
          <w:rFonts w:ascii="Times New Roman" w:hAnsi="Times New Roman" w:eastAsia="楷体"/>
          <w:b/>
        </w:rPr>
        <w:t>常忆边关五星红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江前明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 w:eastAsia="楷体"/>
        </w:rPr>
        <w:t>几十年过去了，我时常想起那场边境战事，那一段血火燃烧的岁月永远让我刻骨铭心。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 w:eastAsia="楷体"/>
        </w:rPr>
        <w:t>没有上过战场的人是很难想象战争之苦的。睡不了觉的问题在一线战场上非常普遍。炮弹就在身边爆炸，战友就在身边倒下，刚上战场一个星期左右，大家的精神都极度紧张，即便是精疲力竭、昏昏欲睡，但一有风吹草动就会马上惊醒。然而一旦过了生理极限，人就会进入极度瞌睡的状态，站着几乎都能恍惚昏睡。可担负着坚守阵地、与敌战斗的任务，想睡但不能睡就成了极其艰难的挑战和考验。站哨时稍一打瞌睡，轻则丢掉性命，重则丢失阵地。当时每个哨位都是两人轮值一晚上，一个人要盯半个晚上，在这种极其疲惫的状态下，分分秒秒都是煎熬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 w:eastAsia="楷体"/>
        </w:rPr>
        <w:t>吃不上热饭的问题在战场上更是司空见惯。热饭供不上，就吃压缩饼干和罐头。压缩饼干第一顿吃时感觉挺好吃，甜甜的还有点豆香，吃几顿后就难以下咽了。没有战事时，后方的炊事班通常会在拂晓时分用蛇皮口袋把热饭和信件背上阵地。一旦连续作战，供给线被切断，热饭就断了，再加上断水，大家就只能艰难地吞咽压缩饼干。现在回想起来，我喉咙里似乎还有那种干涩甜腻的感觉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④</w:t>
      </w:r>
      <w:r>
        <w:rPr>
          <w:rFonts w:ascii="Times New Roman" w:hAnsi="Times New Roman" w:eastAsia="楷体"/>
        </w:rPr>
        <w:t>蛇鼠毒虫的问题在战场上也不可小觑。在漆黑的夜晚中坚守阵地时，听到窸窸窣窣的声响，也辨不清究竟是敌人摸上来了还是老鼠爬过来了，这会让人的神经一下子紧绷起来。为了尽早辨别清楚，我们就冒着遭敌人枪炮袭击的危险，半跪在哨位里伸出脑袋仔细聆听，有的战友甚至因此失去了生命。一次，我们阵地遭受了猛烈的炮火袭击，从石缝里震出一条大蟒蛇，有火箭筒那么粗。一个战友端起冲锋枪就要扫射，我立即制止了，一是怕蛇没有被立即打死会反过来伤人，再者蛇与老鼠是一个平衡的食物链，没有蛇，老鼠就会泛滥成灾。蛇和老鼠让人发怵，但人又不得不与之共处，这给战地官兵造成了不小的心理阴影，让我至今记忆犹新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⑤</w:t>
      </w:r>
      <w:r>
        <w:rPr>
          <w:rFonts w:ascii="Times New Roman" w:hAnsi="Times New Roman" w:eastAsia="楷体"/>
        </w:rPr>
        <w:t>战斗生活中最艰难的莫过于面对战友的牺牲，然而在巨大的悲痛之后，大家从心底升起的却是对祖国和人民更加纯粹和勇敢的热爱。有位战友，几分钟前还在石洞里给大家念他写的诗，刚出洞口就被一枚呼啸而来的60炮弹击中，倒在了血泊中。那一刻，石洞里没有哭泣声，只有死一般的寂静，那种死寂的压抑至今还压在我的心头。记得出征前夜，敢死队员小马在山谷帐篷里打着手电给我看他对象的照片，翌日上午我们一起喝完出征酒后就摔破大碗上了战场，后来在激战中，他一把推开战友扑在了敌人投来的手雷上，壮烈牺牲。可以说，当时的我们都不知道死亡和明天哪一个先到，这对官兵精神上造成的压力是前所未有的。即便如此，只要战斗一打响，冲锋的命令在耳边响起，战友们又会置生死于度外，前仆后继地拼死搏杀，那种英勇无畏的血性令人动容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⑥</w:t>
      </w:r>
      <w:r>
        <w:rPr>
          <w:rFonts w:ascii="Times New Roman" w:hAnsi="Times New Roman" w:eastAsia="楷体"/>
        </w:rPr>
        <w:t>吃尽千般苦，唯愿当下甜。我们这一代人在战场上吃苦，就是为了下一代人不再吃同样的苦，不再受同样的欺负。记得经典名篇《谁是最可爱的人》中有这么一段对话，当作者看到防空洞里的战士吃一口炒面，就一口雪时，便问他：“你不觉得苦吗？”那名战士朴实地回答：“怎么能不觉得？我们革命军队又不是个怪物。不过我们的光荣也就在这里。”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⑦</w:t>
      </w:r>
      <w:r>
        <w:rPr>
          <w:rFonts w:ascii="Times New Roman" w:hAnsi="Times New Roman" w:eastAsia="楷体"/>
        </w:rPr>
        <w:t>是的，我们的光荣就在那里，在那段曾为祖国和人民无畏战斗的青春岁月中，在那些用生命践行的誓言中，在今天边关繁茂安宁的巍巍群山中。至今，我仍会梦见那些可爱的战友，他们穿越丛林笑着向我走来，头盔上的红星闪闪发光……</w:t>
      </w:r>
    </w:p>
    <w:p>
      <w:pPr>
        <w:spacing w:line="288" w:lineRule="auto"/>
        <w:jc w:val="righ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（选自《解放军报》2022年8月11日，有删改）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10.选文第</w:t>
      </w:r>
      <w:r>
        <w:rPr>
          <w:rFonts w:hint="eastAsia" w:ascii="宋体" w:hAnsi="宋体" w:cs="宋体"/>
        </w:rPr>
        <w:t>⑥</w:t>
      </w:r>
      <w:r>
        <w:rPr>
          <w:rFonts w:ascii="Times New Roman" w:hAnsi="Times New Roman"/>
        </w:rPr>
        <w:t>段写道：“吃尽千般苦……”，作者在文中一共回忆了当年吃过的哪几种“苦”？请简要概括。（4分）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11.请从内容和结构两方面分析文章结尾段有哪些作用。（3分）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12.选文第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段与【链接材料】虽然都写了战场上睡觉的场景，但内容与语言风格均不相同，请对此简要分析。（4分）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【链接材料】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半夜里，忽然醒来，才觉得寒气逼人，刺入肌骨，浑身打着战。把毯子卷得更紧些，把身子蜷起来，还是睡不着。天上闪烁的星星好像黑色幕上缀着的宝石，它跟我们这样地接近哪！黑的山峰像巨人一样矗立在面前。四围的山把这山谷包围得像一口井。上边和下边有几堆火没有熄，冻醒了的同志们围着火堆小声地谈着话。</w:t>
      </w:r>
    </w:p>
    <w:p>
      <w:pPr>
        <w:spacing w:line="288" w:lineRule="auto"/>
        <w:jc w:val="righ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（节选自《老山界》）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tbl>
      <w:tblPr>
        <w:tblStyle w:val="7"/>
        <w:tblW w:w="2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16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得分</w:t>
            </w:r>
          </w:p>
        </w:tc>
        <w:tc>
          <w:tcPr>
            <w:tcW w:w="116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评分人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6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6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三、古诗文阅读（共15分）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（一）阅读下面两个文段，完成13~16题。（共11分）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【甲】陈康肃公善射，当世无双，公亦以此</w:t>
      </w:r>
      <w:r>
        <w:rPr>
          <w:rFonts w:ascii="Times New Roman" w:hAnsi="Times New Roman" w:eastAsia="楷体"/>
          <w:em w:val="dot"/>
        </w:rPr>
        <w:t>自矜</w:t>
      </w:r>
      <w:r>
        <w:rPr>
          <w:rFonts w:ascii="Times New Roman" w:hAnsi="Times New Roman" w:eastAsia="楷体"/>
        </w:rPr>
        <w:t>。尝射于家圃，</w:t>
      </w:r>
      <w:r>
        <w:rPr>
          <w:rFonts w:ascii="Times New Roman" w:hAnsi="Times New Roman" w:eastAsia="楷体"/>
          <w:u w:val="single"/>
        </w:rPr>
        <w:t>有卖油翁释担而立，睨之久而不去。</w:t>
      </w:r>
      <w:r>
        <w:rPr>
          <w:rFonts w:ascii="Times New Roman" w:hAnsi="Times New Roman" w:eastAsia="楷体"/>
        </w:rPr>
        <w:t>见其发矢十中八九，但微</w:t>
      </w:r>
      <w:r>
        <w:rPr>
          <w:rFonts w:ascii="Times New Roman" w:hAnsi="Times New Roman" w:eastAsia="楷体"/>
          <w:em w:val="dot"/>
        </w:rPr>
        <w:t>颔</w:t>
      </w:r>
      <w:r>
        <w:rPr>
          <w:rFonts w:ascii="Times New Roman" w:hAnsi="Times New Roman" w:eastAsia="楷体"/>
        </w:rPr>
        <w:t>之。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康肃问曰：“汝亦知射乎？吾射不亦精乎？”翁曰：“无他，但手熟尔。”康肃</w:t>
      </w:r>
      <w:r>
        <w:rPr>
          <w:rFonts w:ascii="Times New Roman" w:hAnsi="Times New Roman" w:eastAsia="楷体"/>
          <w:em w:val="dot"/>
        </w:rPr>
        <w:t>忿</w:t>
      </w:r>
      <w:r>
        <w:rPr>
          <w:rFonts w:ascii="Times New Roman" w:hAnsi="Times New Roman" w:eastAsia="楷体"/>
        </w:rPr>
        <w:t>然曰：“尔安敢轻吾射！”翁曰：“以我酌油知之。”乃取一葫芦置于地，以钱覆其口，徐以杓酌油沥之，自钱孔入，而钱不湿。因曰：“我亦无他，惟手熟尔。”康肃笑而遣之。</w:t>
      </w:r>
    </w:p>
    <w:p>
      <w:pPr>
        <w:spacing w:line="288" w:lineRule="auto"/>
        <w:jc w:val="righ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（选自欧阳修《卖油翁》）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【乙】楚人有习操舟者，其始折</w:t>
      </w:r>
      <w:r>
        <w:rPr>
          <w:rFonts w:hint="eastAsia" w:ascii="宋体" w:hAnsi="宋体" w:cs="宋体"/>
          <w:vertAlign w:val="superscript"/>
        </w:rPr>
        <w:t>①</w:t>
      </w:r>
      <w:r>
        <w:rPr>
          <w:rFonts w:ascii="Times New Roman" w:hAnsi="Times New Roman" w:eastAsia="楷体"/>
        </w:rPr>
        <w:t>旋疾徐</w:t>
      </w:r>
      <w:r>
        <w:rPr>
          <w:rFonts w:hint="eastAsia" w:ascii="宋体" w:hAnsi="宋体" w:cs="宋体"/>
          <w:vertAlign w:val="superscript"/>
        </w:rPr>
        <w:t>②</w:t>
      </w:r>
      <w:r>
        <w:rPr>
          <w:rFonts w:ascii="Times New Roman" w:hAnsi="Times New Roman" w:eastAsia="楷体"/>
        </w:rPr>
        <w:t>，惟舟师之是听。于是小试洲渚之间，所向莫不如意，遂以为尽操舟之术，</w:t>
      </w:r>
      <w:r>
        <w:rPr>
          <w:rFonts w:ascii="Times New Roman" w:hAnsi="Times New Roman" w:eastAsia="楷体"/>
          <w:em w:val="dot"/>
        </w:rPr>
        <w:t>遽</w:t>
      </w:r>
      <w:r>
        <w:rPr>
          <w:rFonts w:ascii="Times New Roman" w:hAnsi="Times New Roman" w:eastAsia="楷体"/>
        </w:rPr>
        <w:t>谢舟师，椎鼓径进，亟犯大险，乃四顾胆落，坠桨失柁</w:t>
      </w:r>
      <w:r>
        <w:rPr>
          <w:rFonts w:hint="eastAsia" w:ascii="宋体" w:hAnsi="宋体" w:cs="宋体"/>
          <w:vertAlign w:val="superscript"/>
        </w:rPr>
        <w:t>③</w:t>
      </w:r>
      <w:r>
        <w:rPr>
          <w:rFonts w:ascii="Times New Roman" w:hAnsi="Times New Roman" w:eastAsia="楷体"/>
        </w:rPr>
        <w:t>。然则已今日之危者，岂非前日之幸乎？</w:t>
      </w:r>
    </w:p>
    <w:p>
      <w:pPr>
        <w:spacing w:line="288" w:lineRule="auto"/>
        <w:jc w:val="righ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（节选自刘元卿《楚人学舟》）</w:t>
      </w:r>
    </w:p>
    <w:p>
      <w:pPr>
        <w:spacing w:line="288" w:lineRule="auto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【注释】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 w:eastAsia="楷体"/>
        </w:rPr>
        <w:t>折：调头。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 w:eastAsia="楷体"/>
        </w:rPr>
        <w:t>徐：慢慢地。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 w:eastAsia="楷体"/>
        </w:rPr>
        <w:t>柁：同“舵”。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13.下列对两个文段中加点词语的理解和分析，</w:t>
      </w:r>
      <w:r>
        <w:rPr>
          <w:rFonts w:ascii="Times New Roman" w:hAnsi="Times New Roman"/>
          <w:em w:val="dot"/>
        </w:rPr>
        <w:t>不正确</w:t>
      </w:r>
      <w:r>
        <w:rPr>
          <w:rFonts w:ascii="Times New Roman" w:hAnsi="Times New Roman"/>
        </w:rPr>
        <w:t>的一项是（    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A.“公亦以此自矜”中的“自矜”是自夸的意思，表现了陈尧咨因善射而自满。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B.“但微颔之”中的“颔”是点头的意思，表示卖油翁对陈尧咨的射技很赞许。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C.“康肃忿然曰”中的“忿”是气愤的意思，表现了陈尧咨被轻视后感到很生气。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D.“遽谢舟师”中的“遽”是立即的意思，揭示了楚人自满、骄傲的心态。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14.把【甲】文段中画横线的句子翻译成现代汉语。（2分）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有卖油翁释担而立，睨之久而不去。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15.陈尧咨对卖油翁的态度发生了什么变化？原因是什么？（3分）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.【甲】文中陈尧咨“善射”的具体表现是_________________________________________，卖油翁对此的评价是__________________________________；【乙】文中的“前日之幸”指的是______________________，文章告诉我们_______________________________________的道理。（前三空用原文填空，第四空用自己的话填空）（4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（二）阅读下面一首诗，完成17~18题。（共4分）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  <w:b/>
        </w:rPr>
        <w:t>木兰诗</w:t>
      </w:r>
      <w:r>
        <w:rPr>
          <w:rFonts w:ascii="Times New Roman" w:hAnsi="Times New Roman" w:eastAsia="楷体"/>
        </w:rPr>
        <w:t>（节选）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唧唧复唧唧，木兰当户织。不闻机杼声，唯闻女叹息。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问女何所思，问女何所忆。女亦无所思，女亦无所忆。昨夜见军帖，可汗大点兵，军书十二卷，卷卷有爷名。阿爷无大儿，木兰无长兄，愿为市鞍马，从此替爷征。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  <w:u w:val="single"/>
        </w:rPr>
        <w:t>东市买骏马，西市买鞍鞯，南市买辔头，北市买长鞭。</w:t>
      </w:r>
      <w:r>
        <w:rPr>
          <w:rFonts w:ascii="Times New Roman" w:hAnsi="Times New Roman" w:eastAsia="楷体"/>
        </w:rPr>
        <w:t>旦辞爷娘去，暮宿黄河边，不闻爷娘唤女声，但闻黄河流水鸣溅溅。旦辞黄河去，暮至黑山头，不闻爷娘唤女声，但闻燕山胡骑鸣啾啾。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17.木兰代父从军的原因是什么？请用自己的话进行概括。（2分）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18.请从修辞手法的角度赏析诗中画线的句子。（2分）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tbl>
      <w:tblPr>
        <w:tblStyle w:val="7"/>
        <w:tblW w:w="2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16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得分</w:t>
            </w:r>
          </w:p>
        </w:tc>
        <w:tc>
          <w:tcPr>
            <w:tcW w:w="116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评分人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6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6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四、作文（50分）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19.请从下面两个写作任务中</w:t>
      </w:r>
      <w:r>
        <w:rPr>
          <w:rFonts w:ascii="Times New Roman" w:hAnsi="Times New Roman"/>
          <w:em w:val="dot"/>
        </w:rPr>
        <w:t>任选一个</w:t>
      </w:r>
      <w:r>
        <w:rPr>
          <w:rFonts w:ascii="Times New Roman" w:hAnsi="Times New Roman"/>
        </w:rPr>
        <w:t>，写一篇作文。（50分）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帮故障车司机推车的女孩，拿起小凳给工人避雨休息的萌娃……春晚歌曲《你好，陌生人》感动了无数观众。彼此伸手相助的普通人，永远值得我们歌颂。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以上这则材料，勾起了你怎样的回忆或体验？请以</w:t>
      </w:r>
      <w:r>
        <w:rPr>
          <w:rFonts w:ascii="Times New Roman" w:hAnsi="Times New Roman"/>
          <w:b/>
        </w:rPr>
        <w:t>“_______________的陌生人”</w:t>
      </w:r>
      <w:r>
        <w:rPr>
          <w:rFonts w:ascii="Times New Roman" w:hAnsi="Times New Roman"/>
        </w:rPr>
        <w:t>或</w:t>
      </w:r>
      <w:r>
        <w:rPr>
          <w:rFonts w:ascii="Times New Roman" w:hAnsi="Times New Roman"/>
          <w:b/>
        </w:rPr>
        <w:t>“陌生亦美好”</w:t>
      </w:r>
      <w:r>
        <w:rPr>
          <w:rFonts w:ascii="Times New Roman" w:hAnsi="Times New Roman"/>
        </w:rPr>
        <w:t>为题，写一篇作文。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要求：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如果选择第一个题目，请把题目补充完整；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表达意图明确，内容充实具体；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600字左右；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文中请回避与你有关的人名、校名、地名。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2022~2023学年度七年级综合素养评估（六）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语文参考答案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一、积累与运用（共28分）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1.（1）C（2分）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（2）顺    趣（每空1分，共2分）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2.（1）独坐幽篁里    弹琴复长啸    此夜曲中闻折柳    何人不起故园情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（2）草树知春不久归    百般红紫斗芳菲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（3）故园东望路漫漫    双袖龙钟泪不干（每空1分，共8分，有漏字、添字、错别字的，该空不得分）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.示例一：祥子认了命，只好把自己交给刘家父女了。可刘四爷不愿把女儿嫁给一个臭拉车的，更害怕祥子会以女婿的身份继承他的产业，便要祥子离开，刘四爷在与虎妞激烈争吵后，把女儿也一同赶出了家门。虎妞靠着自己的私房钱与祥子在一个大杂院里租房完婚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示例二：虎妞去世后，祥子对拥有一辆自己的车已经失去信心。特别是在小福子吊死以后，祥子对生活的最后一线希望也破灭了。从此，祥子憎恨任何人。他染上了恶习，整日吃喝嫖赌。拉车也不勤快，最后干脆不再拉车。他还开始骗钱，借钱不还，甚至为钱出卖人命，彻底堕落成一具行尸走肉，由“人”变成了“兽”。（情节完整，2分；符合名著内容，1分；语言顺畅，1分。共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4.D（3分）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5.（1）中央广播电视总台2023年春晚为全球华人送上文化大餐（能统领材料，2分；语言简明，1分。共3分）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示例：标识从兔子奔跃向上的姿态定格而来，同时又是书法草书“卯”字的幻化变体，整体设计充满了踔厉奋发新征程的动势和丰神俊逸的力道，彰显出汉字亦字亦画的独特美感，揭示了“奔跃向上的癸卯兔年”的寓意。（构图元素，3分；寓意，1分。说明合理即可。共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（3）示例一：应充分汇聚智慧，集思广益，才能将春晚越办越好。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示例二：既要坚持与时俱进，又要讲究雅俗共赏，才能将春晚越办越好。（任选两个词语，符合主题要求即可。2分）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二、现代文阅读（共27分）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（一）（16分）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 xml:space="preserve">苦闷    沉重   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火热    感动（每词1分，共4分。若填写其他词语，意思恰当亦可）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指自然界的风雪停下了；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指“我”与妻子之间的隔阂与矛盾消除了。（每点2分，意思对即可。共4分）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运用动作描写，写女人将双手放在男人的耳朵上并来回“摩挲”；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运用对比手法，女人毫不在意自己暴露在雪野中的后腰，手却依旧死死地捂在男人的耳朵上。（每点2分，意思对即可。共4分）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.示例：不同意。标题中的“风雪中的”四个字突出了特定的自然环境：寒冷而严酷。这样的特定环境更能突出男人和女人之间真挚深沉的情感，激发读者的情感共鸣。如果改为“那双手”，则意思稍显平淡，缺少情感。（观点1分，理由3分。4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（二）（11分）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睡不了觉的苦；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吃不上热饭的苦；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与蛇鼠毒虫共处的苦；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面对战友牺牲的苦。（每点1分。共4分）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11.内容上，点明了文章的中心思想，表达了作者对祖国和人民的热爱与对战友的怀念之情；结构上，照应文章标题与开头，并收束全文，使文章结构严谨完整。（内容1分，结构2分。共3分）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12.内容：选文第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段主要是写睡觉之难，表现的是战士们艰苦奋斗的英雄主义精神；【链接材料】主要是写睡觉之苦，表现的是战士们的乐观主义精神。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语言风格：选文第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段以平实的语言叙述为主，目的是反映真实的一线战场场景；【链接材料】以生动的描写为主，目的是表现战士们克服困难的乐观心态。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（内容2分，语言2分，意思对即可。共4分）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三、古诗文阅读（共15分）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（一）（11分）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13.B（“颔”表示卖油翁对陈尧咨的射技略微表示赞许）（2分）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14.有个卖油老翁放下担子站着，斜着眼看他射箭，很久都不离开。（2分）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15.态度变化：由反感愤然到佩服认输。（1分）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变化原因：他看到卖油翁的油的技术很纯熟，却并不“以此自矜”。（2分）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16.十中八九    但手熟尔    所向莫不如意    示例：学习要脚踏实地，不能浅尝辄止（每空1分，第四空意思对即可。共4分）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【乙】文参考译文：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楚国有一个学习驾船的人，他（在）开始（学习的时候）掉头（和）转弯的快慢，完全按照师父所说的做。于是（他）在江中岛屿之间小试身手，所做的没有不得心应手的，（他）就以为完全学会了驾船的技术。（他）立即谢别了船师，击鼓快进，突然遇上了大的危险，（他）就四处张望，吓破了胆，船桨坠落（到江中），舵（也）失去了控制。然而今天的危急不就是之前的得意（所造成的）吗？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（二）（4分）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17.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父亲年迈已无力从军，家中又没有兄长；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可汗征兵是保家卫国的大事。（每点1分，意思对即可。共2分）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18.画线句子运用了互文的修辞手法，形象地写出了木兰赶赴集市，匆忙而有序地购置战马及马具的情景，渲染了战前的紧张气氛，突出了战事的紧迫。（2分）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四、作文（50分）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19.略。（50分，同2022年河南中考语文作文评分标准）</w:t>
      </w: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5NTgyNjZmMzZkMDlhYTc0NWI5M2JlYmMyYmVhZGIifQ=="/>
  </w:docVars>
  <w:rsids>
    <w:rsidRoot w:val="00A07DF2"/>
    <w:rsid w:val="0000306C"/>
    <w:rsid w:val="00004A6D"/>
    <w:rsid w:val="00005EBC"/>
    <w:rsid w:val="000339A3"/>
    <w:rsid w:val="000460FF"/>
    <w:rsid w:val="00053770"/>
    <w:rsid w:val="00054E7B"/>
    <w:rsid w:val="00075D35"/>
    <w:rsid w:val="00087D41"/>
    <w:rsid w:val="000E4D02"/>
    <w:rsid w:val="000E4FF1"/>
    <w:rsid w:val="001177F3"/>
    <w:rsid w:val="00151EEB"/>
    <w:rsid w:val="00165F4F"/>
    <w:rsid w:val="00171458"/>
    <w:rsid w:val="00173C1D"/>
    <w:rsid w:val="001764C3"/>
    <w:rsid w:val="0018010E"/>
    <w:rsid w:val="00191C29"/>
    <w:rsid w:val="001B1C48"/>
    <w:rsid w:val="001C63DA"/>
    <w:rsid w:val="001D0C6F"/>
    <w:rsid w:val="001D41D3"/>
    <w:rsid w:val="001D6264"/>
    <w:rsid w:val="00201A7E"/>
    <w:rsid w:val="00204526"/>
    <w:rsid w:val="00221FC9"/>
    <w:rsid w:val="00244CEF"/>
    <w:rsid w:val="002457C2"/>
    <w:rsid w:val="00245AFA"/>
    <w:rsid w:val="00262105"/>
    <w:rsid w:val="00277E54"/>
    <w:rsid w:val="002908F0"/>
    <w:rsid w:val="002947F1"/>
    <w:rsid w:val="00294908"/>
    <w:rsid w:val="002A0E5D"/>
    <w:rsid w:val="002A1A21"/>
    <w:rsid w:val="002C1AFF"/>
    <w:rsid w:val="002F06B2"/>
    <w:rsid w:val="003102DB"/>
    <w:rsid w:val="003320C2"/>
    <w:rsid w:val="00356553"/>
    <w:rsid w:val="003605EE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A09FF"/>
    <w:rsid w:val="004B44B5"/>
    <w:rsid w:val="004D44FD"/>
    <w:rsid w:val="004D650C"/>
    <w:rsid w:val="004E519D"/>
    <w:rsid w:val="00524451"/>
    <w:rsid w:val="0054030A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23EC"/>
    <w:rsid w:val="00637D3A"/>
    <w:rsid w:val="00640BF5"/>
    <w:rsid w:val="006438D3"/>
    <w:rsid w:val="006C5EDD"/>
    <w:rsid w:val="006C7CDD"/>
    <w:rsid w:val="006D5DE9"/>
    <w:rsid w:val="006E6793"/>
    <w:rsid w:val="006E7F14"/>
    <w:rsid w:val="006F45E0"/>
    <w:rsid w:val="00701D6B"/>
    <w:rsid w:val="007061B2"/>
    <w:rsid w:val="00711280"/>
    <w:rsid w:val="00716D85"/>
    <w:rsid w:val="00740A09"/>
    <w:rsid w:val="00762E26"/>
    <w:rsid w:val="007706D9"/>
    <w:rsid w:val="00795C4E"/>
    <w:rsid w:val="007E2255"/>
    <w:rsid w:val="007F7A91"/>
    <w:rsid w:val="008028B5"/>
    <w:rsid w:val="008053FB"/>
    <w:rsid w:val="00832EC9"/>
    <w:rsid w:val="008634CD"/>
    <w:rsid w:val="008731FA"/>
    <w:rsid w:val="00880A38"/>
    <w:rsid w:val="00893DD6"/>
    <w:rsid w:val="008A6A92"/>
    <w:rsid w:val="008C0341"/>
    <w:rsid w:val="008C75E4"/>
    <w:rsid w:val="008C76F0"/>
    <w:rsid w:val="008D2AFE"/>
    <w:rsid w:val="008D2E94"/>
    <w:rsid w:val="008E3410"/>
    <w:rsid w:val="009121D7"/>
    <w:rsid w:val="00912486"/>
    <w:rsid w:val="00944F91"/>
    <w:rsid w:val="00955935"/>
    <w:rsid w:val="00961D31"/>
    <w:rsid w:val="0097486E"/>
    <w:rsid w:val="00974E0F"/>
    <w:rsid w:val="00980001"/>
    <w:rsid w:val="00982128"/>
    <w:rsid w:val="009A27BF"/>
    <w:rsid w:val="009B5240"/>
    <w:rsid w:val="009B5666"/>
    <w:rsid w:val="009C4252"/>
    <w:rsid w:val="009C467B"/>
    <w:rsid w:val="009C57BA"/>
    <w:rsid w:val="00A07DF2"/>
    <w:rsid w:val="00A36506"/>
    <w:rsid w:val="00A405DB"/>
    <w:rsid w:val="00A46D54"/>
    <w:rsid w:val="00A536B0"/>
    <w:rsid w:val="00AB3EE3"/>
    <w:rsid w:val="00AD4827"/>
    <w:rsid w:val="00AD6B6A"/>
    <w:rsid w:val="00B51D6A"/>
    <w:rsid w:val="00B57E17"/>
    <w:rsid w:val="00B73811"/>
    <w:rsid w:val="00B80D67"/>
    <w:rsid w:val="00B8100F"/>
    <w:rsid w:val="00B96924"/>
    <w:rsid w:val="00BB50C6"/>
    <w:rsid w:val="00BC3923"/>
    <w:rsid w:val="00BF371B"/>
    <w:rsid w:val="00BF6C6C"/>
    <w:rsid w:val="00C02815"/>
    <w:rsid w:val="00C02FC6"/>
    <w:rsid w:val="00C13493"/>
    <w:rsid w:val="00C321EB"/>
    <w:rsid w:val="00C32E06"/>
    <w:rsid w:val="00CA4A07"/>
    <w:rsid w:val="00CC6066"/>
    <w:rsid w:val="00D27C39"/>
    <w:rsid w:val="00D44304"/>
    <w:rsid w:val="00D51257"/>
    <w:rsid w:val="00D62F32"/>
    <w:rsid w:val="00D634C2"/>
    <w:rsid w:val="00D756B6"/>
    <w:rsid w:val="00D77F6E"/>
    <w:rsid w:val="00D81123"/>
    <w:rsid w:val="00DA0796"/>
    <w:rsid w:val="00DA3C9E"/>
    <w:rsid w:val="00DA3FFF"/>
    <w:rsid w:val="00DA5448"/>
    <w:rsid w:val="00DB6888"/>
    <w:rsid w:val="00DC061C"/>
    <w:rsid w:val="00DF071B"/>
    <w:rsid w:val="00DF1FEA"/>
    <w:rsid w:val="00E16D25"/>
    <w:rsid w:val="00E22679"/>
    <w:rsid w:val="00E22C2C"/>
    <w:rsid w:val="00E35397"/>
    <w:rsid w:val="00E36B12"/>
    <w:rsid w:val="00E41798"/>
    <w:rsid w:val="00E63075"/>
    <w:rsid w:val="00E63DC2"/>
    <w:rsid w:val="00E95EEB"/>
    <w:rsid w:val="00E97096"/>
    <w:rsid w:val="00EA0188"/>
    <w:rsid w:val="00EB17B4"/>
    <w:rsid w:val="00ED1550"/>
    <w:rsid w:val="00ED4F9A"/>
    <w:rsid w:val="00EE1A37"/>
    <w:rsid w:val="00F03428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D3908"/>
    <w:rsid w:val="00FF2D79"/>
    <w:rsid w:val="00FF517A"/>
    <w:rsid w:val="218D51B0"/>
    <w:rsid w:val="38274566"/>
    <w:rsid w:val="42CD2D32"/>
    <w:rsid w:val="4B9B44C7"/>
    <w:rsid w:val="547B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nhideWhenUs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8383D4-3A53-4E41-A2D0-AC223FC987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8</Pages>
  <Words>1427</Words>
  <Characters>8139</Characters>
  <Lines>67</Lines>
  <Paragraphs>19</Paragraphs>
  <TotalTime>126</TotalTime>
  <ScaleCrop>false</ScaleCrop>
  <LinksUpToDate>false</LinksUpToDate>
  <CharactersWithSpaces>9547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2023-08-10T13:01:38Z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