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10680700</wp:posOffset>
            </wp:positionV>
            <wp:extent cx="444500" cy="419100"/>
            <wp:effectExtent l="0" t="0" r="12700" b="0"/>
            <wp:wrapNone/>
            <wp:docPr id="100204" name="图片 100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4" name="图片 1002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霍邱县2022—2023学年度第二学期期中考试</w:t>
      </w:r>
    </w:p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七年级数学试卷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一、选择题（本大题共有10小题，每小题4分，共计40分）</w:t>
      </w:r>
    </w:p>
    <w:p>
      <w:r>
        <w:rPr>
          <w:rFonts w:hint="eastAsia"/>
        </w:rPr>
        <w:t>1.3的算术平方根是（    ）</w:t>
      </w:r>
    </w:p>
    <w:p>
      <w:r>
        <w:t>A.9</w:t>
      </w:r>
      <w:r>
        <w:tab/>
      </w:r>
      <w:r>
        <w:t>B.</w:t>
      </w:r>
      <w:r>
        <w:object>
          <v:shape id="_x0000_i1025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C.</w:t>
      </w:r>
      <w: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D.</w:t>
      </w:r>
      <w:r>
        <w:object>
          <v:shape id="_x0000_i1027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r>
        <w:rPr>
          <w:rFonts w:hint="eastAsia"/>
        </w:rPr>
        <w:t>2.若</w:t>
      </w:r>
      <w:r>
        <w:object>
          <v:shape id="_x0000_i102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>，则下列不等式</w:t>
      </w:r>
      <w:r>
        <w:rPr>
          <w:rFonts w:hint="eastAsia"/>
          <w:em w:val="dot"/>
        </w:rPr>
        <w:t>不一定</w:t>
      </w:r>
      <w:r>
        <w:rPr>
          <w:rFonts w:hint="eastAsia"/>
        </w:rPr>
        <w:t>成立的是（    ）</w:t>
      </w:r>
    </w:p>
    <w:p>
      <w:r>
        <w:t>A.</w:t>
      </w:r>
      <w:r>
        <w:object>
          <v:shape id="_x0000_i1029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30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r>
        <w:t>C.</w:t>
      </w:r>
      <w:r>
        <w:object>
          <v:shape id="_x0000_i1031" o:spt="75" type="#_x0000_t75" style="height:14pt;width:6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32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r>
        <w:rPr>
          <w:rFonts w:hint="eastAsia"/>
        </w:rPr>
        <w:t>3.下列计算正确的是（    ）</w:t>
      </w:r>
    </w:p>
    <w:p>
      <w:r>
        <w:t>A.</w:t>
      </w:r>
      <w:r>
        <w:object>
          <v:shape id="_x0000_i1033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34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r>
        <w:t>C.</w:t>
      </w:r>
      <w:r>
        <w:object>
          <v:shape id="_x0000_i1035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36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r>
        <w:rPr>
          <w:rFonts w:hint="eastAsia"/>
        </w:rPr>
        <w:t>4.语句“</w:t>
      </w:r>
      <w:r>
        <w:object>
          <v:shape id="_x0000_i103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的</w:t>
      </w:r>
      <w:r>
        <w:object>
          <v:shape id="_x0000_i103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>的差不超过3”可以表示为（    ）</w:t>
      </w:r>
    </w:p>
    <w:p>
      <w:r>
        <w:t>A.</w:t>
      </w:r>
      <w:r>
        <w:object>
          <v:shape id="_x0000_i1040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41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r>
        <w:t>C.</w:t>
      </w:r>
      <w:r>
        <w:object>
          <v:shape id="_x0000_i1042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43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r>
        <w:rPr>
          <w:rFonts w:hint="eastAsia"/>
        </w:rPr>
        <w:t>5.如图，在数轴上表示</w:t>
      </w:r>
      <w:r>
        <w:object>
          <v:shape id="_x0000_i1044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/>
        </w:rPr>
        <w:t>的点可能是（    ）</w:t>
      </w:r>
    </w:p>
    <w:p>
      <w:r>
        <w:drawing>
          <wp:inline distT="0" distB="0" distL="0" distR="0">
            <wp:extent cx="2971800" cy="466090"/>
            <wp:effectExtent l="0" t="0" r="0" b="0"/>
            <wp:docPr id="11986637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663712" name="图片 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75549" cy="46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hint="eastAsia"/>
        </w:rPr>
        <w:t>.点</w:t>
      </w:r>
      <w:r>
        <w:object>
          <v:shape id="_x0000_i104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.点</w:t>
      </w:r>
      <w:r>
        <w:object>
          <v:shape id="_x0000_i104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ab/>
      </w:r>
      <w:r>
        <w:t>C</w:t>
      </w:r>
      <w:r>
        <w:rPr>
          <w:rFonts w:hint="eastAsia"/>
        </w:rPr>
        <w:t>.点</w:t>
      </w:r>
      <w:r>
        <w:object>
          <v:shape id="_x0000_i104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.点</w:t>
      </w:r>
      <w:r>
        <w:object>
          <v:shape id="_x0000_i1048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r>
        <w:rPr>
          <w:rFonts w:hint="eastAsia"/>
        </w:rPr>
        <w:t>6.已知不等式</w:t>
      </w:r>
      <w:r>
        <w:object>
          <v:shape id="_x0000_i104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</w:rPr>
        <w:t>，其解集在数轴上表示正确的是（    ）</w:t>
      </w:r>
    </w:p>
    <w:p>
      <w:r>
        <w:t>A.</w:t>
      </w:r>
      <w:r>
        <w:drawing>
          <wp:inline distT="0" distB="0" distL="0" distR="0">
            <wp:extent cx="1854200" cy="418465"/>
            <wp:effectExtent l="0" t="0" r="0" b="635"/>
            <wp:docPr id="10283003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300330" name="图片 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6246" cy="43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B.</w:t>
      </w:r>
      <w:r>
        <w:drawing>
          <wp:inline distT="0" distB="0" distL="0" distR="0">
            <wp:extent cx="2101850" cy="546735"/>
            <wp:effectExtent l="0" t="0" r="0" b="5715"/>
            <wp:docPr id="17237016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701647" name="图片 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22421" cy="5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C.</w:t>
      </w:r>
      <w:r>
        <w:drawing>
          <wp:inline distT="0" distB="0" distL="0" distR="0">
            <wp:extent cx="1860550" cy="492760"/>
            <wp:effectExtent l="0" t="0" r="6350" b="2540"/>
            <wp:docPr id="10925793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579396" name="图片 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76926" cy="49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D.</w:t>
      </w:r>
      <w:r>
        <w:drawing>
          <wp:inline distT="0" distB="0" distL="0" distR="0">
            <wp:extent cx="2133600" cy="502285"/>
            <wp:effectExtent l="0" t="0" r="0" b="0"/>
            <wp:docPr id="18536177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617771" name="图片 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74009" cy="51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7.在实数3.14159，</w:t>
      </w:r>
      <w:r>
        <w:object>
          <v:shape id="_x0000_i1050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/>
        </w:rPr>
        <w:t>，1.010010001，</w:t>
      </w:r>
      <w:r>
        <w:object>
          <v:shape id="_x0000_i1051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52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/>
        </w:rPr>
        <w:t>中，无理数有（    ）</w:t>
      </w:r>
    </w:p>
    <w:p>
      <w:r>
        <w:rPr>
          <w:rFonts w:hint="eastAsia"/>
        </w:rPr>
        <w:t>A.1个</w:t>
      </w:r>
      <w:r>
        <w:tab/>
      </w:r>
      <w:r>
        <w:rPr>
          <w:rFonts w:hint="eastAsia"/>
        </w:rPr>
        <w:t>B.2个</w:t>
      </w:r>
      <w:r>
        <w:tab/>
      </w:r>
      <w:r>
        <w:rPr>
          <w:rFonts w:hint="eastAsia"/>
        </w:rPr>
        <w:t>C.3个</w:t>
      </w:r>
      <w:r>
        <w:tab/>
      </w:r>
      <w:r>
        <w:rPr>
          <w:rFonts w:hint="eastAsia"/>
        </w:rPr>
        <w:t>D.4个</w:t>
      </w:r>
    </w:p>
    <w:p>
      <w:r>
        <w:rPr>
          <w:rFonts w:hint="eastAsia"/>
        </w:rPr>
        <w:t>8.下列说法错误的是（    ）</w:t>
      </w:r>
    </w:p>
    <w:p>
      <w:r>
        <w:rPr>
          <w:rFonts w:hint="eastAsia"/>
        </w:rPr>
        <w:t>A.</w:t>
      </w:r>
      <w:r>
        <w:object>
          <v:shape id="_x0000_i1054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/>
        </w:rPr>
        <w:t>中的</w:t>
      </w:r>
      <w:r>
        <w:object>
          <v:shape id="_x0000_i105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/>
        </w:rPr>
        <w:t>可以是正数、负数、零</w:t>
      </w:r>
    </w:p>
    <w:p>
      <w:r>
        <w:rPr>
          <w:rFonts w:hint="eastAsia"/>
        </w:rPr>
        <w:t>B.</w:t>
      </w:r>
      <w:r>
        <w:object>
          <v:shape id="_x0000_i1056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/>
        </w:rPr>
        <w:t>中的</w:t>
      </w:r>
      <w:r>
        <w:object>
          <v:shape id="_x0000_i105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/>
        </w:rPr>
        <w:t>不可能是负数</w:t>
      </w:r>
    </w:p>
    <w:p>
      <w:r>
        <w:rPr>
          <w:rFonts w:hint="eastAsia"/>
        </w:rPr>
        <w:t>C．实数</w:t>
      </w:r>
      <w: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/>
        </w:rPr>
        <w:t>的平方根一定有两个，它们互为相反数</w:t>
      </w:r>
    </w:p>
    <w:p>
      <w:r>
        <w:rPr>
          <w:rFonts w:hint="eastAsia"/>
        </w:rPr>
        <w:t>D．实数</w:t>
      </w:r>
      <w: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/>
        </w:rPr>
        <w:t>的立方根只有一个</w:t>
      </w:r>
    </w:p>
    <w:p>
      <w:r>
        <w:rPr>
          <w:rFonts w:hint="eastAsia"/>
        </w:rPr>
        <w:t>9.若</w:t>
      </w:r>
      <w:r>
        <w:object>
          <v:shape id="_x0000_i1060" o:spt="75" type="#_x0000_t75" style="height:18pt;width:13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6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62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/>
        </w:rPr>
        <w:t>为正整数，则</w:t>
      </w:r>
      <w:r>
        <w:object>
          <v:shape id="_x0000_i106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/>
        </w:rPr>
        <w:t>的最大值与最小值的差为（    ）</w:t>
      </w:r>
    </w:p>
    <w:p>
      <w:r>
        <w:t>A.25</w:t>
      </w:r>
      <w:r>
        <w:tab/>
      </w:r>
      <w:r>
        <w:t>B.24</w:t>
      </w:r>
      <w:r>
        <w:tab/>
      </w:r>
      <w:r>
        <w:t>C.74</w:t>
      </w:r>
      <w:r>
        <w:tab/>
      </w:r>
      <w:r>
        <w:t>D.8</w:t>
      </w:r>
    </w:p>
    <w:p>
      <w:r>
        <w:rPr>
          <w:rFonts w:hint="eastAsia"/>
        </w:rPr>
        <w:t>10.如图，按下面的程序进行运算，规定：程序运行到“判断结果是否大于28”为一次运算，若运算进行了2次才停止，则</w:t>
      </w:r>
      <w:r>
        <w:object>
          <v:shape id="_x0000_i106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hint="eastAsia"/>
        </w:rPr>
        <w:t>的取值范围是（    ）</w:t>
      </w:r>
    </w:p>
    <w:p>
      <w:pPr>
        <w:rPr>
          <w:rFonts w:hint="eastAsia"/>
        </w:rPr>
      </w:pPr>
      <w:r>
        <w:drawing>
          <wp:inline distT="0" distB="0" distL="0" distR="0">
            <wp:extent cx="3556000" cy="554990"/>
            <wp:effectExtent l="0" t="0" r="0" b="0"/>
            <wp:docPr id="21185176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17609" name="图片 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587076" cy="560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</w:t>
      </w:r>
      <w:r>
        <w:object>
          <v:shape id="_x0000_i1065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ab/>
      </w:r>
      <w:r>
        <w:t>B.</w:t>
      </w:r>
      <w:r>
        <w:object>
          <v:shape id="_x0000_i1066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ab/>
      </w:r>
      <w:r>
        <w:t>C.</w:t>
      </w:r>
      <w:r>
        <w:object>
          <v:shape id="_x0000_i106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ab/>
      </w:r>
      <w:r>
        <w:t>D.</w:t>
      </w:r>
      <w:r>
        <w:object>
          <v:shape id="_x0000_i1068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二、填空题（本题共有4小题，每小题5分，共计20分）</w:t>
      </w:r>
    </w:p>
    <w:p>
      <w:r>
        <w:rPr>
          <w:rFonts w:hint="eastAsia"/>
        </w:rPr>
        <w:t>11.</w:t>
      </w:r>
      <w:r>
        <w:object>
          <v:shape id="_x0000_i1069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/>
        </w:rPr>
        <w:t>的相反数是______．</w:t>
      </w:r>
    </w:p>
    <w:p>
      <w:r>
        <w:rPr>
          <w:rFonts w:hint="eastAsia"/>
        </w:rPr>
        <w:t>12.清代诗人袁枚的一首诗《苔》中写到：“白日不到处，青春恰自来．苔花如米小，也学牡丹开”，若苔花的花粉直径约为0.0000084米，用科学记数法表示为______米．</w:t>
      </w:r>
    </w:p>
    <w:p>
      <w:r>
        <w:rPr>
          <w:rFonts w:hint="eastAsia"/>
        </w:rPr>
        <w:t>13.不等式组</w:t>
      </w:r>
      <w:r>
        <w:object>
          <v:shape id="_x0000_i1070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/>
        </w:rPr>
        <w:t>的整数解为______．</w:t>
      </w:r>
    </w:p>
    <w:p>
      <w:r>
        <w:rPr>
          <w:rFonts w:hint="eastAsia"/>
        </w:rPr>
        <w:t>14.一只蚂蚁从点</w:t>
      </w:r>
      <w:r>
        <w:object>
          <v:shape id="_x0000_i107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hint="eastAsia"/>
        </w:rPr>
        <w:t>沿数轴正方向爬了2个单位长度到达点</w:t>
      </w:r>
      <w:r>
        <w:object>
          <v:shape id="_x0000_i107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/>
        </w:rPr>
        <w:t>，点</w:t>
      </w:r>
      <w:r>
        <w:object>
          <v:shape id="_x0000_i107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/>
        </w:rPr>
        <w:t>表示</w:t>
      </w:r>
      <w:r>
        <w:object>
          <v:shape id="_x0000_i1074" o:spt="75" type="#_x0000_t75" style="height:17pt;width:2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/>
        </w:rPr>
        <w:t>，设点</w:t>
      </w:r>
      <w:r>
        <w:object>
          <v:shape id="_x0000_i107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</w:rPr>
        <w:t>所表示的数为</w:t>
      </w:r>
      <w:r>
        <w:object>
          <v:shape id="_x0000_i107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（1）</w:t>
      </w:r>
      <w:r>
        <w:object>
          <v:shape id="_x0000_i1077" o:spt="75" type="#_x0000_t75" style="height:11pt;width:2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t>______</w:t>
      </w:r>
      <w:r>
        <w:rPr>
          <w:rFonts w:hint="eastAsia"/>
        </w:rPr>
        <w:t>；（2）化简</w:t>
      </w:r>
      <w:r>
        <w:object>
          <v:shape id="_x0000_i1078" o:spt="75" type="#_x0000_t75" style="height:20pt;width:7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t>______</w:t>
      </w:r>
      <w:r>
        <w:rPr>
          <w:rFonts w:hint="eastAsia"/>
        </w:rPr>
        <w:t>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三、解答题（本大题共有9小题，共计90分）</w:t>
      </w:r>
    </w:p>
    <w:p>
      <w:r>
        <w:rPr>
          <w:rFonts w:hint="eastAsia"/>
        </w:rPr>
        <w:t>15.（本题满分8分）计算：</w:t>
      </w:r>
    </w:p>
    <w:p>
      <w:r>
        <w:t>（1）</w:t>
      </w:r>
      <w:r>
        <w:object>
          <v:shape id="_x0000_i1079" o:spt="75" type="#_x0000_t75" style="height:24pt;width:11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tab/>
      </w:r>
      <w:r>
        <w:t>（2）</w:t>
      </w:r>
      <w:r>
        <w:object>
          <v:shape id="_x0000_i1080" o:spt="75" type="#_x0000_t75" style="height:18pt;width:10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</w:p>
    <w:p>
      <w:r>
        <w:rPr>
          <w:rFonts w:hint="eastAsia"/>
        </w:rPr>
        <w:t>16.（本题满分8分）解不等式和不等式组：</w:t>
      </w:r>
    </w:p>
    <w:p>
      <w:r>
        <w:t>（1）</w:t>
      </w:r>
      <w:r>
        <w:object>
          <v:shape id="_x0000_i1081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ab/>
      </w:r>
      <w:r>
        <w:tab/>
      </w:r>
      <w:r>
        <w:t>（2）</w:t>
      </w:r>
      <w:r>
        <w:object>
          <v:shape id="_x0000_i1082" o:spt="75" type="#_x0000_t75" style="height:52pt;width:7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</w:p>
    <w:p>
      <w:r>
        <w:rPr>
          <w:rFonts w:hint="eastAsia"/>
        </w:rPr>
        <w:t>17.（本题满分8分）先化简，再求值：</w:t>
      </w:r>
      <w:r>
        <w:object>
          <v:shape id="_x0000_i1083" o:spt="75" type="#_x0000_t75" style="height:22pt;width:167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hint="eastAsia"/>
        </w:rPr>
        <w:t>，其中</w:t>
      </w:r>
      <w:r>
        <w:object>
          <v:shape id="_x0000_i1084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85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18.（本题满分8分）某地气象资料表明，当地雷雨持续的时间</w:t>
      </w:r>
      <w:r>
        <w:object>
          <v:shape id="_x0000_i1086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/>
        </w:rPr>
        <w:t>可以用公式</w:t>
      </w:r>
      <w:r>
        <w:object>
          <v:shape id="_x0000_i1087" o:spt="75" type="#_x0000_t75" style="height:33pt;width:4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/>
        </w:rPr>
        <w:t>来估计，其中</w:t>
      </w:r>
      <w:r>
        <w:object>
          <v:shape id="_x0000_i1088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/>
        </w:rPr>
        <w:t>是雷雨区域的直径，如果雷雨区域的直径为</w:t>
      </w:r>
      <w:r>
        <w:object>
          <v:shape id="_x0000_i1089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hint="eastAsia"/>
        </w:rPr>
        <w:t>，那么这场雷雨大约能持续多长时间？</w:t>
      </w:r>
    </w:p>
    <w:p>
      <w:r>
        <w:rPr>
          <w:rFonts w:hint="eastAsia"/>
        </w:rPr>
        <w:t>19.（本题满分10分）已知一个正数</w:t>
      </w:r>
      <w:r>
        <w:object>
          <v:shape id="_x0000_i109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/>
        </w:rPr>
        <w:t>的两个不相等的平方根是</w:t>
      </w:r>
      <w:r>
        <w:object>
          <v:shape id="_x0000_i1091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092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（1）求</w:t>
      </w:r>
      <w:r>
        <w:object>
          <v:shape id="_x0000_i109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09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/>
        </w:rPr>
        <w:t>的值；</w:t>
      </w:r>
    </w:p>
    <w:p>
      <w:r>
        <w:rPr>
          <w:rFonts w:hint="eastAsia"/>
        </w:rPr>
        <w:t>（2）利用平方根的定义，求关于</w:t>
      </w:r>
      <w:r>
        <w:object>
          <v:shape id="_x0000_i109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/>
        </w:rPr>
        <w:t>的方程</w:t>
      </w:r>
      <w:r>
        <w:object>
          <v:shape id="_x0000_i1096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hint="eastAsia"/>
        </w:rPr>
        <w:t>的解．</w:t>
      </w:r>
    </w:p>
    <w:p>
      <w:r>
        <w:rPr>
          <w:rFonts w:hint="eastAsia"/>
        </w:rPr>
        <w:t>20.（本题满分10分）根据等式和不等式的基本性质，我们可以得到比较两数大小的方法：若</w:t>
      </w:r>
      <w:r>
        <w:object>
          <v:shape id="_x0000_i1097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object>
          <v:shape id="_x0000_i1098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9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hint="eastAsia"/>
        </w:rPr>
        <w:t>；若</w:t>
      </w:r>
      <w:r>
        <w:object>
          <v:shape id="_x0000_i1100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0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hint="eastAsia"/>
        </w:rPr>
        <w:t>；若</w:t>
      </w:r>
      <w:r>
        <w:object>
          <v:shape id="_x0000_i1102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0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.</w:t>
      </w:r>
      <w:r>
        <w:rPr>
          <w:rFonts w:hint="eastAsia"/>
        </w:rPr>
        <w:t>反之也成立．这种比较大小的方法称为“作差法比较大小”．请运用这种方法尝试解决下面的问题：</w:t>
      </w:r>
    </w:p>
    <w:p>
      <w:r>
        <w:rPr>
          <w:rFonts w:hint="eastAsia"/>
        </w:rPr>
        <w:t>（1）比较</w:t>
      </w:r>
      <w:r>
        <w:object>
          <v:shape id="_x0000_i1104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05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/>
        </w:rPr>
        <w:t>的大小；</w:t>
      </w:r>
    </w:p>
    <w:p>
      <w:r>
        <w:rPr>
          <w:rFonts w:hint="eastAsia"/>
        </w:rPr>
        <w:t>（2）若</w:t>
      </w:r>
      <w:r>
        <w:object>
          <v:shape id="_x0000_i1106" o:spt="75" type="#_x0000_t75" style="height:14pt;width:7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/>
        </w:rPr>
        <w:t>，比较</w:t>
      </w:r>
      <w:r>
        <w:object>
          <v:shape id="_x0000_i110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hint="eastAsia"/>
        </w:rPr>
        <w:t>、</w:t>
      </w:r>
      <w:r>
        <w:object>
          <v:shape id="_x0000_i1108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hint="eastAsia"/>
        </w:rPr>
        <w:t>的大小．</w:t>
      </w:r>
    </w:p>
    <w:p>
      <w:r>
        <w:rPr>
          <w:rFonts w:hint="eastAsia"/>
        </w:rPr>
        <w:t>21.（本题满分12分）如果</w:t>
      </w:r>
      <w:r>
        <w:object>
          <v:shape id="_x0000_i1109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hint="eastAsia"/>
        </w:rPr>
        <w:t>，那么我们规定</w:t>
      </w:r>
      <w:r>
        <w:object>
          <v:shape id="_x0000_i1110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hint="eastAsia"/>
        </w:rPr>
        <w:t>，例如：因为</w:t>
      </w:r>
      <w:r>
        <w:object>
          <v:shape id="_x0000_i1111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12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（1）根据上述规定，填空：</w:t>
      </w:r>
    </w:p>
    <w:p>
      <w:r>
        <w:object>
          <v:shape id="_x0000_i1113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hint="eastAsia"/>
        </w:rPr>
        <w:t>______</w:t>
      </w:r>
      <w:r>
        <w:t>，</w:t>
      </w:r>
      <w:r>
        <w:object>
          <v:shape id="_x0000_i1114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t>______，</w:t>
      </w:r>
      <w:r>
        <w:object>
          <v:shape id="_x0000_i1115" o:spt="75" type="#_x0000_t75" style="height:34pt;width:43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r>
        <w:rPr>
          <w:rFonts w:hint="eastAsia"/>
        </w:rPr>
        <w:t>（2）记</w:t>
      </w:r>
      <w:r>
        <w:object>
          <v:shape id="_x0000_i1116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17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1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hint="eastAsia"/>
        </w:rPr>
        <w:t>．试说明：</w:t>
      </w:r>
      <w:r>
        <w:object>
          <v:shape id="_x0000_i1119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22.（本题满分12分）利用方程（组）或不等式（组）解决问题：“四书五经”是《大学》、《中庸》、《论语》、《孟子》（四书）及《诗经》、《尚书》、《易经》、《礼记》、《春秋》（五经）的总称，是一部被中国人读了几千年的教科书，包含了中国古代的政治理想和治国之道，是我们了解中国古代社会的一把钥题．已知购买3本《论语》和2本《孟子》共需要170元，购买5本《论语》和3本《孟子》共需要275元．</w:t>
      </w:r>
    </w:p>
    <w:p>
      <w:r>
        <w:drawing>
          <wp:inline distT="0" distB="0" distL="0" distR="0">
            <wp:extent cx="2270125" cy="1601470"/>
            <wp:effectExtent l="0" t="0" r="0" b="0"/>
            <wp:docPr id="17556207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620726" name="图片 1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279614" cy="160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（1）求《论语》和《孟子》这两种书的单价各是多少元？</w:t>
      </w:r>
    </w:p>
    <w:p>
      <w:r>
        <w:rPr>
          <w:rFonts w:hint="eastAsia"/>
        </w:rPr>
        <w:t>（2）学校为了丰富学生的课余生活，举行“书香阅读”活动，根据需要，学校决定购进《论语》和《孟子》两种书共50本，其中《论语》不少于38本．正逢书店“优惠促销”：《论语》的单价打8折，《孟子》单价优惠4元．如果此次学校买书的总费用不超过1500元，则有几种购买方案？</w:t>
      </w:r>
    </w:p>
    <w:p>
      <w:r>
        <w:rPr>
          <w:rFonts w:hint="eastAsia"/>
        </w:rPr>
        <w:t>23.（本题满分14分）已知图甲是一个长为</w:t>
      </w:r>
      <w:r>
        <w:object>
          <v:shape id="_x0000_i1120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hint="eastAsia"/>
        </w:rPr>
        <w:t>，宽为</w:t>
      </w:r>
      <w:r>
        <w:object>
          <v:shape id="_x0000_i1121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/>
        </w:rPr>
        <w:t>的长方形，沿图甲中虚线用剪刀将图甲均匀分成四个小长方形，然后按图乙的形状拼成一个正方形．</w:t>
      </w:r>
    </w:p>
    <w:p>
      <w:r>
        <w:drawing>
          <wp:inline distT="0" distB="0" distL="0" distR="0">
            <wp:extent cx="2406650" cy="1104265"/>
            <wp:effectExtent l="0" t="0" r="0" b="635"/>
            <wp:docPr id="16750258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025898" name="图片 1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412255" cy="1107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（1）请你用两种不同的方法表示图乙中阴影部分的面积．</w:t>
      </w:r>
    </w:p>
    <w:p>
      <w:pPr>
        <w:rPr>
          <w:rFonts w:hint="eastAsia"/>
        </w:rPr>
      </w:pPr>
      <w:r>
        <w:rPr>
          <w:rFonts w:hint="eastAsia" w:ascii="宋体" w:hAnsi="宋体"/>
        </w:rPr>
        <w:t>①______</w:t>
      </w:r>
      <w:r>
        <w:rPr>
          <w:rFonts w:ascii="宋体" w:hAnsi="宋体"/>
        </w:rPr>
        <w:t xml:space="preserve">____________  </w:t>
      </w:r>
      <w:r>
        <w:rPr>
          <w:rFonts w:hint="eastAsia" w:ascii="宋体" w:hAnsi="宋体"/>
        </w:rPr>
        <w:t>②______</w:t>
      </w:r>
      <w:r>
        <w:rPr>
          <w:rFonts w:ascii="宋体" w:hAnsi="宋体"/>
        </w:rPr>
        <w:t>____________</w:t>
      </w:r>
    </w:p>
    <w:p>
      <w:r>
        <w:rPr>
          <w:rFonts w:hint="eastAsia"/>
        </w:rPr>
        <w:t>（2）观察图乙，并结合（1）中的结论，用等式写出三个整式</w:t>
      </w:r>
      <w:r>
        <w:object>
          <v:shape id="_x0000_i112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3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4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/>
        </w:rPr>
        <w:t>之间的数量关系：</w:t>
      </w:r>
    </w:p>
    <w:p>
      <w:r>
        <w:rPr>
          <w:rFonts w:hint="eastAsia"/>
        </w:rPr>
        <w:t>______</w:t>
      </w:r>
      <w:r>
        <w:t>__________________</w:t>
      </w:r>
    </w:p>
    <w:p>
      <w:r>
        <w:rPr>
          <w:rFonts w:hint="eastAsia"/>
        </w:rPr>
        <w:t>（3）根据（2）中的数量关系，解决如下问题：</w:t>
      </w:r>
    </w:p>
    <w:p>
      <w:r>
        <w:rPr>
          <w:rFonts w:hint="eastAsia" w:ascii="宋体" w:hAnsi="宋体"/>
        </w:rPr>
        <w:t>①</w:t>
      </w:r>
      <w:r>
        <w:rPr>
          <w:rFonts w:hint="eastAsia"/>
        </w:rPr>
        <w:t>当</w:t>
      </w:r>
      <w:r>
        <w:object>
          <v:shape id="_x0000_i1125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/>
        </w:rPr>
        <w:t>时，求</w:t>
      </w:r>
      <w:r>
        <w:object>
          <v:shape id="_x0000_i112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/>
        </w:rPr>
        <w:t>的值．</w:t>
      </w:r>
    </w:p>
    <w:p>
      <w:r>
        <w:rPr>
          <w:rFonts w:hint="eastAsia" w:ascii="宋体" w:hAnsi="宋体"/>
        </w:rPr>
        <w:t>②</w:t>
      </w:r>
      <w:r>
        <w:rPr>
          <w:rFonts w:hint="eastAsia"/>
        </w:rPr>
        <w:t>已知</w:t>
      </w:r>
      <w:r>
        <w:object>
          <v:shape id="_x0000_i112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9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/>
        </w:rPr>
        <w:t>，求</w:t>
      </w:r>
      <w:r>
        <w:object>
          <v:shape id="_x0000_i1130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七年级数学参考答案</w:t>
      </w:r>
    </w:p>
    <w:p>
      <w:pPr>
        <w:rPr>
          <w:b/>
          <w:bCs/>
        </w:rPr>
      </w:pPr>
      <w:r>
        <w:rPr>
          <w:rFonts w:hint="eastAsia"/>
          <w:b/>
          <w:bCs/>
        </w:rPr>
        <w:t>一、选择题（本大题共有10小题，每小题4分，共计40分）</w:t>
      </w:r>
    </w:p>
    <w:p>
      <w:pPr>
        <w:tabs>
          <w:tab w:val="clear" w:pos="2520"/>
          <w:tab w:val="clear" w:pos="5040"/>
          <w:tab w:val="clear" w:pos="7560"/>
        </w:tabs>
      </w:pPr>
      <w:r>
        <w:rPr>
          <w:rFonts w:hint="eastAsia"/>
        </w:rPr>
        <w:t>1．C</w:t>
      </w:r>
      <w:r>
        <w:tab/>
      </w:r>
      <w:r>
        <w:rPr>
          <w:rFonts w:hint="eastAsia"/>
        </w:rPr>
        <w:t>2．D</w:t>
      </w:r>
      <w:r>
        <w:tab/>
      </w:r>
      <w:r>
        <w:rPr>
          <w:rFonts w:hint="eastAsia"/>
        </w:rPr>
        <w:t>3．A</w:t>
      </w:r>
      <w:r>
        <w:tab/>
      </w:r>
      <w:r>
        <w:rPr>
          <w:rFonts w:hint="eastAsia"/>
        </w:rPr>
        <w:t>4．B</w:t>
      </w:r>
      <w:r>
        <w:tab/>
      </w:r>
      <w:r>
        <w:rPr>
          <w:rFonts w:hint="eastAsia"/>
        </w:rPr>
        <w:t>5．B</w:t>
      </w:r>
      <w:r>
        <w:tab/>
      </w:r>
      <w:r>
        <w:rPr>
          <w:rFonts w:hint="eastAsia"/>
        </w:rPr>
        <w:t>6．D</w:t>
      </w:r>
      <w:r>
        <w:tab/>
      </w:r>
      <w:r>
        <w:rPr>
          <w:rFonts w:hint="eastAsia"/>
        </w:rPr>
        <w:t>7．B</w:t>
      </w:r>
      <w:r>
        <w:tab/>
      </w:r>
      <w:r>
        <w:rPr>
          <w:rFonts w:hint="eastAsia"/>
        </w:rPr>
        <w:t>8．C</w:t>
      </w:r>
      <w:r>
        <w:tab/>
      </w:r>
      <w:r>
        <w:rPr>
          <w:rFonts w:hint="eastAsia"/>
        </w:rPr>
        <w:t>9．A</w:t>
      </w:r>
      <w:r>
        <w:tab/>
      </w:r>
      <w:r>
        <w:rPr>
          <w:rFonts w:hint="eastAsia"/>
        </w:rPr>
        <w:t>10．A</w:t>
      </w:r>
    </w:p>
    <w:p>
      <w:pPr>
        <w:rPr>
          <w:b/>
          <w:bCs/>
        </w:rPr>
      </w:pPr>
      <w:r>
        <w:rPr>
          <w:rFonts w:hint="eastAsia"/>
          <w:b/>
          <w:bCs/>
        </w:rPr>
        <w:t>二、填空题（本题共4小题，每小题5分，满分20分）</w:t>
      </w:r>
    </w:p>
    <w:p>
      <w:r>
        <w:t>11.</w:t>
      </w:r>
      <w:r>
        <w:object>
          <v:shape id="_x0000_i1131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tab/>
      </w:r>
      <w:r>
        <w:t>12.</w:t>
      </w:r>
      <w:r>
        <w:object>
          <v:shape id="_x0000_i1132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tab/>
      </w:r>
      <w:r>
        <w:t>13.</w:t>
      </w:r>
      <w:r>
        <w:object>
          <v:shape id="_x0000_i1133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tab/>
      </w:r>
      <w:r>
        <w:t>14.（1）</w:t>
      </w:r>
      <w:r>
        <w:object>
          <v:shape id="_x0000_i1134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t>（2）2</w:t>
      </w:r>
    </w:p>
    <w:p>
      <w:pPr>
        <w:rPr>
          <w:b/>
          <w:bCs/>
        </w:rPr>
      </w:pPr>
      <w:r>
        <w:rPr>
          <w:rFonts w:hint="eastAsia"/>
          <w:b/>
          <w:bCs/>
        </w:rPr>
        <w:t>三．解答题（本题共9小题，满分90分）</w:t>
      </w:r>
    </w:p>
    <w:p>
      <w:r>
        <w:rPr>
          <w:rFonts w:hint="eastAsia"/>
        </w:rPr>
        <w:t>15.（1）解：</w:t>
      </w:r>
      <w:r>
        <w:object>
          <v:shape id="_x0000_i1135" o:spt="75" type="#_x0000_t75" style="height:24pt;width:1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object>
          <v:shape id="_x0000_i1136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object>
          <v:shape id="_x0000_i1137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（2）解：</w:t>
      </w:r>
      <w:r>
        <w:object>
          <v:shape id="_x0000_i1138" o:spt="75" type="#_x0000_t75" style="height:18pt;width:10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object>
          <v:shape id="_x0000_i1139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object>
          <v:shape id="_x0000_i1140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16.解：（1）</w:t>
      </w:r>
      <w:r>
        <w:object>
          <v:shape id="_x0000_i1141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</w:p>
    <w:p>
      <w:r>
        <w:rPr>
          <w:rFonts w:hint="eastAsia"/>
        </w:rPr>
        <w:t>去括号得，</w:t>
      </w:r>
      <w:r>
        <w:object>
          <v:shape id="_x0000_i1142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hint="eastAsia"/>
        </w:rPr>
        <w:t>，移项得，</w:t>
      </w:r>
      <w:r>
        <w:object>
          <v:shape id="_x0000_i1143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hint="eastAsia"/>
        </w:rPr>
        <w:t>，合并同类项得，</w:t>
      </w:r>
      <w:r>
        <w:object>
          <v:shape id="_x0000_i1144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系数化为1得，</w:t>
      </w:r>
      <w:r>
        <w:object>
          <v:shape id="_x0000_i114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hint="eastAsia"/>
        </w:rPr>
        <w:t>，所以原不等式的解集是</w:t>
      </w:r>
      <w:r>
        <w:object>
          <v:shape id="_x0000_i114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hint="eastAsia"/>
        </w:rPr>
        <w:t>．</w:t>
      </w:r>
    </w:p>
    <w:p>
      <w:r>
        <w:t>（2）</w:t>
      </w:r>
      <w:r>
        <w:object>
          <v:shape id="_x0000_i1147" o:spt="75" type="#_x0000_t75" style="height:52pt;width:8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</w:p>
    <w:p>
      <w:r>
        <w:rPr>
          <w:rFonts w:hint="eastAsia"/>
        </w:rPr>
        <w:t>解不等式</w:t>
      </w:r>
      <w:r>
        <w:rPr>
          <w:rFonts w:hint="eastAsia" w:ascii="宋体" w:hAnsi="宋体"/>
        </w:rPr>
        <w:t>①</w:t>
      </w:r>
      <w:r>
        <w:rPr>
          <w:rFonts w:hint="eastAsia"/>
        </w:rPr>
        <w:t>得，</w:t>
      </w:r>
      <w:r>
        <w:object>
          <v:shape id="_x0000_i1148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/>
        </w:rPr>
        <w:t>，解不等式</w:t>
      </w:r>
      <w:r>
        <w:rPr>
          <w:rFonts w:hint="eastAsia" w:ascii="宋体" w:hAnsi="宋体"/>
        </w:rPr>
        <w:t>②</w:t>
      </w:r>
      <w:r>
        <w:rPr>
          <w:rFonts w:hint="eastAsia"/>
        </w:rPr>
        <w:t>得，</w:t>
      </w:r>
      <w:r>
        <w:object>
          <v:shape id="_x0000_i1149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hint="eastAsia"/>
        </w:rPr>
        <w:t>，所以原不等式组的解集是</w:t>
      </w:r>
      <w:r>
        <w:object>
          <v:shape id="_x0000_i1150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17.解：</w:t>
      </w:r>
      <w:r>
        <w:object>
          <v:shape id="_x0000_i1151" o:spt="75" type="#_x0000_t75" style="height:22pt;width:17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object>
          <v:shape id="_x0000_i1152" o:spt="75" type="#_x0000_t75" style="height:18pt;width:17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</w:p>
    <w:p>
      <w:pPr>
        <w:rPr>
          <w:rFonts w:hint="eastAsia"/>
        </w:rPr>
      </w:pPr>
      <w:r>
        <w:object>
          <v:shape id="_x0000_i1153" o:spt="75" type="#_x0000_t75" style="height:18pt;width:140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</w:p>
    <w:p>
      <w:r>
        <w:rPr>
          <w:rFonts w:hint="eastAsia"/>
        </w:rPr>
        <w:t>当</w:t>
      </w:r>
      <w:r>
        <w:object>
          <v:shape id="_x0000_i1154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55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/>
        </w:rPr>
        <w:t>时，原式</w:t>
      </w:r>
      <w:r>
        <w:object>
          <v:shape id="_x0000_i1156" o:spt="75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18.解：因为</w:t>
      </w:r>
      <w:r>
        <w:object>
          <v:shape id="_x0000_i1157" o:spt="75" type="#_x0000_t75" style="height:33pt;width:44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58" o:spt="75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hint="eastAsia"/>
        </w:rPr>
        <w:t>．将</w:t>
      </w:r>
      <w:r>
        <w:object>
          <v:shape id="_x0000_i1159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hint="eastAsia"/>
        </w:rPr>
        <w:t>代入得：</w:t>
      </w:r>
      <w:r>
        <w:object>
          <v:shape id="_x0000_i1160" o:spt="75" type="#_x0000_t75" style="height:36pt;width:11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所以那么这场雷雨大约能持续</w:t>
      </w:r>
      <w:r>
        <w:object>
          <v:shape id="_x0000_i1161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19.解：（1）因为一个正数</w:t>
      </w:r>
      <w:r>
        <w:object>
          <v:shape id="_x0000_i1162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hint="eastAsia"/>
        </w:rPr>
        <w:t>的两个不相等的平方根是</w:t>
      </w:r>
      <w:r>
        <w:object>
          <v:shape id="_x0000_i1163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64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65" o:spt="75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所以</w:t>
      </w:r>
      <w:r>
        <w:object>
          <v:shape id="_x0000_i1166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67" o:spt="75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68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（2）解：将</w:t>
      </w:r>
      <w:r>
        <w:object>
          <v:shape id="_x0000_i1169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3">
            <o:LockedField>false</o:LockedField>
          </o:OLEObject>
        </w:object>
      </w:r>
      <w:r>
        <w:rPr>
          <w:rFonts w:hint="eastAsia"/>
        </w:rPr>
        <w:t>代入方程，得：</w:t>
      </w:r>
      <w:r>
        <w:object>
          <v:shape id="_x0000_i1170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5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71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7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72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9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20.解：（1）</w:t>
      </w:r>
      <w:r>
        <w:object>
          <v:shape id="_x0000_i1173" o:spt="75" type="#_x0000_t75" style="height:18pt;width:211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所以</w:t>
      </w:r>
      <w:r>
        <w:object>
          <v:shape id="_x0000_i1174" o:spt="75" type="#_x0000_t75" style="height:16pt;width:14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3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（2）因为</w:t>
      </w:r>
      <w:r>
        <w:object>
          <v:shape id="_x0000_i1175" o:spt="75" type="#_x0000_t75" style="height:14pt;width:7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5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76" o:spt="75" type="#_x0000_t75" style="height:16pt;width:15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7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7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9">
            <o:LockedField>false</o:LockedField>
          </o:OLEObject>
        </w:object>
      </w:r>
      <w:r>
        <w:rPr>
          <w:rFonts w:hint="eastAsia"/>
        </w:rPr>
        <w:t>．</w:t>
      </w:r>
    </w:p>
    <w:p>
      <w:r>
        <w:t>21.（1）3</w:t>
      </w:r>
      <w:r>
        <w:rPr>
          <w:rFonts w:hint="eastAsia"/>
        </w:rPr>
        <w:t>，0，</w:t>
      </w:r>
      <w:r>
        <w:object>
          <v:shape id="_x0000_i117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1">
            <o:LockedField>false</o:LockedField>
          </o:OLEObject>
        </w:object>
      </w:r>
    </w:p>
    <w:p>
      <w:r>
        <w:rPr>
          <w:rFonts w:hint="eastAsia"/>
        </w:rPr>
        <w:t>（2）解：由题意，得：</w:t>
      </w:r>
      <w:r>
        <w:object>
          <v:shape id="_x0000_i1179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80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81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因为</w:t>
      </w:r>
      <w:r>
        <w:object>
          <v:shape id="_x0000_i1182" o:spt="75" type="#_x0000_t75" style="height:16pt;width:13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9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83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22.解：（1）设购买《论语》的单价是</w:t>
      </w:r>
      <w:r>
        <w:object>
          <v:shape id="_x0000_i11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hint="eastAsia"/>
        </w:rPr>
        <w:t>元，则购买《孟子》的单价是</w:t>
      </w:r>
      <w:r>
        <w:object>
          <v:shape id="_x0000_i118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/>
        </w:rPr>
        <w:t>元，</w:t>
      </w:r>
    </w:p>
    <w:p>
      <w:r>
        <w:rPr>
          <w:rFonts w:hint="eastAsia"/>
        </w:rPr>
        <w:t>依题意得：</w:t>
      </w:r>
      <w:r>
        <w:object>
          <v:shape id="_x0000_i1186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/>
        </w:rPr>
        <w:t>解得：</w:t>
      </w:r>
      <w:r>
        <w:object>
          <v:shape id="_x0000_i1187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答：购买《论语》的单价40元，《孟子》的单价是25元．</w:t>
      </w:r>
    </w:p>
    <w:p>
      <w:r>
        <w:rPr>
          <w:rFonts w:hint="eastAsia"/>
        </w:rPr>
        <w:t>（2）设购买《论语》</w:t>
      </w:r>
      <w:r>
        <w:object>
          <v:shape id="_x0000_i1188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1">
            <o:LockedField>false</o:LockedField>
          </o:OLEObject>
        </w:object>
      </w:r>
      <w:r>
        <w:rPr>
          <w:rFonts w:hint="eastAsia"/>
        </w:rPr>
        <w:t>本，则购买《孟子》</w:t>
      </w:r>
      <w:r>
        <w:object>
          <v:shape id="_x0000_i1189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3">
            <o:LockedField>false</o:LockedField>
          </o:OLEObject>
        </w:object>
      </w:r>
      <w:r>
        <w:rPr>
          <w:rFonts w:hint="eastAsia"/>
        </w:rPr>
        <w:t>本，</w:t>
      </w:r>
    </w:p>
    <w:p>
      <w:r>
        <w:rPr>
          <w:rFonts w:hint="eastAsia"/>
        </w:rPr>
        <w:t>依题意得：</w:t>
      </w:r>
      <w:r>
        <w:object>
          <v:shape id="_x0000_i1190" o:spt="75" type="#_x0000_t75" style="height:16pt;width:170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5">
            <o:LockedField>false</o:LockedField>
          </o:OLEObject>
        </w:object>
      </w:r>
      <w:r>
        <w:rPr>
          <w:rFonts w:hint="eastAsia"/>
        </w:rPr>
        <w:t>，解得：</w:t>
      </w:r>
      <w:r>
        <w:object>
          <v:shape id="_x0000_i1191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因为</w:t>
      </w:r>
      <w:r>
        <w:object>
          <v:shape id="_x0000_i1192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9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93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又因为</w:t>
      </w:r>
      <w:r>
        <w:object>
          <v:shape id="_x0000_i119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eastAsia"/>
        </w:rPr>
        <w:t>为正整数，所以</w:t>
      </w:r>
      <w:r>
        <w:object>
          <v:shape id="_x0000_i119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/>
        </w:rPr>
        <w:t>可以为38，39，40</w:t>
      </w:r>
      <w:r>
        <w:t>，</w:t>
      </w:r>
      <w:r>
        <w:rPr>
          <w:rFonts w:hint="eastAsia"/>
        </w:rPr>
        <w:t>所以共有3种购买方案．</w:t>
      </w:r>
    </w:p>
    <w:p>
      <w:r>
        <w:t>23.（1）</w:t>
      </w:r>
      <w:r>
        <w:rPr>
          <w:rFonts w:hint="eastAsia" w:ascii="宋体" w:hAnsi="宋体"/>
        </w:rPr>
        <w:t>①</w:t>
      </w:r>
      <w:r>
        <w:object>
          <v:shape id="_x0000_i119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="宋体" w:hAnsi="宋体"/>
        </w:rPr>
        <w:t>②</w:t>
      </w:r>
      <w:r>
        <w:object>
          <v:shape id="_x0000_i1197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</w:p>
    <w:p>
      <w:r>
        <w:t>（2）</w:t>
      </w:r>
      <w:r>
        <w:object>
          <v:shape id="_x0000_i1198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</w:p>
    <w:p>
      <w:r>
        <w:rPr>
          <w:rFonts w:hint="eastAsia"/>
        </w:rPr>
        <w:t>（3）解：</w:t>
      </w:r>
      <w:r>
        <w:rPr>
          <w:rFonts w:hint="eastAsia" w:ascii="宋体" w:hAnsi="宋体"/>
        </w:rPr>
        <w:t>①</w:t>
      </w:r>
      <w:r>
        <w:rPr>
          <w:rFonts w:hint="eastAsia"/>
        </w:rPr>
        <w:t>因为</w:t>
      </w:r>
      <w:r>
        <w:object>
          <v:shape id="_x0000_i1199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所以</w:t>
      </w:r>
      <w:r>
        <w:object>
          <v:shape id="_x0000_i1200" o:spt="75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201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 w:ascii="宋体" w:hAnsi="宋体"/>
        </w:rPr>
        <w:t>②</w:t>
      </w:r>
      <w:r>
        <w:object>
          <v:shape id="_x0000_i1202" o:spt="75" type="#_x0000_t75" style="height:37pt;width:136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t>，</w:t>
      </w:r>
      <w:r>
        <w:object>
          <v:shape id="_x0000_i1203" o:spt="75" type="#_x0000_t75" style="height:37pt;width:8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04" o:spt="75" type="#_x0000_t75" style="height:37pt;width:63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</w:p>
    <w:p>
      <w:r>
        <w:rPr>
          <w:rFonts w:hint="eastAsia"/>
        </w:rPr>
        <w:t>因为</w:t>
      </w:r>
      <w:r>
        <w:object>
          <v:shape id="_x0000_i120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所以</w:t>
      </w:r>
      <w:r>
        <w:object>
          <v:shape id="_x0000_i1206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207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9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（若学生结果写成</w:t>
      </w:r>
      <w:r>
        <w:object>
          <v:shape id="_x0000_i1208" o:spt="75" type="#_x0000_t75" style="height:17pt;width: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1">
            <o:LockedField>false</o:LockedField>
          </o:OLEObject>
        </w:object>
      </w:r>
      <w:r>
        <w:rPr>
          <w:rFonts w:hint="eastAsia"/>
        </w:rPr>
        <w:t>也算正确）</w:t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  <w:tab w:val="clear" w:pos="2520"/>
        <w:tab w:val="clear" w:pos="5040"/>
        <w:tab w:val="clear" w:pos="7560"/>
      </w:tabs>
      <w:snapToGrid w:val="0"/>
      <w:spacing w:line="240" w:lineRule="auto"/>
      <w:jc w:val="left"/>
      <w:textAlignment w:val="auto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tabs>
        <w:tab w:val="clear" w:pos="2520"/>
        <w:tab w:val="clear" w:pos="5040"/>
        <w:tab w:val="clear" w:pos="7560"/>
      </w:tabs>
      <w:snapToGrid w:val="0"/>
      <w:spacing w:line="240" w:lineRule="auto"/>
      <w:jc w:val="both"/>
      <w:textAlignment w:val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5628"/>
    <w:rsid w:val="000460FF"/>
    <w:rsid w:val="00054E7B"/>
    <w:rsid w:val="000E4D02"/>
    <w:rsid w:val="000E4FF1"/>
    <w:rsid w:val="001177F3"/>
    <w:rsid w:val="00125686"/>
    <w:rsid w:val="001265E3"/>
    <w:rsid w:val="00171458"/>
    <w:rsid w:val="00173C1D"/>
    <w:rsid w:val="001764C3"/>
    <w:rsid w:val="0018010E"/>
    <w:rsid w:val="00191C29"/>
    <w:rsid w:val="001B63FB"/>
    <w:rsid w:val="001C63DA"/>
    <w:rsid w:val="001D0C6F"/>
    <w:rsid w:val="001D6EFC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242F3"/>
    <w:rsid w:val="003625C4"/>
    <w:rsid w:val="00363A43"/>
    <w:rsid w:val="00373D0A"/>
    <w:rsid w:val="003A09B1"/>
    <w:rsid w:val="003B1712"/>
    <w:rsid w:val="003C4A95"/>
    <w:rsid w:val="003D0C09"/>
    <w:rsid w:val="004062F6"/>
    <w:rsid w:val="004151FC"/>
    <w:rsid w:val="004155FA"/>
    <w:rsid w:val="00430A44"/>
    <w:rsid w:val="00435F83"/>
    <w:rsid w:val="00444A46"/>
    <w:rsid w:val="004556A8"/>
    <w:rsid w:val="0046214C"/>
    <w:rsid w:val="0049183B"/>
    <w:rsid w:val="004B44B5"/>
    <w:rsid w:val="004D44FD"/>
    <w:rsid w:val="004F6DC7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371B"/>
    <w:rsid w:val="00637D3A"/>
    <w:rsid w:val="00640BF5"/>
    <w:rsid w:val="00660C98"/>
    <w:rsid w:val="006D5DE9"/>
    <w:rsid w:val="006F45E0"/>
    <w:rsid w:val="00701D6B"/>
    <w:rsid w:val="007061B2"/>
    <w:rsid w:val="00716D85"/>
    <w:rsid w:val="00740A09"/>
    <w:rsid w:val="00762E26"/>
    <w:rsid w:val="007706D9"/>
    <w:rsid w:val="007876B2"/>
    <w:rsid w:val="008028B5"/>
    <w:rsid w:val="00826968"/>
    <w:rsid w:val="00832EC9"/>
    <w:rsid w:val="00860AE7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9C56A7"/>
    <w:rsid w:val="00A01379"/>
    <w:rsid w:val="00A07DF2"/>
    <w:rsid w:val="00A3106F"/>
    <w:rsid w:val="00A405DB"/>
    <w:rsid w:val="00A40D8D"/>
    <w:rsid w:val="00A46D54"/>
    <w:rsid w:val="00A536B0"/>
    <w:rsid w:val="00A641F9"/>
    <w:rsid w:val="00A95FE1"/>
    <w:rsid w:val="00AA3C9D"/>
    <w:rsid w:val="00AB3EE3"/>
    <w:rsid w:val="00AD4827"/>
    <w:rsid w:val="00AD6B6A"/>
    <w:rsid w:val="00B11439"/>
    <w:rsid w:val="00B34908"/>
    <w:rsid w:val="00B6037B"/>
    <w:rsid w:val="00B73811"/>
    <w:rsid w:val="00B80D67"/>
    <w:rsid w:val="00B8100F"/>
    <w:rsid w:val="00B96924"/>
    <w:rsid w:val="00BB50C6"/>
    <w:rsid w:val="00BC63D2"/>
    <w:rsid w:val="00C02815"/>
    <w:rsid w:val="00C02FC6"/>
    <w:rsid w:val="00C13493"/>
    <w:rsid w:val="00C321EB"/>
    <w:rsid w:val="00C66E12"/>
    <w:rsid w:val="00CA4A07"/>
    <w:rsid w:val="00CB05A6"/>
    <w:rsid w:val="00D51257"/>
    <w:rsid w:val="00D634C2"/>
    <w:rsid w:val="00D756B6"/>
    <w:rsid w:val="00D77E10"/>
    <w:rsid w:val="00D77F6E"/>
    <w:rsid w:val="00D8236B"/>
    <w:rsid w:val="00DA0796"/>
    <w:rsid w:val="00DA5448"/>
    <w:rsid w:val="00DB6888"/>
    <w:rsid w:val="00DC061C"/>
    <w:rsid w:val="00DF071B"/>
    <w:rsid w:val="00E122A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3697D"/>
    <w:rsid w:val="00F676FD"/>
    <w:rsid w:val="00F72514"/>
    <w:rsid w:val="00FA0944"/>
    <w:rsid w:val="00FA1CF7"/>
    <w:rsid w:val="00FA6947"/>
    <w:rsid w:val="00FB34D2"/>
    <w:rsid w:val="00FB4B17"/>
    <w:rsid w:val="00FC5860"/>
    <w:rsid w:val="00FD377B"/>
    <w:rsid w:val="00FF2D79"/>
    <w:rsid w:val="00FF517A"/>
    <w:rsid w:val="259D5707"/>
    <w:rsid w:val="38274566"/>
    <w:rsid w:val="3F00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2520"/>
        <w:tab w:val="left" w:pos="5040"/>
        <w:tab w:val="left" w:pos="7560"/>
      </w:tabs>
      <w:spacing w:line="288" w:lineRule="auto"/>
      <w:textAlignment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itle"/>
    <w:basedOn w:val="1"/>
    <w:next w:val="1"/>
    <w:link w:val="12"/>
    <w:uiPriority w:val="0"/>
    <w:pPr>
      <w:jc w:val="center"/>
      <w:outlineLvl w:val="0"/>
    </w:pPr>
    <w:rPr>
      <w:rFonts w:cstheme="majorBidi"/>
      <w:b/>
      <w:bCs/>
      <w:sz w:val="32"/>
      <w:szCs w:val="32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3"/>
    <w:uiPriority w:val="99"/>
    <w:rPr>
      <w:kern w:val="2"/>
      <w:sz w:val="18"/>
      <w:szCs w:val="24"/>
    </w:rPr>
  </w:style>
  <w:style w:type="paragraph" w:styleId="10">
    <w:name w:val="No Spacing"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标题 字符"/>
    <w:basedOn w:val="5"/>
    <w:link w:val="4"/>
    <w:uiPriority w:val="0"/>
    <w:rPr>
      <w:rFonts w:ascii="Times New Roman" w:hAnsi="Times New Roman" w:cstheme="majorBidi"/>
      <w:b/>
      <w:bCs/>
      <w:kern w:val="2"/>
      <w:sz w:val="32"/>
      <w:szCs w:val="32"/>
    </w:rPr>
  </w:style>
  <w:style w:type="paragraph" w:customStyle="1" w:styleId="13">
    <w:name w:val="试题说明"/>
    <w:basedOn w:val="1"/>
    <w:link w:val="15"/>
    <w:uiPriority w:val="0"/>
    <w:rPr>
      <w:b/>
      <w:bCs/>
      <w:sz w:val="24"/>
    </w:rPr>
  </w:style>
  <w:style w:type="paragraph" w:customStyle="1" w:styleId="14">
    <w:name w:val="答案大标题"/>
    <w:basedOn w:val="13"/>
    <w:link w:val="17"/>
    <w:uiPriority w:val="0"/>
    <w:pPr>
      <w:jc w:val="center"/>
    </w:pPr>
  </w:style>
  <w:style w:type="character" w:customStyle="1" w:styleId="15">
    <w:name w:val="试题说明 字符"/>
    <w:basedOn w:val="5"/>
    <w:link w:val="13"/>
    <w:uiPriority w:val="0"/>
    <w:rPr>
      <w:rFonts w:ascii="Times New Roman" w:hAnsi="Times New Roman"/>
      <w:b/>
      <w:bCs/>
      <w:kern w:val="2"/>
      <w:sz w:val="24"/>
      <w:szCs w:val="24"/>
    </w:rPr>
  </w:style>
  <w:style w:type="paragraph" w:customStyle="1" w:styleId="16">
    <w:name w:val="答案小标题"/>
    <w:basedOn w:val="14"/>
    <w:link w:val="18"/>
    <w:uiPriority w:val="0"/>
    <w:pPr>
      <w:jc w:val="left"/>
    </w:pPr>
    <w:rPr>
      <w:sz w:val="21"/>
      <w:szCs w:val="21"/>
    </w:rPr>
  </w:style>
  <w:style w:type="character" w:customStyle="1" w:styleId="17">
    <w:name w:val="答案大标题 字符"/>
    <w:basedOn w:val="15"/>
    <w:link w:val="14"/>
    <w:uiPriority w:val="0"/>
    <w:rPr>
      <w:rFonts w:ascii="Times New Roman" w:hAnsi="Times New Roman"/>
      <w:kern w:val="2"/>
      <w:sz w:val="24"/>
      <w:szCs w:val="24"/>
    </w:rPr>
  </w:style>
  <w:style w:type="character" w:customStyle="1" w:styleId="18">
    <w:name w:val="答案小标题 字符"/>
    <w:basedOn w:val="17"/>
    <w:link w:val="16"/>
    <w:uiPriority w:val="0"/>
    <w:rPr>
      <w:rFonts w:ascii="Times New Roman" w:hAnsi="Times New Roman"/>
      <w:kern w:val="2"/>
      <w:sz w:val="21"/>
      <w:szCs w:val="21"/>
    </w:rPr>
  </w:style>
  <w:style w:type="paragraph" w:customStyle="1" w:styleId="19">
    <w:name w:val="MTDisplayEquation"/>
    <w:basedOn w:val="1"/>
    <w:next w:val="1"/>
    <w:link w:val="20"/>
    <w:uiPriority w:val="0"/>
    <w:pPr>
      <w:tabs>
        <w:tab w:val="center" w:pos="5000"/>
        <w:tab w:val="right" w:pos="9980"/>
        <w:tab w:val="clear" w:pos="2520"/>
        <w:tab w:val="clear" w:pos="5040"/>
        <w:tab w:val="clear" w:pos="7560"/>
      </w:tabs>
    </w:pPr>
    <w:rPr>
      <w:color w:val="FF0000"/>
    </w:rPr>
  </w:style>
  <w:style w:type="character" w:customStyle="1" w:styleId="20">
    <w:name w:val="MTDisplayEquation 字符"/>
    <w:basedOn w:val="5"/>
    <w:link w:val="19"/>
    <w:uiPriority w:val="0"/>
    <w:rPr>
      <w:rFonts w:ascii="Times New Roman" w:hAnsi="Times New Roman"/>
      <w:color w:val="FF0000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png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png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5" Type="http://schemas.openxmlformats.org/officeDocument/2006/relationships/fontTable" Target="fontTable.xml"/><Relationship Id="rId384" Type="http://schemas.openxmlformats.org/officeDocument/2006/relationships/customXml" Target="../customXml/item2.xml"/><Relationship Id="rId383" Type="http://schemas.openxmlformats.org/officeDocument/2006/relationships/customXml" Target="../customXml/item1.xml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6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png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png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1080</Words>
  <Characters>6156</Characters>
  <Lines>51</Lines>
  <Paragraphs>14</Paragraphs>
  <TotalTime>47</TotalTime>
  <ScaleCrop>false</ScaleCrop>
  <LinksUpToDate>false</LinksUpToDate>
  <CharactersWithSpaces>7222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2023-08-10T14:10:58Z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