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943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5"/>
        <w:gridCol w:w="818"/>
        <w:gridCol w:w="747"/>
        <w:gridCol w:w="3404"/>
        <w:gridCol w:w="941"/>
        <w:gridCol w:w="621"/>
        <w:gridCol w:w="582"/>
        <w:gridCol w:w="70"/>
        <w:gridCol w:w="806"/>
        <w:gridCol w:w="884"/>
      </w:tblGrid>
      <w:tr w:rsidR="001813E2" w14:paraId="7C4C8A9F" w14:textId="77777777">
        <w:trPr>
          <w:trHeight w:val="631"/>
        </w:trPr>
        <w:tc>
          <w:tcPr>
            <w:tcW w:w="565" w:type="dxa"/>
            <w:vAlign w:val="center"/>
          </w:tcPr>
          <w:p w14:paraId="264D178D" w14:textId="6A2151DE" w:rsidR="001813E2" w:rsidRDefault="0006413B">
            <w:pPr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noProof/>
              </w:rPr>
              <w:pict w14:anchorId="7C7330B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0010" o:spid="_x0000_s1026" type="#_x0000_t75" style="position:absolute;left:0;text-align:left;margin-left:874pt;margin-top:1020.5pt;width:26pt;height:37pt;z-index: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>
                  <v:imagedata r:id="rId6" o:title=""/>
                  <w10:wrap anchorx="page" anchory="page"/>
                </v:shape>
              </w:pict>
            </w:r>
            <w:r>
              <w:rPr>
                <w:rFonts w:ascii="宋体" w:hAnsi="宋体" w:hint="eastAsia"/>
                <w:b/>
                <w:sz w:val="24"/>
                <w:szCs w:val="24"/>
              </w:rPr>
              <w:t>课题</w:t>
            </w:r>
          </w:p>
        </w:tc>
        <w:tc>
          <w:tcPr>
            <w:tcW w:w="4969" w:type="dxa"/>
            <w:gridSpan w:val="3"/>
            <w:vAlign w:val="center"/>
          </w:tcPr>
          <w:p w14:paraId="768D53D0" w14:textId="77777777" w:rsidR="001813E2" w:rsidRDefault="0006413B">
            <w:pPr>
              <w:ind w:firstLineChars="100" w:firstLine="281"/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Unit 8 When is your birthday?</w:t>
            </w:r>
          </w:p>
        </w:tc>
        <w:tc>
          <w:tcPr>
            <w:tcW w:w="941" w:type="dxa"/>
            <w:vAlign w:val="center"/>
          </w:tcPr>
          <w:p w14:paraId="26D5395E" w14:textId="77777777" w:rsidR="001813E2" w:rsidRDefault="0006413B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主备人</w:t>
            </w:r>
          </w:p>
        </w:tc>
        <w:tc>
          <w:tcPr>
            <w:tcW w:w="1273" w:type="dxa"/>
            <w:gridSpan w:val="3"/>
            <w:vAlign w:val="center"/>
          </w:tcPr>
          <w:p w14:paraId="5D0686B7" w14:textId="77777777" w:rsidR="001813E2" w:rsidRDefault="001813E2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806" w:type="dxa"/>
            <w:vAlign w:val="center"/>
          </w:tcPr>
          <w:p w14:paraId="5E6B03D4" w14:textId="77777777" w:rsidR="001813E2" w:rsidRDefault="0006413B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备课时间</w:t>
            </w:r>
          </w:p>
        </w:tc>
        <w:tc>
          <w:tcPr>
            <w:tcW w:w="884" w:type="dxa"/>
            <w:vAlign w:val="center"/>
          </w:tcPr>
          <w:p w14:paraId="4A7EC4B1" w14:textId="77777777" w:rsidR="001813E2" w:rsidRDefault="001813E2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</w:tr>
      <w:tr w:rsidR="001813E2" w14:paraId="056F4E45" w14:textId="77777777">
        <w:trPr>
          <w:trHeight w:val="581"/>
        </w:trPr>
        <w:tc>
          <w:tcPr>
            <w:tcW w:w="565" w:type="dxa"/>
            <w:vMerge w:val="restart"/>
            <w:vAlign w:val="center"/>
          </w:tcPr>
          <w:p w14:paraId="1F6EEB2D" w14:textId="77777777" w:rsidR="001813E2" w:rsidRDefault="0006413B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核心素养目标</w:t>
            </w:r>
          </w:p>
        </w:tc>
        <w:tc>
          <w:tcPr>
            <w:tcW w:w="1565" w:type="dxa"/>
            <w:gridSpan w:val="2"/>
            <w:vAlign w:val="center"/>
          </w:tcPr>
          <w:p w14:paraId="7D40E919" w14:textId="77777777" w:rsidR="001813E2" w:rsidRDefault="0006413B">
            <w:pPr>
              <w:jc w:val="left"/>
              <w:rPr>
                <w:rFonts w:ascii="宋体" w:eastAsia="微软雅黑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语言</w:t>
            </w:r>
            <w:r>
              <w:rPr>
                <w:rFonts w:ascii="微软雅黑" w:eastAsia="微软雅黑" w:hAnsi="微软雅黑" w:cs="微软雅黑" w:hint="eastAsia"/>
                <w:b/>
                <w:bCs/>
                <w:color w:val="333333"/>
                <w:sz w:val="30"/>
                <w:szCs w:val="30"/>
                <w:shd w:val="clear" w:color="auto" w:fill="FFFFFF"/>
              </w:rPr>
              <w:t>知识</w:t>
            </w:r>
          </w:p>
        </w:tc>
        <w:tc>
          <w:tcPr>
            <w:tcW w:w="7308" w:type="dxa"/>
            <w:gridSpan w:val="7"/>
          </w:tcPr>
          <w:p w14:paraId="3E3B566C" w14:textId="77777777" w:rsidR="001813E2" w:rsidRDefault="0006413B">
            <w:pPr>
              <w:spacing w:line="240" w:lineRule="atLeas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掌握词汇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soccer game school trip school Day book sale English Day art festival Sports Day ,have an art festival have a book sale have a good time busy time there student </w:t>
            </w:r>
          </w:p>
        </w:tc>
      </w:tr>
      <w:tr w:rsidR="001813E2" w14:paraId="05F6BDA4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1A1A6929" w14:textId="77777777" w:rsidR="001813E2" w:rsidRDefault="001813E2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0241174D" w14:textId="77777777" w:rsidR="001813E2" w:rsidRDefault="0006413B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学习能力</w:t>
            </w:r>
          </w:p>
        </w:tc>
        <w:tc>
          <w:tcPr>
            <w:tcW w:w="7308" w:type="dxa"/>
            <w:gridSpan w:val="7"/>
          </w:tcPr>
          <w:p w14:paraId="16278A71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通过任务型阅读，提升对目标语言的掌握，能独立表达日常活动的时间，提升自身学习素质。</w:t>
            </w:r>
          </w:p>
        </w:tc>
      </w:tr>
      <w:tr w:rsidR="001813E2" w14:paraId="56F3DA37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65D5E39D" w14:textId="77777777" w:rsidR="001813E2" w:rsidRDefault="001813E2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center"/>
          </w:tcPr>
          <w:p w14:paraId="5989F03A" w14:textId="77777777" w:rsidR="001813E2" w:rsidRDefault="0006413B">
            <w:pPr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文化意识</w:t>
            </w:r>
          </w:p>
        </w:tc>
        <w:tc>
          <w:tcPr>
            <w:tcW w:w="7308" w:type="dxa"/>
            <w:gridSpan w:val="7"/>
          </w:tcPr>
          <w:p w14:paraId="1BD1B405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通过阅读文章，及写作训练，提升学生们的时间规划意识，珍惜时间合理做出日常生活学习规划。</w:t>
            </w:r>
          </w:p>
        </w:tc>
      </w:tr>
      <w:tr w:rsidR="001813E2" w14:paraId="52670F51" w14:textId="77777777">
        <w:trPr>
          <w:trHeight w:val="581"/>
        </w:trPr>
        <w:tc>
          <w:tcPr>
            <w:tcW w:w="565" w:type="dxa"/>
            <w:vMerge/>
            <w:vAlign w:val="center"/>
          </w:tcPr>
          <w:p w14:paraId="640744DF" w14:textId="77777777" w:rsidR="001813E2" w:rsidRDefault="001813E2">
            <w:pPr>
              <w:jc w:val="left"/>
              <w:rPr>
                <w:rFonts w:ascii="宋体" w:hAnsi="宋体"/>
                <w:b/>
                <w:sz w:val="24"/>
                <w:szCs w:val="24"/>
              </w:rPr>
            </w:pPr>
          </w:p>
        </w:tc>
        <w:tc>
          <w:tcPr>
            <w:tcW w:w="1565" w:type="dxa"/>
            <w:gridSpan w:val="2"/>
            <w:vAlign w:val="bottom"/>
          </w:tcPr>
          <w:p w14:paraId="05EA1780" w14:textId="77777777" w:rsidR="001813E2" w:rsidRDefault="0006413B">
            <w:pPr>
              <w:tabs>
                <w:tab w:val="left" w:pos="4113"/>
              </w:tabs>
              <w:rPr>
                <w:rFonts w:ascii="宋体" w:hAnsi="宋体"/>
                <w:b/>
                <w:bCs/>
                <w:sz w:val="30"/>
                <w:szCs w:val="30"/>
              </w:rPr>
            </w:pPr>
            <w:r>
              <w:rPr>
                <w:rFonts w:ascii="微软雅黑" w:eastAsia="微软雅黑" w:hAnsi="微软雅黑" w:cs="微软雅黑"/>
                <w:b/>
                <w:bCs/>
                <w:color w:val="333333"/>
                <w:sz w:val="30"/>
                <w:szCs w:val="30"/>
                <w:shd w:val="clear" w:color="auto" w:fill="FFFFFF"/>
              </w:rPr>
              <w:t>思维品质</w:t>
            </w:r>
          </w:p>
        </w:tc>
        <w:tc>
          <w:tcPr>
            <w:tcW w:w="7308" w:type="dxa"/>
            <w:gridSpan w:val="7"/>
            <w:vAlign w:val="bottom"/>
          </w:tcPr>
          <w:p w14:paraId="00943FFA" w14:textId="77777777" w:rsidR="001813E2" w:rsidRDefault="0006413B">
            <w:pPr>
              <w:tabs>
                <w:tab w:val="left" w:pos="4113"/>
              </w:tabs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通过阅读和写作训练，提升学生的基础性思维及创新性思维</w:t>
            </w:r>
          </w:p>
        </w:tc>
      </w:tr>
      <w:tr w:rsidR="001813E2" w14:paraId="54FC1FC5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56C38ACA" w14:textId="77777777" w:rsidR="001813E2" w:rsidRDefault="0006413B">
            <w:pPr>
              <w:ind w:firstLineChars="100" w:firstLine="321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重点</w:t>
            </w:r>
          </w:p>
        </w:tc>
        <w:tc>
          <w:tcPr>
            <w:tcW w:w="7308" w:type="dxa"/>
            <w:gridSpan w:val="7"/>
            <w:vAlign w:val="center"/>
          </w:tcPr>
          <w:p w14:paraId="26B0500F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能较好的理解阅读文章中体现的任务要求，及较好的运用目标词汇</w:t>
            </w:r>
          </w:p>
        </w:tc>
      </w:tr>
      <w:tr w:rsidR="001813E2" w14:paraId="5C7E104B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675BBDFA" w14:textId="77777777" w:rsidR="001813E2" w:rsidRDefault="0006413B">
            <w:pPr>
              <w:jc w:val="center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</w:t>
            </w:r>
            <w:r>
              <w:rPr>
                <w:rFonts w:ascii="宋体" w:hAnsi="宋体" w:hint="eastAsia"/>
                <w:b/>
                <w:sz w:val="32"/>
                <w:szCs w:val="32"/>
              </w:rPr>
              <w:t>难点</w:t>
            </w:r>
          </w:p>
        </w:tc>
        <w:tc>
          <w:tcPr>
            <w:tcW w:w="7308" w:type="dxa"/>
            <w:gridSpan w:val="7"/>
            <w:vAlign w:val="center"/>
          </w:tcPr>
          <w:p w14:paraId="459411DC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运用目标语言进行写作训练。</w:t>
            </w:r>
          </w:p>
        </w:tc>
      </w:tr>
      <w:tr w:rsidR="001813E2" w14:paraId="4C619588" w14:textId="77777777">
        <w:trPr>
          <w:trHeight w:val="581"/>
        </w:trPr>
        <w:tc>
          <w:tcPr>
            <w:tcW w:w="2130" w:type="dxa"/>
            <w:gridSpan w:val="3"/>
            <w:vAlign w:val="center"/>
          </w:tcPr>
          <w:p w14:paraId="6B43F23F" w14:textId="77777777" w:rsidR="001813E2" w:rsidRDefault="0006413B">
            <w:pPr>
              <w:jc w:val="center"/>
              <w:rPr>
                <w:rFonts w:ascii="宋体" w:hAnsi="宋体"/>
                <w:b/>
                <w:sz w:val="32"/>
                <w:szCs w:val="32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教学方法</w:t>
            </w:r>
          </w:p>
        </w:tc>
        <w:tc>
          <w:tcPr>
            <w:tcW w:w="4966" w:type="dxa"/>
            <w:gridSpan w:val="3"/>
            <w:vAlign w:val="center"/>
          </w:tcPr>
          <w:p w14:paraId="28B15565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任务型教学法；多媒体融合小组合作教学</w:t>
            </w:r>
          </w:p>
        </w:tc>
        <w:tc>
          <w:tcPr>
            <w:tcW w:w="652" w:type="dxa"/>
            <w:gridSpan w:val="2"/>
            <w:vAlign w:val="center"/>
          </w:tcPr>
          <w:p w14:paraId="3625DCEF" w14:textId="77777777" w:rsidR="001813E2" w:rsidRDefault="0006413B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课型</w:t>
            </w:r>
          </w:p>
        </w:tc>
        <w:tc>
          <w:tcPr>
            <w:tcW w:w="1690" w:type="dxa"/>
            <w:gridSpan w:val="2"/>
            <w:vAlign w:val="center"/>
          </w:tcPr>
          <w:p w14:paraId="65997D1C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Reading and writing</w:t>
            </w:r>
          </w:p>
        </w:tc>
      </w:tr>
      <w:tr w:rsidR="001813E2" w14:paraId="2457D4A9" w14:textId="77777777">
        <w:trPr>
          <w:trHeight w:val="705"/>
        </w:trPr>
        <w:tc>
          <w:tcPr>
            <w:tcW w:w="2130" w:type="dxa"/>
            <w:gridSpan w:val="3"/>
            <w:vAlign w:val="center"/>
          </w:tcPr>
          <w:p w14:paraId="56B24DA2" w14:textId="77777777" w:rsidR="001813E2" w:rsidRDefault="0006413B">
            <w:pPr>
              <w:jc w:val="center"/>
              <w:rPr>
                <w:rFonts w:ascii="宋体" w:hAnsi="宋体"/>
                <w:b/>
                <w:sz w:val="32"/>
                <w:szCs w:val="32"/>
                <w:highlight w:val="red"/>
              </w:rPr>
            </w:pPr>
            <w:r>
              <w:rPr>
                <w:rFonts w:ascii="宋体" w:hAnsi="宋体" w:hint="eastAsia"/>
                <w:b/>
                <w:sz w:val="32"/>
                <w:szCs w:val="32"/>
              </w:rPr>
              <w:t>教学准备</w:t>
            </w:r>
          </w:p>
        </w:tc>
        <w:tc>
          <w:tcPr>
            <w:tcW w:w="7308" w:type="dxa"/>
            <w:gridSpan w:val="7"/>
          </w:tcPr>
          <w:p w14:paraId="115927C8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Textbook,chalk,blackboard,seewo</w:t>
            </w:r>
          </w:p>
        </w:tc>
      </w:tr>
      <w:tr w:rsidR="001813E2" w14:paraId="35D05944" w14:textId="77777777">
        <w:trPr>
          <w:trHeight w:val="2075"/>
        </w:trPr>
        <w:tc>
          <w:tcPr>
            <w:tcW w:w="565" w:type="dxa"/>
          </w:tcPr>
          <w:p w14:paraId="5886294A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DEAEA2E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2826A893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sz w:val="24"/>
                <w:szCs w:val="24"/>
              </w:rPr>
              <w:t>教学过程</w:t>
            </w:r>
          </w:p>
          <w:p w14:paraId="6E1DDC47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0A987792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62FE58C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7113" w:type="dxa"/>
            <w:gridSpan w:val="6"/>
            <w:vAlign w:val="center"/>
          </w:tcPr>
          <w:p w14:paraId="4685E69A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one:Warming-up </w:t>
            </w:r>
          </w:p>
          <w:p w14:paraId="19EC8B5F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Sing an song to make them pay attention to this lesson</w:t>
            </w:r>
          </w:p>
          <w:p w14:paraId="22AB84CB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two:lead in</w:t>
            </w:r>
          </w:p>
          <w:p w14:paraId="29122BF3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Show some the pictures about the activities,and to teach the new phrases ,the students can learn by themselves in their group</w:t>
            </w:r>
          </w:p>
          <w:p w14:paraId="392CD8B4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Check the activities they have at the</w:t>
            </w:r>
            <w:r>
              <w:rPr>
                <w:rFonts w:ascii="宋体" w:hAnsi="宋体" w:hint="eastAsia"/>
                <w:sz w:val="24"/>
                <w:szCs w:val="24"/>
              </w:rPr>
              <w:t>ir school</w:t>
            </w:r>
          </w:p>
          <w:p w14:paraId="0882398D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three:read the school notice and list the activities and the dates </w:t>
            </w:r>
          </w:p>
          <w:p w14:paraId="06E686A1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When they read the notices,the teacher will give some help with the problems</w:t>
            </w:r>
          </w:p>
          <w:p w14:paraId="54C78F00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four:ask the students to show their work after reading ,then the teacher will point the key</w:t>
            </w:r>
            <w:r>
              <w:rPr>
                <w:rFonts w:ascii="宋体" w:hAnsi="宋体" w:hint="eastAsia"/>
                <w:sz w:val="24"/>
                <w:szCs w:val="24"/>
              </w:rPr>
              <w:t>s phrases</w:t>
            </w:r>
          </w:p>
          <w:p w14:paraId="06C5DBE7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five:discuss the questions with your partner.</w:t>
            </w:r>
          </w:p>
          <w:p w14:paraId="6F91EBC8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What activities from 2b do you like?</w:t>
            </w:r>
          </w:p>
          <w:p w14:paraId="4C0F40B5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What other activities do you like?</w:t>
            </w:r>
          </w:p>
          <w:p w14:paraId="00322CB6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Step six:complete the note with the words in the box</w:t>
            </w:r>
          </w:p>
          <w:p w14:paraId="1FE9E423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This task they can do get together in class.finally they will check it</w:t>
            </w:r>
            <w:r>
              <w:rPr>
                <w:rFonts w:ascii="宋体" w:hAnsi="宋体" w:hint="eastAsia"/>
                <w:sz w:val="24"/>
                <w:szCs w:val="24"/>
              </w:rPr>
              <w:t xml:space="preserve"> out.</w:t>
            </w:r>
          </w:p>
          <w:p w14:paraId="6AE1D806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seven: writing </w:t>
            </w:r>
          </w:p>
          <w:p w14:paraId="75294714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Write your own note to a friend invite him or her to an activity in your school use the question to help you </w:t>
            </w:r>
          </w:p>
          <w:p w14:paraId="4B98AF7E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Dear Tom</w:t>
            </w:r>
          </w:p>
          <w:p w14:paraId="3B915DE6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My school has many kinds of activities,and they are very fun . the school trip is on May 12</w:t>
            </w:r>
            <w:r>
              <w:rPr>
                <w:rFonts w:ascii="宋体" w:hAnsi="宋体" w:hint="eastAsia"/>
                <w:sz w:val="24"/>
                <w:szCs w:val="24"/>
                <w:vertAlign w:val="superscript"/>
              </w:rPr>
              <w:t>th</w:t>
            </w:r>
            <w:r>
              <w:rPr>
                <w:rFonts w:ascii="宋体" w:hAnsi="宋体" w:hint="eastAsia"/>
                <w:sz w:val="24"/>
                <w:szCs w:val="24"/>
              </w:rPr>
              <w:t>...</w:t>
            </w:r>
          </w:p>
          <w:p w14:paraId="52CC1453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 xml:space="preserve">Step </w:t>
            </w:r>
            <w:r>
              <w:rPr>
                <w:rFonts w:ascii="宋体" w:hAnsi="宋体" w:hint="eastAsia"/>
                <w:sz w:val="24"/>
                <w:szCs w:val="24"/>
              </w:rPr>
              <w:t>eight</w:t>
            </w:r>
          </w:p>
          <w:p w14:paraId="7A3490D6" w14:textId="77777777" w:rsidR="001813E2" w:rsidRDefault="0006413B">
            <w:pPr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The teacher will sum up the important knowledge...</w:t>
            </w:r>
          </w:p>
        </w:tc>
        <w:tc>
          <w:tcPr>
            <w:tcW w:w="1760" w:type="dxa"/>
            <w:gridSpan w:val="3"/>
          </w:tcPr>
          <w:p w14:paraId="4DA55608" w14:textId="77777777" w:rsidR="001813E2" w:rsidRDefault="0006413B">
            <w:pPr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二次备课</w:t>
            </w:r>
          </w:p>
          <w:p w14:paraId="5AE24726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813E2" w14:paraId="72529ECD" w14:textId="77777777">
        <w:trPr>
          <w:trHeight w:val="1964"/>
        </w:trPr>
        <w:tc>
          <w:tcPr>
            <w:tcW w:w="565" w:type="dxa"/>
          </w:tcPr>
          <w:p w14:paraId="14FD6517" w14:textId="77777777" w:rsidR="001813E2" w:rsidRDefault="001813E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581BDF99" w14:textId="77777777" w:rsidR="001813E2" w:rsidRDefault="001813E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405DCBEC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板书设计</w:t>
            </w:r>
          </w:p>
        </w:tc>
        <w:tc>
          <w:tcPr>
            <w:tcW w:w="8873" w:type="dxa"/>
            <w:gridSpan w:val="9"/>
            <w:vAlign w:val="center"/>
          </w:tcPr>
          <w:p w14:paraId="6964E051" w14:textId="77777777" w:rsidR="001813E2" w:rsidRDefault="0006413B">
            <w:pPr>
              <w:ind w:firstLineChars="700" w:firstLine="1968"/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Unit 8 When is your birthday?</w:t>
            </w:r>
          </w:p>
          <w:p w14:paraId="5DFE7D7C" w14:textId="77777777" w:rsidR="001813E2" w:rsidRDefault="0006413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soccer game school trip school Day book sale </w:t>
            </w:r>
          </w:p>
          <w:p w14:paraId="0720D3C5" w14:textId="77777777" w:rsidR="001813E2" w:rsidRDefault="0006413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English Day art festival Sports Day </w:t>
            </w:r>
          </w:p>
          <w:p w14:paraId="1168D841" w14:textId="77777777" w:rsidR="001813E2" w:rsidRDefault="0006413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have an art festival have a book sale</w:t>
            </w:r>
          </w:p>
          <w:p w14:paraId="7E3CE51D" w14:textId="77777777" w:rsidR="001813E2" w:rsidRDefault="0006413B">
            <w:pPr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have a good time </w:t>
            </w:r>
          </w:p>
          <w:p w14:paraId="012E8FE3" w14:textId="77777777" w:rsidR="001813E2" w:rsidRDefault="0006413B">
            <w:pPr>
              <w:jc w:val="left"/>
              <w:rPr>
                <w:rFonts w:ascii="宋体" w:hAnsi="宋体"/>
                <w:b/>
                <w:sz w:val="28"/>
                <w:szCs w:val="28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b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usy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time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there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student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</w:tc>
      </w:tr>
      <w:tr w:rsidR="001813E2" w14:paraId="49DCCEA6" w14:textId="77777777">
        <w:trPr>
          <w:trHeight w:val="581"/>
        </w:trPr>
        <w:tc>
          <w:tcPr>
            <w:tcW w:w="565" w:type="dxa"/>
            <w:vMerge w:val="restart"/>
          </w:tcPr>
          <w:p w14:paraId="66A3062C" w14:textId="77777777" w:rsidR="001813E2" w:rsidRDefault="001813E2">
            <w:pPr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1730BA5A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作业设</w:t>
            </w:r>
          </w:p>
          <w:p w14:paraId="4369C58B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计</w:t>
            </w:r>
          </w:p>
          <w:p w14:paraId="4BCC3DD6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与</w:t>
            </w:r>
          </w:p>
          <w:p w14:paraId="756D1A7F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布置</w:t>
            </w:r>
          </w:p>
          <w:p w14:paraId="759E7F95" w14:textId="77777777" w:rsidR="001813E2" w:rsidRDefault="001813E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tcBorders>
              <w:bottom w:val="nil"/>
            </w:tcBorders>
            <w:vAlign w:val="center"/>
          </w:tcPr>
          <w:p w14:paraId="5C91644C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作业类型</w:t>
            </w:r>
          </w:p>
        </w:tc>
        <w:tc>
          <w:tcPr>
            <w:tcW w:w="6365" w:type="dxa"/>
            <w:gridSpan w:val="6"/>
            <w:vAlign w:val="center"/>
          </w:tcPr>
          <w:p w14:paraId="50C1AA79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作业内容</w:t>
            </w:r>
          </w:p>
        </w:tc>
        <w:tc>
          <w:tcPr>
            <w:tcW w:w="1690" w:type="dxa"/>
            <w:gridSpan w:val="2"/>
          </w:tcPr>
          <w:p w14:paraId="30B5CF41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试做时长</w:t>
            </w:r>
          </w:p>
        </w:tc>
      </w:tr>
      <w:tr w:rsidR="001813E2" w14:paraId="6F5E3C0E" w14:textId="77777777">
        <w:trPr>
          <w:trHeight w:val="397"/>
        </w:trPr>
        <w:tc>
          <w:tcPr>
            <w:tcW w:w="565" w:type="dxa"/>
            <w:vMerge/>
          </w:tcPr>
          <w:p w14:paraId="36F08E92" w14:textId="77777777" w:rsidR="001813E2" w:rsidRDefault="001813E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</w:tc>
        <w:tc>
          <w:tcPr>
            <w:tcW w:w="818" w:type="dxa"/>
            <w:vMerge w:val="restart"/>
            <w:tcBorders>
              <w:bottom w:val="nil"/>
            </w:tcBorders>
            <w:vAlign w:val="center"/>
          </w:tcPr>
          <w:p w14:paraId="459A4FD4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</w:t>
            </w:r>
          </w:p>
          <w:p w14:paraId="4BF55B38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础</w:t>
            </w:r>
          </w:p>
          <w:p w14:paraId="1EB96011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作</w:t>
            </w:r>
          </w:p>
          <w:p w14:paraId="48A73528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业</w:t>
            </w:r>
          </w:p>
        </w:tc>
        <w:tc>
          <w:tcPr>
            <w:tcW w:w="6365" w:type="dxa"/>
            <w:gridSpan w:val="6"/>
            <w:vAlign w:val="center"/>
          </w:tcPr>
          <w:p w14:paraId="51AF1639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基本作业（必做）：</w:t>
            </w:r>
            <w:r>
              <w:rPr>
                <w:rFonts w:ascii="宋体" w:hAnsi="宋体" w:hint="eastAsia"/>
                <w:sz w:val="24"/>
                <w:szCs w:val="24"/>
              </w:rPr>
              <w:t>copy the new words</w:t>
            </w:r>
          </w:p>
        </w:tc>
        <w:tc>
          <w:tcPr>
            <w:tcW w:w="1690" w:type="dxa"/>
            <w:gridSpan w:val="2"/>
            <w:vMerge w:val="restart"/>
          </w:tcPr>
          <w:p w14:paraId="44F4689E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10-20</w:t>
            </w:r>
          </w:p>
        </w:tc>
      </w:tr>
      <w:tr w:rsidR="001813E2" w14:paraId="32AD9494" w14:textId="77777777">
        <w:trPr>
          <w:trHeight w:val="417"/>
        </w:trPr>
        <w:tc>
          <w:tcPr>
            <w:tcW w:w="565" w:type="dxa"/>
            <w:vMerge/>
          </w:tcPr>
          <w:p w14:paraId="0D32C9F1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  <w:vAlign w:val="center"/>
          </w:tcPr>
          <w:p w14:paraId="7079E8E8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65" w:type="dxa"/>
            <w:gridSpan w:val="6"/>
            <w:vAlign w:val="center"/>
          </w:tcPr>
          <w:p w14:paraId="0FE8FBA1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鼓励性作业（选做）：</w:t>
            </w:r>
            <w:r>
              <w:rPr>
                <w:rFonts w:ascii="宋体" w:hAnsi="宋体" w:hint="eastAsia"/>
                <w:sz w:val="24"/>
                <w:szCs w:val="24"/>
              </w:rPr>
              <w:t>finish the self-check</w:t>
            </w:r>
          </w:p>
        </w:tc>
        <w:tc>
          <w:tcPr>
            <w:tcW w:w="1690" w:type="dxa"/>
            <w:gridSpan w:val="2"/>
            <w:vMerge/>
          </w:tcPr>
          <w:p w14:paraId="7809FFF7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813E2" w14:paraId="378CC201" w14:textId="77777777">
        <w:trPr>
          <w:trHeight w:val="463"/>
        </w:trPr>
        <w:tc>
          <w:tcPr>
            <w:tcW w:w="565" w:type="dxa"/>
            <w:vMerge/>
          </w:tcPr>
          <w:p w14:paraId="4829B055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Merge/>
            <w:tcBorders>
              <w:bottom w:val="nil"/>
            </w:tcBorders>
            <w:vAlign w:val="center"/>
          </w:tcPr>
          <w:p w14:paraId="025E7A0F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365" w:type="dxa"/>
            <w:gridSpan w:val="6"/>
            <w:tcBorders>
              <w:right w:val="nil"/>
            </w:tcBorders>
            <w:vAlign w:val="center"/>
          </w:tcPr>
          <w:p w14:paraId="7D7D485E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挑战性作业（选做）：</w:t>
            </w:r>
            <w:r>
              <w:rPr>
                <w:rFonts w:ascii="宋体" w:hAnsi="宋体" w:hint="eastAsia"/>
                <w:sz w:val="24"/>
                <w:szCs w:val="24"/>
              </w:rPr>
              <w:t>write a composition about activities</w:t>
            </w:r>
          </w:p>
        </w:tc>
        <w:tc>
          <w:tcPr>
            <w:tcW w:w="1690" w:type="dxa"/>
            <w:gridSpan w:val="2"/>
            <w:vMerge/>
          </w:tcPr>
          <w:p w14:paraId="4A4E43D3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813E2" w14:paraId="776DF825" w14:textId="77777777">
        <w:trPr>
          <w:trHeight w:val="864"/>
        </w:trPr>
        <w:tc>
          <w:tcPr>
            <w:tcW w:w="565" w:type="dxa"/>
            <w:vMerge/>
          </w:tcPr>
          <w:p w14:paraId="2DFB7DBA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2413087C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拓展性作业</w:t>
            </w:r>
          </w:p>
        </w:tc>
        <w:tc>
          <w:tcPr>
            <w:tcW w:w="8055" w:type="dxa"/>
            <w:gridSpan w:val="8"/>
            <w:vAlign w:val="center"/>
          </w:tcPr>
          <w:p w14:paraId="09395491" w14:textId="77777777" w:rsidR="001813E2" w:rsidRDefault="0006413B"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Write the dates for these holidays in China.</w:t>
            </w:r>
          </w:p>
        </w:tc>
      </w:tr>
      <w:tr w:rsidR="001813E2" w14:paraId="4CB4D2D7" w14:textId="77777777">
        <w:trPr>
          <w:trHeight w:val="1456"/>
        </w:trPr>
        <w:tc>
          <w:tcPr>
            <w:tcW w:w="565" w:type="dxa"/>
            <w:vMerge/>
          </w:tcPr>
          <w:p w14:paraId="50D5897E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18" w:type="dxa"/>
            <w:vAlign w:val="center"/>
          </w:tcPr>
          <w:p w14:paraId="2B088FE6" w14:textId="77777777" w:rsidR="001813E2" w:rsidRDefault="0006413B"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学业反馈</w:t>
            </w:r>
          </w:p>
        </w:tc>
        <w:tc>
          <w:tcPr>
            <w:tcW w:w="8055" w:type="dxa"/>
            <w:gridSpan w:val="8"/>
            <w:vAlign w:val="center"/>
          </w:tcPr>
          <w:p w14:paraId="02853E54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  <w:tr w:rsidR="001813E2" w14:paraId="7211DF23" w14:textId="77777777">
        <w:trPr>
          <w:trHeight w:val="2012"/>
        </w:trPr>
        <w:tc>
          <w:tcPr>
            <w:tcW w:w="565" w:type="dxa"/>
          </w:tcPr>
          <w:p w14:paraId="50095008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  <w:p w14:paraId="10503028" w14:textId="77777777" w:rsidR="001813E2" w:rsidRDefault="001813E2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</w:p>
          <w:p w14:paraId="6F541B90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教</w:t>
            </w:r>
          </w:p>
          <w:p w14:paraId="08B24386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学</w:t>
            </w:r>
          </w:p>
          <w:p w14:paraId="39D527D9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反</w:t>
            </w:r>
          </w:p>
          <w:p w14:paraId="41668434" w14:textId="77777777" w:rsidR="001813E2" w:rsidRDefault="0006413B">
            <w:pPr>
              <w:jc w:val="center"/>
              <w:rPr>
                <w:rFonts w:ascii="宋体" w:hAnsi="宋体"/>
                <w:b/>
                <w:bCs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bCs/>
                <w:sz w:val="24"/>
                <w:szCs w:val="24"/>
              </w:rPr>
              <w:t>思</w:t>
            </w:r>
          </w:p>
          <w:p w14:paraId="14EA869A" w14:textId="77777777" w:rsidR="001813E2" w:rsidRDefault="001813E2"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8873" w:type="dxa"/>
            <w:gridSpan w:val="9"/>
            <w:vAlign w:val="center"/>
          </w:tcPr>
          <w:p w14:paraId="043A6EE8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0BD6D28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E117E30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022A511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C236EC4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65D3D21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1FEF25B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3CA45EF5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8DBA4F0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D534D0C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FBFB89A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919AD81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9222B98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EEF381D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4A489ED4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F02133D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6DA8FE66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73476D6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2BF92E3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0A72C936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09DDFAD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739AF67B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1AEECD57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5648316F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  <w:p w14:paraId="2A9D5D52" w14:textId="77777777" w:rsidR="001813E2" w:rsidRDefault="001813E2">
            <w:pPr>
              <w:jc w:val="left"/>
              <w:rPr>
                <w:rFonts w:ascii="宋体" w:hAnsi="宋体"/>
                <w:sz w:val="24"/>
                <w:szCs w:val="24"/>
              </w:rPr>
            </w:pPr>
          </w:p>
        </w:tc>
      </w:tr>
    </w:tbl>
    <w:p w14:paraId="409F4221" w14:textId="77777777" w:rsidR="00C64542" w:rsidRDefault="0006413B">
      <w:pPr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 xml:space="preserve">            </w:t>
      </w:r>
    </w:p>
    <w:sectPr w:rsidR="00C64542">
      <w:pgSz w:w="11906" w:h="16838"/>
      <w:pgMar w:top="680" w:right="1134" w:bottom="680" w:left="1417" w:header="851" w:footer="992" w:gutter="0"/>
      <w:cols w:space="708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52108" w14:textId="77777777" w:rsidR="0006413B" w:rsidRDefault="0006413B">
      <w:r>
        <w:separator/>
      </w:r>
    </w:p>
  </w:endnote>
  <w:endnote w:type="continuationSeparator" w:id="0">
    <w:p w14:paraId="1C39BC28" w14:textId="77777777" w:rsidR="0006413B" w:rsidRDefault="00064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新宋体">
    <w:panose1 w:val="02010609030101010101"/>
    <w:charset w:val="7A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ED580" w14:textId="77777777" w:rsidR="0006413B" w:rsidRDefault="0006413B">
      <w:r>
        <w:separator/>
      </w:r>
    </w:p>
  </w:footnote>
  <w:footnote w:type="continuationSeparator" w:id="0">
    <w:p w14:paraId="21987FB5" w14:textId="77777777" w:rsidR="0006413B" w:rsidRDefault="000641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VerticalSpacing w:val="156"/>
  <w:doNotShadeFormData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commondata" w:val="eyJoZGlkIjoiNzhjYzdlNjYyNTU1ZmQxNzRhYjQ3ODk1OTZkN2IzNGEifQ=="/>
  </w:docVars>
  <w:rsids>
    <w:rsidRoot w:val="00172A27"/>
    <w:rsid w:val="0001013B"/>
    <w:rsid w:val="00054165"/>
    <w:rsid w:val="0006413B"/>
    <w:rsid w:val="000948F8"/>
    <w:rsid w:val="000B6F2E"/>
    <w:rsid w:val="000C5C24"/>
    <w:rsid w:val="000E6CE0"/>
    <w:rsid w:val="00162F9C"/>
    <w:rsid w:val="00172A27"/>
    <w:rsid w:val="001813E2"/>
    <w:rsid w:val="001D41B1"/>
    <w:rsid w:val="0023140A"/>
    <w:rsid w:val="00251073"/>
    <w:rsid w:val="0026784C"/>
    <w:rsid w:val="00295D4E"/>
    <w:rsid w:val="002D7F49"/>
    <w:rsid w:val="00334E15"/>
    <w:rsid w:val="00384AA8"/>
    <w:rsid w:val="00414F91"/>
    <w:rsid w:val="004151FC"/>
    <w:rsid w:val="00425112"/>
    <w:rsid w:val="0045490D"/>
    <w:rsid w:val="004976FF"/>
    <w:rsid w:val="004A516C"/>
    <w:rsid w:val="004A6FDA"/>
    <w:rsid w:val="004C1ABD"/>
    <w:rsid w:val="004F7D67"/>
    <w:rsid w:val="00544D0D"/>
    <w:rsid w:val="00583DFC"/>
    <w:rsid w:val="005B7830"/>
    <w:rsid w:val="005C4ACA"/>
    <w:rsid w:val="006239DF"/>
    <w:rsid w:val="006646D2"/>
    <w:rsid w:val="00682860"/>
    <w:rsid w:val="006F4878"/>
    <w:rsid w:val="007A2A5F"/>
    <w:rsid w:val="0080777F"/>
    <w:rsid w:val="00880235"/>
    <w:rsid w:val="00913EDD"/>
    <w:rsid w:val="00977DDD"/>
    <w:rsid w:val="009A734E"/>
    <w:rsid w:val="009C479B"/>
    <w:rsid w:val="00A14685"/>
    <w:rsid w:val="00A92DBE"/>
    <w:rsid w:val="00B27683"/>
    <w:rsid w:val="00BB1E79"/>
    <w:rsid w:val="00C02FC6"/>
    <w:rsid w:val="00C206C2"/>
    <w:rsid w:val="00C454E6"/>
    <w:rsid w:val="00C5725A"/>
    <w:rsid w:val="00C64542"/>
    <w:rsid w:val="00C82455"/>
    <w:rsid w:val="00CA2755"/>
    <w:rsid w:val="00D27B54"/>
    <w:rsid w:val="00D40BE3"/>
    <w:rsid w:val="00D50A0D"/>
    <w:rsid w:val="00D72DC6"/>
    <w:rsid w:val="00DD3CDA"/>
    <w:rsid w:val="00DF6C5D"/>
    <w:rsid w:val="00E70F4B"/>
    <w:rsid w:val="00EE7640"/>
    <w:rsid w:val="00FF75B9"/>
    <w:rsid w:val="05581F11"/>
    <w:rsid w:val="070E0F8D"/>
    <w:rsid w:val="07F545F4"/>
    <w:rsid w:val="0A7B3DFD"/>
    <w:rsid w:val="0B4974E1"/>
    <w:rsid w:val="0D1E490A"/>
    <w:rsid w:val="0DE236BB"/>
    <w:rsid w:val="0E3D491D"/>
    <w:rsid w:val="10DC3590"/>
    <w:rsid w:val="12C45E2D"/>
    <w:rsid w:val="135C0753"/>
    <w:rsid w:val="135C7AA1"/>
    <w:rsid w:val="14347A48"/>
    <w:rsid w:val="15432C04"/>
    <w:rsid w:val="187D3BCA"/>
    <w:rsid w:val="18F81FC1"/>
    <w:rsid w:val="19920A6F"/>
    <w:rsid w:val="1EA5102B"/>
    <w:rsid w:val="1EB03A76"/>
    <w:rsid w:val="1F390B88"/>
    <w:rsid w:val="21DA02F6"/>
    <w:rsid w:val="25B90096"/>
    <w:rsid w:val="265C7B85"/>
    <w:rsid w:val="26682598"/>
    <w:rsid w:val="26B25D30"/>
    <w:rsid w:val="281D15E7"/>
    <w:rsid w:val="2CBB0838"/>
    <w:rsid w:val="2D67203A"/>
    <w:rsid w:val="2F2C1BCF"/>
    <w:rsid w:val="2F5C3B54"/>
    <w:rsid w:val="2FEA654A"/>
    <w:rsid w:val="30673B5B"/>
    <w:rsid w:val="30F75381"/>
    <w:rsid w:val="31692A4B"/>
    <w:rsid w:val="33564236"/>
    <w:rsid w:val="37732382"/>
    <w:rsid w:val="3B1D1DB2"/>
    <w:rsid w:val="3D002301"/>
    <w:rsid w:val="3D1A084D"/>
    <w:rsid w:val="41CE7E26"/>
    <w:rsid w:val="43052501"/>
    <w:rsid w:val="43627F79"/>
    <w:rsid w:val="462B4A8A"/>
    <w:rsid w:val="48830100"/>
    <w:rsid w:val="495F2195"/>
    <w:rsid w:val="4AB21CDA"/>
    <w:rsid w:val="4B2B0887"/>
    <w:rsid w:val="4D65013C"/>
    <w:rsid w:val="4D8B2217"/>
    <w:rsid w:val="4D9E3F3B"/>
    <w:rsid w:val="512D1E06"/>
    <w:rsid w:val="51E83B76"/>
    <w:rsid w:val="52B55DDE"/>
    <w:rsid w:val="56455B22"/>
    <w:rsid w:val="5AC5485D"/>
    <w:rsid w:val="5CE65D11"/>
    <w:rsid w:val="5D275A99"/>
    <w:rsid w:val="5F1822BF"/>
    <w:rsid w:val="5F476C40"/>
    <w:rsid w:val="5FC84A0F"/>
    <w:rsid w:val="622F573E"/>
    <w:rsid w:val="62D2374C"/>
    <w:rsid w:val="62E564D7"/>
    <w:rsid w:val="649851D8"/>
    <w:rsid w:val="689D344F"/>
    <w:rsid w:val="69F41C65"/>
    <w:rsid w:val="6CFD640F"/>
    <w:rsid w:val="6D2B0C10"/>
    <w:rsid w:val="6FFD220E"/>
    <w:rsid w:val="70343A4B"/>
    <w:rsid w:val="70B53170"/>
    <w:rsid w:val="740E011B"/>
    <w:rsid w:val="74BE3BBA"/>
    <w:rsid w:val="78AD376D"/>
    <w:rsid w:val="7BC914E8"/>
    <w:rsid w:val="7E227ED0"/>
    <w:rsid w:val="7E6B3C73"/>
    <w:rsid w:val="7E88675B"/>
    <w:rsid w:val="7EC308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6E1D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99"/>
    <w:lsdException w:name="Intense Emphasis" w:uiPriority="99"/>
    <w:lsdException w:name="Subtle Reference" w:semiHidden="1" w:uiPriority="99" w:unhideWhenUsed="1"/>
    <w:lsdException w:name="Intense Reference" w:semiHidden="1" w:uiPriority="99" w:unhideWhenUsed="1"/>
    <w:lsdException w:name="Book Title" w:semiHidden="1" w:uiPriority="99" w:unhideWhenUsed="1"/>
    <w:lsdException w:name="Bibliography" w:semiHidden="1" w:uiPriority="99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160" w:lineRule="atLeast"/>
      <w:ind w:firstLineChars="400" w:firstLine="1120"/>
    </w:pPr>
    <w:rPr>
      <w:rFonts w:ascii="新宋体" w:eastAsia="新宋体" w:hAnsi="新宋体"/>
      <w:sz w:val="28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rPr>
      <w:rFonts w:ascii="Times New Roman" w:eastAsia="宋体" w:hAnsi="Times New Roman" w:cs="Times New Roman"/>
    </w:rPr>
  </w:style>
  <w:style w:type="paragraph" w:styleId="a8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2023-08-02T21:36:00Z</dcterms:created>
  <dcterms:modified xsi:type="dcterms:W3CDTF">2023-08-02T21:36:00Z</dcterms:modified>
</cp:coreProperties>
</file>