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教案：《使至塞上》初中语文教案</w:t>
      </w:r>
      <w:bookmarkStart w:id="0" w:name="_GoBack"/>
      <w:bookmarkEnd w:id="0"/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教学目标：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了解《使至塞上》的背景和作者。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理解并能够朗读《使至塞上》的内容。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分析课文中的意境和修辞手法。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培养学生的写作能力，提高表达能力。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培养学生欣赏古诗词的兴趣和能力。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教学准备：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《使至塞上》的课文材料。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教学PPT或黑板。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学生个人笔记本。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教学过程：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一、导入（5分钟）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与学生们互动交流，询问学生们对《使至塞上》的了解。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展示一些与塞上风光相关的图片，引导学生讨论并分享自己的感受。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二、课文导读（10分钟）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简要介绍《使至塞上》的背景和作者。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学生跟读课文，教师解释生词和短语的意思。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分析课文的结构和意境。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三、课文理解（15分钟）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以小组形式讨论，学生们根据课文内容回答以下问题：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a. 诗人对塞上的描绘有哪些？ 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b. 诗人对塞上的抱有怎样的情感？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 xml:space="preserve">   c. 你在课文中找到了哪些修辞手法？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各小组派代表分享讨论结果。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四、意境分析（15分钟）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教师引导学生分析课文中的意境，包括战争的残酷和壮丽的自然景色。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学生以小组为单位进行讨论，总结并展示他们的分析结果。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五、写作练习（15分钟）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教师出示写作题目，让学生独立完成对塞上的描写。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学生互相交流和修改，提高写作水平。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六、课堂练习（15分钟）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教师出示课堂练习题，让学生独立完成。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检查答案，解答学生的疑惑。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七、教学评价（10分钟）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教师对学生的表现进行评价，包括课堂表现、参与度等方面。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鼓励学生提出自己的感受和建议，以便改进教学。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教学评价：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学生对《使至塞上》的背景和作者有一定了解。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学生能够理解并朗读课文内容。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学生能够分析课文中的意境和修辞手法。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学生能够运用修辞手法进行写作，并展示一定的写作水平。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学生能够欣赏古诗词的美，培养了对文学的兴趣和理解能力。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课堂练习题：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请简要介绍《使至塞上》的背景和作者。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诗人对塞上的描绘有哪些？请用自己的话总结。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描述一下诗人对塞上的情感。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课文中的修辞手法有哪些？举例说明。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请写一段关于你对塞上的感受和想象的文字。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教学评价：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1. 学生能够准确回答问题，理解课文的背景和内容。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2. 学生能够清楚描述诗人对塞上的描绘和情感。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3. 学生能够运用修辞手法进行写作，并展示一定的写作水平。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4. 学生能够欣赏古诗词的美，培养了对文学的兴趣和理解能力。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5. 学生能够独立完成课堂练习，并掌握相关知识点。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教学反思：</w:t>
      </w:r>
      <w:r>
        <w:rPr>
          <w:b/>
          <w:bCs/>
          <w:sz w:val="24"/>
          <w:szCs w:val="24"/>
        </w:rPr>
        <w:br w:type="textWrapping"/>
      </w:r>
      <w:r>
        <w:rPr>
          <w:b/>
          <w:bCs/>
          <w:sz w:val="24"/>
          <w:szCs w:val="24"/>
        </w:rPr>
        <w:t>通过本节课的教学，学生能够理解和欣赏《使至塞上》中传递的战争的残酷和塞上的壮丽景色。教师在教学过程中注重学生的参与和思考，通过小组讨论和写作练习，培养了学生的合作能力和表达能力。同时，教师对学生的评价和鼓励，增强了学生的自信心。在今后的教学中，可以更多地引导学生思考和分享，培养他们对古诗词的兴趣和理解能力。</w:t>
      </w:r>
    </w:p>
    <w:p>
      <w:pPr>
        <w:spacing w:line="360" w:lineRule="auto"/>
        <w:rPr>
          <w:b/>
          <w:bCs/>
          <w:sz w:val="24"/>
          <w:szCs w:val="24"/>
        </w:rPr>
      </w:pPr>
    </w:p>
    <w:p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>
      <w:pPr>
        <w:spacing w:line="360" w:lineRule="auto"/>
        <w:rPr>
          <w:b/>
          <w:bCs/>
          <w:sz w:val="24"/>
          <w:szCs w:val="24"/>
        </w:rPr>
      </w:pPr>
    </w:p>
    <w:p>
      <w:pPr>
        <w:spacing w:line="360" w:lineRule="auto"/>
        <w:rPr>
          <w:b/>
          <w:bCs/>
          <w:sz w:val="24"/>
          <w:szCs w:val="24"/>
        </w:rPr>
      </w:pPr>
    </w:p>
    <w:sectPr>
      <w:pgSz w:w="11905" w:h="16837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GNmMTc3NmUwODA4MmFlYjU5N2ZkOTUwYTk4OTRhZGYifQ=="/>
  </w:docVars>
  <w:rsids>
    <w:rsidRoot w:val="00000000"/>
    <w:rsid w:val="3A85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Arial" w:hAnsi="Arial" w:eastAsia="Arial" w:cs="Arial"/>
      <w:sz w:val="20"/>
      <w:szCs w:val="20"/>
      <w:lang w:val="en-US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semiHidden/>
    <w:unhideWhenUsed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2023-08-04T07:26:00Z</dcterms:created>
  <dc:creator>kfc1008611</dc:creator>
  <cp:lastModifiedBy>kfc1008611</cp:lastModifiedBy>
  <dcterms:modified xsi:type="dcterms:W3CDTF">2023-08-04T07:33:33Z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4711652EB0A0464DBC3E3BBF44ADE8FB_12</vt:lpwstr>
  </property>
</Properties>
</file>