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10820400</wp:posOffset>
            </wp:positionH>
            <wp:positionV relativeFrom="topMargin">
              <wp:posOffset>11252200</wp:posOffset>
            </wp:positionV>
            <wp:extent cx="419100" cy="457200"/>
            <wp:effectExtent l="0" t="0" r="0" b="0"/>
            <wp:wrapNone/>
            <wp:docPr id="100028" name="图片 1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10922000</wp:posOffset>
            </wp:positionH>
            <wp:positionV relativeFrom="topMargin">
              <wp:posOffset>11353800</wp:posOffset>
            </wp:positionV>
            <wp:extent cx="469900" cy="304800"/>
            <wp:effectExtent l="0" t="0" r="2540" b="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10718800</wp:posOffset>
            </wp:positionH>
            <wp:positionV relativeFrom="topMargin">
              <wp:posOffset>10642600</wp:posOffset>
            </wp:positionV>
            <wp:extent cx="330200" cy="2540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32"/>
          <w:lang w:val="en-US" w:eastAsia="zh-CN"/>
        </w:rPr>
        <w:t xml:space="preserve"> 龟虽寿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tLeast"/>
        <w:ind w:right="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教学目标：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tLeast"/>
        <w:ind w:left="0" w:right="0" w:firstLine="420"/>
        <w:jc w:val="left"/>
        <w:rPr>
          <w:rFonts w:hint="eastAsia" w:asciiTheme="minorEastAsia" w:hAnsi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val="en-US" w:eastAsia="zh-CN"/>
        </w:rPr>
        <w:t>朗读《龟虽寿》这首诗。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tLeast"/>
        <w:ind w:left="420" w:leftChars="0" w:right="0" w:rightChars="0"/>
        <w:jc w:val="left"/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2.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val="en-US" w:eastAsia="zh-CN"/>
        </w:rPr>
        <w:t>体会诗歌所描绘的意境，体会诗歌所表达的思想感情。</w:t>
      </w:r>
    </w:p>
    <w:p>
      <w:pPr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教学重点</w:t>
      </w:r>
    </w:p>
    <w:p>
      <w:pPr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val="en-US" w:eastAsia="zh-CN"/>
        </w:rPr>
        <w:t>朗读《龟虽寿》这首诗。</w:t>
      </w:r>
    </w:p>
    <w:p>
      <w:pPr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val="en-US" w:eastAsia="zh-CN"/>
        </w:rPr>
        <w:t>教学难点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tLeast"/>
        <w:ind w:left="0" w:right="0" w:firstLine="420"/>
        <w:jc w:val="left"/>
        <w:rPr>
          <w:rFonts w:hint="eastAsia" w:asciiTheme="minorEastAsia" w:hAnsi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val="en-US" w:eastAsia="zh-CN"/>
        </w:rPr>
        <w:t>体会诗歌所描绘的意境，体会诗歌所表达的思想感情。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tLeast"/>
        <w:ind w:left="0" w:right="0" w:firstLine="42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一、导入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tLeast"/>
        <w:ind w:left="0" w:right="0" w:firstLine="420"/>
        <w:jc w:val="left"/>
        <w:rPr>
          <w:rFonts w:hint="default" w:asciiTheme="minorEastAsia" w:hAnsi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val="en-US" w:eastAsia="zh-CN"/>
        </w:rPr>
        <w:t>曹操的诗有一种震撼人心的巨大力量，使后代无数英雄志士为之倾倒若狂。据《世说新语》记载：东晋时代重兵在握的大将军王敦，每酒后辄咏曹操“老骥伏枥，志在千里，烈士暮年，壮心不已”。以如意击打唾壶为节，壶口尽缺。曹操的《龟虽寿》为什么能如此震撼人心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tLeast"/>
        <w:ind w:left="0" w:right="0" w:firstLine="42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val="en-US" w:eastAsia="zh-CN"/>
        </w:rPr>
        <w:t>二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、阅读下面文学文化常识。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tLeast"/>
        <w:ind w:left="0" w:right="0" w:firstLine="42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　　1.作者简介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tLeast"/>
        <w:ind w:left="0" w:right="0" w:firstLine="42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曹操(155-220)，字孟德，我国东汉末杰出的政治家、军事家;同时，他又是杰出的文学家、诗人，于政，曹操消灭了北方的众多割据势力，恢复了中国北方的统一，并实行一系列政策恢复经济生产和社会秩序。于文，在曹操父子的推动下形成了以曹氏父子(曹操、曹丕、曹植)为代表的建安文学，史称建安风骨，他用自己的创造性的作品开创了文学上的新风气，为“慷慨任气”的“建安风骨”的形成起了决定性的奠基作用。在文学史上留下了光辉的一笔。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tLeast"/>
        <w:ind w:left="980" w:leftChars="0" w:right="0" w:firstLine="0" w:firstLineChars="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写作背景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tLeast"/>
        <w:ind w:right="0" w:rightChars="0" w:firstLine="560" w:firstLineChars="20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这首诗是曹操的乐府诗《步出夏门行》的最后一章，写作的时间是建安十二年(207)。东汉末年，居住在我国东北部的乌桓奴隶主贵族，乘中原一带天下大乱之机，经常入塞掳掠汉民。建安十年，曹操平定冀州以后，袁绍的儿子袁熙和袁尚等，投奔了乌桓。建安十二年，曹操为了安定东北边境，消灭袁绍的残余势力，率军征伐乌桓，结果取得了胜利。这首诗是他凯旋路经碣石山时写的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tLeast"/>
        <w:ind w:left="0" w:right="0" w:firstLine="420"/>
        <w:jc w:val="left"/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val="en-US" w:eastAsia="zh-CN"/>
        </w:rPr>
        <w:t>三、注释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tLeast"/>
        <w:ind w:right="0"/>
        <w:jc w:val="left"/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(1)龟虽寿：曹操所作乐府组《步出夏门行》中的第四章。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(2)神龟：传说中的通灵之龟，能活几千岁。寿，长寿。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(3)竟：终结，这里指死亡。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(4)腾蛇：传说中龙的一种，能乘云雾升天。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(5)骥：良马，千里马。伏：趴，卧。枥：马槽。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(6)烈士：操有远大抱负的男子。这里专指为革命事业献身的人。暮年：晚年。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(7)已：停止。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(8)盈缩：原指岁星的长短变化，这里指人的寿命长短。盈，增长。缩，亏，引申为短。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(9)但：仅，只。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(10)养怡：指调养身心，保持身心健康。怡，愉快、和乐。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(11)永：长久。永年：长寿，活得长。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(12)幸甚至哉：庆幸得很，好极了。幸，庆幸。至，极点。最后两句每章都有，应为合乐时的套语，与正文内容没有直接关系。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tLeast"/>
        <w:ind w:right="0"/>
        <w:jc w:val="left"/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val="en-US" w:eastAsia="zh-CN"/>
        </w:rPr>
        <w:t>四、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val="en-US" w:eastAsia="zh-CN"/>
        </w:rPr>
        <w:t>译文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tLeast"/>
        <w:ind w:right="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神龟虽然十分长寿，但生命终究会有结束的一天；腾蛇尽管能腾云乘雾飞行，但终究也会死亡化为土灰。年老的千里马虽然伏在马槽旁，雄心壮志仍是驰骋千里；壮志凌云的人士即便到了晚年，奋发思进的心也永不止息。人寿命长短，不只是由上天决定；调养好身心，就定可以益寿延年。真是幸运极了，用歌唱来表达自己的思想感情吧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tLeast"/>
        <w:ind w:right="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val="en-US" w:eastAsia="zh-CN"/>
        </w:rPr>
        <w:t>五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读通，感知诗歌内容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tLeast"/>
        <w:ind w:left="0" w:right="0" w:firstLine="42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1.读顺字音节奏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tLeast"/>
        <w:ind w:left="0" w:right="0" w:firstLine="42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（1）教师范读《龟虽寿》，同桌互读，感知诗歌的韵律特点，小组评读。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tLeast"/>
        <w:ind w:left="0" w:right="0" w:firstLine="42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（2）自由诵读，抽查朗读。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tLeast"/>
        <w:ind w:left="0" w:right="0" w:firstLine="42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教师针对学生在朗读过程中出现的问题，进一步指导阅读。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tLeast"/>
        <w:ind w:left="0" w:right="0" w:firstLine="42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《龟虽寿》选自乐府组诗《步出夏门行》的第四章。现在请同学们自由朗读《龟虽寿》，注意读准字音，遇到读不准的词可以相互交流一下。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tLeast"/>
        <w:ind w:left="0" w:right="0" w:firstLine="42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节奏：四言诗，有规律的短暂停顿（二二节拍）。为了突出语意或情感，要读出诗中较大的停顿（层与层之间）。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tLeast"/>
        <w:ind w:left="0" w:right="0" w:firstLine="42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重音：表达思想感情的词语，如“志在千里”“壮心不已”要重读。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tLeast"/>
        <w:ind w:left="0" w:right="0" w:firstLine="42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语气：语气高亢激越，应读出积极、乐观、豁达的感觉。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tLeast"/>
        <w:ind w:left="0" w:right="0" w:firstLine="42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2.读懂诗歌大意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tLeast"/>
        <w:ind w:left="0" w:right="0" w:firstLine="42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结合注释和工具书，理解这首诗的大意，说说传达了诗人怎样的观念。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tLeast"/>
        <w:ind w:left="0" w:right="0" w:firstLine="42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预设  诗人告诉我们，不必羡慕神龟的长寿、神蛇的通灵，生命的意义不在于简单地“活着”，而在于奋发有为。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tLeast"/>
        <w:ind w:left="0" w:right="0" w:firstLine="42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【设计意图】反复诵读，让学生在诵读中与文本对话，进一步感知诗歌的韵律和节奏，引发共鸣，为下文理解诗人情志做铺垫。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tLeast"/>
        <w:ind w:left="0" w:right="0" w:firstLine="42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val="en-US" w:eastAsia="zh-CN"/>
        </w:rPr>
        <w:t>六、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研读诗句，品味赏析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tLeast"/>
        <w:ind w:left="0" w:right="0" w:firstLine="42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　　1、神龟虽寿，犹有竟时；腾蛇乘雾，终为土灰。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tLeast"/>
        <w:ind w:left="0" w:right="0" w:firstLine="42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　　明确：以神龟和腾蛇为喻，极言人的寿命有限。这四句话的言外之意是，像神龟和腾蛇这样的神物都不能不受自然规律的限制，更何况人呢？但诗人这样说，用意是积极的，即要求自己利用这短暂的生命建功立业，不要虚度一生。（《庄子秋水篇》说：“吾闻楚有神龟，死已三千岁矣。”曹操反其意而用之，说神龟纵活三千年，可还是难免一死呀！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tLeast"/>
        <w:ind w:left="0" w:right="0" w:firstLine="42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　　他的“志”就是要统一全国。他认为统一全国是符合历史需要的，决心为此奋斗终生。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tLeast"/>
        <w:ind w:left="0" w:right="0" w:firstLine="42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　　2、老骥伏枥，志在千里；烈士暮年，壮心不已。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tLeast"/>
        <w:ind w:left="0" w:right="0" w:firstLine="42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　　明确：这四句表达了诗人为统一全国而继续奋斗的.雄心壮志，是全诗的核心。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tLeast"/>
        <w:ind w:left="0" w:right="0" w:firstLine="42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　　写诗时诗人已经53岁，因此自比一匹上了年纪的千里马，虽然老了，但仍然有着驰骋千里的豪情。他说，有志于干一番大事业的人，即使到了晚年，但一颗雄心不会消沉，一种对理想的追求不会停息。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tLeast"/>
        <w:ind w:left="0" w:right="0" w:firstLine="42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　　3、盈缩之期，不但在天；养怡之福，可得永年。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tLeast"/>
        <w:ind w:left="0" w:right="0" w:firstLine="42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　　明确：人的寿命的长短，不完全决定于天。只要身心修养得法，乐观豁达，就能够延年益寿。这里可见诗人对“天命”持否定态度，而对事在人为抱有信心和乐观精神。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tLeast"/>
        <w:ind w:left="0" w:right="0" w:firstLine="42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　　4、最后两句：幸甚至哉，歌以咏志。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tLeast"/>
        <w:ind w:left="0" w:right="0" w:firstLine="42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　　明确：这是配乐时加上去的。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tLeast"/>
        <w:ind w:right="0"/>
        <w:jc w:val="left"/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val="en-US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val="en-US" w:eastAsia="zh-CN"/>
        </w:rPr>
        <w:t>七、升华诗歌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tLeast"/>
        <w:ind w:left="0" w:right="0" w:firstLine="42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　　诗人列举“神龟”“腾蛇”等事物说明世间万物都会消亡，以此来感叹人生有限；用伏枥的老骥来自比，表现了自己乐观自信、积极进取的精神。又用辩证的思维写出诗人不信天命、奋斗不息的壮志豪情。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tLeast"/>
        <w:ind w:left="0" w:right="0" w:firstLine="42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　　师：学习完这首诗，结合这四种事物和曹操的人生哲理，你还能想到哪些词语来形容曹操？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tLeast"/>
        <w:ind w:left="0" w:right="0" w:firstLine="42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　　没错，只有这样一个雄心壮志、老当益壮、慷慨激昂的诗人才能将如此深邃的人生哲理融入诗中，让我们怀着对曹操的崇敬，再一次用心地朗诵这首饱含人生哲理的慷慨赞歌。（生朗诵）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tLeast"/>
        <w:ind w:left="0" w:right="0" w:firstLine="42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val="en-US" w:eastAsia="zh-CN"/>
        </w:rPr>
        <w:t>八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、感悟情感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tLeast"/>
        <w:ind w:left="0" w:right="0" w:firstLine="42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　　提问：全诗抒发作者何种思想感情？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tLeast"/>
        <w:ind w:left="0" w:right="0" w:firstLine="42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　　明确：表现了作者不甘衰老和寿命不全由天决定，主观努力也起作用的积极奋发的精神。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tLeast"/>
        <w:ind w:left="0" w:right="0" w:firstLine="42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val="en-US" w:eastAsia="zh-CN"/>
        </w:rPr>
        <w:t>九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巩固检测。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tLeast"/>
        <w:ind w:left="0" w:right="0" w:firstLine="42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　　其实曹操的雄心壮志体现在他的很多诗篇当中，其中老师非常喜欢的一首就是《观沧海》，希望同学们课后可以自己感受一下。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tLeast"/>
        <w:ind w:left="0" w:right="0" w:firstLine="42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　　课前同学们在学案上提出了一些问题，那么现在问题都解决了么？将你解决的问题答案写在学案上，并完成学案右侧的达标检测。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tLeast"/>
        <w:ind w:left="0" w:right="0" w:firstLine="42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val="en-US" w:eastAsia="zh-CN"/>
        </w:rPr>
        <w:t>十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、拓展积累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tLeast"/>
        <w:ind w:left="0" w:right="0" w:firstLine="42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　　积累下面表现年老仍壮心不已的句子：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tLeast"/>
        <w:ind w:left="0" w:right="0" w:firstLine="42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　　1、僵卧孤村不自哀，尚思为国戍轮台。——（宋）陆游《十一月四日风雨大作》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tLeast"/>
        <w:ind w:left="0" w:right="0" w:firstLine="42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　　2、老夫聊发少年狂，左牵黄，右擎苍，锦帽貂裘，千骑卷平冈。——（宋）苏轼《江城子密州出猎》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tLeast"/>
        <w:ind w:left="0" w:right="0" w:firstLine="42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　　3、壮心未与年俱老，死去犹能作鬼雄。——（宋）陆游《书愤》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tLeast"/>
        <w:ind w:left="0" w:right="0" w:firstLine="42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val="en-US" w:eastAsia="zh-CN"/>
        </w:rPr>
        <w:t>十一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作业：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tLeast"/>
        <w:ind w:left="0" w:right="0" w:firstLine="42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　　1、默写古诗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tLeast"/>
        <w:ind w:left="0" w:right="0" w:firstLine="42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8"/>
          <w:szCs w:val="28"/>
          <w:shd w:val="clear" w:color="auto" w:fill="FFFFFF"/>
        </w:rPr>
        <w:t>　　2、解释书后两句诗句的意思。</w:t>
      </w:r>
    </w:p>
    <w:p/>
    <w:sectPr>
      <w:headerReference r:id="rId3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3E090FB"/>
    <w:multiLevelType w:val="singleLevel"/>
    <w:tmpl w:val="D3E090F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420546B"/>
    <w:multiLevelType w:val="singleLevel"/>
    <w:tmpl w:val="5420546B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980" w:leftChars="0" w:firstLine="0" w:firstLineChars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NmNzgwNGNmNTc4NzNlZjRlMGNlODM2MDIwZTE3MzcifQ=="/>
  </w:docVars>
  <w:rsids>
    <w:rsidRoot w:val="00000000"/>
    <w:rsid w:val="004151FC"/>
    <w:rsid w:val="00C02FC6"/>
    <w:rsid w:val="0DBC11D2"/>
    <w:rsid w:val="17B330ED"/>
    <w:rsid w:val="1A776464"/>
    <w:rsid w:val="2C2A5709"/>
    <w:rsid w:val="2C7647BB"/>
    <w:rsid w:val="369D62FD"/>
    <w:rsid w:val="52A269B7"/>
    <w:rsid w:val="72E6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眉 Char"/>
    <w:link w:val="3"/>
    <w:semiHidden/>
    <w:qFormat/>
    <w:uiPriority w:val="99"/>
    <w:rPr>
      <w:sz w:val="18"/>
      <w:szCs w:val="18"/>
      <w:lang w:eastAsia="zh-CN"/>
    </w:rPr>
  </w:style>
  <w:style w:type="character" w:customStyle="1" w:styleId="9">
    <w:name w:val="页脚 Char"/>
    <w:link w:val="2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二一教育</Company>
  <Pages>4</Pages>
  <Words>2497</Words>
  <Characters>2541</Characters>
  <Lines>0</Lines>
  <Paragraphs>0</Paragraphs>
  <TotalTime>1</TotalTime>
  <ScaleCrop>false</ScaleCrop>
  <LinksUpToDate>false</LinksUpToDate>
  <CharactersWithSpaces>2592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2023-04-27T01:27:00Z</dcterms:created>
  <dc:creator>21cnjy.com</dc:creator>
  <cp:keywords>21</cp:keywords>
  <cp:lastModifiedBy>Administrator</cp:lastModifiedBy>
  <dcterms:modified xsi:type="dcterms:W3CDTF">2023-06-08T11:05:42Z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