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bCs/>
          <w:sz w:val="32"/>
          <w:szCs w:val="32"/>
        </w:rPr>
      </w:pPr>
      <w:r>
        <w:rPr>
          <w:rFonts w:hint="eastAsia" w:ascii="Times New Roman" w:hAnsi="Times New Roman"/>
          <w:b/>
          <w:bCs/>
          <w:sz w:val="32"/>
          <w:szCs w:val="32"/>
        </w:rPr>
        <w:drawing>
          <wp:anchor distT="0" distB="0" distL="114300" distR="114300" simplePos="0" relativeHeight="251658240" behindDoc="0" locked="0" layoutInCell="1" allowOverlap="1">
            <wp:simplePos x="0" y="0"/>
            <wp:positionH relativeFrom="page">
              <wp:posOffset>11557000</wp:posOffset>
            </wp:positionH>
            <wp:positionV relativeFrom="topMargin">
              <wp:posOffset>11645900</wp:posOffset>
            </wp:positionV>
            <wp:extent cx="381000" cy="393700"/>
            <wp:effectExtent l="0" t="0" r="0" b="635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81000" cy="393700"/>
                    </a:xfrm>
                    <a:prstGeom prst="rect">
                      <a:avLst/>
                    </a:prstGeom>
                  </pic:spPr>
                </pic:pic>
              </a:graphicData>
            </a:graphic>
          </wp:anchor>
        </w:drawing>
      </w:r>
      <w:r>
        <w:rPr>
          <w:rFonts w:hint="eastAsia" w:ascii="Times New Roman" w:hAnsi="Times New Roman"/>
          <w:b/>
          <w:bCs/>
          <w:sz w:val="32"/>
          <w:szCs w:val="32"/>
        </w:rPr>
        <w:t>2022年秋季学期期末综合练习（四）</w:t>
      </w:r>
    </w:p>
    <w:p>
      <w:pPr>
        <w:spacing w:line="288" w:lineRule="auto"/>
        <w:jc w:val="center"/>
        <w:rPr>
          <w:rFonts w:ascii="Times New Roman" w:hAnsi="Times New Roman"/>
          <w:b/>
          <w:bCs/>
          <w:sz w:val="32"/>
          <w:szCs w:val="32"/>
        </w:rPr>
      </w:pPr>
      <w:r>
        <w:rPr>
          <w:rFonts w:hint="eastAsia" w:ascii="Times New Roman" w:hAnsi="Times New Roman"/>
          <w:b/>
          <w:bCs/>
          <w:sz w:val="32"/>
          <w:szCs w:val="32"/>
        </w:rPr>
        <w:t>九年级语文</w:t>
      </w:r>
    </w:p>
    <w:p>
      <w:pPr>
        <w:spacing w:line="288" w:lineRule="auto"/>
        <w:rPr>
          <w:rFonts w:ascii="Times New Roman" w:hAnsi="Times New Roman"/>
          <w:b/>
          <w:bCs/>
          <w:sz w:val="24"/>
        </w:rPr>
      </w:pPr>
      <w:r>
        <w:rPr>
          <w:rFonts w:hint="eastAsia" w:ascii="Times New Roman" w:hAnsi="Times New Roman"/>
          <w:b/>
          <w:bCs/>
          <w:sz w:val="24"/>
        </w:rPr>
        <w:t>同学你好！答题前请认真阅读以下内容：</w:t>
      </w:r>
    </w:p>
    <w:p>
      <w:pPr>
        <w:spacing w:line="288" w:lineRule="auto"/>
        <w:rPr>
          <w:rFonts w:ascii="Times New Roman" w:hAnsi="Times New Roman"/>
          <w:b/>
          <w:bCs/>
          <w:sz w:val="24"/>
        </w:rPr>
      </w:pPr>
      <w:r>
        <w:rPr>
          <w:rFonts w:hint="eastAsia" w:ascii="Times New Roman" w:hAnsi="Times New Roman"/>
          <w:b/>
          <w:bCs/>
          <w:sz w:val="24"/>
        </w:rPr>
        <w:t>1.全卷共8页，共24道小题，满分150分，答题时间150分钟；</w:t>
      </w:r>
    </w:p>
    <w:p>
      <w:pPr>
        <w:spacing w:line="288" w:lineRule="auto"/>
        <w:rPr>
          <w:rFonts w:ascii="Times New Roman" w:hAnsi="Times New Roman"/>
          <w:b/>
          <w:bCs/>
          <w:sz w:val="24"/>
        </w:rPr>
      </w:pPr>
      <w:r>
        <w:rPr>
          <w:rFonts w:hint="eastAsia" w:ascii="Times New Roman" w:hAnsi="Times New Roman"/>
          <w:b/>
          <w:bCs/>
          <w:sz w:val="24"/>
        </w:rPr>
        <w:t>2.请用黑色笔在答题卡相应位置作答，在试题卷上答题为无效；</w:t>
      </w:r>
    </w:p>
    <w:p>
      <w:pPr>
        <w:spacing w:line="288" w:lineRule="auto"/>
        <w:rPr>
          <w:rFonts w:ascii="Times New Roman" w:hAnsi="Times New Roman"/>
          <w:b/>
          <w:bCs/>
          <w:sz w:val="24"/>
        </w:rPr>
      </w:pPr>
      <w:r>
        <w:rPr>
          <w:rFonts w:hint="eastAsia" w:ascii="Times New Roman" w:hAnsi="Times New Roman"/>
          <w:b/>
          <w:bCs/>
          <w:sz w:val="24"/>
        </w:rPr>
        <w:t>3.选择题在答题卡上用2B铅笔作答。</w:t>
      </w:r>
    </w:p>
    <w:p>
      <w:pPr>
        <w:spacing w:line="288" w:lineRule="auto"/>
        <w:rPr>
          <w:rFonts w:ascii="Times New Roman" w:hAnsi="Times New Roman"/>
          <w:b/>
          <w:bCs/>
          <w:sz w:val="24"/>
        </w:rPr>
      </w:pPr>
      <w:r>
        <w:rPr>
          <w:rFonts w:hint="eastAsia" w:ascii="Times New Roman" w:hAnsi="Times New Roman"/>
          <w:b/>
          <w:bCs/>
          <w:sz w:val="24"/>
        </w:rPr>
        <w:t>一、写作水平考查。（5分）</w:t>
      </w:r>
    </w:p>
    <w:p>
      <w:pPr>
        <w:spacing w:line="288" w:lineRule="auto"/>
        <w:rPr>
          <w:rFonts w:ascii="Times New Roman" w:hAnsi="Times New Roman"/>
        </w:rPr>
      </w:pPr>
      <w:r>
        <w:rPr>
          <w:rFonts w:hint="eastAsia" w:ascii="Times New Roman" w:hAnsi="Times New Roman"/>
        </w:rPr>
        <w:t>1.根据作文的汉字书写水平计分。（5分）</w:t>
      </w:r>
    </w:p>
    <w:p>
      <w:pPr>
        <w:spacing w:line="288" w:lineRule="auto"/>
        <w:rPr>
          <w:rFonts w:ascii="Times New Roman" w:hAnsi="Times New Roman"/>
          <w:b/>
          <w:bCs/>
          <w:sz w:val="24"/>
        </w:rPr>
      </w:pPr>
      <w:r>
        <w:rPr>
          <w:rFonts w:hint="eastAsia" w:ascii="Times New Roman" w:hAnsi="Times New Roman"/>
          <w:b/>
          <w:bCs/>
          <w:sz w:val="24"/>
        </w:rPr>
        <w:t>二、基础积累。（共4道小题，20分）</w:t>
      </w:r>
    </w:p>
    <w:p>
      <w:pPr>
        <w:spacing w:line="288" w:lineRule="auto"/>
        <w:rPr>
          <w:rFonts w:ascii="Times New Roman" w:hAnsi="Times New Roman"/>
        </w:rPr>
      </w:pPr>
      <w:r>
        <w:rPr>
          <w:rFonts w:hint="eastAsia" w:ascii="Times New Roman" w:hAnsi="Times New Roman"/>
        </w:rPr>
        <w:t>2.给下面文段加点的词语注音和根据拼音写上相应的词语。（4分）</w:t>
      </w:r>
    </w:p>
    <w:p>
      <w:pPr>
        <w:spacing w:line="288" w:lineRule="auto"/>
        <w:ind w:firstLine="420" w:firstLineChars="200"/>
        <w:rPr>
          <w:rFonts w:ascii="楷体" w:hAnsi="楷体" w:eastAsia="楷体"/>
        </w:rPr>
      </w:pPr>
      <w:r>
        <w:rPr>
          <w:rFonts w:hint="eastAsia" w:ascii="楷体" w:hAnsi="楷体" w:eastAsia="楷体"/>
        </w:rPr>
        <w:t>放下浅薄和无知，靠的不是批判他人，而是自身的壮大和重建。脑袋长在脖子上，请用来思考，而不是一味的</w:t>
      </w:r>
      <w:r>
        <w:rPr>
          <w:rFonts w:ascii="Times New Roman" w:hAnsi="Times New Roman" w:eastAsia="楷体"/>
        </w:rPr>
        <w:t>fù hè</w:t>
      </w:r>
      <w:r>
        <w:rPr>
          <w:rFonts w:ascii="楷体" w:hAnsi="楷体" w:eastAsia="楷体"/>
        </w:rPr>
        <w:t>________</w:t>
      </w:r>
      <w:r>
        <w:rPr>
          <w:rFonts w:hint="eastAsia" w:ascii="楷体" w:hAnsi="楷体" w:eastAsia="楷体"/>
        </w:rPr>
        <w:t>。别人一声令下，你就</w:t>
      </w:r>
      <w:r>
        <w:rPr>
          <w:rFonts w:ascii="Times New Roman" w:hAnsi="Times New Roman" w:eastAsia="楷体"/>
        </w:rPr>
        <w:t>chōng fēng xiàn zhèn</w:t>
      </w:r>
      <w:r>
        <w:rPr>
          <w:rFonts w:ascii="楷体" w:hAnsi="楷体" w:eastAsia="楷体"/>
        </w:rPr>
        <w:t>________</w:t>
      </w:r>
      <w:r>
        <w:rPr>
          <w:rFonts w:hint="eastAsia" w:ascii="楷体" w:hAnsi="楷体" w:eastAsia="楷体"/>
        </w:rPr>
        <w:t>，注定沦为炮灰。只有智慧，才能让你变得宽容，只有宽容，才能给你心更大的自由。月亮的背面到底有什么，飞高了，你自然就看到了。（选自饶雪漫《那些女生该懂的事》）</w:t>
      </w:r>
    </w:p>
    <w:p>
      <w:pPr>
        <w:spacing w:line="288" w:lineRule="auto"/>
        <w:rPr>
          <w:rFonts w:ascii="Times New Roman" w:hAnsi="Times New Roman"/>
        </w:rPr>
      </w:pPr>
      <w:r>
        <w:rPr>
          <w:rFonts w:hint="eastAsia" w:ascii="Times New Roman" w:hAnsi="Times New Roman"/>
        </w:rPr>
        <w:t>3.下列句子加点成语使用</w:t>
      </w:r>
      <w:r>
        <w:rPr>
          <w:rFonts w:hint="eastAsia" w:ascii="Times New Roman" w:hAnsi="Times New Roman"/>
          <w:em w:val="dot"/>
        </w:rPr>
        <w:t>有误</w:t>
      </w:r>
      <w:r>
        <w:rPr>
          <w:rFonts w:hint="eastAsia" w:ascii="Times New Roman" w:hAnsi="Times New Roman"/>
        </w:rPr>
        <w:t>的一项是（3分）</w:t>
      </w:r>
    </w:p>
    <w:p>
      <w:pPr>
        <w:spacing w:line="288" w:lineRule="auto"/>
        <w:rPr>
          <w:rFonts w:ascii="Times New Roman" w:hAnsi="Times New Roman"/>
        </w:rPr>
      </w:pPr>
      <w:r>
        <w:rPr>
          <w:rFonts w:hint="eastAsia" w:ascii="Times New Roman" w:hAnsi="Times New Roman"/>
        </w:rPr>
        <w:t>A.2022年卡塔尔世界杯开幕式于11月20日在首都多哈举行，创造多个“第一”，全世界的目光都齐聚卡塔尔这个中东国家,真是</w:t>
      </w:r>
      <w:r>
        <w:rPr>
          <w:rFonts w:hint="eastAsia" w:ascii="Times New Roman" w:hAnsi="Times New Roman"/>
          <w:em w:val="dot"/>
        </w:rPr>
        <w:t>史无前例</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B.解决台湾问题、实现祖国完全统一，是党</w:t>
      </w:r>
      <w:r>
        <w:rPr>
          <w:rFonts w:hint="eastAsia" w:ascii="Times New Roman" w:hAnsi="Times New Roman"/>
          <w:em w:val="dot"/>
        </w:rPr>
        <w:t>矢志不渝</w:t>
      </w:r>
      <w:r>
        <w:rPr>
          <w:rFonts w:hint="eastAsia" w:ascii="Times New Roman" w:hAnsi="Times New Roman"/>
        </w:rPr>
        <w:t>的历史任务，是全体中华儿女的共同愿望。</w:t>
      </w:r>
    </w:p>
    <w:p>
      <w:pPr>
        <w:spacing w:line="288" w:lineRule="auto"/>
        <w:rPr>
          <w:rFonts w:ascii="Times New Roman" w:hAnsi="Times New Roman"/>
        </w:rPr>
      </w:pPr>
      <w:r>
        <w:rPr>
          <w:rFonts w:hint="eastAsia" w:ascii="Times New Roman" w:hAnsi="Times New Roman"/>
        </w:rPr>
        <w:t>C.老师经常提醒我们，写字时一定要</w:t>
      </w:r>
      <w:r>
        <w:rPr>
          <w:rFonts w:hint="eastAsia" w:ascii="Times New Roman" w:hAnsi="Times New Roman"/>
          <w:em w:val="dot"/>
        </w:rPr>
        <w:t>正襟危坐</w:t>
      </w:r>
      <w:r>
        <w:rPr>
          <w:rFonts w:hint="eastAsia" w:ascii="Times New Roman" w:hAnsi="Times New Roman"/>
        </w:rPr>
        <w:t>，眼睛距离书本一尺远。</w:t>
      </w:r>
    </w:p>
    <w:p>
      <w:pPr>
        <w:spacing w:line="288" w:lineRule="auto"/>
        <w:rPr>
          <w:rFonts w:ascii="Times New Roman" w:hAnsi="Times New Roman"/>
        </w:rPr>
      </w:pPr>
      <w:r>
        <w:rPr>
          <w:rFonts w:hint="eastAsia" w:ascii="Times New Roman" w:hAnsi="Times New Roman"/>
        </w:rPr>
        <w:t>D.潘老师上语文课，各种典故</w:t>
      </w:r>
      <w:r>
        <w:rPr>
          <w:rFonts w:hint="eastAsia" w:ascii="Times New Roman" w:hAnsi="Times New Roman"/>
          <w:em w:val="dot"/>
        </w:rPr>
        <w:t>信手拈来</w:t>
      </w:r>
      <w:r>
        <w:rPr>
          <w:rFonts w:hint="eastAsia" w:ascii="Times New Roman" w:hAnsi="Times New Roman"/>
        </w:rPr>
        <w:t>，旁征博引，使人受益匪浅。</w:t>
      </w:r>
    </w:p>
    <w:p>
      <w:pPr>
        <w:spacing w:line="288" w:lineRule="auto"/>
        <w:rPr>
          <w:rFonts w:ascii="Times New Roman" w:hAnsi="Times New Roman"/>
        </w:rPr>
      </w:pPr>
      <w:r>
        <w:rPr>
          <w:rFonts w:hint="eastAsia" w:ascii="Times New Roman" w:hAnsi="Times New Roman"/>
        </w:rPr>
        <w:t>4.根据所给信息默写相应内容。（每空1分，共10分）</w:t>
      </w:r>
    </w:p>
    <w:p>
      <w:pPr>
        <w:spacing w:line="288" w:lineRule="auto"/>
        <w:rPr>
          <w:rFonts w:ascii="Times New Roman" w:hAnsi="Times New Roman"/>
        </w:rPr>
      </w:pPr>
      <w:r>
        <w:rPr>
          <w:rFonts w:hint="eastAsia" w:ascii="Times New Roman" w:hAnsi="Times New Roman"/>
        </w:rPr>
        <w:t>（1）今日听君歌一曲，</w:t>
      </w:r>
      <w:r>
        <w:rPr>
          <w:rFonts w:ascii="Times New Roman" w:hAnsi="Times New Roman"/>
        </w:rPr>
        <w:t>________________</w:t>
      </w:r>
      <w:r>
        <w:rPr>
          <w:rFonts w:hint="eastAsia" w:ascii="Times New Roman" w:hAnsi="Times New Roman"/>
        </w:rPr>
        <w:t>。（刘禹锡《酬乐天扬州初逢席上见赠》）</w:t>
      </w:r>
    </w:p>
    <w:p>
      <w:pPr>
        <w:spacing w:line="288" w:lineRule="auto"/>
        <w:rPr>
          <w:rFonts w:ascii="Times New Roman" w:hAnsi="Times New Roman"/>
        </w:rPr>
      </w:pPr>
      <w:r>
        <w:rPr>
          <w:rFonts w:hint="eastAsia" w:ascii="Times New Roman" w:hAnsi="Times New Roman"/>
        </w:rPr>
        <w:t>（2）因思杜陵梦，</w:t>
      </w:r>
      <w:r>
        <w:rPr>
          <w:rFonts w:ascii="Times New Roman" w:hAnsi="Times New Roman"/>
        </w:rPr>
        <w:t>________________</w:t>
      </w:r>
      <w:r>
        <w:rPr>
          <w:rFonts w:hint="eastAsia" w:ascii="Times New Roman" w:hAnsi="Times New Roman"/>
        </w:rPr>
        <w:t>。（温庭筠《商山早行》）</w:t>
      </w:r>
    </w:p>
    <w:p>
      <w:pPr>
        <w:spacing w:line="288" w:lineRule="auto"/>
        <w:rPr>
          <w:rFonts w:ascii="Times New Roman" w:hAnsi="Times New Roman"/>
        </w:rPr>
      </w:pPr>
      <w:r>
        <w:rPr>
          <w:rFonts w:hint="eastAsia" w:ascii="Times New Roman" w:hAnsi="Times New Roman"/>
        </w:rPr>
        <w:t>（3）</w:t>
      </w:r>
      <w:r>
        <w:rPr>
          <w:rFonts w:ascii="Times New Roman" w:hAnsi="Times New Roman"/>
        </w:rPr>
        <w:t>________________</w:t>
      </w:r>
      <w:r>
        <w:rPr>
          <w:rFonts w:hint="eastAsia" w:ascii="Times New Roman" w:hAnsi="Times New Roman"/>
        </w:rPr>
        <w:t>，分外妖娆。（毛泽东《沁园春·雪》）</w:t>
      </w:r>
    </w:p>
    <w:p>
      <w:pPr>
        <w:spacing w:line="288" w:lineRule="auto"/>
        <w:rPr>
          <w:rFonts w:ascii="Times New Roman" w:hAnsi="Times New Roman"/>
        </w:rPr>
      </w:pPr>
      <w:r>
        <w:rPr>
          <w:rFonts w:hint="eastAsia" w:ascii="Times New Roman" w:hAnsi="Times New Roman"/>
        </w:rPr>
        <w:t>（4）取义成仁今日事，</w:t>
      </w:r>
      <w:r>
        <w:rPr>
          <w:rFonts w:ascii="Times New Roman" w:hAnsi="Times New Roman"/>
        </w:rPr>
        <w:t>________________</w:t>
      </w:r>
      <w:r>
        <w:rPr>
          <w:rFonts w:hint="eastAsia" w:ascii="Times New Roman" w:hAnsi="Times New Roman"/>
        </w:rPr>
        <w:t>。（陈毅《梅岭三章》）</w:t>
      </w:r>
    </w:p>
    <w:p>
      <w:pPr>
        <w:spacing w:line="288" w:lineRule="auto"/>
        <w:rPr>
          <w:rFonts w:ascii="Times New Roman" w:hAnsi="Times New Roman"/>
        </w:rPr>
      </w:pPr>
      <w:r>
        <w:rPr>
          <w:rFonts w:hint="eastAsia" w:ascii="Times New Roman" w:hAnsi="Times New Roman"/>
        </w:rPr>
        <w:t>（5）</w:t>
      </w:r>
      <w:r>
        <w:rPr>
          <w:rFonts w:ascii="Times New Roman" w:hAnsi="Times New Roman"/>
        </w:rPr>
        <w:t>________________</w:t>
      </w:r>
      <w:r>
        <w:rPr>
          <w:rFonts w:hint="eastAsia" w:ascii="Times New Roman" w:hAnsi="Times New Roman"/>
        </w:rPr>
        <w:t>，佳木秀而繁阴。（欧阳修《醉翁亭记》）</w:t>
      </w:r>
    </w:p>
    <w:p>
      <w:pPr>
        <w:spacing w:line="288" w:lineRule="auto"/>
        <w:rPr>
          <w:rFonts w:ascii="Times New Roman" w:hAnsi="Times New Roman"/>
        </w:rPr>
      </w:pPr>
      <w:r>
        <w:rPr>
          <w:rFonts w:hint="eastAsia" w:ascii="Times New Roman" w:hAnsi="Times New Roman"/>
        </w:rPr>
        <w:t>（6）欲说还休，却道“</w:t>
      </w:r>
      <w:r>
        <w:rPr>
          <w:rFonts w:ascii="Times New Roman" w:hAnsi="Times New Roman"/>
        </w:rPr>
        <w:t>________________</w:t>
      </w:r>
      <w:r>
        <w:rPr>
          <w:rFonts w:hint="eastAsia" w:ascii="Times New Roman" w:hAnsi="Times New Roman"/>
        </w:rPr>
        <w:t>”！（辛弃疾《丑奴儿·书博山道中壁》）</w:t>
      </w:r>
    </w:p>
    <w:p>
      <w:pPr>
        <w:spacing w:line="288" w:lineRule="auto"/>
        <w:rPr>
          <w:rFonts w:ascii="Times New Roman" w:hAnsi="Times New Roman"/>
        </w:rPr>
      </w:pPr>
      <w:r>
        <w:rPr>
          <w:rFonts w:hint="eastAsia" w:ascii="Times New Roman" w:hAnsi="Times New Roman"/>
        </w:rPr>
        <w:t>（7）北宋杰出文学家范仲淹《岳阳楼记》表现作者不计个人得失的博大胸怀的句子是</w:t>
      </w:r>
      <w:r>
        <w:rPr>
          <w:rFonts w:ascii="Times New Roman" w:hAnsi="Times New Roman"/>
        </w:rPr>
        <w:t>________________</w:t>
      </w:r>
      <w:r>
        <w:rPr>
          <w:rFonts w:hint="eastAsia" w:ascii="Times New Roman" w:hAnsi="Times New Roman"/>
        </w:rPr>
        <w:t>，</w:t>
      </w:r>
      <w:r>
        <w:rPr>
          <w:rFonts w:ascii="Times New Roman" w:hAnsi="Times New Roman"/>
        </w:rPr>
        <w:t>________________</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（8）宋朝文学家苏轼《水调歌头·明月几时有》由出尘之思转向入世情怀的过渡句是</w:t>
      </w:r>
      <w:r>
        <w:rPr>
          <w:rFonts w:ascii="Times New Roman" w:hAnsi="Times New Roman"/>
        </w:rPr>
        <w:t>________________</w:t>
      </w:r>
      <w:r>
        <w:rPr>
          <w:rFonts w:hint="eastAsia" w:ascii="Times New Roman" w:hAnsi="Times New Roman"/>
        </w:rPr>
        <w:t>，</w:t>
      </w:r>
      <w:r>
        <w:rPr>
          <w:rFonts w:ascii="Times New Roman" w:hAnsi="Times New Roman"/>
        </w:rPr>
        <w:t>________________</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5.下列文学、文化常识表述</w:t>
      </w:r>
      <w:r>
        <w:rPr>
          <w:rFonts w:hint="eastAsia" w:ascii="Times New Roman" w:hAnsi="Times New Roman"/>
          <w:em w:val="dot"/>
        </w:rPr>
        <w:t>有误</w:t>
      </w:r>
      <w:r>
        <w:rPr>
          <w:rFonts w:hint="eastAsia" w:ascii="Times New Roman" w:hAnsi="Times New Roman"/>
        </w:rPr>
        <w:t>的一项是（3分）</w:t>
      </w:r>
    </w:p>
    <w:p>
      <w:pPr>
        <w:spacing w:line="288" w:lineRule="auto"/>
        <w:rPr>
          <w:rFonts w:ascii="Times New Roman" w:hAnsi="Times New Roman"/>
        </w:rPr>
      </w:pPr>
      <w:r>
        <w:rPr>
          <w:rFonts w:hint="eastAsia" w:ascii="Times New Roman" w:hAnsi="Times New Roman"/>
        </w:rPr>
        <w:t>A.陶行知先生《创造宣言》把哲理蕴含在浅显的道理中，鼓励用教育去培养创造之人，鼓励更多人用创造去改变旧世界，给当时的旧中国点燃教育的曙光。</w:t>
      </w:r>
    </w:p>
    <w:p>
      <w:pPr>
        <w:spacing w:line="288" w:lineRule="auto"/>
        <w:rPr>
          <w:rFonts w:ascii="Times New Roman" w:hAnsi="Times New Roman"/>
        </w:rPr>
      </w:pPr>
      <w:r>
        <w:rPr>
          <w:rFonts w:hint="eastAsia" w:ascii="Times New Roman" w:hAnsi="Times New Roman"/>
        </w:rPr>
        <w:t>B.《统一》是加拿大诗人聂鲁达所创作的一首现代诗歌，这首诗歌以叶、花、果为喻，指出“繁多是个谎言”，揭示了万物皆有共性，和谐统一的道理。</w:t>
      </w:r>
    </w:p>
    <w:p>
      <w:pPr>
        <w:spacing w:line="288" w:lineRule="auto"/>
        <w:rPr>
          <w:rFonts w:ascii="Times New Roman" w:hAnsi="Times New Roman"/>
        </w:rPr>
      </w:pPr>
      <w:r>
        <w:rPr>
          <w:rFonts w:hint="eastAsia" w:ascii="Times New Roman" w:hAnsi="Times New Roman"/>
        </w:rPr>
        <w:t>C.读《乡愁》这首诗，我们能感到台湾诗人余光中心灵深处一个执著的主导情感——对中华民族历史文化的认同感。</w:t>
      </w:r>
    </w:p>
    <w:p>
      <w:pPr>
        <w:spacing w:line="288" w:lineRule="auto"/>
        <w:rPr>
          <w:rFonts w:ascii="Times New Roman" w:hAnsi="Times New Roman"/>
        </w:rPr>
      </w:pPr>
      <w:r>
        <w:rPr>
          <w:rFonts w:hint="eastAsia" w:ascii="Times New Roman" w:hAnsi="Times New Roman"/>
        </w:rPr>
        <w:t>D.鲁迅《故乡》叙述了“我”重回别过二十余年的故乡的所见所闻所感，建构了回忆中的、现实的、理想的三个“故乡”，表达了“我”对未来希望的朦胧追求。</w:t>
      </w:r>
    </w:p>
    <w:p>
      <w:pPr>
        <w:spacing w:line="288" w:lineRule="auto"/>
        <w:rPr>
          <w:rFonts w:ascii="Times New Roman" w:hAnsi="Times New Roman"/>
          <w:b/>
          <w:bCs/>
          <w:sz w:val="24"/>
        </w:rPr>
      </w:pPr>
      <w:r>
        <w:rPr>
          <w:rFonts w:hint="eastAsia" w:ascii="Times New Roman" w:hAnsi="Times New Roman"/>
          <w:b/>
          <w:bCs/>
          <w:sz w:val="24"/>
        </w:rPr>
        <w:t>三、阅读能力（共15道小题，50分）</w:t>
      </w:r>
    </w:p>
    <w:p>
      <w:pPr>
        <w:spacing w:line="288" w:lineRule="auto"/>
        <w:rPr>
          <w:rFonts w:ascii="Times New Roman" w:hAnsi="Times New Roman"/>
        </w:rPr>
      </w:pPr>
      <w:r>
        <w:rPr>
          <w:rFonts w:hint="eastAsia" w:ascii="Times New Roman" w:hAnsi="Times New Roman"/>
        </w:rPr>
        <w:t>（一）名著阅读</w:t>
      </w:r>
    </w:p>
    <w:p>
      <w:pPr>
        <w:spacing w:line="288" w:lineRule="auto"/>
        <w:rPr>
          <w:rFonts w:ascii="Times New Roman" w:hAnsi="Times New Roman"/>
        </w:rPr>
      </w:pPr>
      <w:r>
        <w:rPr>
          <w:rFonts w:hint="eastAsia" w:ascii="Times New Roman" w:hAnsi="Times New Roman"/>
        </w:rPr>
        <w:t>6.下列对艾青诗歌的赏析</w:t>
      </w:r>
      <w:r>
        <w:rPr>
          <w:rFonts w:hint="eastAsia" w:ascii="Times New Roman" w:hAnsi="Times New Roman"/>
          <w:em w:val="dot"/>
        </w:rPr>
        <w:t>不恰当</w:t>
      </w:r>
      <w:r>
        <w:rPr>
          <w:rFonts w:hint="eastAsia" w:ascii="Times New Roman" w:hAnsi="Times New Roman"/>
        </w:rPr>
        <w:t>的一项是（3分）</w:t>
      </w:r>
    </w:p>
    <w:p>
      <w:pPr>
        <w:spacing w:line="288" w:lineRule="auto"/>
        <w:rPr>
          <w:rFonts w:ascii="Times New Roman" w:hAnsi="Times New Roman"/>
        </w:rPr>
      </w:pPr>
      <w:r>
        <w:rPr>
          <w:rFonts w:hint="eastAsia" w:ascii="Times New Roman" w:hAnsi="Times New Roman"/>
        </w:rPr>
        <w:t>A.《我爱这土地》写于1938年11月17日，诗人以鸟的自身形象，含蓄委婉，托出了诗人那颗真挚、炽热的爱国之心。</w:t>
      </w:r>
    </w:p>
    <w:p>
      <w:pPr>
        <w:spacing w:line="288" w:lineRule="auto"/>
        <w:rPr>
          <w:rFonts w:ascii="Times New Roman" w:hAnsi="Times New Roman"/>
        </w:rPr>
      </w:pPr>
      <w:r>
        <w:rPr>
          <w:rFonts w:hint="eastAsia" w:ascii="Times New Roman" w:hAnsi="Times New Roman"/>
        </w:rPr>
        <w:t>B.《雪落在中国的土地上》抒写了残暴的侵略战争使人民蒙受的苦难，表达了诗人忧国忧民的沉重心情。</w:t>
      </w:r>
    </w:p>
    <w:p>
      <w:pPr>
        <w:spacing w:line="288" w:lineRule="auto"/>
        <w:rPr>
          <w:rFonts w:ascii="Times New Roman" w:hAnsi="Times New Roman"/>
        </w:rPr>
      </w:pPr>
      <w:r>
        <w:rPr>
          <w:rFonts w:hint="eastAsia" w:ascii="Times New Roman" w:hAnsi="Times New Roman"/>
        </w:rPr>
        <w:t>C.《镜子》含蓄地刻画了人们对于直言之士的种种态度，鞭挞和嘲讽了生活中的种种丑恶现象，弘扬了正直无私的品格。</w:t>
      </w:r>
    </w:p>
    <w:p>
      <w:pPr>
        <w:spacing w:line="288" w:lineRule="auto"/>
        <w:rPr>
          <w:rFonts w:ascii="Times New Roman" w:hAnsi="Times New Roman"/>
        </w:rPr>
      </w:pPr>
      <w:r>
        <w:rPr>
          <w:rFonts w:hint="eastAsia" w:ascii="Times New Roman" w:hAnsi="Times New Roman"/>
        </w:rPr>
        <w:t>D.《向太阳》通过“土地”凝聚着诗人对祖国和大地深沉的爱，对祖国命运深沉的忧患意识。通过“太阳”表现了诗人对于光明、理想、美好生活的追求。</w:t>
      </w:r>
    </w:p>
    <w:p>
      <w:pPr>
        <w:spacing w:line="288" w:lineRule="auto"/>
        <w:rPr>
          <w:rFonts w:ascii="Times New Roman" w:hAnsi="Times New Roman"/>
        </w:rPr>
      </w:pPr>
      <w:r>
        <w:rPr>
          <w:rFonts w:hint="eastAsia" w:ascii="Times New Roman" w:hAnsi="Times New Roman"/>
        </w:rPr>
        <w:t>7.</w:t>
      </w:r>
      <w:r>
        <w:rPr>
          <w:rFonts w:ascii="Times New Roman" w:hAnsi="Times New Roman"/>
        </w:rPr>
        <w:t xml:space="preserve"> ________</w:t>
      </w:r>
      <w:r>
        <w:rPr>
          <w:rFonts w:hint="eastAsia" w:ascii="Times New Roman" w:hAnsi="Times New Roman"/>
        </w:rPr>
        <w:t>（填写人名）把左手紧紧地揪住顶花皮，偷出右手来，提起铁锤般大小拳头，尽平生之力，只顾打。打得五七十拳，那大虫眼里、口里、鼻子里、耳朵里都迸出鲜血来。那武松尽平昔神威，仗胸中武艺，半歇儿把大虫打做一堆，却似躺着一个锦布袋。有一篇古风，单道</w:t>
      </w:r>
      <w:r>
        <w:rPr>
          <w:rFonts w:ascii="Times New Roman" w:hAnsi="Times New Roman"/>
        </w:rPr>
        <w:t>________</w:t>
      </w:r>
      <w:r>
        <w:rPr>
          <w:rFonts w:hint="eastAsia" w:ascii="Times New Roman" w:hAnsi="Times New Roman"/>
        </w:rPr>
        <w:t>（填写故事情节名称）。（2分）</w:t>
      </w:r>
    </w:p>
    <w:p>
      <w:pPr>
        <w:spacing w:line="288" w:lineRule="auto"/>
        <w:rPr>
          <w:rFonts w:ascii="Times New Roman" w:hAnsi="Times New Roman"/>
        </w:rPr>
      </w:pPr>
      <w:r>
        <w:rPr>
          <w:rFonts w:hint="eastAsia" w:ascii="Times New Roman" w:hAnsi="Times New Roman"/>
        </w:rPr>
        <w:t>（二）现代文阅读</w:t>
      </w:r>
    </w:p>
    <w:p>
      <w:pPr>
        <w:spacing w:line="288" w:lineRule="auto"/>
        <w:jc w:val="center"/>
        <w:rPr>
          <w:rFonts w:ascii="Times New Roman" w:hAnsi="Times New Roman"/>
        </w:rPr>
      </w:pPr>
      <w:r>
        <w:rPr>
          <w:rFonts w:hint="eastAsia" w:ascii="Times New Roman" w:hAnsi="Times New Roman"/>
        </w:rPr>
        <w:t>抗美援朝战争中的贵州英雄</w:t>
      </w:r>
    </w:p>
    <w:p>
      <w:pPr>
        <w:spacing w:line="288" w:lineRule="auto"/>
        <w:jc w:val="center"/>
        <w:rPr>
          <w:rFonts w:ascii="Times New Roman" w:hAnsi="Times New Roman"/>
        </w:rPr>
      </w:pPr>
      <w:r>
        <w:rPr>
          <w:rFonts w:hint="eastAsia" w:ascii="Times New Roman" w:hAnsi="Times New Roman"/>
        </w:rPr>
        <w:t xml:space="preserve">贵州日报天眼新闻记者 </w:t>
      </w:r>
      <w:r>
        <w:rPr>
          <w:rFonts w:ascii="Times New Roman" w:hAnsi="Times New Roman"/>
        </w:rPr>
        <w:t xml:space="preserve"> </w:t>
      </w:r>
      <w:r>
        <w:rPr>
          <w:rFonts w:hint="eastAsia" w:ascii="Times New Roman" w:hAnsi="Times New Roman"/>
        </w:rPr>
        <w:t xml:space="preserve">程星 </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 xml:space="preserve">通讯员 </w:t>
      </w:r>
      <w:r>
        <w:rPr>
          <w:rFonts w:ascii="Times New Roman" w:hAnsi="Times New Roman"/>
        </w:rPr>
        <w:t xml:space="preserve"> </w:t>
      </w:r>
      <w:r>
        <w:rPr>
          <w:rFonts w:hint="eastAsia" w:ascii="Times New Roman" w:hAnsi="Times New Roman"/>
        </w:rPr>
        <w:t xml:space="preserve">杨瑞 </w:t>
      </w:r>
      <w:r>
        <w:rPr>
          <w:rFonts w:ascii="Times New Roman" w:hAnsi="Times New Roman"/>
        </w:rPr>
        <w:t xml:space="preserve"> </w:t>
      </w:r>
      <w:r>
        <w:rPr>
          <w:rFonts w:hint="eastAsia" w:ascii="Times New Roman" w:hAnsi="Times New Roman"/>
        </w:rPr>
        <w:t>吴国明</w:t>
      </w:r>
    </w:p>
    <w:p>
      <w:pPr>
        <w:spacing w:line="288" w:lineRule="auto"/>
        <w:ind w:firstLine="420" w:firstLineChars="200"/>
        <w:rPr>
          <w:rFonts w:ascii="楷体" w:hAnsi="楷体" w:eastAsia="楷体"/>
        </w:rPr>
      </w:pPr>
      <w:r>
        <w:rPr>
          <w:rFonts w:hint="eastAsia" w:ascii="楷体" w:hAnsi="楷体" w:eastAsia="楷体"/>
        </w:rPr>
        <w:t>70年前，为了保卫和平、反抗侵略，中国党和政府毅然作出抗美援朝、保家卫国的历史性决策，英雄的中国人民志愿军高举正义旗帜，同朝鲜人民和军队一道，舍生忘死、浴血奋战，赢得了抗美援朝战争伟大胜利，为世界和平和人类进步事业作出巨大贡献。今年，中共中央、国务院、中央军委决定向参加抗美援朝出国作战的、健在的志愿军老战士老同志等人员颁发纪念章。据初步统计，贵州有近八千位志愿军老战士将获发纪念章。而据不完全统计，抗美援朝期间贵州共有超过11万人参加志愿军。中国人民志愿军跨过鸭绿江从1950年10月到1953年7月197653名抗美援朝烈士在异国他乡浴血奋战33个月用生命写就了一部英雄史。在抗美援朝的战场上，志愿军发起的清川江战役、长津湖战役、上甘岭战役、飞虎山阻击战和金城战役等五大战役和各个重要战场，都能看到贵州战士的身影，包括战事最为激烈的上甘岭战役、长津湖战役等，我们通过抗美援朝战争中的贵州英雄事迹，来重温那段保家卫国、捍卫和平的峥嵘岁月，致敬英雄精神，凝聚奋进力量。</w:t>
      </w:r>
    </w:p>
    <w:p>
      <w:pPr>
        <w:spacing w:line="288" w:lineRule="auto"/>
        <w:ind w:firstLine="420" w:firstLineChars="200"/>
        <w:rPr>
          <w:rFonts w:ascii="楷体" w:hAnsi="楷体" w:eastAsia="楷体"/>
        </w:rPr>
      </w:pPr>
      <w:r>
        <w:rPr>
          <w:rFonts w:hint="eastAsia" w:ascii="楷体" w:hAnsi="楷体" w:eastAsia="楷体"/>
        </w:rPr>
        <w:t>走进抗美援朝老兵张永达位于贵阳市观水路社区的家中，看到他身着一套军装，胸前挂着耀眼的勋章。</w:t>
      </w:r>
    </w:p>
    <w:p>
      <w:pPr>
        <w:spacing w:line="288" w:lineRule="auto"/>
        <w:ind w:firstLine="420" w:firstLineChars="200"/>
        <w:rPr>
          <w:rFonts w:ascii="楷体" w:hAnsi="楷体" w:eastAsia="楷体"/>
        </w:rPr>
      </w:pPr>
      <w:r>
        <w:rPr>
          <w:rFonts w:hint="eastAsia" w:ascii="楷体" w:hAnsi="楷体" w:eastAsia="楷体"/>
        </w:rPr>
        <w:t>张永达是贵州安顺人，今年已90岁高龄。1951年，19岁的张永达报名参加了中国人民志愿军。他和战友坐了三天三夜的火车，从贵州前往东北，战前训练半个月，随即进入朝鲜战场。到达朝鲜后，他被分到高射炮兵某师，成为一名炮兵。</w:t>
      </w:r>
    </w:p>
    <w:p>
      <w:pPr>
        <w:spacing w:line="288" w:lineRule="auto"/>
        <w:ind w:firstLine="420" w:firstLineChars="200"/>
        <w:rPr>
          <w:rFonts w:ascii="楷体" w:hAnsi="楷体" w:eastAsia="楷体"/>
        </w:rPr>
      </w:pPr>
      <w:r>
        <w:rPr>
          <w:rFonts w:hint="eastAsia" w:ascii="楷体" w:hAnsi="楷体" w:eastAsia="楷体"/>
        </w:rPr>
        <w:t>当时，张永达所在部队驻扎在朝鲜肃川，负责保卫朝鲜肃川火车站。</w:t>
      </w:r>
    </w:p>
    <w:p>
      <w:pPr>
        <w:spacing w:line="288" w:lineRule="auto"/>
        <w:ind w:firstLine="420" w:firstLineChars="200"/>
        <w:rPr>
          <w:rFonts w:ascii="楷体" w:hAnsi="楷体" w:eastAsia="楷体"/>
        </w:rPr>
      </w:pPr>
      <w:r>
        <w:rPr>
          <w:rFonts w:hint="eastAsia" w:ascii="楷体" w:hAnsi="楷体" w:eastAsia="楷体"/>
        </w:rPr>
        <w:t>刚到驻扎地第二天，空袭的警报突然拉响，敌人的飞机前来轰炸火车站。</w:t>
      </w:r>
    </w:p>
    <w:p>
      <w:pPr>
        <w:spacing w:line="288" w:lineRule="auto"/>
        <w:ind w:firstLine="420" w:firstLineChars="200"/>
        <w:rPr>
          <w:rFonts w:ascii="楷体" w:hAnsi="楷体" w:eastAsia="楷体"/>
        </w:rPr>
      </w:pPr>
      <w:r>
        <w:rPr>
          <w:rFonts w:hint="eastAsia" w:ascii="楷体" w:hAnsi="楷体" w:eastAsia="楷体"/>
        </w:rPr>
        <w:t>张永达临危受命，跟随老兵投入战斗准备。“当时心中有点害怕，但老兵鼓励我不要害怕，叫我跟着看他们如何装炮弹和射击，跟着传送炮弹。”张永达说。</w:t>
      </w:r>
    </w:p>
    <w:p>
      <w:pPr>
        <w:spacing w:line="288" w:lineRule="auto"/>
        <w:ind w:firstLine="420" w:firstLineChars="200"/>
        <w:rPr>
          <w:rFonts w:ascii="楷体" w:hAnsi="楷体" w:eastAsia="楷体"/>
        </w:rPr>
      </w:pPr>
      <w:r>
        <w:rPr>
          <w:rFonts w:hint="eastAsia" w:ascii="楷体" w:hAnsi="楷体" w:eastAsia="楷体"/>
        </w:rPr>
        <w:t>那天，战斗持续了1个多小时，他所在部队的炮兵们猛烈开火，敌机被他们击落了3架。张永达和战友随后打扫战场，扑灭燃烧的烟火，抢救受伤人员。“这是我到达朝鲜后的第一场战斗，之后的战斗，我就不害怕了，当时一心想的就是打赢，保卫朝鲜的独立，捍卫新中国的安全。”张永达铿锵有力地说道。</w:t>
      </w:r>
    </w:p>
    <w:p>
      <w:pPr>
        <w:spacing w:line="288" w:lineRule="auto"/>
        <w:ind w:firstLine="420" w:firstLineChars="200"/>
        <w:rPr>
          <w:rFonts w:ascii="楷体" w:hAnsi="楷体" w:eastAsia="楷体"/>
        </w:rPr>
      </w:pPr>
      <w:r>
        <w:rPr>
          <w:rFonts w:hint="eastAsia" w:ascii="楷体" w:hAnsi="楷体" w:eastAsia="楷体"/>
        </w:rPr>
        <w:t>“我是中国人民志愿军铁道兵战士。”这是另一位抗美援朝老兵张文彩刻在骨子里的记忆。</w:t>
      </w:r>
    </w:p>
    <w:p>
      <w:pPr>
        <w:spacing w:line="288" w:lineRule="auto"/>
        <w:ind w:firstLine="420" w:firstLineChars="200"/>
        <w:rPr>
          <w:rFonts w:ascii="楷体" w:hAnsi="楷体" w:eastAsia="楷体"/>
        </w:rPr>
      </w:pPr>
      <w:r>
        <w:rPr>
          <w:rFonts w:hint="eastAsia" w:ascii="楷体" w:hAnsi="楷体" w:eastAsia="楷体"/>
        </w:rPr>
        <w:t>张文彩，岑巩县大有镇腊恰畈村人，1951年3月参军入伍，同年9月参加抗美援朝战争。老人已经95岁，虽然听力不是很好，但思维清晰，表达流利，记忆力还很好。说起抗美援朝战事，他的脑海中似存有一盘磁带，一幕幕场景随时都能回放。</w:t>
      </w:r>
    </w:p>
    <w:p>
      <w:pPr>
        <w:spacing w:line="288" w:lineRule="auto"/>
        <w:ind w:firstLine="420" w:firstLineChars="200"/>
        <w:rPr>
          <w:rFonts w:ascii="楷体" w:hAnsi="楷体" w:eastAsia="楷体"/>
        </w:rPr>
      </w:pPr>
      <w:r>
        <w:rPr>
          <w:rFonts w:hint="eastAsia" w:ascii="楷体" w:hAnsi="楷体" w:eastAsia="楷体"/>
        </w:rPr>
        <w:t>当时，张文彩的主要职责是排查故障、修复线路，确保将前线信息传达给主力部队。团里有一部总机和两部分机，他与另外两名战友负责守好一部分机。</w:t>
      </w:r>
    </w:p>
    <w:p>
      <w:pPr>
        <w:spacing w:line="288" w:lineRule="auto"/>
        <w:ind w:firstLine="420" w:firstLineChars="200"/>
        <w:rPr>
          <w:rFonts w:ascii="楷体" w:hAnsi="楷体" w:eastAsia="楷体"/>
        </w:rPr>
      </w:pPr>
      <w:r>
        <w:rPr>
          <w:rFonts w:hint="eastAsia" w:ascii="楷体" w:hAnsi="楷体" w:eastAsia="楷体"/>
        </w:rPr>
        <w:t>“虽然不在最前线提枪打仗，但我们担负着保障指挥通畅的任务，所以也是敌人重点袭击的目标。”说到这里，张文彩记忆犹新。</w:t>
      </w:r>
    </w:p>
    <w:p>
      <w:pPr>
        <w:spacing w:line="288" w:lineRule="auto"/>
        <w:ind w:firstLine="420" w:firstLineChars="200"/>
        <w:rPr>
          <w:rFonts w:ascii="楷体" w:hAnsi="楷体" w:eastAsia="楷体"/>
        </w:rPr>
      </w:pPr>
      <w:r>
        <w:rPr>
          <w:rFonts w:hint="eastAsia" w:ascii="楷体" w:hAnsi="楷体" w:eastAsia="楷体"/>
        </w:rPr>
        <w:t>有一天，团部在云谷驻扎，部队刚刚进入防空洞，就有敌机来轰炸团部。飞机走后，张文彩和战友黄秀华走出防空洞，发现洞口还有一个炸弹没有炸。他就对黄秀华说：“这个炸弹没炸，我们把它抬到远处去丢了吧！”他们俩刚刚把炸弹扔到远处的深沟里，在转身的一刹那，炸弹“轰”的一声就爆炸了。他们第一时间为部队排除险情，为此，二人荣立三等功一次。</w:t>
      </w:r>
    </w:p>
    <w:p>
      <w:pPr>
        <w:spacing w:line="288" w:lineRule="auto"/>
        <w:ind w:firstLine="420" w:firstLineChars="200"/>
        <w:rPr>
          <w:rFonts w:ascii="楷体" w:hAnsi="楷体" w:eastAsia="楷体"/>
        </w:rPr>
      </w:pPr>
      <w:r>
        <w:rPr>
          <w:rFonts w:hint="eastAsia" w:ascii="楷体" w:hAnsi="楷体" w:eastAsia="楷体"/>
        </w:rPr>
        <w:t>“当时根本没有想到危险不危险，只觉得当兵，就是光荣的。”张文彩说。</w:t>
      </w:r>
    </w:p>
    <w:p>
      <w:pPr>
        <w:spacing w:line="288" w:lineRule="auto"/>
        <w:ind w:firstLine="420" w:firstLineChars="200"/>
        <w:rPr>
          <w:rFonts w:ascii="楷体" w:hAnsi="楷体" w:eastAsia="楷体"/>
        </w:rPr>
      </w:pPr>
      <w:r>
        <w:rPr>
          <w:rFonts w:hint="eastAsia" w:ascii="楷体" w:hAnsi="楷体" w:eastAsia="楷体"/>
        </w:rPr>
        <w:t>“雄赳赳，气昂昂，跨过鸭绿江；保和平，卫祖国，就是保家乡……”每当雄壮的歌声响起，抗美援朝的贵州老兵总会思绪万千，记忆将他们带回那个战火纷飞的年代。</w:t>
      </w:r>
    </w:p>
    <w:p>
      <w:pPr>
        <w:spacing w:line="288" w:lineRule="auto"/>
        <w:ind w:firstLine="420" w:firstLineChars="200"/>
        <w:rPr>
          <w:rFonts w:ascii="楷体" w:hAnsi="楷体" w:eastAsia="楷体"/>
        </w:rPr>
      </w:pPr>
      <w:r>
        <w:rPr>
          <w:rFonts w:hint="eastAsia" w:ascii="楷体" w:hAnsi="楷体" w:eastAsia="楷体"/>
        </w:rPr>
        <w:t>时间回溯到1950年，朝鲜内战爆发后，战火燃烧到我国边境，国家安全受到严重威胁。应朝鲜的请求，当年10月，中国毅然作出了抗美援朝、保家卫国的决策。贵州积极响应国家号召开展宣传组织工作，广大青年工人、农民、学生踊跃报名参加中国人民志愿军。</w:t>
      </w:r>
    </w:p>
    <w:p>
      <w:pPr>
        <w:spacing w:line="288" w:lineRule="auto"/>
        <w:ind w:firstLine="420" w:firstLineChars="200"/>
        <w:rPr>
          <w:rFonts w:ascii="楷体" w:hAnsi="楷体" w:eastAsia="楷体"/>
        </w:rPr>
      </w:pPr>
      <w:r>
        <w:rPr>
          <w:rFonts w:hint="eastAsia" w:ascii="楷体" w:hAnsi="楷体" w:eastAsia="楷体"/>
        </w:rPr>
        <w:t>“兴仁少数民族妇女苗氏结婚15天，就动员丈夫参军，并亲自牵着马送丈夫到区里报名。”据资料记载，贵州涌现出许多父母送儿子、妻子送丈夫、姐妹送兄弟参军和基层干部、民兵带头参军的动人事迹。正是因为有人民群众这种无私的奉献，全省的征兵任务每次都得以超额完成。</w:t>
      </w:r>
    </w:p>
    <w:p>
      <w:pPr>
        <w:spacing w:line="288" w:lineRule="auto"/>
        <w:ind w:firstLine="420" w:firstLineChars="200"/>
        <w:rPr>
          <w:rFonts w:ascii="楷体" w:hAnsi="楷体" w:eastAsia="楷体"/>
        </w:rPr>
      </w:pPr>
      <w:r>
        <w:rPr>
          <w:rFonts w:hint="eastAsia" w:ascii="楷体" w:hAnsi="楷体" w:eastAsia="楷体"/>
        </w:rPr>
        <w:t>赴朝鲜作战的贵州各族青年，心系祖国，苦练本领，英勇杀敌，涌现出全国闻名的战斗英雄刘兴文以及易才学、龙世昌等许许多多功臣、模范。</w:t>
      </w:r>
    </w:p>
    <w:p>
      <w:pPr>
        <w:spacing w:line="288" w:lineRule="auto"/>
        <w:ind w:firstLine="420" w:firstLineChars="200"/>
        <w:rPr>
          <w:rFonts w:ascii="楷体" w:hAnsi="楷体" w:eastAsia="楷体"/>
        </w:rPr>
      </w:pPr>
      <w:r>
        <w:rPr>
          <w:rFonts w:hint="eastAsia" w:ascii="楷体" w:hAnsi="楷体" w:eastAsia="楷体"/>
        </w:rPr>
        <w:t>全国闻名的苗族青年战斗英雄刘兴文是贵州纳雍人。1951年6月，在坚守朴达峰阵地战斗中，刘兴文与机枪弹药手赵金平两人打退敌人11次冲锋，打死打伤敌人150余名。</w:t>
      </w:r>
    </w:p>
    <w:p>
      <w:pPr>
        <w:spacing w:line="288" w:lineRule="auto"/>
        <w:ind w:firstLine="420" w:firstLineChars="200"/>
        <w:rPr>
          <w:rFonts w:ascii="楷体" w:hAnsi="楷体" w:eastAsia="楷体"/>
        </w:rPr>
      </w:pPr>
      <w:r>
        <w:rPr>
          <w:rFonts w:hint="eastAsia" w:ascii="楷体" w:hAnsi="楷体" w:eastAsia="楷体"/>
        </w:rPr>
        <w:t>战斗英雄易才学是贵州黔西人。1952年10月，在上甘岭右侧597.9高地，他20分钟内一连炸掉4个地堡，打死打伤100多敌人。战斗结束后，易才学荣记特等功，获得二级英雄称号。</w:t>
      </w:r>
    </w:p>
    <w:p>
      <w:pPr>
        <w:spacing w:line="288" w:lineRule="auto"/>
        <w:ind w:firstLine="420" w:firstLineChars="200"/>
        <w:rPr>
          <w:rFonts w:ascii="楷体" w:hAnsi="楷体" w:eastAsia="楷体"/>
        </w:rPr>
      </w:pPr>
      <w:r>
        <w:rPr>
          <w:rFonts w:hint="eastAsia" w:ascii="楷体" w:hAnsi="楷体" w:eastAsia="楷体"/>
        </w:rPr>
        <w:t>在上甘岭战役中，贵州松桃人龙世昌一人炸毁敌人两座地堡之后，又用自己的身体按住爆破筒炸毁第三座地堡，杀死20多名敌人，缴获敌轻重机关枪9挺，使后续部队冲锋歼灭敌人500多人，而他自己却光荣牺牲。龙世昌被追记特等功，授予二级英雄称号。</w:t>
      </w:r>
    </w:p>
    <w:p>
      <w:pPr>
        <w:spacing w:line="288" w:lineRule="auto"/>
        <w:ind w:firstLine="420" w:firstLineChars="200"/>
        <w:rPr>
          <w:rFonts w:ascii="楷体" w:hAnsi="楷体" w:eastAsia="楷体"/>
        </w:rPr>
      </w:pPr>
      <w:r>
        <w:rPr>
          <w:rFonts w:hint="eastAsia" w:ascii="楷体" w:hAnsi="楷体" w:eastAsia="楷体"/>
        </w:rPr>
        <w:t>舍生忘死、浴血奋战。抗美援朝战争中，贵州籍战士用血肉之躯谱写了一曲响彻云霄的爱国主义、国际主义精神赞歌，写下了可歌可泣的篇章。</w:t>
      </w:r>
    </w:p>
    <w:p>
      <w:pPr>
        <w:spacing w:line="288" w:lineRule="auto"/>
        <w:jc w:val="right"/>
        <w:rPr>
          <w:rFonts w:ascii="Times New Roman" w:hAnsi="Times New Roman"/>
        </w:rPr>
      </w:pPr>
      <w:r>
        <w:rPr>
          <w:rFonts w:hint="eastAsia" w:ascii="Times New Roman" w:hAnsi="Times New Roman"/>
        </w:rPr>
        <w:t>（选自《贵州日报》2022-10-25，有删改）</w:t>
      </w:r>
    </w:p>
    <w:p>
      <w:pPr>
        <w:spacing w:line="288" w:lineRule="auto"/>
        <w:rPr>
          <w:rFonts w:ascii="Times New Roman" w:hAnsi="Times New Roman"/>
        </w:rPr>
      </w:pPr>
      <w:r>
        <w:rPr>
          <w:rFonts w:hint="eastAsia" w:ascii="Times New Roman" w:hAnsi="Times New Roman"/>
        </w:rPr>
        <w:t>8.在抗美援朝战争中，1950年10月至1953年7月，短短两年九个月时间，志愿军涌现出302724名英雄人物。下列英雄</w:t>
      </w:r>
      <w:r>
        <w:rPr>
          <w:rFonts w:hint="eastAsia" w:ascii="Times New Roman" w:hAnsi="Times New Roman"/>
          <w:em w:val="dot"/>
        </w:rPr>
        <w:t>不是</w:t>
      </w:r>
      <w:r>
        <w:rPr>
          <w:rFonts w:hint="eastAsia" w:ascii="Times New Roman" w:hAnsi="Times New Roman"/>
        </w:rPr>
        <w:t>贵州籍的一项。是（3分）</w:t>
      </w:r>
    </w:p>
    <w:p>
      <w:pPr>
        <w:spacing w:line="288" w:lineRule="auto"/>
        <w:rPr>
          <w:rFonts w:ascii="Times New Roman" w:hAnsi="Times New Roman"/>
        </w:rPr>
      </w:pPr>
      <w:r>
        <w:rPr>
          <w:rFonts w:hint="eastAsia" w:ascii="Times New Roman" w:hAnsi="Times New Roman"/>
        </w:rPr>
        <w:t>A.邱少云</w:t>
      </w:r>
      <w:r>
        <w:rPr>
          <w:rFonts w:ascii="Times New Roman" w:hAnsi="Times New Roman"/>
        </w:rPr>
        <w:tab/>
      </w:r>
      <w:r>
        <w:rPr>
          <w:rFonts w:hint="eastAsia" w:ascii="Times New Roman" w:hAnsi="Times New Roman"/>
        </w:rPr>
        <w:t>B.刘兴文</w:t>
      </w:r>
      <w:r>
        <w:rPr>
          <w:rFonts w:ascii="Times New Roman" w:hAnsi="Times New Roman"/>
        </w:rPr>
        <w:tab/>
      </w:r>
      <w:r>
        <w:rPr>
          <w:rFonts w:hint="eastAsia" w:ascii="Times New Roman" w:hAnsi="Times New Roman"/>
        </w:rPr>
        <w:t>C.易才学</w:t>
      </w:r>
      <w:r>
        <w:rPr>
          <w:rFonts w:ascii="Times New Roman" w:hAnsi="Times New Roman"/>
        </w:rPr>
        <w:tab/>
      </w:r>
      <w:r>
        <w:rPr>
          <w:rFonts w:hint="eastAsia" w:ascii="Times New Roman" w:hAnsi="Times New Roman"/>
        </w:rPr>
        <w:t>D.龙世昌</w:t>
      </w:r>
    </w:p>
    <w:p>
      <w:pPr>
        <w:spacing w:line="288" w:lineRule="auto"/>
        <w:rPr>
          <w:rFonts w:ascii="Times New Roman" w:hAnsi="Times New Roman"/>
        </w:rPr>
      </w:pPr>
      <w:r>
        <w:rPr>
          <w:rFonts w:hint="eastAsia" w:ascii="Times New Roman" w:hAnsi="Times New Roman"/>
        </w:rPr>
        <w:t>9根据内容提示，将下面表格中①②填写完整。（4分）</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2"/>
        <w:gridCol w:w="2492"/>
        <w:gridCol w:w="2492"/>
        <w:gridCol w:w="2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2" w:type="dxa"/>
          </w:tcPr>
          <w:p>
            <w:pPr>
              <w:spacing w:line="288" w:lineRule="auto"/>
              <w:jc w:val="center"/>
              <w:rPr>
                <w:rFonts w:ascii="Times New Roman" w:hAnsi="Times New Roman"/>
              </w:rPr>
            </w:pPr>
            <w:r>
              <w:rPr>
                <w:rFonts w:hint="eastAsia" w:ascii="Times New Roman" w:hAnsi="Times New Roman"/>
              </w:rPr>
              <w:t>英雄人物</w:t>
            </w:r>
          </w:p>
        </w:tc>
        <w:tc>
          <w:tcPr>
            <w:tcW w:w="2492" w:type="dxa"/>
          </w:tcPr>
          <w:p>
            <w:pPr>
              <w:spacing w:line="288" w:lineRule="auto"/>
              <w:jc w:val="center"/>
              <w:rPr>
                <w:rFonts w:ascii="Times New Roman" w:hAnsi="Times New Roman"/>
              </w:rPr>
            </w:pPr>
            <w:r>
              <w:rPr>
                <w:rFonts w:hint="eastAsia" w:ascii="Times New Roman" w:hAnsi="Times New Roman"/>
              </w:rPr>
              <w:t>祖籍</w:t>
            </w:r>
          </w:p>
        </w:tc>
        <w:tc>
          <w:tcPr>
            <w:tcW w:w="2492" w:type="dxa"/>
          </w:tcPr>
          <w:p>
            <w:pPr>
              <w:spacing w:line="288" w:lineRule="auto"/>
              <w:jc w:val="center"/>
              <w:rPr>
                <w:rFonts w:ascii="Times New Roman" w:hAnsi="Times New Roman"/>
              </w:rPr>
            </w:pPr>
            <w:r>
              <w:rPr>
                <w:rFonts w:hint="eastAsia" w:ascii="Times New Roman" w:hAnsi="Times New Roman"/>
              </w:rPr>
              <w:t>兵种</w:t>
            </w:r>
          </w:p>
        </w:tc>
        <w:tc>
          <w:tcPr>
            <w:tcW w:w="2492" w:type="dxa"/>
          </w:tcPr>
          <w:p>
            <w:pPr>
              <w:spacing w:line="288" w:lineRule="auto"/>
              <w:jc w:val="center"/>
              <w:rPr>
                <w:rFonts w:ascii="Times New Roman" w:hAnsi="Times New Roman"/>
              </w:rPr>
            </w:pPr>
            <w:r>
              <w:rPr>
                <w:rFonts w:hint="eastAsia" w:ascii="Times New Roman" w:hAnsi="Times New Roman"/>
              </w:rPr>
              <w:t>工作职责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2" w:type="dxa"/>
          </w:tcPr>
          <w:p>
            <w:pPr>
              <w:spacing w:line="288" w:lineRule="auto"/>
              <w:jc w:val="center"/>
              <w:rPr>
                <w:rFonts w:ascii="Times New Roman" w:hAnsi="Times New Roman"/>
              </w:rPr>
            </w:pPr>
            <w:r>
              <w:rPr>
                <w:rFonts w:hint="eastAsia" w:ascii="Times New Roman" w:hAnsi="Times New Roman"/>
              </w:rPr>
              <w:t>张永达</w:t>
            </w:r>
          </w:p>
        </w:tc>
        <w:tc>
          <w:tcPr>
            <w:tcW w:w="2492" w:type="dxa"/>
          </w:tcPr>
          <w:p>
            <w:pPr>
              <w:spacing w:line="288" w:lineRule="auto"/>
              <w:jc w:val="center"/>
              <w:rPr>
                <w:rFonts w:ascii="Times New Roman" w:hAnsi="Times New Roman"/>
              </w:rPr>
            </w:pPr>
            <w:r>
              <w:rPr>
                <w:rFonts w:hint="eastAsia" w:ascii="Times New Roman" w:hAnsi="Times New Roman"/>
              </w:rPr>
              <w:t>贵州安顺</w:t>
            </w:r>
          </w:p>
        </w:tc>
        <w:tc>
          <w:tcPr>
            <w:tcW w:w="2492" w:type="dxa"/>
          </w:tcPr>
          <w:p>
            <w:pPr>
              <w:spacing w:line="288" w:lineRule="auto"/>
              <w:jc w:val="center"/>
              <w:rPr>
                <w:rFonts w:ascii="Times New Roman" w:hAnsi="Times New Roman"/>
              </w:rPr>
            </w:pPr>
            <w:r>
              <w:rPr>
                <w:rFonts w:hint="eastAsia" w:ascii="Times New Roman" w:hAnsi="Times New Roman"/>
              </w:rPr>
              <w:t>①</w:t>
            </w:r>
          </w:p>
        </w:tc>
        <w:tc>
          <w:tcPr>
            <w:tcW w:w="2492" w:type="dxa"/>
          </w:tcPr>
          <w:p>
            <w:pPr>
              <w:spacing w:line="288" w:lineRule="auto"/>
              <w:jc w:val="center"/>
              <w:rPr>
                <w:rFonts w:ascii="Times New Roman" w:hAnsi="Times New Roman"/>
              </w:rPr>
            </w:pPr>
            <w:r>
              <w:rPr>
                <w:rFonts w:hint="eastAsia" w:ascii="Times New Roman" w:hAnsi="Times New Roman"/>
              </w:rPr>
              <w:t>保卫朝鲜肃川火车站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2" w:type="dxa"/>
          </w:tcPr>
          <w:p>
            <w:pPr>
              <w:spacing w:line="288" w:lineRule="auto"/>
              <w:jc w:val="center"/>
              <w:rPr>
                <w:rFonts w:ascii="Times New Roman" w:hAnsi="Times New Roman"/>
              </w:rPr>
            </w:pPr>
            <w:r>
              <w:rPr>
                <w:rFonts w:hint="eastAsia" w:ascii="Times New Roman" w:hAnsi="Times New Roman"/>
              </w:rPr>
              <w:t>张文彩</w:t>
            </w:r>
          </w:p>
        </w:tc>
        <w:tc>
          <w:tcPr>
            <w:tcW w:w="2492" w:type="dxa"/>
          </w:tcPr>
          <w:p>
            <w:pPr>
              <w:spacing w:line="288" w:lineRule="auto"/>
              <w:jc w:val="center"/>
              <w:rPr>
                <w:rFonts w:ascii="Times New Roman" w:hAnsi="Times New Roman"/>
              </w:rPr>
            </w:pPr>
            <w:r>
              <w:rPr>
                <w:rFonts w:hint="eastAsia" w:ascii="Times New Roman" w:hAnsi="Times New Roman"/>
              </w:rPr>
              <w:t>贵州岑巩</w:t>
            </w:r>
          </w:p>
        </w:tc>
        <w:tc>
          <w:tcPr>
            <w:tcW w:w="2492" w:type="dxa"/>
          </w:tcPr>
          <w:p>
            <w:pPr>
              <w:spacing w:line="288" w:lineRule="auto"/>
              <w:jc w:val="center"/>
              <w:rPr>
                <w:rFonts w:ascii="Times New Roman" w:hAnsi="Times New Roman"/>
              </w:rPr>
            </w:pPr>
            <w:r>
              <w:rPr>
                <w:rFonts w:hint="eastAsia" w:ascii="Times New Roman" w:hAnsi="Times New Roman"/>
              </w:rPr>
              <w:t>铁道兵</w:t>
            </w:r>
          </w:p>
        </w:tc>
        <w:tc>
          <w:tcPr>
            <w:tcW w:w="2492" w:type="dxa"/>
          </w:tcPr>
          <w:p>
            <w:pPr>
              <w:spacing w:line="288" w:lineRule="auto"/>
              <w:jc w:val="center"/>
              <w:rPr>
                <w:rFonts w:ascii="Times New Roman" w:hAnsi="Times New Roman"/>
              </w:rPr>
            </w:pPr>
            <w:r>
              <w:rPr>
                <w:rFonts w:hint="eastAsia" w:ascii="Times New Roman" w:hAnsi="Times New Roman"/>
              </w:rPr>
              <w:t>②</w:t>
            </w:r>
          </w:p>
        </w:tc>
      </w:tr>
    </w:tbl>
    <w:p>
      <w:pPr>
        <w:spacing w:line="288" w:lineRule="auto"/>
        <w:rPr>
          <w:rFonts w:ascii="Times New Roman" w:hAnsi="Times New Roman"/>
        </w:rPr>
      </w:pPr>
      <w:r>
        <w:rPr>
          <w:rFonts w:hint="eastAsia" w:ascii="Times New Roman" w:hAnsi="Times New Roman"/>
        </w:rPr>
        <w:t>10.下列对文章理解内容和分析</w:t>
      </w:r>
      <w:r>
        <w:rPr>
          <w:rFonts w:hint="eastAsia" w:ascii="Times New Roman" w:hAnsi="Times New Roman"/>
          <w:em w:val="dot"/>
        </w:rPr>
        <w:t>不正确</w:t>
      </w:r>
      <w:r>
        <w:rPr>
          <w:rFonts w:hint="eastAsia" w:ascii="Times New Roman" w:hAnsi="Times New Roman"/>
        </w:rPr>
        <w:t>的一项是（3分）</w:t>
      </w:r>
    </w:p>
    <w:p>
      <w:pPr>
        <w:spacing w:line="288" w:lineRule="auto"/>
        <w:rPr>
          <w:rFonts w:ascii="Times New Roman" w:hAnsi="Times New Roman"/>
        </w:rPr>
      </w:pPr>
      <w:r>
        <w:rPr>
          <w:rFonts w:hint="eastAsia" w:ascii="Times New Roman" w:hAnsi="Times New Roman"/>
        </w:rPr>
        <w:t>A.张文彩和战友黄秀华把未爆炸的炸弹扔到远处的深沟里，第一时间为部队排除险情，二人荣立三等功一次。</w:t>
      </w:r>
    </w:p>
    <w:p>
      <w:pPr>
        <w:spacing w:line="288" w:lineRule="auto"/>
        <w:rPr>
          <w:rFonts w:ascii="Times New Roman" w:hAnsi="Times New Roman"/>
        </w:rPr>
      </w:pPr>
      <w:r>
        <w:rPr>
          <w:rFonts w:hint="eastAsia" w:ascii="Times New Roman" w:hAnsi="Times New Roman"/>
        </w:rPr>
        <w:t>B.据初步统计，贵州有近八千位志愿军老战士将获发纪念章。抗美援朝期间贵州共有超过11万人参加志愿军。</w:t>
      </w:r>
    </w:p>
    <w:p>
      <w:pPr>
        <w:spacing w:line="288" w:lineRule="auto"/>
        <w:rPr>
          <w:rFonts w:ascii="Times New Roman" w:hAnsi="Times New Roman"/>
        </w:rPr>
      </w:pPr>
      <w:r>
        <w:rPr>
          <w:rFonts w:hint="eastAsia" w:ascii="Times New Roman" w:hAnsi="Times New Roman"/>
        </w:rPr>
        <w:t>C.这篇人物通讯通过报道张永达等贵州籍英雄的事迹，讴歌他们舍生忘死、浴血奋战的爱国主义和国际主义精神。</w:t>
      </w:r>
    </w:p>
    <w:p>
      <w:pPr>
        <w:spacing w:line="288" w:lineRule="auto"/>
        <w:rPr>
          <w:rFonts w:ascii="Times New Roman" w:hAnsi="Times New Roman"/>
        </w:rPr>
      </w:pPr>
      <w:r>
        <w:rPr>
          <w:rFonts w:hint="eastAsia" w:ascii="Times New Roman" w:hAnsi="Times New Roman"/>
        </w:rPr>
        <w:t>D.刘兴文与赵金平两人打退敌人11次冲锋，打死打伤敌人150余名。</w:t>
      </w:r>
    </w:p>
    <w:p>
      <w:pPr>
        <w:spacing w:line="288" w:lineRule="auto"/>
        <w:rPr>
          <w:rFonts w:ascii="Times New Roman" w:hAnsi="Times New Roman"/>
        </w:rPr>
      </w:pPr>
      <w:r>
        <w:rPr>
          <w:rFonts w:hint="eastAsia" w:ascii="Times New Roman" w:hAnsi="Times New Roman"/>
        </w:rPr>
        <w:t>11.岁月长河，历史足迹不容磨灭；时代变迁，英雄精神熠熠发光。英雄一直以来都是我们的榜样。结合下图，以英雄为榜样，作为中学生的你应该怎么做？（4分）</w:t>
      </w:r>
    </w:p>
    <w:p>
      <w:pPr>
        <w:spacing w:line="288" w:lineRule="auto"/>
        <w:rPr>
          <w:rFonts w:ascii="Times New Roman" w:hAnsi="Times New Roman"/>
        </w:rPr>
      </w:pPr>
      <w:r>
        <w:drawing>
          <wp:inline distT="0" distB="0" distL="0" distR="0">
            <wp:extent cx="1524000" cy="852170"/>
            <wp:effectExtent l="0" t="0" r="0" b="5080"/>
            <wp:docPr id="78622264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222644" name="图片 1"/>
                    <pic:cNvPicPr>
                      <a:picLocks noChangeAspect="1"/>
                    </pic:cNvPicPr>
                  </pic:nvPicPr>
                  <pic:blipFill>
                    <a:blip r:embed="rId7"/>
                    <a:stretch>
                      <a:fillRect/>
                    </a:stretch>
                  </pic:blipFill>
                  <pic:spPr>
                    <a:xfrm>
                      <a:off x="0" y="0"/>
                      <a:ext cx="1527244" cy="854387"/>
                    </a:xfrm>
                    <a:prstGeom prst="rect">
                      <a:avLst/>
                    </a:prstGeom>
                  </pic:spPr>
                </pic:pic>
              </a:graphicData>
            </a:graphic>
          </wp:inline>
        </w:drawing>
      </w:r>
      <w:r>
        <w:rPr>
          <w:rFonts w:hint="eastAsia" w:ascii="Times New Roman" w:hAnsi="Times New Roman"/>
        </w:rPr>
        <w:t xml:space="preserve"> </w:t>
      </w:r>
      <w:r>
        <w:rPr>
          <w:rFonts w:ascii="Times New Roman" w:hAnsi="Times New Roman"/>
        </w:rPr>
        <w:t xml:space="preserve"> </w:t>
      </w:r>
      <w:r>
        <w:drawing>
          <wp:inline distT="0" distB="0" distL="0" distR="0">
            <wp:extent cx="1542415" cy="871220"/>
            <wp:effectExtent l="0" t="0" r="635" b="5080"/>
            <wp:docPr id="39074978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749781" name="图片 1"/>
                    <pic:cNvPicPr>
                      <a:picLocks noChangeAspect="1"/>
                    </pic:cNvPicPr>
                  </pic:nvPicPr>
                  <pic:blipFill>
                    <a:blip r:embed="rId8"/>
                    <a:stretch>
                      <a:fillRect/>
                    </a:stretch>
                  </pic:blipFill>
                  <pic:spPr>
                    <a:xfrm>
                      <a:off x="0" y="0"/>
                      <a:ext cx="1556974" cy="879290"/>
                    </a:xfrm>
                    <a:prstGeom prst="rect">
                      <a:avLst/>
                    </a:prstGeom>
                  </pic:spPr>
                </pic:pic>
              </a:graphicData>
            </a:graphic>
          </wp:inline>
        </w:drawing>
      </w:r>
      <w:r>
        <w:rPr>
          <w:rFonts w:ascii="Times New Roman" w:hAnsi="Times New Roman"/>
        </w:rPr>
        <w:t xml:space="preserve">  </w:t>
      </w:r>
      <w:r>
        <w:drawing>
          <wp:inline distT="0" distB="0" distL="0" distR="0">
            <wp:extent cx="1551305" cy="871220"/>
            <wp:effectExtent l="0" t="0" r="0" b="5080"/>
            <wp:docPr id="177816090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160901" name="图片 1"/>
                    <pic:cNvPicPr>
                      <a:picLocks noChangeAspect="1"/>
                    </pic:cNvPicPr>
                  </pic:nvPicPr>
                  <pic:blipFill>
                    <a:blip r:embed="rId9"/>
                    <a:stretch>
                      <a:fillRect/>
                    </a:stretch>
                  </pic:blipFill>
                  <pic:spPr>
                    <a:xfrm>
                      <a:off x="0" y="0"/>
                      <a:ext cx="1565856" cy="879597"/>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 xml:space="preserve"> </w:t>
      </w:r>
      <w:r>
        <w:rPr>
          <w:rFonts w:ascii="Times New Roman" w:hAnsi="Times New Roman"/>
        </w:rPr>
        <w:t xml:space="preserve">          </w:t>
      </w:r>
      <w:r>
        <w:rPr>
          <w:rFonts w:hint="eastAsia" w:ascii="Times New Roman" w:hAnsi="Times New Roman"/>
        </w:rPr>
        <w:t xml:space="preserve">图一 </w:t>
      </w:r>
      <w:r>
        <w:rPr>
          <w:rFonts w:ascii="Times New Roman" w:hAnsi="Times New Roman"/>
        </w:rPr>
        <w:t xml:space="preserve">                   </w:t>
      </w:r>
      <w:r>
        <w:rPr>
          <w:rFonts w:hint="eastAsia" w:ascii="Times New Roman" w:hAnsi="Times New Roman"/>
        </w:rPr>
        <w:t xml:space="preserve">图二 </w:t>
      </w:r>
      <w:r>
        <w:rPr>
          <w:rFonts w:ascii="Times New Roman" w:hAnsi="Times New Roman"/>
        </w:rPr>
        <w:t xml:space="preserve">                    </w:t>
      </w:r>
      <w:r>
        <w:rPr>
          <w:rFonts w:hint="eastAsia" w:ascii="Times New Roman" w:hAnsi="Times New Roman"/>
        </w:rPr>
        <w:t>图三</w:t>
      </w:r>
    </w:p>
    <w:p>
      <w:pPr>
        <w:spacing w:line="288" w:lineRule="auto"/>
        <w:jc w:val="center"/>
        <w:rPr>
          <w:rFonts w:ascii="Times New Roman" w:hAnsi="Times New Roman"/>
        </w:rPr>
      </w:pPr>
      <w:r>
        <w:rPr>
          <w:rFonts w:hint="eastAsia" w:ascii="Times New Roman" w:hAnsi="Times New Roman"/>
        </w:rPr>
        <w:t>一起做“读书种子”</w:t>
      </w:r>
    </w:p>
    <w:p>
      <w:pPr>
        <w:spacing w:line="288" w:lineRule="auto"/>
        <w:jc w:val="center"/>
        <w:rPr>
          <w:rFonts w:ascii="Times New Roman" w:hAnsi="Times New Roman"/>
        </w:rPr>
      </w:pPr>
      <w:r>
        <w:rPr>
          <w:rFonts w:hint="eastAsia" w:ascii="Times New Roman" w:hAnsi="Times New Roman"/>
        </w:rPr>
        <w:t>向贤彪</w:t>
      </w:r>
    </w:p>
    <w:p>
      <w:pPr>
        <w:spacing w:line="288" w:lineRule="auto"/>
        <w:ind w:firstLine="420" w:firstLineChars="200"/>
        <w:rPr>
          <w:rFonts w:ascii="楷体" w:hAnsi="楷体" w:eastAsia="楷体"/>
        </w:rPr>
      </w:pPr>
      <w:r>
        <w:rPr>
          <w:rFonts w:hint="eastAsia" w:ascii="楷体" w:hAnsi="楷体" w:eastAsia="楷体"/>
        </w:rPr>
        <w:t>①“读书种子”一词的“发明权”，当属宋代的黄庭坚。他在《山谷别集》中说：“四民</w:t>
      </w:r>
      <w:r>
        <w:rPr>
          <w:rFonts w:hint="eastAsia" w:ascii="楷体" w:hAnsi="楷体" w:eastAsia="楷体"/>
          <w:vertAlign w:val="superscript"/>
        </w:rPr>
        <w:t>①</w:t>
      </w:r>
      <w:r>
        <w:rPr>
          <w:rFonts w:hint="eastAsia" w:ascii="楷体" w:hAnsi="楷体" w:eastAsia="楷体"/>
        </w:rPr>
        <w:t>皆当世业</w:t>
      </w:r>
      <w:r>
        <w:rPr>
          <w:rFonts w:hint="eastAsia" w:ascii="楷体" w:hAnsi="楷体" w:eastAsia="楷体"/>
          <w:vertAlign w:val="superscript"/>
        </w:rPr>
        <w:t>②</w:t>
      </w:r>
      <w:r>
        <w:rPr>
          <w:rFonts w:hint="eastAsia" w:ascii="楷体" w:hAnsi="楷体" w:eastAsia="楷体"/>
        </w:rPr>
        <w:t>，士大夫家子弟能知忠信孝友，斯可矣，然不可令读书种子断绝，有才气者出，便名世矣。”</w:t>
      </w:r>
    </w:p>
    <w:p>
      <w:pPr>
        <w:spacing w:line="288" w:lineRule="auto"/>
        <w:ind w:firstLine="420" w:firstLineChars="200"/>
        <w:rPr>
          <w:rFonts w:ascii="楷体" w:hAnsi="楷体" w:eastAsia="楷体"/>
        </w:rPr>
      </w:pPr>
      <w:r>
        <w:rPr>
          <w:rFonts w:hint="eastAsia" w:ascii="楷体" w:hAnsi="楷体" w:eastAsia="楷体"/>
        </w:rPr>
        <w:t>②做一粒“读书种子”，让阅读成为一种力量，推动文化传统薪火相传，可以说正是读书人的自我期许。从“每有会意，便欣然忘食”的陶渊明，到“读书破万卷，下笔如有神”的杜甫，再到“不是老夫朝不食，半山绝句当朝餐”的杨万里，无不是“读书种子”的精彩写照。读书滋养美好心灵，可以遇见更好的自己，看到更美的世界。所谓“耕读传家久，诗书继世长”，重视读书、重视传承，千百年来已融入中国人的血脉里，成为中国特有的文化禀赋。</w:t>
      </w:r>
    </w:p>
    <w:p>
      <w:pPr>
        <w:spacing w:line="288" w:lineRule="auto"/>
        <w:ind w:firstLine="420" w:firstLineChars="200"/>
        <w:rPr>
          <w:rFonts w:ascii="楷体" w:hAnsi="楷体" w:eastAsia="楷体"/>
        </w:rPr>
      </w:pPr>
      <w:r>
        <w:rPr>
          <w:rFonts w:hint="eastAsia" w:ascii="楷体" w:hAnsi="楷体" w:eastAsia="楷体"/>
        </w:rPr>
        <w:t>③在老一辈无产阶级革命家中，不少人是“读书种子”。彭德怀带兵打仗“横刀立马”，平时非常注重抓学习，而且还经常督促身边工作人员养成读书习惯。他常用吕蒙“士别三日，即更刮目相待”的故事激励大家，乐于把自己收藏的书拿出来共享。为了检查大家是否认真读过了，彭德怀用饭粒把书中的页码粘起来，如果发现有人读书做样子，没有把粘饭粒的书页打开，他就会提出严厉的批评。在彭德怀的关心督促下，他身边的工作人员都养成了读书习惯，终身受益。</w:t>
      </w:r>
    </w:p>
    <w:p>
      <w:pPr>
        <w:spacing w:line="288" w:lineRule="auto"/>
        <w:ind w:firstLine="420" w:firstLineChars="200"/>
        <w:rPr>
          <w:rFonts w:ascii="楷体" w:hAnsi="楷体" w:eastAsia="楷体"/>
        </w:rPr>
      </w:pPr>
      <w:r>
        <w:rPr>
          <w:rFonts w:hint="eastAsia" w:ascii="楷体" w:hAnsi="楷体" w:eastAsia="楷体"/>
        </w:rPr>
        <w:t>④“童心便有爱书癖，手指今馀把笔痕”。植物种子是有形的，延续繁衍，生生不息；“读书种子”则是无形的，不知不觉中变化气质、增长才干，承接弘扬中耳濡目染、潜移默化。正因为这样，文明薪火不断发扬光大。黄庭坚所处的北宋，上推文治、下重文教，造就了一片孕育“读书种子”的沃土，于是就有了国学大师陈寅恪所说的“华夏民族之文化，历数千载之演进，造极于赵宋之世”。做一粒“读书种子”，静下心来读一点书、做一点学问，因为其中有对优秀传统文化的承袭，对高雅生活的追求，对时代潮流的引领。</w:t>
      </w:r>
    </w:p>
    <w:p>
      <w:pPr>
        <w:spacing w:line="288" w:lineRule="auto"/>
        <w:ind w:firstLine="420" w:firstLineChars="200"/>
        <w:rPr>
          <w:rFonts w:ascii="楷体" w:hAnsi="楷体" w:eastAsia="楷体"/>
        </w:rPr>
      </w:pPr>
      <w:r>
        <w:rPr>
          <w:rFonts w:hint="eastAsia" w:ascii="楷体" w:hAnsi="楷体" w:eastAsia="楷体"/>
        </w:rPr>
        <w:t>⑤“善学者尽其理，善行者究其难。”研究植物种子的钟扬不拘泥于书本知识，在科学上敢于“奇思妙想”，在被认为无法种植红树林的上海滩涂中栽种成功。钟扬的故事向我们所展示的，不只是知识的力量，更有实践的力量、创新的力量，赋予“读书种子”以新内涵。世人常常说，“知识就是力量”，但知识必须与实践结合，使之变成能力或本领之后，才能产生力量。“读书种子”与实践“沃土”的紧密结合，必能孕育壮苗、结出硕果。</w:t>
      </w:r>
    </w:p>
    <w:p>
      <w:pPr>
        <w:spacing w:line="288" w:lineRule="auto"/>
        <w:ind w:firstLine="420" w:firstLineChars="200"/>
        <w:rPr>
          <w:rFonts w:ascii="楷体" w:hAnsi="楷体" w:eastAsia="楷体"/>
        </w:rPr>
      </w:pPr>
      <w:r>
        <w:rPr>
          <w:rFonts w:hint="eastAsia" w:ascii="楷体" w:hAnsi="楷体" w:eastAsia="楷体"/>
        </w:rPr>
        <w:t>⑥世界读书日是每年的四月二十三日,创办这个节日的目的是为了更多的人去阅读与写作,也希望更多的人能够去尊重作者。今天，我们提倡有质量有分量的阅读，注重阅读率的同时更加注重“阅读力”，正需要像“读书种子”一样痴迷知识学问之中。少一点对物欲的追求，多一点对知识的渴求；少一点无谓的应酬，多挤一点时间读书；少一点人云亦云的跟风，多一点独立思考的精神，人生境界就能达到崭新高度。</w:t>
      </w:r>
    </w:p>
    <w:p>
      <w:pPr>
        <w:spacing w:line="288" w:lineRule="auto"/>
        <w:jc w:val="right"/>
        <w:rPr>
          <w:rFonts w:ascii="Times New Roman" w:hAnsi="Times New Roman"/>
        </w:rPr>
      </w:pPr>
      <w:r>
        <w:rPr>
          <w:rFonts w:hint="eastAsia" w:ascii="Times New Roman" w:hAnsi="Times New Roman"/>
        </w:rPr>
        <w:t>（选自《人民日报》，有删改）</w:t>
      </w:r>
    </w:p>
    <w:p>
      <w:pPr>
        <w:spacing w:line="288" w:lineRule="auto"/>
        <w:rPr>
          <w:rFonts w:ascii="Times New Roman" w:hAnsi="Times New Roman"/>
        </w:rPr>
      </w:pPr>
      <w:r>
        <w:rPr>
          <w:rFonts w:hint="eastAsia" w:ascii="Times New Roman" w:hAnsi="Times New Roman"/>
        </w:rPr>
        <w:t>【注释】①四民：士、农、工、商。②世业：世代相传的事业。</w:t>
      </w:r>
    </w:p>
    <w:p>
      <w:pPr>
        <w:spacing w:line="288" w:lineRule="auto"/>
        <w:rPr>
          <w:rFonts w:ascii="Times New Roman" w:hAnsi="Times New Roman"/>
        </w:rPr>
      </w:pPr>
      <w:r>
        <w:rPr>
          <w:rFonts w:hint="eastAsia" w:ascii="Times New Roman" w:hAnsi="Times New Roman"/>
        </w:rPr>
        <w:t>12.本文主要论点</w:t>
      </w:r>
      <w:r>
        <w:rPr>
          <w:rFonts w:hint="eastAsia" w:ascii="Times New Roman" w:hAnsi="Times New Roman"/>
          <w:em w:val="dot"/>
        </w:rPr>
        <w:t>最恰当</w:t>
      </w:r>
      <w:r>
        <w:rPr>
          <w:rFonts w:hint="eastAsia" w:ascii="Times New Roman" w:hAnsi="Times New Roman"/>
        </w:rPr>
        <w:t>的一项是（3分）</w:t>
      </w:r>
    </w:p>
    <w:p>
      <w:pPr>
        <w:spacing w:line="288" w:lineRule="auto"/>
        <w:rPr>
          <w:rFonts w:ascii="Times New Roman" w:hAnsi="Times New Roman"/>
        </w:rPr>
      </w:pPr>
      <w:r>
        <w:rPr>
          <w:rFonts w:hint="eastAsia" w:ascii="Times New Roman" w:hAnsi="Times New Roman"/>
        </w:rPr>
        <w:t>A.善学者尽其理，善行者究其难。</w:t>
      </w:r>
    </w:p>
    <w:p>
      <w:pPr>
        <w:spacing w:line="288" w:lineRule="auto"/>
        <w:rPr>
          <w:rFonts w:ascii="Times New Roman" w:hAnsi="Times New Roman"/>
        </w:rPr>
      </w:pPr>
      <w:r>
        <w:rPr>
          <w:rFonts w:hint="eastAsia" w:ascii="Times New Roman" w:hAnsi="Times New Roman"/>
        </w:rPr>
        <w:t>B.“读书种子”与实践“沃土”的紧密结合。</w:t>
      </w:r>
    </w:p>
    <w:p>
      <w:pPr>
        <w:spacing w:line="288" w:lineRule="auto"/>
        <w:rPr>
          <w:rFonts w:ascii="Times New Roman" w:hAnsi="Times New Roman"/>
        </w:rPr>
      </w:pPr>
      <w:r>
        <w:rPr>
          <w:rFonts w:hint="eastAsia" w:ascii="Times New Roman" w:hAnsi="Times New Roman"/>
        </w:rPr>
        <w:t>C.做一粒“读书种子”，重视读书，带动身边的人读书，并与实践相结合，推动文化传统薪火相传。</w:t>
      </w:r>
    </w:p>
    <w:p>
      <w:pPr>
        <w:spacing w:line="288" w:lineRule="auto"/>
        <w:rPr>
          <w:rFonts w:ascii="Times New Roman" w:hAnsi="Times New Roman"/>
        </w:rPr>
      </w:pPr>
      <w:r>
        <w:rPr>
          <w:rFonts w:hint="eastAsia" w:ascii="Times New Roman" w:hAnsi="Times New Roman"/>
        </w:rPr>
        <w:t>D.我们提倡有质量有分量的阅读。</w:t>
      </w:r>
    </w:p>
    <w:p>
      <w:pPr>
        <w:spacing w:line="288" w:lineRule="auto"/>
        <w:rPr>
          <w:rFonts w:ascii="Times New Roman" w:hAnsi="Times New Roman"/>
        </w:rPr>
      </w:pPr>
      <w:r>
        <w:rPr>
          <w:rFonts w:hint="eastAsia" w:ascii="Times New Roman" w:hAnsi="Times New Roman"/>
        </w:rPr>
        <w:t>13.第③自然段中运用了哪种论证方法？请选择一种作简要分析。（4分）</w:t>
      </w:r>
    </w:p>
    <w:p>
      <w:pPr>
        <w:spacing w:line="288" w:lineRule="auto"/>
        <w:rPr>
          <w:rFonts w:ascii="Times New Roman" w:hAnsi="Times New Roman"/>
        </w:rPr>
      </w:pPr>
      <w:r>
        <w:rPr>
          <w:rFonts w:hint="eastAsia" w:ascii="Times New Roman" w:hAnsi="Times New Roman"/>
        </w:rPr>
        <w:t>14.下列对文章内容理解和分</w:t>
      </w:r>
      <w:r>
        <w:rPr>
          <w:rFonts w:hint="eastAsia" w:ascii="Times New Roman" w:hAnsi="Times New Roman"/>
          <w:em w:val="dot"/>
        </w:rPr>
        <w:t>不符合</w:t>
      </w:r>
      <w:r>
        <w:rPr>
          <w:rFonts w:hint="eastAsia" w:ascii="Times New Roman" w:hAnsi="Times New Roman"/>
        </w:rPr>
        <w:t>原文意思的一项是（3分）</w:t>
      </w:r>
    </w:p>
    <w:p>
      <w:pPr>
        <w:spacing w:line="288" w:lineRule="auto"/>
        <w:rPr>
          <w:rFonts w:ascii="Times New Roman" w:hAnsi="Times New Roman"/>
        </w:rPr>
      </w:pPr>
      <w:r>
        <w:rPr>
          <w:rFonts w:hint="eastAsia" w:ascii="Times New Roman" w:hAnsi="Times New Roman"/>
        </w:rPr>
        <w:t>A.陶渊明、杜甫、杨万里、黄庭坚、陈寅恪等人都是“读书种子”的精彩写照。</w:t>
      </w:r>
    </w:p>
    <w:p>
      <w:pPr>
        <w:spacing w:line="288" w:lineRule="auto"/>
        <w:rPr>
          <w:rFonts w:ascii="Times New Roman" w:hAnsi="Times New Roman"/>
        </w:rPr>
      </w:pPr>
      <w:r>
        <w:rPr>
          <w:rFonts w:hint="eastAsia" w:ascii="Times New Roman" w:hAnsi="Times New Roman"/>
        </w:rPr>
        <w:t>B.4月23日为“世界读书日”，是为了鼓励大家阅读和写作,关键是为了大幅度提高作者的稿酬。</w:t>
      </w:r>
    </w:p>
    <w:p>
      <w:pPr>
        <w:spacing w:line="288" w:lineRule="auto"/>
        <w:rPr>
          <w:rFonts w:ascii="Times New Roman" w:hAnsi="Times New Roman"/>
        </w:rPr>
      </w:pPr>
      <w:r>
        <w:rPr>
          <w:rFonts w:hint="eastAsia" w:ascii="Times New Roman" w:hAnsi="Times New Roman"/>
        </w:rPr>
        <w:t>C.我们应该少一点对物欲的追求，多一点对知识的渴求。</w:t>
      </w:r>
    </w:p>
    <w:p>
      <w:pPr>
        <w:spacing w:line="288" w:lineRule="auto"/>
        <w:rPr>
          <w:rFonts w:ascii="Times New Roman" w:hAnsi="Times New Roman"/>
        </w:rPr>
      </w:pPr>
      <w:r>
        <w:rPr>
          <w:rFonts w:hint="eastAsia" w:ascii="Times New Roman" w:hAnsi="Times New Roman"/>
        </w:rPr>
        <w:t>D.“读书种子”是无形的，在不知不觉中变化气质、增长才干，承接弘扬中耳濡目染、潜移默化。</w:t>
      </w:r>
    </w:p>
    <w:p>
      <w:pPr>
        <w:spacing w:line="288" w:lineRule="auto"/>
        <w:rPr>
          <w:rFonts w:ascii="Times New Roman" w:hAnsi="Times New Roman"/>
        </w:rPr>
      </w:pPr>
      <w:r>
        <w:rPr>
          <w:rFonts w:hint="eastAsia" w:ascii="Times New Roman" w:hAnsi="Times New Roman"/>
        </w:rPr>
        <w:t>15.第②自然段“读书滋养美好心灵，可以遇见更好的自己，看到更美的世界。”中任选一个角度，以你读过的一本名著为例，谈谈你的心得。（4分）</w:t>
      </w:r>
    </w:p>
    <w:p>
      <w:pPr>
        <w:spacing w:line="288" w:lineRule="auto"/>
        <w:rPr>
          <w:rFonts w:ascii="Times New Roman" w:hAnsi="Times New Roman"/>
        </w:rPr>
      </w:pPr>
      <w:r>
        <w:rPr>
          <w:rFonts w:hint="eastAsia" w:ascii="Times New Roman" w:hAnsi="Times New Roman"/>
        </w:rPr>
        <w:t>（三）古代诗文阅读</w:t>
      </w:r>
    </w:p>
    <w:p>
      <w:pPr>
        <w:spacing w:line="288" w:lineRule="auto"/>
        <w:jc w:val="center"/>
        <w:rPr>
          <w:rFonts w:ascii="Times New Roman" w:hAnsi="Times New Roman"/>
        </w:rPr>
      </w:pPr>
      <w:r>
        <w:rPr>
          <w:rFonts w:hint="eastAsia" w:ascii="Times New Roman" w:hAnsi="Times New Roman"/>
        </w:rPr>
        <w:t>去宥</w:t>
      </w:r>
      <w:r>
        <w:rPr>
          <w:rFonts w:hint="eastAsia" w:ascii="Times New Roman" w:hAnsi="Times New Roman"/>
          <w:vertAlign w:val="superscript"/>
        </w:rPr>
        <w:t>①</w:t>
      </w:r>
      <w:r>
        <w:rPr>
          <w:rFonts w:hint="eastAsia" w:ascii="Times New Roman" w:hAnsi="Times New Roman"/>
        </w:rPr>
        <w:t>（节选）</w:t>
      </w:r>
    </w:p>
    <w:p>
      <w:pPr>
        <w:spacing w:line="288" w:lineRule="auto"/>
        <w:ind w:firstLine="420" w:firstLineChars="200"/>
        <w:rPr>
          <w:rFonts w:ascii="楷体" w:hAnsi="楷体" w:eastAsia="楷体"/>
        </w:rPr>
      </w:pPr>
      <w:r>
        <w:rPr>
          <w:rFonts w:hint="eastAsia" w:ascii="楷体" w:hAnsi="楷体" w:eastAsia="楷体"/>
        </w:rPr>
        <w:t>邻父有与人邻者，有梧桐树，其邻之父</w:t>
      </w:r>
      <w:r>
        <w:rPr>
          <w:rFonts w:hint="eastAsia" w:ascii="楷体" w:hAnsi="楷体" w:eastAsia="楷体"/>
          <w:vertAlign w:val="superscript"/>
        </w:rPr>
        <w:t>②</w:t>
      </w:r>
      <w:r>
        <w:rPr>
          <w:rFonts w:hint="eastAsia" w:ascii="楷体" w:hAnsi="楷体" w:eastAsia="楷体"/>
        </w:rPr>
        <w:t>言梧树之不善也，邻人遽伐之。邻父因请而以为薪。</w:t>
      </w:r>
      <w:r>
        <w:rPr>
          <w:rFonts w:hint="eastAsia" w:ascii="楷体" w:hAnsi="楷体" w:eastAsia="楷体"/>
          <w:u w:val="single"/>
        </w:rPr>
        <w:t>其人不说曰：“邻者若此其险也，岂可为之邻哉？”</w:t>
      </w:r>
      <w:r>
        <w:rPr>
          <w:rFonts w:hint="eastAsia" w:ascii="楷体" w:hAnsi="楷体" w:eastAsia="楷体"/>
        </w:rPr>
        <w:t>此有所宥也。夫请以为薪与弗请，此不可以疑枯梧树之善与不善也。</w:t>
      </w:r>
    </w:p>
    <w:p>
      <w:pPr>
        <w:spacing w:line="288" w:lineRule="auto"/>
        <w:ind w:firstLine="420" w:firstLineChars="200"/>
        <w:rPr>
          <w:rFonts w:ascii="楷体" w:hAnsi="楷体" w:eastAsia="楷体"/>
        </w:rPr>
      </w:pPr>
      <w:r>
        <w:rPr>
          <w:rFonts w:hint="eastAsia" w:ascii="楷体" w:hAnsi="楷体" w:eastAsia="楷体"/>
        </w:rPr>
        <w:t>齐人有欲得金</w:t>
      </w:r>
      <w:r>
        <w:rPr>
          <w:rFonts w:hint="eastAsia" w:ascii="楷体" w:hAnsi="楷体" w:eastAsia="楷体"/>
          <w:vertAlign w:val="superscript"/>
        </w:rPr>
        <w:t>③</w:t>
      </w:r>
      <w:r>
        <w:rPr>
          <w:rFonts w:hint="eastAsia" w:ascii="楷体" w:hAnsi="楷体" w:eastAsia="楷体"/>
        </w:rPr>
        <w:t>者，清旦，被衣冠，往鬻金者之所。见人操金，攫而夺之。吏搏而束缚之，问曰：“人皆在焉，子攫人之金，何故？”对吏曰：“殊不见人，徒见金耳。”此真大有所宥也。夫人有所宥者，固以昼为昏，以白为黑，以尧为桀。宥之为败亦大矣。亡国之主，其皆甚有所宥邪？故凡人必别</w:t>
      </w:r>
      <w:r>
        <w:rPr>
          <w:rFonts w:hint="eastAsia" w:ascii="楷体" w:hAnsi="楷体" w:eastAsia="楷体"/>
          <w:vertAlign w:val="superscript"/>
        </w:rPr>
        <w:t>④</w:t>
      </w:r>
      <w:r>
        <w:rPr>
          <w:rFonts w:hint="eastAsia" w:ascii="楷体" w:hAnsi="楷体" w:eastAsia="楷体"/>
        </w:rPr>
        <w:t>宥然后知，别宥则能全其天矣。</w:t>
      </w:r>
    </w:p>
    <w:p>
      <w:pPr>
        <w:spacing w:line="288" w:lineRule="auto"/>
        <w:rPr>
          <w:rFonts w:ascii="Times New Roman" w:hAnsi="Times New Roman"/>
        </w:rPr>
      </w:pPr>
      <w:r>
        <w:rPr>
          <w:rFonts w:hint="eastAsia" w:ascii="Times New Roman" w:hAnsi="Times New Roman"/>
        </w:rPr>
        <w:t>【注释】①宥yòu：通“囿”，局限。“去宥”：除去人的局限，不受蒙蔽。②邻之父：即邻父，邻居老人，父：对男性长辈的称呼。③金：古代计算货币的单位，引申为货币、钱。④别：离别、告别，这里引申为去除。</w:t>
      </w:r>
    </w:p>
    <w:p>
      <w:pPr>
        <w:spacing w:line="288" w:lineRule="auto"/>
        <w:rPr>
          <w:rFonts w:ascii="Times New Roman" w:hAnsi="Times New Roman"/>
        </w:rPr>
      </w:pPr>
      <w:r>
        <w:rPr>
          <w:rFonts w:hint="eastAsia" w:ascii="Times New Roman" w:hAnsi="Times New Roman"/>
        </w:rPr>
        <w:t>16.下列对画线句意思的理解</w:t>
      </w:r>
      <w:r>
        <w:rPr>
          <w:rFonts w:hint="eastAsia" w:ascii="Times New Roman" w:hAnsi="Times New Roman"/>
          <w:em w:val="dot"/>
        </w:rPr>
        <w:t>最准确</w:t>
      </w:r>
      <w:r>
        <w:rPr>
          <w:rFonts w:hint="eastAsia" w:ascii="Times New Roman" w:hAnsi="Times New Roman"/>
        </w:rPr>
        <w:t>的一项是（3分）</w:t>
      </w:r>
    </w:p>
    <w:p>
      <w:pPr>
        <w:spacing w:line="288" w:lineRule="auto"/>
        <w:rPr>
          <w:rFonts w:ascii="Times New Roman" w:hAnsi="Times New Roman"/>
        </w:rPr>
      </w:pPr>
      <w:r>
        <w:rPr>
          <w:rFonts w:hint="eastAsia" w:ascii="Times New Roman" w:hAnsi="Times New Roman"/>
        </w:rPr>
        <w:t>A.邻人很不高兴，说：“邻居如此危险，怎么能和他做邻居呢？”</w:t>
      </w:r>
    </w:p>
    <w:p>
      <w:pPr>
        <w:spacing w:line="288" w:lineRule="auto"/>
        <w:rPr>
          <w:rFonts w:ascii="Times New Roman" w:hAnsi="Times New Roman"/>
        </w:rPr>
      </w:pPr>
      <w:r>
        <w:rPr>
          <w:rFonts w:hint="eastAsia" w:ascii="Times New Roman" w:hAnsi="Times New Roman"/>
        </w:rPr>
        <w:t>B.邻人很不高兴，说：“邻居用心如此险恶，怎么能和他做邻居呢？”</w:t>
      </w:r>
    </w:p>
    <w:p>
      <w:pPr>
        <w:spacing w:line="288" w:lineRule="auto"/>
        <w:rPr>
          <w:rFonts w:ascii="Times New Roman" w:hAnsi="Times New Roman"/>
        </w:rPr>
      </w:pPr>
      <w:r>
        <w:rPr>
          <w:rFonts w:hint="eastAsia" w:ascii="Times New Roman" w:hAnsi="Times New Roman"/>
        </w:rPr>
        <w:t>C.邻人沉默不语，而后说：“邻居如此危险，难道能和他做邻居吗？”</w:t>
      </w:r>
    </w:p>
    <w:p>
      <w:pPr>
        <w:spacing w:line="288" w:lineRule="auto"/>
        <w:rPr>
          <w:rFonts w:ascii="Times New Roman" w:hAnsi="Times New Roman"/>
        </w:rPr>
      </w:pPr>
      <w:r>
        <w:rPr>
          <w:rFonts w:hint="eastAsia" w:ascii="Times New Roman" w:hAnsi="Times New Roman"/>
        </w:rPr>
        <w:t>D.邻人沉默不语，而后说：“邻居用心如此险恶，难道能和他做邻居吗？”</w:t>
      </w:r>
    </w:p>
    <w:p>
      <w:pPr>
        <w:spacing w:line="288" w:lineRule="auto"/>
        <w:rPr>
          <w:rFonts w:ascii="Times New Roman" w:hAnsi="Times New Roman"/>
        </w:rPr>
      </w:pPr>
      <w:r>
        <w:rPr>
          <w:rFonts w:hint="eastAsia" w:ascii="Times New Roman" w:hAnsi="Times New Roman"/>
        </w:rPr>
        <w:t>17.文中齐人“大有所宥”的根本原因和国君“甚有所宥”的后果分别是什么？（用自己的话概括）以上两例均从反面阐述了什么样的道理？（用原文语句回答）。（4分）</w:t>
      </w:r>
    </w:p>
    <w:p>
      <w:pPr>
        <w:spacing w:line="288" w:lineRule="auto"/>
        <w:rPr>
          <w:rFonts w:ascii="Times New Roman" w:hAnsi="Times New Roman"/>
        </w:rPr>
      </w:pPr>
      <w:r>
        <w:rPr>
          <w:rFonts w:hint="eastAsia" w:ascii="Times New Roman" w:hAnsi="Times New Roman"/>
        </w:rPr>
        <w:t>18.下列各组加点词的意义和用法</w:t>
      </w:r>
      <w:r>
        <w:rPr>
          <w:rFonts w:hint="eastAsia" w:ascii="Times New Roman" w:hAnsi="Times New Roman"/>
          <w:em w:val="dot"/>
        </w:rPr>
        <w:t>一致</w:t>
      </w:r>
      <w:r>
        <w:rPr>
          <w:rFonts w:hint="eastAsia" w:ascii="Times New Roman" w:hAnsi="Times New Roman"/>
        </w:rPr>
        <w:t>的一项是（3分）</w:t>
      </w:r>
    </w:p>
    <w:p>
      <w:pPr>
        <w:spacing w:line="288" w:lineRule="auto"/>
        <w:rPr>
          <w:rFonts w:ascii="Times New Roman" w:hAnsi="Times New Roman"/>
        </w:rPr>
      </w:pPr>
      <w:r>
        <w:rPr>
          <w:rFonts w:hint="eastAsia" w:ascii="Times New Roman" w:hAnsi="Times New Roman"/>
        </w:rPr>
        <w:t>A.亡</w:t>
      </w:r>
      <w:r>
        <w:rPr>
          <w:rFonts w:hint="eastAsia" w:ascii="Times New Roman" w:hAnsi="Times New Roman"/>
          <w:em w:val="dot"/>
        </w:rPr>
        <w:t>国</w:t>
      </w:r>
      <w:r>
        <w:rPr>
          <w:rFonts w:hint="eastAsia" w:ascii="Times New Roman" w:hAnsi="Times New Roman"/>
        </w:rPr>
        <w:t>之主</w:t>
      </w:r>
      <w:r>
        <w:rPr>
          <w:rFonts w:ascii="Times New Roman" w:hAnsi="Times New Roman"/>
        </w:rPr>
        <w:tab/>
      </w:r>
      <w:r>
        <w:rPr>
          <w:rFonts w:ascii="Times New Roman" w:hAnsi="Times New Roman"/>
        </w:rPr>
        <w:t xml:space="preserve">   </w:t>
      </w:r>
      <w:r>
        <w:rPr>
          <w:rFonts w:hint="eastAsia" w:ascii="Times New Roman" w:hAnsi="Times New Roman"/>
        </w:rPr>
        <w:t>去</w:t>
      </w:r>
      <w:r>
        <w:rPr>
          <w:rFonts w:hint="eastAsia" w:ascii="Times New Roman" w:hAnsi="Times New Roman"/>
          <w:em w:val="dot"/>
        </w:rPr>
        <w:t>国</w:t>
      </w:r>
      <w:r>
        <w:rPr>
          <w:rFonts w:hint="eastAsia" w:ascii="Times New Roman" w:hAnsi="Times New Roman"/>
        </w:rPr>
        <w:t>怀乡，忧谗畏讥（范仲淹《岳阳楼记》）</w:t>
      </w:r>
    </w:p>
    <w:p>
      <w:pPr>
        <w:spacing w:line="288" w:lineRule="auto"/>
        <w:rPr>
          <w:rFonts w:ascii="Times New Roman" w:hAnsi="Times New Roman"/>
        </w:rPr>
      </w:pPr>
      <w:r>
        <w:rPr>
          <w:rFonts w:hint="eastAsia" w:ascii="Times New Roman" w:hAnsi="Times New Roman"/>
        </w:rPr>
        <w:t>B.此真大有所宥</w:t>
      </w:r>
      <w:r>
        <w:rPr>
          <w:rFonts w:hint="eastAsia" w:ascii="Times New Roman" w:hAnsi="Times New Roman"/>
          <w:em w:val="dot"/>
        </w:rPr>
        <w:t>也</w:t>
      </w:r>
      <w:r>
        <w:rPr>
          <w:rFonts w:ascii="Times New Roman" w:hAnsi="Times New Roman"/>
          <w:em w:val="dot"/>
        </w:rPr>
        <w:tab/>
      </w:r>
      <w:r>
        <w:rPr>
          <w:rFonts w:ascii="Times New Roman" w:hAnsi="Times New Roman"/>
          <w:em w:val="dot"/>
        </w:rPr>
        <w:t xml:space="preserve">   </w:t>
      </w:r>
      <w:r>
        <w:rPr>
          <w:rFonts w:hint="eastAsia" w:ascii="Times New Roman" w:hAnsi="Times New Roman"/>
        </w:rPr>
        <w:t>名之者谁？太守自谓</w:t>
      </w:r>
      <w:r>
        <w:rPr>
          <w:rFonts w:hint="eastAsia" w:ascii="Times New Roman" w:hAnsi="Times New Roman"/>
          <w:em w:val="dot"/>
        </w:rPr>
        <w:t>也</w:t>
      </w:r>
      <w:r>
        <w:rPr>
          <w:rFonts w:hint="eastAsia" w:ascii="Times New Roman" w:hAnsi="Times New Roman"/>
        </w:rPr>
        <w:t>。（欧阳修《醉翁亭记》）</w:t>
      </w:r>
    </w:p>
    <w:p>
      <w:pPr>
        <w:spacing w:line="288" w:lineRule="auto"/>
        <w:rPr>
          <w:rFonts w:ascii="Times New Roman" w:hAnsi="Times New Roman"/>
        </w:rPr>
      </w:pPr>
      <w:r>
        <w:rPr>
          <w:rFonts w:hint="eastAsia" w:ascii="Times New Roman" w:hAnsi="Times New Roman"/>
        </w:rPr>
        <w:t>C.</w:t>
      </w:r>
      <w:r>
        <w:rPr>
          <w:rFonts w:hint="eastAsia" w:ascii="Times New Roman" w:hAnsi="Times New Roman"/>
          <w:em w:val="dot"/>
        </w:rPr>
        <w:t>别</w:t>
      </w:r>
      <w:r>
        <w:rPr>
          <w:rFonts w:hint="eastAsia" w:ascii="Times New Roman" w:hAnsi="Times New Roman"/>
        </w:rPr>
        <w:t>宥则能全其天矣</w:t>
      </w:r>
      <w:r>
        <w:rPr>
          <w:rFonts w:ascii="Times New Roman" w:hAnsi="Times New Roman"/>
        </w:rPr>
        <w:tab/>
      </w:r>
      <w:r>
        <w:rPr>
          <w:rFonts w:ascii="Times New Roman" w:hAnsi="Times New Roman"/>
        </w:rPr>
        <w:t xml:space="preserve">   </w:t>
      </w:r>
      <w:r>
        <w:rPr>
          <w:rFonts w:hint="eastAsia" w:ascii="Times New Roman" w:hAnsi="Times New Roman"/>
        </w:rPr>
        <w:t>余强饮三大白而</w:t>
      </w:r>
      <w:r>
        <w:rPr>
          <w:rFonts w:hint="eastAsia" w:ascii="Times New Roman" w:hAnsi="Times New Roman"/>
          <w:em w:val="dot"/>
        </w:rPr>
        <w:t>别</w:t>
      </w:r>
      <w:r>
        <w:rPr>
          <w:rFonts w:hint="eastAsia" w:ascii="Times New Roman" w:hAnsi="Times New Roman"/>
        </w:rPr>
        <w:t>（张岱《湖心亭看雪》）</w:t>
      </w:r>
    </w:p>
    <w:p>
      <w:pPr>
        <w:spacing w:line="288" w:lineRule="auto"/>
        <w:rPr>
          <w:rFonts w:ascii="Times New Roman" w:hAnsi="Times New Roman"/>
        </w:rPr>
      </w:pPr>
      <w:r>
        <w:rPr>
          <w:rFonts w:hint="eastAsia" w:ascii="Times New Roman" w:hAnsi="Times New Roman"/>
        </w:rPr>
        <w:t>D.邻人遽伐</w:t>
      </w:r>
      <w:r>
        <w:rPr>
          <w:rFonts w:hint="eastAsia" w:ascii="Times New Roman" w:hAnsi="Times New Roman"/>
          <w:em w:val="dot"/>
        </w:rPr>
        <w:t>之</w:t>
      </w:r>
      <w:r>
        <w:rPr>
          <w:rFonts w:ascii="Times New Roman" w:hAnsi="Times New Roman"/>
          <w:em w:val="dot"/>
        </w:rPr>
        <w:tab/>
      </w:r>
      <w:r>
        <w:rPr>
          <w:rFonts w:ascii="Times New Roman" w:hAnsi="Times New Roman"/>
          <w:em w:val="dot"/>
        </w:rPr>
        <w:t xml:space="preserve">   </w:t>
      </w:r>
      <w:r>
        <w:rPr>
          <w:rFonts w:hint="eastAsia" w:ascii="Times New Roman" w:hAnsi="Times New Roman"/>
        </w:rPr>
        <w:t>在乎山水</w:t>
      </w:r>
      <w:r>
        <w:rPr>
          <w:rFonts w:hint="eastAsia" w:ascii="Times New Roman" w:hAnsi="Times New Roman"/>
          <w:em w:val="dot"/>
        </w:rPr>
        <w:t>之</w:t>
      </w:r>
      <w:r>
        <w:rPr>
          <w:rFonts w:hint="eastAsia" w:ascii="Times New Roman" w:hAnsi="Times New Roman"/>
        </w:rPr>
        <w:t>间也（欧阳修《醉翁亭记》）</w:t>
      </w:r>
    </w:p>
    <w:p>
      <w:pPr>
        <w:spacing w:line="288" w:lineRule="auto"/>
        <w:jc w:val="center"/>
        <w:rPr>
          <w:rFonts w:ascii="Times New Roman" w:hAnsi="Times New Roman"/>
        </w:rPr>
      </w:pPr>
      <w:r>
        <w:rPr>
          <w:rFonts w:hint="eastAsia" w:ascii="Times New Roman" w:hAnsi="Times New Roman"/>
        </w:rPr>
        <w:t>菩萨蛮</w:t>
      </w:r>
    </w:p>
    <w:p>
      <w:pPr>
        <w:spacing w:line="288" w:lineRule="auto"/>
        <w:jc w:val="center"/>
        <w:rPr>
          <w:rFonts w:ascii="Times New Roman" w:hAnsi="Times New Roman"/>
        </w:rPr>
      </w:pPr>
      <w:r>
        <w:rPr>
          <w:rFonts w:hint="eastAsia" w:ascii="Times New Roman" w:hAnsi="Times New Roman"/>
        </w:rPr>
        <w:t>（唐）李白</w:t>
      </w:r>
    </w:p>
    <w:p>
      <w:pPr>
        <w:spacing w:line="288" w:lineRule="auto"/>
        <w:jc w:val="center"/>
        <w:rPr>
          <w:rFonts w:ascii="楷体" w:hAnsi="楷体" w:eastAsia="楷体"/>
        </w:rPr>
      </w:pPr>
      <w:r>
        <w:rPr>
          <w:rFonts w:hint="eastAsia" w:ascii="楷体" w:hAnsi="楷体" w:eastAsia="楷体"/>
        </w:rPr>
        <w:t>平林漠漠烟如织</w:t>
      </w:r>
      <w:r>
        <w:rPr>
          <w:rFonts w:hint="eastAsia" w:ascii="楷体" w:hAnsi="楷体" w:eastAsia="楷体"/>
          <w:vertAlign w:val="superscript"/>
        </w:rPr>
        <w:t>①</w:t>
      </w:r>
      <w:r>
        <w:rPr>
          <w:rFonts w:hint="eastAsia" w:ascii="楷体" w:hAnsi="楷体" w:eastAsia="楷体"/>
        </w:rPr>
        <w:t>。寒山一带伤心碧。暝色入高楼</w:t>
      </w:r>
      <w:r>
        <w:rPr>
          <w:rFonts w:hint="eastAsia" w:ascii="楷体" w:hAnsi="楷体" w:eastAsia="楷体"/>
          <w:vertAlign w:val="superscript"/>
        </w:rPr>
        <w:t>②</w:t>
      </w:r>
      <w:r>
        <w:rPr>
          <w:rFonts w:hint="eastAsia" w:ascii="楷体" w:hAnsi="楷体" w:eastAsia="楷体"/>
        </w:rPr>
        <w:t>。有人楼上愁。</w:t>
      </w:r>
    </w:p>
    <w:p>
      <w:pPr>
        <w:spacing w:line="288" w:lineRule="auto"/>
        <w:jc w:val="center"/>
        <w:rPr>
          <w:rFonts w:ascii="楷体" w:hAnsi="楷体" w:eastAsia="楷体"/>
        </w:rPr>
      </w:pPr>
      <w:r>
        <w:rPr>
          <w:rFonts w:hint="eastAsia" w:ascii="楷体" w:hAnsi="楷体" w:eastAsia="楷体"/>
        </w:rPr>
        <w:t>玉阶空伫立</w:t>
      </w:r>
      <w:r>
        <w:rPr>
          <w:rFonts w:hint="eastAsia" w:ascii="楷体" w:hAnsi="楷体" w:eastAsia="楷体"/>
          <w:vertAlign w:val="superscript"/>
        </w:rPr>
        <w:t>③</w:t>
      </w:r>
      <w:r>
        <w:rPr>
          <w:rFonts w:hint="eastAsia" w:ascii="楷体" w:hAnsi="楷体" w:eastAsia="楷体"/>
        </w:rPr>
        <w:t>。宿鸟归飞急。何处是归程。长亭接短亭</w:t>
      </w:r>
      <w:r>
        <w:rPr>
          <w:rFonts w:hint="eastAsia" w:ascii="楷体" w:hAnsi="楷体" w:eastAsia="楷体"/>
          <w:vertAlign w:val="superscript"/>
        </w:rPr>
        <w:t>④</w:t>
      </w:r>
      <w:r>
        <w:rPr>
          <w:rFonts w:hint="eastAsia" w:ascii="楷体" w:hAnsi="楷体" w:eastAsia="楷体"/>
        </w:rPr>
        <w:t>。</w:t>
      </w:r>
    </w:p>
    <w:p>
      <w:pPr>
        <w:spacing w:line="288" w:lineRule="auto"/>
        <w:rPr>
          <w:rFonts w:ascii="Times New Roman" w:hAnsi="Times New Roman"/>
        </w:rPr>
      </w:pPr>
      <w:r>
        <w:rPr>
          <w:rFonts w:hint="eastAsia" w:ascii="Times New Roman" w:hAnsi="Times New Roman"/>
        </w:rPr>
        <w:t>【注释】①平林：平原上的树林。漠漠：烟雾迷蒙的样子。南朝宋谢朓《游东田》：“远树暧阡阡，生烟纷漠漠。”②暝色：暮色。③伫立：长时间地站立。④亭：古代设在路旁供行人歇息的亭舍，亲友离别之时，送客者往往止步于此。按旧制，五里设置一短亭，十里设置一长亭。</w:t>
      </w:r>
    </w:p>
    <w:p>
      <w:pPr>
        <w:spacing w:line="288" w:lineRule="auto"/>
        <w:rPr>
          <w:rFonts w:ascii="Times New Roman" w:hAnsi="Times New Roman"/>
        </w:rPr>
      </w:pPr>
      <w:r>
        <w:rPr>
          <w:rFonts w:hint="eastAsia" w:ascii="Times New Roman" w:hAnsi="Times New Roman"/>
        </w:rPr>
        <w:t>19.根据全词内容和意境，诗中与“空”“更”二字相呼应</w:t>
      </w:r>
      <w:r>
        <w:rPr>
          <w:rFonts w:hint="eastAsia" w:ascii="Times New Roman" w:hAnsi="Times New Roman"/>
          <w:em w:val="dot"/>
        </w:rPr>
        <w:t>最为密切</w:t>
      </w:r>
      <w:r>
        <w:rPr>
          <w:rFonts w:hint="eastAsia" w:ascii="Times New Roman" w:hAnsi="Times New Roman"/>
        </w:rPr>
        <w:t>的字是（3分）</w:t>
      </w:r>
    </w:p>
    <w:p>
      <w:pPr>
        <w:spacing w:line="288" w:lineRule="auto"/>
        <w:rPr>
          <w:rFonts w:ascii="Times New Roman" w:hAnsi="Times New Roman"/>
        </w:rPr>
      </w:pPr>
      <w:r>
        <w:rPr>
          <w:rFonts w:hint="eastAsia" w:ascii="Times New Roman" w:hAnsi="Times New Roman"/>
        </w:rPr>
        <w:t>A.伤</w:t>
      </w:r>
      <w:r>
        <w:rPr>
          <w:rFonts w:ascii="Times New Roman" w:hAnsi="Times New Roman"/>
        </w:rPr>
        <w:tab/>
      </w:r>
      <w:r>
        <w:rPr>
          <w:rFonts w:hint="eastAsia" w:ascii="Times New Roman" w:hAnsi="Times New Roman"/>
        </w:rPr>
        <w:t>B.愁</w:t>
      </w:r>
      <w:r>
        <w:rPr>
          <w:rFonts w:ascii="Times New Roman" w:hAnsi="Times New Roman"/>
        </w:rPr>
        <w:tab/>
      </w:r>
      <w:r>
        <w:rPr>
          <w:rFonts w:hint="eastAsia" w:ascii="Times New Roman" w:hAnsi="Times New Roman"/>
        </w:rPr>
        <w:t>C.急</w:t>
      </w:r>
      <w:r>
        <w:rPr>
          <w:rFonts w:ascii="Times New Roman" w:hAnsi="Times New Roman"/>
        </w:rPr>
        <w:tab/>
      </w:r>
      <w:r>
        <w:rPr>
          <w:rFonts w:hint="eastAsia" w:ascii="Times New Roman" w:hAnsi="Times New Roman"/>
        </w:rPr>
        <w:t>D.归</w:t>
      </w:r>
    </w:p>
    <w:p>
      <w:pPr>
        <w:spacing w:line="288" w:lineRule="auto"/>
        <w:rPr>
          <w:rFonts w:ascii="Times New Roman" w:hAnsi="Times New Roman"/>
        </w:rPr>
      </w:pPr>
      <w:r>
        <w:rPr>
          <w:rFonts w:hint="eastAsia" w:ascii="Times New Roman" w:hAnsi="Times New Roman"/>
        </w:rPr>
        <w:t>20.全词掇取的景物有哪些？借此移情、寓情、传情，表现手法极为娴熟，反映了词人什么样的情感？（4分）</w:t>
      </w:r>
    </w:p>
    <w:p>
      <w:pPr>
        <w:spacing w:line="288" w:lineRule="auto"/>
        <w:rPr>
          <w:rFonts w:ascii="Times New Roman" w:hAnsi="Times New Roman"/>
          <w:b/>
          <w:bCs/>
          <w:sz w:val="24"/>
        </w:rPr>
      </w:pPr>
      <w:r>
        <w:rPr>
          <w:rFonts w:hint="eastAsia" w:ascii="Times New Roman" w:hAnsi="Times New Roman"/>
          <w:b/>
          <w:bCs/>
          <w:sz w:val="24"/>
        </w:rPr>
        <w:t>四、语言运用（（共3道小题，15分）</w:t>
      </w:r>
    </w:p>
    <w:p>
      <w:pPr>
        <w:spacing w:line="288" w:lineRule="auto"/>
        <w:ind w:firstLine="420" w:firstLineChars="200"/>
        <w:rPr>
          <w:rFonts w:ascii="楷体" w:hAnsi="楷体" w:eastAsia="楷体"/>
        </w:rPr>
      </w:pPr>
      <w:r>
        <w:rPr>
          <w:rFonts w:hint="eastAsia" w:ascii="楷体" w:hAnsi="楷体" w:eastAsia="楷体"/>
        </w:rPr>
        <w:t>每一所学校总是运用自己的雕塑语言形成着自己校园独特的人文景观，以致力于精神的表达和环境的改造，从一个侧面体现着所处时代，所处地域的文化内容。作为装饰、丰富和美化校园环境空间，同时又丰富着师生的精神生活的校园雕塑是一个时代精神和文化状态的体现标志，它体现着学校时代的变迁，学风的面貌以及办学的精神理念。</w:t>
      </w:r>
    </w:p>
    <w:p>
      <w:pPr>
        <w:spacing w:line="288" w:lineRule="auto"/>
        <w:ind w:firstLine="420" w:firstLineChars="200"/>
        <w:rPr>
          <w:rFonts w:ascii="楷体" w:hAnsi="楷体" w:eastAsia="楷体"/>
        </w:rPr>
      </w:pPr>
      <w:r>
        <w:rPr>
          <w:rFonts w:hint="eastAsia" w:ascii="Times New Roman" w:hAnsi="Times New Roman"/>
        </w:rPr>
        <w:t>贵阳市某一中学有意在校园广场树立孔子雕像。请你参加活动并完成相关的学习任务。</w:t>
      </w:r>
    </w:p>
    <w:p>
      <w:pPr>
        <w:spacing w:line="288" w:lineRule="auto"/>
        <w:rPr>
          <w:rFonts w:ascii="Times New Roman" w:hAnsi="Times New Roman"/>
        </w:rPr>
      </w:pPr>
      <w:r>
        <w:rPr>
          <w:rFonts w:hint="eastAsia" w:ascii="Times New Roman" w:hAnsi="Times New Roman"/>
        </w:rPr>
        <w:t>21.请你以主持人的身份写一副对联，作为主持词的开场白。下列</w:t>
      </w:r>
      <w:r>
        <w:rPr>
          <w:rFonts w:hint="eastAsia" w:ascii="Times New Roman" w:hAnsi="Times New Roman"/>
          <w:em w:val="dot"/>
        </w:rPr>
        <w:t>最合适</w:t>
      </w:r>
      <w:r>
        <w:rPr>
          <w:rFonts w:hint="eastAsia" w:ascii="Times New Roman" w:hAnsi="Times New Roman"/>
        </w:rPr>
        <w:t>的对联是（3分）</w:t>
      </w:r>
    </w:p>
    <w:p>
      <w:pPr>
        <w:spacing w:line="288" w:lineRule="auto"/>
        <w:rPr>
          <w:rFonts w:ascii="Times New Roman" w:hAnsi="Times New Roman"/>
        </w:rPr>
      </w:pPr>
      <w:r>
        <w:rPr>
          <w:rFonts w:hint="eastAsia" w:ascii="Times New Roman" w:hAnsi="Times New Roman"/>
        </w:rPr>
        <w:t>A.瞻仰孔子圣容，弘扬传统文化。</w:t>
      </w:r>
      <w:r>
        <w:rPr>
          <w:rFonts w:ascii="Times New Roman" w:hAnsi="Times New Roman"/>
        </w:rPr>
        <w:tab/>
      </w:r>
      <w:r>
        <w:rPr>
          <w:rFonts w:hint="eastAsia" w:ascii="Times New Roman" w:hAnsi="Times New Roman"/>
        </w:rPr>
        <w:t>B.心如清水净尘埃，度若春风润桃李。</w:t>
      </w:r>
    </w:p>
    <w:p>
      <w:pPr>
        <w:spacing w:line="288" w:lineRule="auto"/>
        <w:rPr>
          <w:rFonts w:ascii="Times New Roman" w:hAnsi="Times New Roman"/>
        </w:rPr>
      </w:pPr>
      <w:r>
        <w:rPr>
          <w:rFonts w:hint="eastAsia" w:ascii="Times New Roman" w:hAnsi="Times New Roman"/>
        </w:rPr>
        <w:t>C.喜聚丹心结桃李，好研朱墨写春秋。</w:t>
      </w:r>
      <w:r>
        <w:rPr>
          <w:rFonts w:ascii="Times New Roman" w:hAnsi="Times New Roman"/>
        </w:rPr>
        <w:tab/>
      </w:r>
      <w:r>
        <w:rPr>
          <w:rFonts w:hint="eastAsia" w:ascii="Times New Roman" w:hAnsi="Times New Roman"/>
        </w:rPr>
        <w:t>D.万世文章祖，历代帝王师。</w:t>
      </w:r>
    </w:p>
    <w:p>
      <w:pPr>
        <w:spacing w:line="288" w:lineRule="auto"/>
        <w:rPr>
          <w:rFonts w:ascii="Times New Roman" w:hAnsi="Times New Roman"/>
        </w:rPr>
      </w:pPr>
      <w:r>
        <w:rPr>
          <w:rFonts w:hint="eastAsia" w:ascii="Times New Roman" w:hAnsi="Times New Roman"/>
        </w:rPr>
        <w:t>22.学校要举行孔子雕像落成揭幕仪式，请你以九（5）班委会的名义向全班同学下达参会通知，通知的内容有三处不妥，请你找出来并修改。（6分）</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jc w:val="center"/>
              <w:rPr>
                <w:rFonts w:ascii="Times New Roman" w:hAnsi="Times New Roman"/>
                <w:b/>
                <w:bCs/>
              </w:rPr>
            </w:pPr>
            <w:r>
              <w:rPr>
                <w:rFonts w:hint="eastAsia" w:ascii="Times New Roman" w:hAnsi="Times New Roman"/>
                <w:b/>
                <w:bCs/>
              </w:rPr>
              <w:t>通知</w:t>
            </w:r>
          </w:p>
          <w:p>
            <w:pPr>
              <w:spacing w:line="288" w:lineRule="auto"/>
              <w:ind w:firstLine="420" w:firstLineChars="200"/>
              <w:rPr>
                <w:rFonts w:ascii="楷体" w:hAnsi="楷体" w:eastAsia="楷体"/>
              </w:rPr>
            </w:pPr>
            <w:r>
              <w:rPr>
                <w:rFonts w:hint="eastAsia" w:ascii="楷体" w:hAnsi="楷体" w:eastAsia="楷体"/>
              </w:rPr>
              <w:t>孔子是我国著名的思想家、教育家。孔子的儒家思想重视文化经典的学习，重视为人处世的学习，轻物质享受，注重精神品质。孔子塑像的落成，不仅提升了学校的文化品位，塑造浓厚的校园氛围，也为全体师生树立了立德修身，勤而好学。孔子雕像落户校园,意味着中华传统文化在我们充满现代文明的校园里得到继承和延续。学校定于2022年11月21日上午9点在校园广场举行孔子雕像落成揭幕仪式，请全体同学穿校服准时参加。</w:t>
            </w:r>
          </w:p>
          <w:p>
            <w:pPr>
              <w:spacing w:line="288" w:lineRule="auto"/>
              <w:jc w:val="right"/>
              <w:rPr>
                <w:rFonts w:ascii="楷体" w:hAnsi="楷体" w:eastAsia="楷体"/>
              </w:rPr>
            </w:pPr>
            <w:r>
              <w:rPr>
                <w:rFonts w:hint="eastAsia" w:ascii="楷体" w:hAnsi="楷体" w:eastAsia="楷体"/>
              </w:rPr>
              <w:t xml:space="preserve">2022年11月20日  </w:t>
            </w:r>
            <w:r>
              <w:rPr>
                <w:rFonts w:ascii="楷体" w:hAnsi="楷体" w:eastAsia="楷体"/>
              </w:rPr>
              <w:t xml:space="preserve"> </w:t>
            </w:r>
          </w:p>
          <w:p>
            <w:pPr>
              <w:spacing w:line="288" w:lineRule="auto"/>
              <w:jc w:val="right"/>
              <w:rPr>
                <w:rFonts w:ascii="楷体" w:hAnsi="楷体" w:eastAsia="楷体"/>
              </w:rPr>
            </w:pPr>
            <w:r>
              <w:rPr>
                <w:rFonts w:hint="eastAsia" w:ascii="楷体" w:hAnsi="楷体" w:eastAsia="楷体"/>
              </w:rPr>
              <w:t>九年级（5）班委会</w:t>
            </w:r>
          </w:p>
        </w:tc>
      </w:tr>
    </w:tbl>
    <w:p>
      <w:pPr>
        <w:spacing w:line="288" w:lineRule="auto"/>
        <w:rPr>
          <w:rFonts w:ascii="Times New Roman" w:hAnsi="Times New Roman"/>
        </w:rPr>
      </w:pPr>
      <w:r>
        <w:rPr>
          <w:rFonts w:hint="eastAsia" w:ascii="Times New Roman" w:hAnsi="Times New Roman"/>
        </w:rPr>
        <w:t>23.九（5）班围绕“学校安放名人塑像”话题举行了激烈的辩论会，甲同学认为：“我认为应该安放古代文化名人的塑像，如孔子、孟子、老子等，这样才有中国味儿。”乙同学认为：“我认为应该安放革命先烈、英雄模范的塑像，如继光、邱少云、雷锋等，这样才为我们的心中种下‘英雄’的种子。”你赞同哪一个同学的观点，请说出理由。（6分）</w:t>
      </w:r>
    </w:p>
    <w:p>
      <w:pPr>
        <w:spacing w:line="288" w:lineRule="auto"/>
        <w:rPr>
          <w:rFonts w:ascii="Times New Roman" w:hAnsi="Times New Roman"/>
          <w:b/>
          <w:bCs/>
          <w:sz w:val="24"/>
        </w:rPr>
      </w:pPr>
      <w:r>
        <w:rPr>
          <w:rFonts w:hint="eastAsia" w:ascii="Times New Roman" w:hAnsi="Times New Roman"/>
          <w:b/>
          <w:bCs/>
          <w:sz w:val="24"/>
        </w:rPr>
        <w:t>五、写作能力（60分）</w:t>
      </w:r>
    </w:p>
    <w:p>
      <w:pPr>
        <w:spacing w:line="288" w:lineRule="auto"/>
        <w:rPr>
          <w:rFonts w:ascii="楷体" w:hAnsi="楷体" w:eastAsia="楷体"/>
        </w:rPr>
      </w:pPr>
      <w:r>
        <w:rPr>
          <w:rFonts w:hint="eastAsia" w:ascii="Times New Roman" w:hAnsi="Times New Roman"/>
        </w:rPr>
        <w:t>24.</w:t>
      </w:r>
      <w:r>
        <w:rPr>
          <w:rFonts w:hint="eastAsia" w:ascii="楷体" w:hAnsi="楷体" w:eastAsia="楷体"/>
        </w:rPr>
        <w:t>韩斡是唐代著名的画家，他小时候在长安一家酒店当伙计。韩斡每天都能看见饮酒客人的坐马，对马从心底里产生热爱的情感，并有把马的形态画出来的强烈愿望。于是他就抓紧空隙时间，用竹棍在泥地上练习。他依据脑子里的原始素材，加以发展，再对照实物涂点饰染。天天练，月月练，一丝不苟画的马匹体态优美，神气生动，人们交口称赞。后得到王维资助，韩斡拜曹震为师。长期刻苦练习，加上名师指点，韩斡如虎添翼，他的绘画才能得到了充分的锻炼和发挥，成了和曹震齐名的画家。</w:t>
      </w:r>
    </w:p>
    <w:p>
      <w:pPr>
        <w:spacing w:line="288" w:lineRule="auto"/>
        <w:rPr>
          <w:rFonts w:ascii="Times New Roman" w:hAnsi="Times New Roman"/>
        </w:rPr>
      </w:pPr>
      <w:r>
        <w:rPr>
          <w:rFonts w:hint="eastAsia" w:ascii="Times New Roman" w:hAnsi="Times New Roman"/>
        </w:rPr>
        <w:t>请以“</w:t>
      </w:r>
      <w:r>
        <w:rPr>
          <w:rFonts w:hint="eastAsia" w:ascii="Times New Roman" w:hAnsi="Times New Roman"/>
          <w:b/>
          <w:bCs/>
        </w:rPr>
        <w:t>这件事我做对了</w:t>
      </w:r>
      <w:r>
        <w:rPr>
          <w:rFonts w:hint="eastAsia" w:ascii="Times New Roman" w:hAnsi="Times New Roman"/>
        </w:rPr>
        <w:t>”为标题，写一篇600—700字的作文。</w:t>
      </w:r>
    </w:p>
    <w:p>
      <w:pPr>
        <w:spacing w:line="288" w:lineRule="auto"/>
        <w:rPr>
          <w:rFonts w:ascii="Times New Roman" w:hAnsi="Times New Roman"/>
        </w:rPr>
      </w:pPr>
      <w:r>
        <w:rPr>
          <w:rFonts w:hint="eastAsia" w:ascii="Times New Roman" w:hAnsi="Times New Roman"/>
        </w:rPr>
        <w:t>写作提示及要求：</w:t>
      </w:r>
    </w:p>
    <w:p>
      <w:pPr>
        <w:spacing w:line="288" w:lineRule="auto"/>
        <w:rPr>
          <w:rFonts w:ascii="Times New Roman" w:hAnsi="Times New Roman"/>
        </w:rPr>
      </w:pPr>
      <w:r>
        <w:rPr>
          <w:rFonts w:hint="eastAsia" w:ascii="Times New Roman" w:hAnsi="Times New Roman"/>
        </w:rPr>
        <w:t>（1）围绕“我做对了”的“这件事”来写，叙事完整，内容充实；</w:t>
      </w:r>
    </w:p>
    <w:p>
      <w:pPr>
        <w:spacing w:line="288" w:lineRule="auto"/>
        <w:rPr>
          <w:rFonts w:ascii="Times New Roman" w:hAnsi="Times New Roman"/>
        </w:rPr>
      </w:pPr>
      <w:r>
        <w:rPr>
          <w:rFonts w:hint="eastAsia" w:ascii="Times New Roman" w:hAnsi="Times New Roman"/>
        </w:rPr>
        <w:t>（2）详略得当，写出“我”对这件事认识、判断、决定的过程；</w:t>
      </w:r>
    </w:p>
    <w:p>
      <w:pPr>
        <w:spacing w:line="288" w:lineRule="auto"/>
        <w:rPr>
          <w:rFonts w:ascii="Times New Roman" w:hAnsi="Times New Roman"/>
        </w:rPr>
      </w:pPr>
      <w:r>
        <w:rPr>
          <w:rFonts w:hint="eastAsia" w:ascii="Times New Roman" w:hAnsi="Times New Roman"/>
        </w:rPr>
        <w:t>（3）恰当运用描写、抒情等表达方式写出“我”的真实情感。</w:t>
      </w:r>
    </w:p>
    <w:p>
      <w:pPr>
        <w:spacing w:line="288" w:lineRule="auto"/>
        <w:rPr>
          <w:rFonts w:ascii="Times New Roman" w:hAnsi="Times New Roman"/>
        </w:rPr>
      </w:pPr>
      <w:r>
        <w:rPr>
          <w:rFonts w:hint="eastAsia" w:ascii="Times New Roman" w:hAnsi="Times New Roman"/>
        </w:rPr>
        <w:t>（4）符合常理，内容健康，文体明确。</w:t>
      </w:r>
    </w:p>
    <w:p>
      <w:pPr>
        <w:spacing w:line="288" w:lineRule="auto"/>
        <w:rPr>
          <w:rFonts w:ascii="Times New Roman" w:hAnsi="Times New Roman"/>
        </w:rPr>
      </w:pPr>
      <w:r>
        <w:rPr>
          <w:rFonts w:hint="eastAsia" w:ascii="Times New Roman" w:hAnsi="Times New Roman"/>
        </w:rPr>
        <w:t>（5）勿抄袭、套作，勿出现真实人名、校名等信息。</w:t>
      </w:r>
    </w:p>
    <w:p>
      <w:pPr>
        <w:widowControl/>
        <w:jc w:val="left"/>
        <w:rPr>
          <w:rFonts w:ascii="Times New Roman" w:hAnsi="Times New Roman"/>
        </w:rPr>
      </w:pPr>
      <w:r>
        <w:rPr>
          <w:rFonts w:ascii="Times New Roman" w:hAnsi="Times New Roman"/>
        </w:rPr>
        <w:br w:type="page"/>
      </w:r>
    </w:p>
    <w:p>
      <w:pPr>
        <w:spacing w:line="288" w:lineRule="auto"/>
        <w:jc w:val="center"/>
        <w:rPr>
          <w:rFonts w:ascii="Times New Roman" w:hAnsi="Times New Roman"/>
          <w:b/>
          <w:bCs/>
          <w:sz w:val="32"/>
          <w:szCs w:val="32"/>
        </w:rPr>
      </w:pPr>
      <w:r>
        <w:rPr>
          <w:rFonts w:hint="eastAsia" w:ascii="Times New Roman" w:hAnsi="Times New Roman"/>
          <w:b/>
          <w:bCs/>
          <w:sz w:val="32"/>
          <w:szCs w:val="32"/>
        </w:rPr>
        <w:t>2022年秋季学期期末综合练习（四）</w:t>
      </w:r>
    </w:p>
    <w:p>
      <w:pPr>
        <w:spacing w:line="288" w:lineRule="auto"/>
        <w:jc w:val="center"/>
        <w:rPr>
          <w:rFonts w:ascii="Times New Roman" w:hAnsi="Times New Roman"/>
          <w:b/>
          <w:bCs/>
          <w:sz w:val="32"/>
          <w:szCs w:val="32"/>
        </w:rPr>
      </w:pPr>
      <w:r>
        <w:rPr>
          <w:rFonts w:hint="eastAsia" w:ascii="Times New Roman" w:hAnsi="Times New Roman"/>
          <w:b/>
          <w:bCs/>
          <w:sz w:val="32"/>
          <w:szCs w:val="32"/>
        </w:rPr>
        <w:t>九年级语文参考答案</w:t>
      </w:r>
    </w:p>
    <w:p>
      <w:pPr>
        <w:spacing w:line="288" w:lineRule="auto"/>
        <w:rPr>
          <w:rFonts w:ascii="Times New Roman" w:hAnsi="Times New Roman"/>
        </w:rPr>
      </w:pPr>
      <w:r>
        <w:rPr>
          <w:rFonts w:hint="eastAsia" w:ascii="Times New Roman" w:hAnsi="Times New Roman"/>
        </w:rPr>
        <w:t>1.略</w:t>
      </w:r>
    </w:p>
    <w:p>
      <w:pPr>
        <w:spacing w:line="288" w:lineRule="auto"/>
        <w:rPr>
          <w:rFonts w:ascii="Times New Roman" w:hAnsi="Times New Roman"/>
        </w:rPr>
      </w:pPr>
      <w:r>
        <w:rPr>
          <w:rFonts w:hint="eastAsia" w:ascii="Times New Roman" w:hAnsi="Times New Roman"/>
        </w:rPr>
        <w:t>2.附和   冲锋陷阵</w:t>
      </w:r>
    </w:p>
    <w:p>
      <w:pPr>
        <w:spacing w:line="288" w:lineRule="auto"/>
        <w:rPr>
          <w:rFonts w:ascii="Times New Roman" w:hAnsi="Times New Roman"/>
        </w:rPr>
      </w:pPr>
      <w:r>
        <w:rPr>
          <w:rFonts w:hint="eastAsia" w:ascii="Times New Roman" w:hAnsi="Times New Roman"/>
        </w:rPr>
        <w:t>3.C  “正襟危坐”形容严肃或拘谨的样子。该成语望文生义，它形容严肃或拘谨的样子，不能用来形容写字的姿势。</w:t>
      </w:r>
    </w:p>
    <w:p>
      <w:pPr>
        <w:spacing w:line="288" w:lineRule="auto"/>
        <w:rPr>
          <w:rFonts w:ascii="Times New Roman" w:hAnsi="Times New Roman"/>
        </w:rPr>
      </w:pPr>
      <w:r>
        <w:rPr>
          <w:rFonts w:hint="eastAsia" w:ascii="Times New Roman" w:hAnsi="Times New Roman"/>
        </w:rPr>
        <w:t>4.（1）暂凭杯酒长精神 （2）凫雁满回塘（3）看红装素裹 （4）人间遍种自由花 （5）野芳发而幽香（6）天凉好个秋（7）不以物喜   不以己悲 （8）起舞弄清影   何似在人间</w:t>
      </w:r>
    </w:p>
    <w:p>
      <w:pPr>
        <w:spacing w:line="288" w:lineRule="auto"/>
        <w:rPr>
          <w:rFonts w:ascii="Times New Roman" w:hAnsi="Times New Roman"/>
        </w:rPr>
      </w:pPr>
      <w:r>
        <w:rPr>
          <w:rFonts w:hint="eastAsia" w:ascii="Times New Roman" w:hAnsi="Times New Roman"/>
        </w:rPr>
        <w:t>5. B  智利。</w:t>
      </w:r>
    </w:p>
    <w:p>
      <w:pPr>
        <w:spacing w:line="288" w:lineRule="auto"/>
        <w:rPr>
          <w:rFonts w:ascii="Times New Roman" w:hAnsi="Times New Roman"/>
        </w:rPr>
      </w:pPr>
      <w:r>
        <w:rPr>
          <w:rFonts w:hint="eastAsia" w:ascii="Times New Roman" w:hAnsi="Times New Roman"/>
        </w:rPr>
        <w:t>6.A  不是“含蓄委婉”，而是“直抒胸臆”</w:t>
      </w:r>
    </w:p>
    <w:p>
      <w:pPr>
        <w:spacing w:line="288" w:lineRule="auto"/>
        <w:rPr>
          <w:rFonts w:ascii="Times New Roman" w:hAnsi="Times New Roman"/>
        </w:rPr>
      </w:pPr>
      <w:r>
        <w:rPr>
          <w:rFonts w:hint="eastAsia" w:ascii="Times New Roman" w:hAnsi="Times New Roman"/>
        </w:rPr>
        <w:t>7.  武松   景阳冈武松打虎</w:t>
      </w:r>
    </w:p>
    <w:p>
      <w:pPr>
        <w:spacing w:line="288" w:lineRule="auto"/>
        <w:rPr>
          <w:rFonts w:ascii="Times New Roman" w:hAnsi="Times New Roman"/>
        </w:rPr>
      </w:pPr>
      <w:r>
        <w:rPr>
          <w:rFonts w:hint="eastAsia" w:ascii="Times New Roman" w:hAnsi="Times New Roman"/>
        </w:rPr>
        <w:t>8. A  邱少云是四川省铜梁县（今重庆市铜梁区）人，</w:t>
      </w:r>
    </w:p>
    <w:p>
      <w:pPr>
        <w:spacing w:line="288" w:lineRule="auto"/>
        <w:rPr>
          <w:rFonts w:ascii="Times New Roman" w:hAnsi="Times New Roman"/>
        </w:rPr>
      </w:pPr>
      <w:r>
        <w:rPr>
          <w:rFonts w:hint="eastAsia" w:ascii="Times New Roman" w:hAnsi="Times New Roman"/>
        </w:rPr>
        <w:t>9. ①炮兵;②排查故障、修复线路，确保将前线信息传达给主力部队。</w:t>
      </w:r>
    </w:p>
    <w:p>
      <w:pPr>
        <w:spacing w:line="288" w:lineRule="auto"/>
        <w:rPr>
          <w:rFonts w:ascii="Times New Roman" w:hAnsi="Times New Roman"/>
        </w:rPr>
      </w:pPr>
      <w:r>
        <w:rPr>
          <w:rFonts w:hint="eastAsia" w:ascii="Times New Roman" w:hAnsi="Times New Roman"/>
        </w:rPr>
        <w:t xml:space="preserve">10. B   第二句应为：“而据不完全统计，抗美援朝期间贵州共有超过11万人参加志愿军。”    </w:t>
      </w:r>
    </w:p>
    <w:p>
      <w:pPr>
        <w:spacing w:line="288" w:lineRule="auto"/>
        <w:rPr>
          <w:rFonts w:ascii="Times New Roman" w:hAnsi="Times New Roman"/>
        </w:rPr>
      </w:pPr>
      <w:r>
        <w:rPr>
          <w:rFonts w:hint="eastAsia" w:ascii="Times New Roman" w:hAnsi="Times New Roman"/>
        </w:rPr>
        <w:t>11.示例：1.以英雄为榜样，我们就是要勇于担当。新时代青年人应该时刻以共产党员的标准规范自己，在困难面前，永远不畏惧，坚决不退缩，勇于担当、能够担当、敢于担当、善于担当，用实际行动完成自己的使命。2.以英雄为榜样，我们要甘愿吃苦。我们新时代青年人都应该踏踏实实，不怕苦、不怕累，乐于奉献，树立能吃苦、善吃苦、吃大苦意识。3.以英雄为榜样，我们在崇尚英雄、学习英雄的同时，我们更要学习英雄夙夜在公、甘于奉献、勇于牺牲的精神。（意思相近即可）</w:t>
      </w:r>
    </w:p>
    <w:p>
      <w:pPr>
        <w:spacing w:line="288" w:lineRule="auto"/>
        <w:rPr>
          <w:rFonts w:ascii="Times New Roman" w:hAnsi="Times New Roman"/>
        </w:rPr>
      </w:pPr>
      <w:r>
        <w:rPr>
          <w:rFonts w:ascii="Times New Roman" w:hAnsi="Times New Roman"/>
        </w:rPr>
        <w:t>12.C</w:t>
      </w:r>
    </w:p>
    <w:p>
      <w:pPr>
        <w:spacing w:line="288" w:lineRule="auto"/>
        <w:rPr>
          <w:rFonts w:ascii="Times New Roman" w:hAnsi="Times New Roman"/>
        </w:rPr>
      </w:pPr>
      <w:r>
        <w:rPr>
          <w:rFonts w:hint="eastAsia" w:ascii="Times New Roman" w:hAnsi="Times New Roman"/>
        </w:rPr>
        <w:t>13.示例：1.本文运用举例论证的论证方法，列举了毛岸英在朝鲜战场牺牲、八名消防战士在营救被困群众时壮烈牺牲的例子，有力地论证了我国英雄烈士灿若群星，是中华民族闪亮的精神坐标。2.本文运用引用论证的论证方法，引用习近平总书记“崇尚英雄才会产生英雄，争做英雄才能英雄辈出。”重要讲话，有力地论证了“一个有希望的民族不能没有英雄，一个有前途的国家不能没有先锋。”</w:t>
      </w:r>
    </w:p>
    <w:p>
      <w:pPr>
        <w:spacing w:line="288" w:lineRule="auto"/>
        <w:rPr>
          <w:rFonts w:ascii="Times New Roman" w:hAnsi="Times New Roman"/>
        </w:rPr>
      </w:pPr>
      <w:r>
        <w:rPr>
          <w:rFonts w:hint="eastAsia" w:ascii="Times New Roman" w:hAnsi="Times New Roman"/>
        </w:rPr>
        <w:t>14.B   “关键是为了大幅度提高作者的稿酬”应改为“希望更多的人能够去尊重作者”</w:t>
      </w:r>
    </w:p>
    <w:p>
      <w:pPr>
        <w:spacing w:line="288" w:lineRule="auto"/>
        <w:rPr>
          <w:rFonts w:ascii="Times New Roman" w:hAnsi="Times New Roman"/>
        </w:rPr>
      </w:pPr>
      <w:r>
        <w:rPr>
          <w:rFonts w:hint="eastAsia" w:ascii="Times New Roman" w:hAnsi="Times New Roman"/>
        </w:rPr>
        <w:t>15.示例：读书滋养了我的心灵。（1分）阅读《平凡的世界》，孙少安对奋斗的坚持让我感动，让我明白了奋斗的价值和生活的意义。孙少安不安于现状，立志改变乡村贫困的面貌，虽经历重重困境，始终不改初衷，最终走向成功。这本书充满正能量，让我更坚定了努力奋斗、赢得未来的信心。（3分） （写出书名和感悟）</w:t>
      </w:r>
    </w:p>
    <w:p>
      <w:pPr>
        <w:spacing w:line="288" w:lineRule="auto"/>
        <w:rPr>
          <w:rFonts w:ascii="Times New Roman" w:hAnsi="Times New Roman"/>
        </w:rPr>
      </w:pPr>
      <w:r>
        <w:rPr>
          <w:rFonts w:ascii="Times New Roman" w:hAnsi="Times New Roman"/>
        </w:rPr>
        <w:t xml:space="preserve">16.B  </w:t>
      </w:r>
    </w:p>
    <w:p>
      <w:pPr>
        <w:spacing w:line="288" w:lineRule="auto"/>
        <w:rPr>
          <w:rFonts w:ascii="Times New Roman" w:hAnsi="Times New Roman"/>
        </w:rPr>
      </w:pPr>
      <w:r>
        <w:rPr>
          <w:rFonts w:hint="eastAsia" w:ascii="Times New Roman" w:hAnsi="Times New Roman"/>
        </w:rPr>
        <w:t>17.不可轻信谣言，盲目随从。意对即可（1分）被贪欲蒙蔽或利欲熏心等亡国（1分）；凡人必别宥然后知，别宥则能全其天矣。（2分）</w:t>
      </w:r>
    </w:p>
    <w:p>
      <w:pPr>
        <w:spacing w:line="288" w:lineRule="auto"/>
        <w:rPr>
          <w:rFonts w:ascii="Times New Roman" w:hAnsi="Times New Roman"/>
        </w:rPr>
      </w:pPr>
      <w:r>
        <w:rPr>
          <w:rFonts w:hint="eastAsia" w:ascii="Times New Roman" w:hAnsi="Times New Roman"/>
        </w:rPr>
        <w:t>18.B  解析：A国家/国都；B.表示判断；C.引申为去除/ 告别；D.代词，梧桐树/助词，的</w:t>
      </w:r>
    </w:p>
    <w:p>
      <w:pPr>
        <w:spacing w:line="288" w:lineRule="auto"/>
        <w:rPr>
          <w:rFonts w:ascii="Times New Roman" w:hAnsi="Times New Roman"/>
          <w:b/>
          <w:bCs/>
        </w:rPr>
      </w:pPr>
      <w:r>
        <w:rPr>
          <w:rFonts w:hint="eastAsia" w:ascii="Times New Roman" w:hAnsi="Times New Roman"/>
          <w:b/>
          <w:bCs/>
        </w:rPr>
        <w:t>参考译文：</w:t>
      </w:r>
    </w:p>
    <w:p>
      <w:pPr>
        <w:spacing w:line="288" w:lineRule="auto"/>
        <w:ind w:firstLine="420" w:firstLineChars="200"/>
        <w:rPr>
          <w:rFonts w:ascii="Times New Roman" w:hAnsi="Times New Roman"/>
        </w:rPr>
      </w:pPr>
      <w:r>
        <w:rPr>
          <w:rFonts w:hint="eastAsia" w:ascii="Times New Roman" w:hAnsi="Times New Roman"/>
        </w:rPr>
        <w:t xml:space="preserve">有一个和别人做邻居的人，家里有一棵枯死的梧桐树，他的邻居（一个老汉）说这颗梧桐树不吉利，这个人就马上把树砍掉了。与他为邻的老者请他把砍下来的梧桐树给自己当柴烧。邻人很不高兴，说：“邻居用心如此险恶，怎么能和他做邻居呢？”这就是认知上有所局限。请求或不请求把梧桐树当柴烧，这不能用来怀疑枯死的梧桐树的好与不好啊。 </w:t>
      </w:r>
    </w:p>
    <w:p>
      <w:pPr>
        <w:spacing w:line="288" w:lineRule="auto"/>
        <w:ind w:firstLine="420" w:firstLineChars="200"/>
        <w:rPr>
          <w:rFonts w:ascii="Times New Roman" w:hAnsi="Times New Roman"/>
        </w:rPr>
      </w:pPr>
      <w:r>
        <w:rPr>
          <w:rFonts w:hint="eastAsia" w:ascii="Times New Roman" w:hAnsi="Times New Roman"/>
        </w:rPr>
        <w:t>有个想得到金子的齐国人，早晨起来，穿上衣服，走到卖金子的人那里。见别人手里拿着金子，上前就去抢夺。官吏把他抓住并绑了起来，问他；“人都在那里，你就抢人家的金子，为什么?“他回答说：“根本就没看见人，只看见了金子。”这真是极端的认知局限啊。存在（认知）局限情况的人，当然就把白天当成晚上，把白的当成黑的，把尧帝当成夏桀。局限带来的祸害实在太大了。亡国之君，大概他们都特别有认知局限的情况吧？所以只要是人必须去除局限后才能明白事理，去除局限就可以保全自己的命运了。</w:t>
      </w:r>
    </w:p>
    <w:p>
      <w:pPr>
        <w:spacing w:line="288" w:lineRule="auto"/>
        <w:rPr>
          <w:rFonts w:ascii="Times New Roman" w:hAnsi="Times New Roman"/>
        </w:rPr>
      </w:pPr>
      <w:r>
        <w:rPr>
          <w:rFonts w:hint="eastAsia" w:ascii="Times New Roman" w:hAnsi="Times New Roman"/>
        </w:rPr>
        <w:t>19. B  词中着一“更”字加强了连续不断的以至无穷无尽的印象。征途上无数长亭短亭，不但说明归程遥远，同时也说明归期无望，以与过片“空伫立”之“空”字相应。如此日日空候，思妇的离“愁”也就永无穷尽了。</w:t>
      </w:r>
    </w:p>
    <w:p>
      <w:pPr>
        <w:spacing w:line="288" w:lineRule="auto"/>
        <w:rPr>
          <w:rFonts w:ascii="Times New Roman" w:hAnsi="Times New Roman"/>
        </w:rPr>
      </w:pPr>
      <w:r>
        <w:rPr>
          <w:rFonts w:hint="eastAsia" w:ascii="Times New Roman" w:hAnsi="Times New Roman"/>
        </w:rPr>
        <w:t>20.平林、烟霭、寒山、暝色、高楼、宿鸟、长亭、短亭（2分）展现了丰富而复杂的内心世界活动，反映了词人在客观现实中找不到人生归宿的无限落魄惆怅的愁绪。（2分）意思相近即可</w:t>
      </w:r>
    </w:p>
    <w:p>
      <w:pPr>
        <w:spacing w:line="288" w:lineRule="auto"/>
        <w:rPr>
          <w:rFonts w:ascii="Times New Roman" w:hAnsi="Times New Roman"/>
          <w:b/>
          <w:bCs/>
        </w:rPr>
      </w:pPr>
      <w:r>
        <w:rPr>
          <w:rFonts w:hint="eastAsia" w:ascii="Times New Roman" w:hAnsi="Times New Roman"/>
          <w:b/>
          <w:bCs/>
        </w:rPr>
        <w:t>译文</w:t>
      </w:r>
    </w:p>
    <w:p>
      <w:pPr>
        <w:spacing w:line="288" w:lineRule="auto"/>
        <w:ind w:firstLine="420" w:firstLineChars="200"/>
        <w:rPr>
          <w:rFonts w:ascii="Times New Roman" w:hAnsi="Times New Roman"/>
        </w:rPr>
      </w:pPr>
      <w:r>
        <w:rPr>
          <w:rFonts w:hint="eastAsia" w:ascii="Times New Roman" w:hAnsi="Times New Roman"/>
        </w:rPr>
        <w:t>一片平远的树林之上飞烟绕有如穿织，秋天的山峦还留下一派惹人伤感的翠绿苍碧。暮色已经映入高楼，有人独在楼上心中泛起阵阵烦愁。</w:t>
      </w:r>
    </w:p>
    <w:p>
      <w:pPr>
        <w:spacing w:line="288" w:lineRule="auto"/>
        <w:ind w:firstLine="420" w:firstLineChars="200"/>
        <w:rPr>
          <w:rFonts w:ascii="Times New Roman" w:hAnsi="Times New Roman"/>
        </w:rPr>
      </w:pPr>
      <w:r>
        <w:rPr>
          <w:rFonts w:hint="eastAsia" w:ascii="Times New Roman" w:hAnsi="Times New Roman"/>
        </w:rPr>
        <w:t>她在玉梯上徒劳无益地久久凝眸站立，一群群鸟儿飞回栖宿多么匆急。什么地方是你回来的路程?一个个长亭接连一个个短亭。</w:t>
      </w:r>
    </w:p>
    <w:p>
      <w:pPr>
        <w:spacing w:line="288" w:lineRule="auto"/>
        <w:rPr>
          <w:rFonts w:ascii="Times New Roman" w:hAnsi="Times New Roman"/>
        </w:rPr>
      </w:pPr>
      <w:r>
        <w:rPr>
          <w:rFonts w:hint="eastAsia" w:ascii="Times New Roman" w:hAnsi="Times New Roman"/>
        </w:rPr>
        <w:t>21.A   瞻仰孔子圣容，弘扬传统文化。</w:t>
      </w:r>
    </w:p>
    <w:p>
      <w:pPr>
        <w:spacing w:line="288" w:lineRule="auto"/>
        <w:rPr>
          <w:rFonts w:ascii="Times New Roman" w:hAnsi="Times New Roman"/>
        </w:rPr>
      </w:pPr>
      <w:r>
        <w:rPr>
          <w:rFonts w:hint="eastAsia" w:ascii="Times New Roman" w:hAnsi="Times New Roman"/>
        </w:rPr>
        <w:t>22. （1）“也为全体师生树立了立德修身，勤而好学”缺少宾语，应加“的表率”;（2分）（2）语序有误，应为：继承和发扬。继承在先,发扬在后,因为要先继承,掌握后到一定程度才会发扬;（2分）（3）落款的班委和日期互换位置（2分）</w:t>
      </w:r>
    </w:p>
    <w:p>
      <w:pPr>
        <w:spacing w:line="288" w:lineRule="auto"/>
        <w:rPr>
          <w:rFonts w:ascii="Times New Roman" w:hAnsi="Times New Roman"/>
        </w:rPr>
      </w:pPr>
      <w:r>
        <w:rPr>
          <w:rFonts w:hint="eastAsia" w:ascii="Times New Roman" w:hAnsi="Times New Roman"/>
        </w:rPr>
        <w:t>23.赞同甲乙同学的观点。理由是：在学校安放古代文化名人的塑像，特别是孔子的塑像，不仅有助于提升学校的文化品位，为全体学生塑造浓郁的文化氛围，同时树立瞻仰立德，修身好学的好榜样。</w:t>
      </w:r>
    </w:p>
    <w:p>
      <w:pPr>
        <w:spacing w:line="288" w:lineRule="auto"/>
        <w:rPr>
          <w:rFonts w:ascii="Times New Roman" w:hAnsi="Times New Roman"/>
        </w:rPr>
      </w:pPr>
      <w:r>
        <w:rPr>
          <w:rFonts w:hint="eastAsia" w:ascii="Times New Roman" w:hAnsi="Times New Roman"/>
        </w:rPr>
        <w:t>赞同乙同学的观点。理由是：革命先烈和英雄模范的功绩彪炳千秋，他们的精神，跨越时空、历久弥新，革命先烈用生命换来了我们今天的山河无恙，国泰民安。我们要学习革命先烈和英雄模范的优秀品格，坚定不移听党话、跟党走，努力学习，开拓进取，向着实现中华民族伟大复兴的中国梦，奋勇前进。</w:t>
      </w:r>
    </w:p>
    <w:p>
      <w:pPr>
        <w:spacing w:line="288" w:lineRule="auto"/>
        <w:rPr>
          <w:rFonts w:ascii="Times New Roman" w:hAnsi="Times New Roman"/>
        </w:rPr>
      </w:pPr>
      <w:r>
        <w:rPr>
          <w:rFonts w:hint="eastAsia" w:ascii="Times New Roman" w:hAnsi="Times New Roman"/>
        </w:rPr>
        <w:t>（赞同甲或乙的观点均为正确。答案仅供参考，言之有理即可）</w:t>
      </w:r>
    </w:p>
    <w:p>
      <w:pPr>
        <w:spacing w:line="288" w:lineRule="auto"/>
        <w:rPr>
          <w:rFonts w:ascii="Times New Roman" w:hAnsi="Times New Roman"/>
        </w:rPr>
      </w:pPr>
      <w:r>
        <w:rPr>
          <w:rFonts w:hint="eastAsia" w:ascii="Times New Roman" w:hAnsi="Times New Roman"/>
        </w:rPr>
        <w:t>24.（略）</w:t>
      </w:r>
      <w:r>
        <w:rPr>
          <w:rFonts w:ascii="Times New Roman" w:hAnsi="Times New Roman"/>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4783"/>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337F9"/>
    <w:rsid w:val="00244CEF"/>
    <w:rsid w:val="002457C2"/>
    <w:rsid w:val="00260184"/>
    <w:rsid w:val="002908F0"/>
    <w:rsid w:val="00294908"/>
    <w:rsid w:val="002A0E5D"/>
    <w:rsid w:val="002A1A21"/>
    <w:rsid w:val="002A33F8"/>
    <w:rsid w:val="002F06B2"/>
    <w:rsid w:val="003102DB"/>
    <w:rsid w:val="003625C4"/>
    <w:rsid w:val="00373D0A"/>
    <w:rsid w:val="003B1712"/>
    <w:rsid w:val="003C4A95"/>
    <w:rsid w:val="003D0C09"/>
    <w:rsid w:val="003E58F0"/>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B537D"/>
    <w:rsid w:val="006D5DE9"/>
    <w:rsid w:val="006F45E0"/>
    <w:rsid w:val="00701D6B"/>
    <w:rsid w:val="007061B2"/>
    <w:rsid w:val="00716D85"/>
    <w:rsid w:val="00740A09"/>
    <w:rsid w:val="00762E26"/>
    <w:rsid w:val="007706D9"/>
    <w:rsid w:val="008028B5"/>
    <w:rsid w:val="00832EC9"/>
    <w:rsid w:val="008634CD"/>
    <w:rsid w:val="008731FA"/>
    <w:rsid w:val="00880A38"/>
    <w:rsid w:val="00884DBC"/>
    <w:rsid w:val="00893DD6"/>
    <w:rsid w:val="008D2E94"/>
    <w:rsid w:val="009121D7"/>
    <w:rsid w:val="00942493"/>
    <w:rsid w:val="00974E0F"/>
    <w:rsid w:val="00982128"/>
    <w:rsid w:val="009A27BF"/>
    <w:rsid w:val="009B5666"/>
    <w:rsid w:val="009C4252"/>
    <w:rsid w:val="00A07DF2"/>
    <w:rsid w:val="00A405DB"/>
    <w:rsid w:val="00A46D54"/>
    <w:rsid w:val="00A536B0"/>
    <w:rsid w:val="00AB3EE3"/>
    <w:rsid w:val="00AD4827"/>
    <w:rsid w:val="00AD6B6A"/>
    <w:rsid w:val="00B64007"/>
    <w:rsid w:val="00B73811"/>
    <w:rsid w:val="00B80D67"/>
    <w:rsid w:val="00B8100F"/>
    <w:rsid w:val="00B96924"/>
    <w:rsid w:val="00BB50C6"/>
    <w:rsid w:val="00C02815"/>
    <w:rsid w:val="00C02FC6"/>
    <w:rsid w:val="00C13493"/>
    <w:rsid w:val="00C321EB"/>
    <w:rsid w:val="00C44A52"/>
    <w:rsid w:val="00CA2BD2"/>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 w:val="7299001A"/>
    <w:rsid w:val="75053B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table" w:styleId="7">
    <w:name w:val="Table Grid"/>
    <w:basedOn w:val="6"/>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4"/>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5D01DE-71D5-4198-B7CB-ABEDF7671E16}">
  <ds:schemaRefs/>
</ds:datastoreItem>
</file>

<file path=docProps/app.xml><?xml version="1.0" encoding="utf-8"?>
<Properties xmlns="http://schemas.openxmlformats.org/officeDocument/2006/extended-properties" xmlns:vt="http://schemas.openxmlformats.org/officeDocument/2006/docPropsVTypes">
  <Template>Normal.dotm</Template>
  <Pages>1</Pages>
  <Words>1553</Words>
  <Characters>8855</Characters>
  <Lines>73</Lines>
  <Paragraphs>20</Paragraphs>
  <TotalTime>31</TotalTime>
  <ScaleCrop>false</ScaleCrop>
  <LinksUpToDate>false</LinksUpToDate>
  <CharactersWithSpaces>10388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2023-08-26T10:36:55Z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