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/>
          <w:b/>
          <w:bCs/>
          <w:sz w:val="32"/>
          <w:szCs w:val="36"/>
          <w:lang w:val="en-US" w:eastAsia="zh-CN"/>
        </w:rPr>
      </w:pPr>
      <w:r>
        <w:rPr>
          <w:rFonts w:hint="eastAsia" w:ascii="Times New Roman" w:hAnsi="Times New Roman"/>
          <w:b/>
          <w:bCs/>
          <w:sz w:val="32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12674600</wp:posOffset>
            </wp:positionV>
            <wp:extent cx="304800" cy="431800"/>
            <wp:effectExtent l="0" t="0" r="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6"/>
          <w:lang w:val="en-US" w:eastAsia="zh-CN"/>
        </w:rPr>
        <w:t>2022—2023学年度第一学期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  <w:r>
        <w:rPr>
          <w:rFonts w:hint="eastAsia" w:ascii="Times New Roman" w:hAnsi="Times New Roman"/>
          <w:b/>
          <w:bCs/>
          <w:sz w:val="32"/>
          <w:szCs w:val="36"/>
        </w:rPr>
        <w:t>九年级语文科期末测试卷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内容包括：第1～6单元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说明：全卷考试时间为120分钟。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b/>
          <w:bCs/>
          <w:sz w:val="24"/>
          <w:szCs w:val="28"/>
        </w:rPr>
      </w:pPr>
      <w:r>
        <w:rPr>
          <w:rFonts w:hint="eastAsia" w:ascii="Times New Roman" w:hAnsi="Times New Roman"/>
          <w:b/>
          <w:bCs/>
          <w:sz w:val="24"/>
          <w:szCs w:val="28"/>
        </w:rPr>
        <w:t>一、积累运用。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1．默写古诗文。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（1）金樽清酒斗十千</w:t>
      </w:r>
      <w:r>
        <w:rPr>
          <w:rFonts w:hint="eastAsia" w:ascii="Times New Roman" w:hAnsi="Times New Roman"/>
          <w:lang w:val="en-US" w:eastAsia="zh-CN"/>
        </w:rPr>
        <w:t>，</w:t>
      </w:r>
      <w:r>
        <w:rPr>
          <w:rFonts w:hint="eastAsia" w:ascii="Times New Roman" w:hAnsi="Times New Roman"/>
        </w:rPr>
        <w:t>______</w:t>
      </w:r>
      <w:r>
        <w:rPr>
          <w:rFonts w:hint="eastAsia" w:ascii="Times New Roman" w:hAnsi="Times New Roman"/>
          <w:lang w:eastAsia="zh-CN"/>
        </w:rPr>
        <w:t>。</w:t>
      </w:r>
      <w:r>
        <w:rPr>
          <w:rFonts w:hint="eastAsia" w:ascii="Times New Roman" w:hAnsi="Times New Roman"/>
        </w:rPr>
        <w:t>______</w: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</w:rPr>
        <w:t>拔剑四顾心茫然。（李白《行路难·其一》）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（2）若夫______</w: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</w:rPr>
        <w:t>______</w: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</w:rPr>
        <w:t>晦明变化者，山间之朝暮也。（欧阳修《醉翁亭记》）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（3）槲叶落山路，______。（温庭筠《商山早行》）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  <w:lang w:eastAsia="zh-CN"/>
        </w:rPr>
        <w:t>（</w:t>
      </w:r>
      <w:r>
        <w:rPr>
          <w:rFonts w:hint="eastAsia" w:ascii="Times New Roman" w:hAnsi="Times New Roman"/>
          <w:lang w:val="en-US" w:eastAsia="zh-CN"/>
        </w:rPr>
        <w:t>4</w:t>
      </w:r>
      <w:r>
        <w:rPr>
          <w:rFonts w:hint="eastAsia" w:ascii="Times New Roman" w:hAnsi="Times New Roman"/>
          <w:lang w:eastAsia="zh-CN"/>
        </w:rPr>
        <w:t>）</w:t>
      </w:r>
      <w:r>
        <w:rPr>
          <w:rFonts w:hint="eastAsia" w:ascii="Times New Roman" w:hAnsi="Times New Roman"/>
        </w:rPr>
        <w:t>______，爱上层楼。（辛弃疾《丑奴儿·书博山道中壁》）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（5）《酬乐天扬州初逢席上见赠》中表达作者被贬时间之久，慨叹世事变化的惆怅之情的诗句是：______</w: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</w:rPr>
        <w:t>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（6）把刘长卿的《长沙过贾谊宅》默写完整。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/>
          <w:lang w:eastAsia="zh-CN"/>
        </w:rPr>
      </w:pPr>
      <w:r>
        <w:rPr>
          <w:rFonts w:hint="eastAsia" w:ascii="Times New Roman" w:hAnsi="Times New Roman"/>
        </w:rPr>
        <w:t>三年谪宦此栖迟，万古惟留楚客悲。______</w: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</w:rPr>
        <w:t>______</w:t>
      </w:r>
      <w:r>
        <w:rPr>
          <w:rFonts w:hint="eastAsia" w:ascii="Times New Roman" w:hAnsi="Times New Roman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______</w:t>
      </w:r>
      <w:r>
        <w:rPr>
          <w:rFonts w:hint="eastAsia" w:ascii="Times New Roman" w:hAnsi="Times New Roman"/>
          <w:lang w:eastAsia="zh-CN"/>
        </w:rPr>
        <w:t>，</w:t>
      </w:r>
      <w:r>
        <w:rPr>
          <w:rFonts w:hint="eastAsia" w:ascii="Times New Roman" w:hAnsi="Times New Roman"/>
        </w:rPr>
        <w:t>______。寂寂江山摇落处，怜君何事到天涯。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2．根据拼音写出相应的词语。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（1）你是一树一树的花开，是燕在梁间ní nán（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（2）要论中国人，必须不被搽在表面的自欺欺人的脂粉所</w:t>
      </w:r>
      <w:r>
        <w:rPr>
          <w:rFonts w:hint="default" w:ascii="Times New Roman" w:hAnsi="Times New Roman" w:cs="Times New Roman"/>
        </w:rPr>
        <w:t>kuāng</w:t>
      </w:r>
      <w:r>
        <w:rPr>
          <w:rFonts w:hint="eastAsia" w:ascii="Times New Roman" w:hAnsi="Times New Roman"/>
        </w:rPr>
        <w:t xml:space="preserve"> piàn（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（3）是出于无聊，是附庸风雅，是毫无意义的niǔ ní zuò tài（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（4）我自己常常力求这两句话之实现与调和，常常把这两句话向我的朋友qiǎng </w:t>
      </w:r>
      <w:r>
        <w:rPr>
          <w:rFonts w:hint="default" w:ascii="Times New Roman" w:hAnsi="Times New Roman" w:cs="Times New Roman"/>
        </w:rPr>
        <w:t>guō</w:t>
      </w:r>
      <w:r>
        <w:rPr>
          <w:rFonts w:hint="eastAsia" w:ascii="Times New Roman" w:hAnsi="Times New Roman"/>
        </w:rPr>
        <w:t xml:space="preserve"> bù </w:t>
      </w:r>
      <w:r>
        <w:rPr>
          <w:rFonts w:hint="default" w:ascii="Times New Roman" w:hAnsi="Times New Roman" w:cs="Times New Roman"/>
        </w:rPr>
        <w:t>shě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lang w:eastAsia="zh-CN"/>
        </w:rPr>
        <w:t>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3．在下列横线处依次填入词语，最恰当的一项是（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楷体" w:hAnsi="楷体" w:eastAsia="楷体" w:cs="楷体"/>
        </w:rPr>
        <w:t>中国人______用筷子，与早期中国人的食物结构______。作为农业国家，中国人的蔬菜摄入量要远远高于肉类，______不需要切割功能强大的刀叉。另外，中国人习惯吃热食、熟食，热的食物当然不方便直接手食，客观上也需要筷子这样的______</w:t>
      </w:r>
      <w:r>
        <w:rPr>
          <w:rFonts w:hint="eastAsia" w:ascii="楷体" w:hAnsi="楷体" w:eastAsia="楷体" w:cs="楷体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为什么 休戚相关 因此 载体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之所以 休戚相关 从而 媒介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为什么 密切相关 从而 载体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之所以 密切相关 因此 媒介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4．下列句子修改不正确的一项是（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央视的《朗读者》得到观众的广泛好评，是因为其节目形式新颖、文化内涵丰富的缘故。（删去“的缘故”）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出席两会的代表纷纷表示，一定要认真履行好参政议政，为祖国发展建言献策。（在“献策”后加上“的职责”）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面对突如其来的新冠肺炎疫情，我们只有把防控工作抓紧抓实，就能为经济社会秩序的全面恢复创造条件。（将“就”改为“才”）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观摩了这次关于农村经营承包合同法的庭审后，对我们这些“村官”的法律水平有了很大的提高。（“对”改为“对于”）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5．阅读材料，完成下面两小题。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材料一：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7月24日，中共中央办公厅、国务院办公厅印发了《关于进一步减轻义务教育阶段学生作业负担和校外培训负担的意见》的文件（“双减”），要求全面压减中小学生作业总量和时长，校外培训机构不得占用国家法定节假日、休息日及寒暑假期组织学科类培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材料二：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“双减”政策要求，“小学上午上课时间一般不早于8：20，中学一般不早于8：00；小学一二年级不布置家庭书面作业，小学三年级至六年级书面作业平均完成时间不超过60分钟，初中不超过90分钟”。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（1）请对材料一、二的主要信息作简要概括（不超过30字）。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（2）语文统编教材加大了名著阅读的力度，特别提倡“整本书阅读”，有人认为这样加重了学生的负担，与“双减”政策矛盾，对此你怎么看？谈谈理由。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6．名著阅读。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（1）《水浒传》有很多与“义”有关的故事，请根据提示填写下表。</w:t>
      </w:r>
    </w:p>
    <w:tbl>
      <w:tblPr>
        <w:tblStyle w:val="7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6"/>
        <w:gridCol w:w="3096"/>
        <w:gridCol w:w="3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</w:rPr>
              <w:t>人物</w:t>
            </w: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  <w:lang w:eastAsia="zh-CN"/>
              </w:rPr>
              <w:t>“</w:t>
            </w:r>
            <w:r>
              <w:rPr>
                <w:rFonts w:hint="eastAsia" w:ascii="Times New Roman" w:hAnsi="Times New Roman"/>
              </w:rPr>
              <w:t>义”的具体表现</w:t>
            </w: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</w:rPr>
              <w:t>典型事件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</w:rPr>
              <w:t>武松</w:t>
            </w: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</w:rPr>
              <w:t>有恩必报</w:t>
            </w: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</w:rPr>
              <w:t>①</w:t>
            </w:r>
            <w:r>
              <w:rPr>
                <w:rFonts w:hint="eastAsia" w:ascii="楷体" w:hAnsi="楷体" w:eastAsia="楷体" w:cs="楷体"/>
              </w:rPr>
              <w:t>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</w:rPr>
              <w:t>鲁达</w:t>
            </w: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</w:rPr>
              <w:t>见义勇为</w:t>
            </w:r>
          </w:p>
        </w:tc>
        <w:tc>
          <w:tcPr>
            <w:tcW w:w="309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 w:ascii="Times New Roman" w:hAnsi="Times New Roman"/>
                <w:vertAlign w:val="baseline"/>
              </w:rPr>
            </w:pPr>
            <w:r>
              <w:rPr>
                <w:rFonts w:hint="eastAsia" w:ascii="Times New Roman" w:hAnsi="Times New Roman"/>
              </w:rPr>
              <w:t>②</w:t>
            </w:r>
            <w:r>
              <w:rPr>
                <w:rFonts w:hint="eastAsia" w:ascii="楷体" w:hAnsi="楷体" w:eastAsia="楷体" w:cs="楷体"/>
              </w:rPr>
              <w:t>______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（2）押送生辰纲路上，杨志“赶着催促要行，如若停住，轻则痛骂，重则藤条便打”的行为背后是什么样的心理？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b/>
          <w:bCs/>
          <w:sz w:val="24"/>
          <w:szCs w:val="28"/>
        </w:rPr>
      </w:pPr>
      <w:r>
        <w:rPr>
          <w:rFonts w:hint="eastAsia" w:ascii="Times New Roman" w:hAnsi="Times New Roman"/>
          <w:b/>
          <w:bCs/>
          <w:sz w:val="24"/>
          <w:szCs w:val="28"/>
        </w:rPr>
        <w:t>二、阅读。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（一）阅读下面的文字，完成7-11题。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（甲）岳阳楼记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庆历四年春，滕子京谪守巴陵郡。越明年，政通人和，百废具兴，乃重修岳阳楼，增其旧制，刻唐贤今人诗赋于其上，属予作文以记之。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予观夫巴陵胜状，在洞庭一湖。衔远山，吞长江，浩浩汤汤，横无际涯，朝晖夕阴，气象万千，此则岳阳楼之大观也，前人之述备矣。然则北通巫峡，南极潇湘，迁客骚人，多会于此，览物之情，得无异乎？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若夫淫雨靠靠，连月不开，阴风怒号，浊浪排空，日星隐曜，山岳潜形，商旅不行，樯倾样摧，薄暮冥冥，虎啸猿啼。登斯楼也，则有去国怀乡，忧谗畏讥，满目萧然，感极而悲者矣。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至若春和景明，波澜不惊，上下天光，一碧万顷，沙鸥翔集，锦鳞游泳，岸芷汀兰，郁郁青青。而或长烟一空，皓月千里，浮光跃金，</w:t>
      </w:r>
      <w:r>
        <w:rPr>
          <w:rFonts w:hint="eastAsia" w:ascii="楷体" w:hAnsi="楷体" w:eastAsia="楷体" w:cs="楷体"/>
          <w:lang w:eastAsia="zh-CN"/>
        </w:rPr>
        <w:t>静影沉璧</w:t>
      </w:r>
      <w:r>
        <w:rPr>
          <w:rFonts w:hint="eastAsia" w:ascii="楷体" w:hAnsi="楷体" w:eastAsia="楷体" w:cs="楷体"/>
        </w:rPr>
        <w:t>，渔歌互答，此乐何极！登斯楼也，则有心旷神怡，宠辱偕忘，把酒临风，其喜洋洋者矣。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Times New Roman" w:hAnsi="Times New Roman"/>
        </w:rPr>
      </w:pPr>
      <w:r>
        <w:rPr>
          <w:rFonts w:hint="eastAsia" w:ascii="楷体" w:hAnsi="楷体" w:eastAsia="楷体" w:cs="楷体"/>
        </w:rPr>
        <w:t>嗟夫！予尝求古仁人之心，或异二者之为，何哉？不以物喜，不以己悲，居庙堂之高则忧其民，处江湖之远则忧其君。是进亦忧，退亦忧。然则何时而乐耶？其必曰“先天下之忧而忧，后天下之乐而乐”乎！噫！微斯人，吾谁与归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7．解释下列句子中的加点字。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em w:val="dot"/>
        </w:rPr>
        <w:t>属</w:t>
      </w:r>
      <w:r>
        <w:rPr>
          <w:rFonts w:hint="eastAsia" w:ascii="Times New Roman" w:hAnsi="Times New Roman"/>
        </w:rPr>
        <w:t>予作文以记之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前人之</w:t>
      </w:r>
      <w:r>
        <w:rPr>
          <w:rFonts w:hint="eastAsia" w:ascii="Times New Roman" w:hAnsi="Times New Roman"/>
          <w:em w:val="dot"/>
        </w:rPr>
        <w:t>述</w:t>
      </w:r>
      <w:r>
        <w:rPr>
          <w:rFonts w:hint="eastAsia" w:ascii="Times New Roman" w:hAnsi="Times New Roman"/>
        </w:rPr>
        <w:t>备矣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南</w:t>
      </w:r>
      <w:r>
        <w:rPr>
          <w:rFonts w:hint="eastAsia" w:ascii="Times New Roman" w:hAnsi="Times New Roman"/>
          <w:em w:val="dot"/>
        </w:rPr>
        <w:t>极</w:t>
      </w:r>
      <w:r>
        <w:rPr>
          <w:rFonts w:hint="eastAsia" w:ascii="Times New Roman" w:hAnsi="Times New Roman"/>
        </w:rPr>
        <w:t>潇湘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8．翻译下列句子。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（1）不以物喜，不以己悲。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（2）登斯楼也，则有心旷神怡，宠辱偕忘，把酒临风，其喜洋洋者矣。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（乙）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范文正公轻财好施，尤厚于族人。</w:t>
      </w:r>
      <w:r>
        <w:rPr>
          <w:rFonts w:hint="eastAsia" w:ascii="楷体" w:hAnsi="楷体" w:eastAsia="楷体" w:cs="楷体"/>
          <w:u w:val="single"/>
        </w:rPr>
        <w:t>既贵于姑苏近郊买良田数千亩为义庄以养群从之贫者</w:t>
      </w:r>
      <w:r>
        <w:rPr>
          <w:rFonts w:hint="eastAsia" w:ascii="楷体" w:hAnsi="楷体" w:eastAsia="楷体" w:cs="楷体"/>
        </w:rPr>
        <w:t>，择族人长而贤者一人主其出纳。人日食米一升，岁衣缣</w:t>
      </w:r>
      <w:r>
        <w:rPr>
          <w:rFonts w:hint="eastAsia" w:ascii="楷体" w:hAnsi="楷体" w:eastAsia="楷体" w:cs="楷体"/>
          <w:vertAlign w:val="superscript"/>
        </w:rPr>
        <w:t>①</w:t>
      </w:r>
      <w:r>
        <w:rPr>
          <w:rFonts w:hint="eastAsia" w:ascii="楷体" w:hAnsi="楷体" w:eastAsia="楷体" w:cs="楷体"/>
        </w:rPr>
        <w:t>一匹，嫁娶丧葬，皆有赡给。聚族人仅</w:t>
      </w:r>
      <w:r>
        <w:rPr>
          <w:rFonts w:hint="eastAsia" w:ascii="楷体" w:hAnsi="楷体" w:eastAsia="楷体" w:cs="楷体"/>
          <w:vertAlign w:val="superscript"/>
        </w:rPr>
        <w:t>②</w:t>
      </w:r>
      <w:r>
        <w:rPr>
          <w:rFonts w:hint="eastAsia" w:ascii="楷体" w:hAnsi="楷体" w:eastAsia="楷体" w:cs="楷体"/>
        </w:rPr>
        <w:t>百口。公殁逾四十年，子孙贤令</w:t>
      </w:r>
      <w:r>
        <w:rPr>
          <w:rFonts w:hint="eastAsia" w:ascii="楷体" w:hAnsi="楷体" w:eastAsia="楷体" w:cs="楷体"/>
          <w:vertAlign w:val="superscript"/>
        </w:rPr>
        <w:t>③</w:t>
      </w:r>
      <w:r>
        <w:rPr>
          <w:rFonts w:hint="eastAsia" w:ascii="楷体" w:hAnsi="楷体" w:eastAsia="楷体" w:cs="楷体"/>
        </w:rPr>
        <w:t>，至今奉公之法，不敢废弛。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【注释】①缣：细绢。②仅：将近。③令：善，美好。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9．下列加点词的意义和用法不相同的一项是（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范文正公轻财</w:t>
      </w:r>
      <w:r>
        <w:rPr>
          <w:rFonts w:hint="eastAsia" w:ascii="Times New Roman" w:hAnsi="Times New Roman"/>
          <w:em w:val="dot"/>
        </w:rPr>
        <w:t>好</w:t>
      </w:r>
      <w:r>
        <w:rPr>
          <w:rFonts w:hint="eastAsia" w:ascii="Times New Roman" w:hAnsi="Times New Roman"/>
        </w:rPr>
        <w:t>施／知之者不如</w:t>
      </w:r>
      <w:r>
        <w:rPr>
          <w:rFonts w:hint="eastAsia" w:ascii="Times New Roman" w:hAnsi="Times New Roman"/>
          <w:em w:val="dot"/>
        </w:rPr>
        <w:t>好</w:t>
      </w:r>
      <w:r>
        <w:rPr>
          <w:rFonts w:hint="eastAsia" w:ascii="Times New Roman" w:hAnsi="Times New Roman"/>
        </w:rPr>
        <w:t>之者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尤厚</w:t>
      </w:r>
      <w:r>
        <w:rPr>
          <w:rFonts w:hint="eastAsia" w:ascii="Times New Roman" w:hAnsi="Times New Roman"/>
          <w:em w:val="dot"/>
        </w:rPr>
        <w:t>于</w:t>
      </w:r>
      <w:r>
        <w:rPr>
          <w:rFonts w:hint="eastAsia" w:ascii="Times New Roman" w:hAnsi="Times New Roman"/>
        </w:rPr>
        <w:t>族人／相与步</w:t>
      </w:r>
      <w:r>
        <w:rPr>
          <w:rFonts w:hint="eastAsia" w:ascii="Times New Roman" w:hAnsi="Times New Roman"/>
          <w:em w:val="dot"/>
        </w:rPr>
        <w:t>于</w:t>
      </w:r>
      <w:r>
        <w:rPr>
          <w:rFonts w:hint="eastAsia" w:ascii="Times New Roman" w:hAnsi="Times New Roman"/>
        </w:rPr>
        <w:t>中庭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em w:val="dot"/>
        </w:rPr>
        <w:t>既</w:t>
      </w:r>
      <w:r>
        <w:rPr>
          <w:rFonts w:hint="eastAsia" w:ascii="Times New Roman" w:hAnsi="Times New Roman"/>
        </w:rPr>
        <w:t>贵／</w:t>
      </w:r>
      <w:r>
        <w:rPr>
          <w:rFonts w:hint="eastAsia" w:ascii="Times New Roman" w:hAnsi="Times New Roman"/>
          <w:em w:val="dot"/>
        </w:rPr>
        <w:t>既</w:t>
      </w:r>
      <w:r>
        <w:rPr>
          <w:rFonts w:hint="eastAsia" w:ascii="Times New Roman" w:hAnsi="Times New Roman"/>
        </w:rPr>
        <w:t>出</w:t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  <w:lang w:val="en-US" w:eastAsia="zh-CN"/>
        </w:rPr>
        <w:tab/>
      </w: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  <w:em w:val="dot"/>
        </w:rPr>
        <w:t>择</w:t>
      </w:r>
      <w:r>
        <w:rPr>
          <w:rFonts w:hint="eastAsia" w:ascii="Times New Roman" w:hAnsi="Times New Roman"/>
        </w:rPr>
        <w:t>族人长而贤者一人主其出纳／</w:t>
      </w:r>
      <w:r>
        <w:rPr>
          <w:rFonts w:hint="eastAsia" w:ascii="Times New Roman" w:hAnsi="Times New Roman"/>
          <w:em w:val="dot"/>
        </w:rPr>
        <w:t>择</w:t>
      </w:r>
      <w:r>
        <w:rPr>
          <w:rFonts w:hint="eastAsia" w:ascii="Times New Roman" w:hAnsi="Times New Roman"/>
        </w:rPr>
        <w:t>其善者而从之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10．文中画线部分没有标点符号，请用三条“／”将需要停顿的地方标示出来。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既贵于姑苏近郊买良田数千亩为义庄以养群从之贫者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11．【乙】文体现了【甲】文中范仲淹怎样的精神品质？（请用【甲】文中合适的句子作答）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（二）阅读下面的文字，完成12-14题。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材料一：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儿童在教育过程中的成长，一定意义上就是在重演人类的发展史。我们的祖先通过劳动实现了人类文明的提升，我们每个人，特别是在儿童阶段的成长，都离不开劳动的淬炼。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《朱子家训》中说：“黎明即起，洒扫庭除，要内外整洁。”可见，古人讲究从细节培养生活自理的劳动习惯，从而保持身体和精神的基本健康。现在有的家长却不让孩子做家务或参加其他劳动，习惯大包大揽，目的是让孩子多点时间读书学习。然而，这却剥夺了孩子一个非常重要的全面“学以成人”的机会。家长这样的做法，并不一定能帮助孩子提升学业成绩，反而可能会让孩子在人格发展上出现不足，难以形成良好的意志品质和责任意识。我们必须谨记：尽管人类文明有了长足的发展，但劳动仍然是我们“学以成人”的基础性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现代社会，劳动教育并不只是要锻炼体质，还要让儿童在劳动中学会生存，学会合作，学会创造，提高动手能力。这对于德育、智育、体育、美育都有重要影响。比如说，人类往往在劳动中创造美的世界，让儿童学习通过劳动创造美的世界，可以提升儿童的审美情趣。由于劳动教育关涉诸多方面的教育，因此必须系统、合理地加以推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材料二：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2019年长沙市普通中学教育质量综合评价数据显示：我市普通中学学生普遍具有正确的劳动价值观。86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79％的初中生和84</w:t>
      </w:r>
      <w:r>
        <w:rPr>
          <w:rFonts w:hint="eastAsia" w:ascii="楷体" w:hAnsi="楷体" w:eastAsia="楷体" w:cs="楷体"/>
          <w:lang w:eastAsia="zh-CN"/>
        </w:rPr>
        <w:t>．</w:t>
      </w:r>
      <w:r>
        <w:rPr>
          <w:rFonts w:hint="eastAsia" w:ascii="楷体" w:hAnsi="楷体" w:eastAsia="楷体" w:cs="楷体"/>
        </w:rPr>
        <w:t>14％的高中生能正确认识劳动价值、尊重劳动、崇尚劳动；70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61％的初中生和72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38％的高中生热爱劳动；68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75％的初中生、76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97％的高中生将集中体现吃苦耐劳、敬业奋斗精神的“科学家、教师、医生、工程师、警察、军人”等作为自己未来的理想职业。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调研也发现，我市仍有部分学生劳动习惯有待加强。1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65％的初中生和1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69％的高中生表示在家中“从不”主动做力所能及的家务，26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66％的初中生和26</w:t>
      </w:r>
      <w:r>
        <w:rPr>
          <w:rFonts w:hint="eastAsia" w:ascii="楷体" w:hAnsi="楷体" w:eastAsia="楷体" w:cs="楷体"/>
          <w:lang w:val="en-US" w:eastAsia="zh-CN"/>
        </w:rPr>
        <w:t>.</w:t>
      </w:r>
      <w:r>
        <w:rPr>
          <w:rFonts w:hint="eastAsia" w:ascii="楷体" w:hAnsi="楷体" w:eastAsia="楷体" w:cs="楷体"/>
        </w:rPr>
        <w:t>9％的高中生表示在家中“偶尔”主动做力所能及的家务。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材料三：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中华民族是一个勤于劳动、善于创造的民族。从《尚书》中的“克勤于邦、克俭于家”，到《国语》中的“劳则思，思则善心生”，再到《朱子家训》中的“黎明即起、洒扫庭除，要内外整洁”，诸多古训格言都彰显了勤俭自持的中华传统美德。当今时代，随着经济社会发展，劳动形态发生巨大变化。这就要求劳动教育与新技术、新产业、新业态相呼应，挖掘劳动教育新内涵，创新劳动教育形式，鼓励学生运用多学科知识，开展创造性劳动，使新时代劳动教育适应科技发展和产业变革要求。劳动教育要与立德、增智、强体、育美相结合，实现道德的提升、智慧的增长、体质的强健、美感的涵养，进一步彰显劳动教育在新时代的综合育人价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12．【材料一】第二段采用了多种论证方法，请指出其中的一种，说说它有什么作用。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13．下列对上面材料的理解，不恰当的一项是（</w:t>
      </w:r>
      <w:r>
        <w:rPr>
          <w:rFonts w:hint="eastAsia" w:ascii="Times New Roman" w:hAnsi="Times New Roman"/>
          <w:lang w:val="en-US" w:eastAsia="zh-CN"/>
        </w:rPr>
        <w:t xml:space="preserve">    </w:t>
      </w:r>
      <w:r>
        <w:rPr>
          <w:rFonts w:hint="eastAsia" w:ascii="Times New Roman" w:hAnsi="Times New Roma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儿童若缺少劳动，可能会在人格发展上出现不足，难以形成良好的意志品质和责任意识。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对儿童而言，劳动教育必须系统、合理地加以推进，因为这会关涉到诸多方面的教育。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长沙市普通中学学生中，把工程师作为自己未来理想职业的，初中生比高中生的比例高。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</w:t>
      </w:r>
      <w:r>
        <w:rPr>
          <w:rFonts w:hint="eastAsia" w:ascii="Times New Roman" w:hAnsi="Times New Roman"/>
          <w:lang w:eastAsia="zh-CN"/>
        </w:rPr>
        <w:t>．</w:t>
      </w:r>
      <w:r>
        <w:rPr>
          <w:rFonts w:hint="eastAsia" w:ascii="Times New Roman" w:hAnsi="Times New Roman"/>
        </w:rPr>
        <w:t>材料一阐述了劳动和劳动教育的重要性，材料三阐述了新时代如何积极开展劳动教育。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14．材料一中说“人类往往在劳动中创造美的世界”，请联系你的生活经历，谈谈对这句话的认识。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（三）阅读下面的文字，完成15-18题。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雪夜的老人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①雪花纷纷扬扬落下来，散在我的脸上，像针，刺入肌肤，这痛告诉我，自己还在这个城市活着。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②寒冷，是这个城市，在这个夜晚，留给我唯一真实的印记。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三年了，一千多个日夜，我三次告别父母，远走他乡，在这个城市开始自己的事业。但最终，三次创业换来的结局，是最初的壮志雄心成了今晚口袋里仅剩的十五块钱。我淡淡发笑，索性把这十五块钱，再换成三罐啤酒，一无所有，大概，不过如此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我拿出手机，突然有倾诉的欲望。但打给谁呢？爸妈？万万不能。朋友？能说真心话的又有几人？不如，就跟眼前的夜相对无言吧，何必倾诉，谁愿倾听？我坐在公园的长椅上，看着这个城市的灯火，突然忘了，在这个世界上有一种东西，你捂住嘴巴，它们就会从眼睛里跑出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⑤夜越来越深，气温几乎跌至冰点，整个公园除了自己这个失意人，已经找不到其他行人。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⑥我独自对着这茫茫夜色，雪花漫天飞舞。不知道什么时候，对面的长椅上来了一个老人。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⑦老实说，一开始，我并没有注意到老人的到来。兴许，他恰巧从这里路过，或是心里也藏着一点儿心事：而我，一个年轻人在这里坐着，他干脆也坐上片刻，这么冷的天，他不会待得太久。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⑧我沉浸在三年创业的岁月里，分不清哪是雪，哪是泪。老人一直在我对面坐着，偶尔用目光打量一下我，像问候，像关怀，似乎也没有离开的意思。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⑨我渐渐对这个老人有些好奇，不知道他这样跟我面对面坐着，是巧合，还是另有用意。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⑩我前几天看报纸，说这附近的一个社区成立了一个老年服务队，专门给需要帮助的陌生人提供力所能及的服务。莫非，他是这个服务队的成员，怕我一时想不开，做出什么傻事？或者，是我长得像他的孩子，而他也曾在深夜里，看见自己的子女在生活面前声泪俱下、遍体鳞伤，眼前的这一幕勾起了他内心深处的回忆？抑或，他是自己一个远方未曾谋面的亲人，我不认得他，而他记得我，这个孤独的夜晚，是他无声的陪伴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⑪我黑色幽默般地放飞想象，希望求得一丝慰藉。但最终，悲伤如雪花般向我袭来，生活的痛楚，再次将我包围。终于，夜色已深，是离开的时候了。眼前这个老人到底是谁，又何必在意。我站起身，朝自己的出租房走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⑫没走几步，我隐隐察觉到，身后的老人也站起了身子。我转过头，恍惚中，看见老人步履蹒跚地走到长椅旁，弯腰，捡起地上的三个空啤酒罐，微微向我致意，然后，安静地离开了公园。我怔怔地站在原地，突然明白过来，却怎么也不敢相信这是一个拾荒老人，他用雪地一晚的守候，换来了三个易拉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⑬我望着老人远去的方向，蓦地记起他坐在公园长椅上，任由雪花飘落的那份倔强。或许，在他的一生中，还经历过无数个这样的夜晚，雪花可以落在他的头上，可以刺进他的肌肤，但大雪，从未将他掩埋。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⑭风雪愈紧了。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⑮我拨通母亲的电话，告诉她，今年生意没做好，但自己所在的城市下了一场大雪，老人们常说，瑞雪兆丰年，明年一定会是一个好年成。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15．试分析第①段在文中的作用。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16．文章为什么以“雪夜的老人”为题？请简要分析。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17．从描写方法的角度赏析第⑩段。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18．文章最后说“老人们常说，瑞雪兆丰年，明年一定会是一个好年成”，结合文本内容，谈谈你对这句话的理解。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  <w:b/>
          <w:bCs/>
          <w:sz w:val="24"/>
          <w:szCs w:val="28"/>
        </w:rPr>
      </w:pPr>
      <w:r>
        <w:rPr>
          <w:rFonts w:hint="eastAsia" w:ascii="Times New Roman" w:hAnsi="Times New Roman"/>
          <w:b/>
          <w:bCs/>
          <w:sz w:val="24"/>
          <w:szCs w:val="28"/>
        </w:rPr>
        <w:t>三、作文。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  <w:lang w:eastAsia="zh-CN"/>
        </w:rPr>
      </w:pPr>
      <w:r>
        <w:rPr>
          <w:rFonts w:hint="eastAsia" w:ascii="Times New Roman" w:hAnsi="Times New Roman"/>
        </w:rPr>
        <w:t>19．</w:t>
      </w:r>
      <w:r>
        <w:rPr>
          <w:rFonts w:hint="eastAsia" w:ascii="楷体" w:hAnsi="楷体" w:eastAsia="楷体" w:cs="楷体"/>
        </w:rPr>
        <w:t>台阶能让人通往高处，人生亦如台阶，我们总是拾级而上。亲情的滋养，师长的教诲，朋友的砥砺，这些都是我们抵达高处的台阶。是否还有？譬如，对你影响极大的一个人，一本书，一句格言，一阕歌词</w:t>
      </w:r>
      <w:r>
        <w:rPr>
          <w:rFonts w:hint="eastAsia" w:ascii="楷体" w:hAnsi="楷体" w:eastAsia="楷体" w:cs="楷体"/>
          <w:lang w:val="en-US" w:eastAsia="zh-CN"/>
        </w:rPr>
        <w:t>……</w:t>
      </w:r>
      <w:r>
        <w:rPr>
          <w:rFonts w:hint="eastAsia" w:ascii="楷体" w:hAnsi="楷体" w:eastAsia="楷体" w:cs="楷体"/>
        </w:rPr>
        <w:t>或是手不释卷的喜好酝酿了你的精神世界；广泛的交际、多样的活动造就了你的开阔的视野。助力我们登顶的台阶无处不在</w:t>
      </w:r>
      <w:r>
        <w:rPr>
          <w:rFonts w:hint="eastAsia" w:ascii="楷体" w:hAnsi="楷体" w:eastAsia="楷体" w:cs="楷体"/>
          <w:lang w:val="en-US" w:eastAsia="zh-CN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请围绕“台阶”这一话题，自拟标题，借物喻人，缘人记事，因事生情，写一篇记叙文。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要求：（1）拟好标题，并将题目抄写到答题卡的指定位置；（2）不得抄袭、套作，不少于600字；（3）行文中不得出现真实的校名、人名。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  <w:r>
        <w:rPr>
          <w:rFonts w:hint="eastAsia" w:ascii="Times New Roman" w:hAnsi="Times New Roman"/>
          <w:b/>
          <w:bCs/>
          <w:sz w:val="32"/>
          <w:szCs w:val="36"/>
        </w:rPr>
        <w:t>2022</w:t>
      </w:r>
      <w:r>
        <w:rPr>
          <w:rFonts w:hint="eastAsia" w:ascii="Times New Roman" w:hAnsi="Times New Roman"/>
          <w:b/>
          <w:bCs/>
          <w:sz w:val="32"/>
          <w:szCs w:val="36"/>
          <w:lang w:eastAsia="zh-CN"/>
        </w:rPr>
        <w:t>—</w:t>
      </w:r>
      <w:r>
        <w:rPr>
          <w:rFonts w:hint="eastAsia" w:ascii="Times New Roman" w:hAnsi="Times New Roman"/>
          <w:b/>
          <w:bCs/>
          <w:sz w:val="32"/>
          <w:szCs w:val="36"/>
        </w:rPr>
        <w:t>2023学年度第一学期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  <w:r>
        <w:rPr>
          <w:rFonts w:hint="eastAsia" w:ascii="Times New Roman" w:hAnsi="Times New Roman"/>
          <w:b/>
          <w:bCs/>
          <w:sz w:val="32"/>
          <w:szCs w:val="36"/>
        </w:rPr>
        <w:t>九年级语文科期末测试卷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Times New Roman" w:hAnsi="Times New Roman"/>
          <w:b/>
          <w:bCs/>
          <w:sz w:val="32"/>
          <w:szCs w:val="36"/>
        </w:rPr>
      </w:pPr>
      <w:r>
        <w:rPr>
          <w:rFonts w:hint="eastAsia" w:ascii="Times New Roman" w:hAnsi="Times New Roman"/>
          <w:b/>
          <w:bCs/>
          <w:sz w:val="32"/>
          <w:szCs w:val="36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1．（共10分。答对一句得1分，满分不超过10分。）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（1）玉盘珍羞直万钱 停杯投箸不能食（2）日出而林霏开 云归而岩穴暝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（3）枳花明驿墙（4）少年不识愁滋味（5）巴山楚水凄凉地，二十三年弃置身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（6）秋草独寻人去后，寒林空见日斜时。汉文有道恩犹薄，湘水无情吊岂知。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2．（1）呢喃（2）诓骗（3）忸怩作态（4）强聒不舍（4分）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．D（“之所以”表示原因，“为什么”表示疑问。此处强调原因，解释因果关系，选用“之所以”；休戚相关：形容关系密切，利害相关。密切相关：彼此间关系亲近。两个词语都表示关系密切，此处没有涉及利益关系，选用“密切相关”合适；“因此”表示下文是上文的结果，“从而”表示结果或进一步的行动。此处选用“因此”合适；“媒介”是人与人、人与事物或事物与事物之间产生联系或发生关系的事物；“载体”指能传递能量或运载其他物质的物体。此处形容筷子是连接人与食物的“媒介”，因此选用“媒介”。故选D。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4．D（D．有误，缺少主语，去掉“对”。）（3分）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5．（1）国家出台“双减”政策，制定相关举措推动“双减”政策落地。（2分）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示例：不矛盾，统编教材的编写理念是少做题，多读书，读整本书，这正是在减轻学生做题的负担，培养读书的兴趣，养成学习语文的方法。（矛盾，“整本书阅读”要花费学生大量时间和精力，与“双减”政策矛盾，应制定适度的阅读量，不宜加大。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．（1）示例：①醉打蒋门神；②拳打镇关西（大闹野猪林、大闹桃花村）（2分）（2）示例：杨志是将门之后，一心要博个“封妻荫子”，押送生辰纲是他出人头地的最好机会，他心情急切；加上以前几次押送都被劫，他担心出问题，故而想最大程度地缩短时间，加强控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7．A．同“嘱”，嘱托 B．详尽 C．至、到达（3分）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8．（1）不因外物和自己处境的变化而喜悲。（2）（这时）登上这座楼啊，就会感到胸怀开阔，精神爽快，光荣和屈辱一并忘掉，端着酒，迎着风，那是喜洋洋的欢乐啊。（4分）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9．B（A．好：都是喜欢，爱好；B．于：介词，对／介词，在；C．既：都是已经；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D．择：都是选择；故选B。）（2分）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10．既贵／于姑苏近郊买良田数千亩／为义庄／以养群从之贫者（3分）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11．先天下之忧而忧（或：居庙堂之高则忧其民）（3分）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【参考译文】范仲淹轻视财富，喜欢施舍他人钱财，尤其对待族人特别宽厚。他已经富贵了之后，在姑苏靠近外城的地方买了好的田地数千亩，当做义庄，用来养活跟随他的人之中贫穷的人，选出一个辈分高而且有贤能的人主管他的（资金）出纳，每个人每天吃一升米，每年拿一批细绢做衣服，婚丧嫁娶，都给他们赡养的钱。聚集的族人将近有一百口。范仲淹死了之后四十年，子孙贤明善良，到现在还尊奉范仲淹的规矩做法，不敢废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．示例一：道理论证。引用《朱子家训》，表明古人重视从生活细节培养劳动习惯，从而论证了家长让孩子接受劳动教育的重要性。示例二：对比论证。把家长大包大揽的目的与实际结果作对比，阐述了家长不让孩子接受劳动教育的危害，从而论证了劳动仍然是我们“学以成人”的基础性活动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13．C（C．有误，根据材料二中“68</w:t>
      </w:r>
      <w:r>
        <w:rPr>
          <w:rFonts w:hint="eastAsia" w:ascii="Times New Roman" w:hAnsi="Times New Roman"/>
          <w:lang w:val="en-US" w:eastAsia="zh-CN"/>
        </w:rPr>
        <w:t>.</w:t>
      </w:r>
      <w:r>
        <w:rPr>
          <w:rFonts w:hint="eastAsia" w:ascii="Times New Roman" w:hAnsi="Times New Roman"/>
        </w:rPr>
        <w:t>75％的初中生、76</w:t>
      </w:r>
      <w:r>
        <w:rPr>
          <w:rFonts w:hint="eastAsia" w:ascii="Times New Roman" w:hAnsi="Times New Roman"/>
          <w:lang w:val="en-US" w:eastAsia="zh-CN"/>
        </w:rPr>
        <w:t>.</w:t>
      </w:r>
      <w:r>
        <w:rPr>
          <w:rFonts w:hint="eastAsia" w:ascii="Times New Roman" w:hAnsi="Times New Roman"/>
        </w:rPr>
        <w:t>97％的高中生将集中体现吃苦耐劳</w:t>
      </w:r>
      <w:r>
        <w:rPr>
          <w:rFonts w:hint="eastAsia" w:ascii="Times New Roman" w:hAnsi="Times New Roman"/>
          <w:lang w:val="en-US" w:eastAsia="zh-CN"/>
        </w:rPr>
        <w:t>……</w:t>
      </w:r>
      <w:r>
        <w:rPr>
          <w:rFonts w:hint="eastAsia" w:ascii="Times New Roman" w:hAnsi="Times New Roman"/>
        </w:rPr>
        <w:t>未来的理想职业”一句可知，“把工程师作为自己未来理想职业的，初中生比高中生的比例高”的说法是错误的。故选C。）（3分）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14．示例：劳动能让我们的学习环境更美，我们打扫卫生，布置教室，张贴书法、绘画作品，使教室更美。我们要多参加劳动，让生活更美好。（4分）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15．首段环境描写点明了故事发生的时间和环境特征，也渲染了一种凄凉的氛围，烘托出作者内心的凄凉和痛苦。（3分）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16．（1）老人是小说中的主要形象。（2）“老人”引发的故事推动着故事情节发展。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（3）“老人”为了生存而顽强坚守的行为给作者启迪，是小说主题的集中体现。（4分）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17．连用三个问句，想象老人可能的身份和用意，引发“我”对老人身份的三次误会。这种误会的展开描写，推动情节的发展，激发读者的阅读兴趣，增强了可读性。（4分）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18．瑞雪之后是丰年，要坦然面对失败，对未来要充满信心和希望；人生只有在不断战胜困难中成长，在经历失败中成功。（意对即可。）（4分）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EwMmU5YjI5ZjdiNTA2MjdlYTY0ZTk4Yzg5MDJhOTEifQ=="/>
  </w:docVars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131C2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D3242F0"/>
    <w:rsid w:val="0E151406"/>
    <w:rsid w:val="17DF1A16"/>
    <w:rsid w:val="187B7550"/>
    <w:rsid w:val="27DF6D11"/>
    <w:rsid w:val="2E354F9C"/>
    <w:rsid w:val="37447D17"/>
    <w:rsid w:val="381E1BC1"/>
    <w:rsid w:val="38274566"/>
    <w:rsid w:val="388F676C"/>
    <w:rsid w:val="421C6103"/>
    <w:rsid w:val="42317B1B"/>
    <w:rsid w:val="440B3139"/>
    <w:rsid w:val="479C40ED"/>
    <w:rsid w:val="4EBD1B3D"/>
    <w:rsid w:val="558865A6"/>
    <w:rsid w:val="57CD065F"/>
    <w:rsid w:val="611A36CB"/>
    <w:rsid w:val="6CA11984"/>
    <w:rsid w:val="6EF329AC"/>
    <w:rsid w:val="730B466C"/>
    <w:rsid w:val="757969E1"/>
    <w:rsid w:val="7AD54B15"/>
    <w:rsid w:val="7F81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47B029-36B4-4EA9-9271-4E12F5E1CD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7951</Words>
  <Characters>8081</Characters>
  <Lines>1</Lines>
  <Paragraphs>1</Paragraphs>
  <TotalTime>11</TotalTime>
  <ScaleCrop>false</ScaleCrop>
  <LinksUpToDate>false</LinksUpToDate>
  <CharactersWithSpaces>8307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2023-08-26T12:16:04Z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