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widowControl/>
        <w:jc w:val="center"/>
        <w:rPr>
          <w:rFonts w:ascii="宋体" w:hAnsi="宋体" w:cs="宋体"/>
          <w:b/>
          <w:color w:val="000000"/>
          <w:kern w:val="0"/>
          <w:sz w:val="32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 w:val="32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10604500</wp:posOffset>
            </wp:positionV>
            <wp:extent cx="342900" cy="3937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5023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color w:val="000000"/>
          <w:kern w:val="0"/>
          <w:sz w:val="32"/>
          <w:szCs w:val="21"/>
        </w:rPr>
        <w:t>化学试题</w:t>
      </w:r>
      <w:r>
        <w:rPr>
          <w:rFonts w:ascii="宋体" w:hAnsi="宋体" w:cs="宋体" w:hint="eastAsia"/>
          <w:b/>
          <w:color w:val="000000"/>
          <w:kern w:val="0"/>
          <w:sz w:val="32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b/>
          <w:color w:val="000000"/>
          <w:kern w:val="0"/>
          <w:sz w:val="32"/>
          <w:szCs w:val="21"/>
        </w:rPr>
        <w:t>·</w:t>
      </w:r>
      <w:r>
        <w:rPr>
          <w:rFonts w:ascii="宋体" w:hAnsi="宋体" w:cs="宋体" w:hint="eastAsia"/>
          <w:b/>
          <w:color w:val="000000"/>
          <w:kern w:val="0"/>
          <w:sz w:val="32"/>
          <w:szCs w:val="21"/>
        </w:rPr>
        <w:t>答案</w:t>
      </w:r>
    </w:p>
    <w:p>
      <w:pP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1－5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C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CBDA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6－10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BABAD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</w:rPr>
        <w:t>11－15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ab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C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DCB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C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　16.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D</w:t>
      </w:r>
    </w:p>
    <w:p>
      <w:pP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17、（5分）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（1）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He （2）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2" o:spid="_x0000_i1025" type="#_x0000_t75" alt="fb24fc75eeeb1b82b59dd6533a1140e" style="width:34.63pt;height:30.07pt;mso-position-horizontal-relative:page;mso-position-vertical-relative:page;mso-wrap-style:square" o:preferrelative="t" filled="f" stroked="f">
            <v:fill o:detectmouseclick="t"/>
            <v:stroke linestyle="single"/>
            <v:imagedata r:id="rId5" o:title="fb24fc75eeeb1b82b59dd6533a1140e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（3）OH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perscript"/>
          <w:lang w:val="en-US" w:eastAsia="zh-CN"/>
        </w:rPr>
        <w:t xml:space="preserve">-    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（4）3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Fe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perscript"/>
        </w:rPr>
        <w:t xml:space="preserve">2+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4N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18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、（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4分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 (1)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+4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 (2)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H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O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  (3)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>C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OH+3O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hyperlink r:id="rId6" w:tgtFrame="_blank" w:history="1">
        <w:r>
          <w:rPr>
            <w:rFonts w:ascii="宋体" w:eastAsia="宋体" w:hAnsi="宋体" w:cs="宋体" w:hint="eastAsia"/>
            <w:sz w:val="24"/>
            <w:szCs w:val="24"/>
          </w:rPr>
          <w:pict>
            <v:shape id="图片 23" o:spid="_x0000_i1026" type="#_x0000_t75" style="width:41.24pt;height:22.49pt;mso-position-horizontal-relative:page;mso-position-vertical-relative:page;mso-wrap-style:square" o:preferrelative="t" filled="f" stroked="f">
              <v:stroke linestyle="single"/>
              <v:imagedata r:id="rId7" o:title="5149584698922270759" embosscolor="white"/>
              <v:path o:extrusionok="f"/>
              <o:lock v:ext="edit" aspectratio="t"/>
            </v:shape>
          </w:pict>
        </w:r>
      </w:hyperlink>
      <w:r>
        <w:rPr>
          <w:rFonts w:ascii="宋体" w:eastAsia="宋体" w:hAnsi="宋体" w:cs="宋体" w:hint="eastAsia"/>
          <w:sz w:val="24"/>
          <w:szCs w:val="24"/>
        </w:rPr>
        <w:t xml:space="preserve"> 2CO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+3H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O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19、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4（2）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最外层电子数相同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AlCl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  <w:lang w:val="en-US" w:eastAsia="zh-CN"/>
        </w:rPr>
        <w:t>3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20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、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4分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（1）加热煮沸,   肥皂水 （2）过滤 （3）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end"/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21、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（5分）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（1）分子不断运动（2）反应生成二氧化碳逸散到空气中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（3）</w:t>
      </w:r>
      <w:r>
        <w:rPr>
          <w:rFonts w:ascii="宋体" w:eastAsia="宋体" w:hAnsi="宋体" w:cs="宋体" w:hint="eastAsia"/>
          <w:sz w:val="24"/>
          <w:szCs w:val="24"/>
        </w:rPr>
        <w:t>3Fe+2O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pict>
          <v:shape id="图片 24" o:spid="_x0000_i1027" type="#_x0000_t75" style="width:33.33pt;height:18.75pt;mso-position-horizontal-relative:page;mso-position-vertical-relative:page;mso-wrap-style:square" o:preferrelative="t" filled="f" stroked="f">
            <v:stroke linestyle="single"/>
            <v:imagedata r:id="rId7" o:title="5149584698922270759" embosscolor="white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 </w:t>
      </w:r>
      <w:r>
        <w:rPr>
          <w:rFonts w:ascii="宋体" w:eastAsia="宋体" w:hAnsi="宋体" w:cs="宋体" w:hint="eastAsia"/>
          <w:sz w:val="24"/>
          <w:szCs w:val="24"/>
        </w:rPr>
        <w:t>Fe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4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（4）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instrText xml:space="preserve"> = 3 \* GB3 \* MERGEFORMAT </w:instrTex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end"/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（6分）（1）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ade  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涂油 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instrText xml:space="preserve"> = 3 \* GB3 \* MERGEFORMAT </w:instrTex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含碳量不同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4"/>
          <w:szCs w:val="24"/>
        </w:rPr>
        <w:object>
          <v:shape id="Object 8" o:spid="_x0000_i1028" type="#_x0000_t75" alt="eqId1db96004e2964d2e8dd0856108e4c507" style="width:124.04pt;height:33.67pt;mso-position-horizontal-relative:page;mso-position-vertical-relative:page;mso-wrap-style:square" o:oleicon="f" o:ole="" o:preferrelative="t" filled="f" stroked="f">
            <v:stroke joinstyle="miter" linestyle="single"/>
            <v:imagedata r:id="rId8" o:title="eqId1db96004e2964d2e8dd0856108e4c507"/>
            <v:path o:extrusionok="f"/>
            <o:lock v:ext="edit" aspectratio="t"/>
          </v:shape>
          <o:OLEObject Type="Embed" ProgID="Equation.DSMT4" ShapeID="Object 8" DrawAspect="Content" ObjectID="_1234567890" r:id="rId9"/>
        </w:objec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(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)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 A</w:t>
      </w:r>
    </w:p>
    <w:p>
      <w:pPr>
        <w:numPr>
          <w:ilvl w:val="0"/>
          <w:numId w:val="1"/>
        </w:numPr>
        <w:spacing w:line="36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（12分）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sz w:val="24"/>
          <w:szCs w:val="24"/>
          <w:lang w:eastAsia="zh-CN"/>
        </w:rPr>
        <w:t>）长颈漏斗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</w:rPr>
        <w:t>CaCO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</w:rPr>
        <w:t>+2HCl＝CaCl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</w:rPr>
        <w:t>+H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</w:rPr>
        <w:t>O+CO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</w:rPr>
        <w:t>↑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  <w:lang w:val="en-US" w:eastAsia="zh-CN"/>
        </w:rPr>
        <w:t xml:space="preserve">澄清石灰水变浑浊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object>
          <v:shape id="Object 25" o:spid="_x0000_i1029" type="#_x0000_t75" alt="学科网(www.zxxk.com)--教育资源门户，提供试题试卷、教案、课件、教学论文、素材等各类教学资源库下载，还有大量丰富的教学资讯！" style="width:162.77pt;height:18.74pt;mso-position-horizontal-relative:page;mso-position-vertical-relative:page;mso-wrap-style:square" o:oleicon="f" o:ole="" o:preferrelative="t" filled="f" stroked="f">
            <v:stroke linestyle="single"/>
            <v:imagedata r:id="rId10" o:title="eqId8fb0b07e5adc42cebc5966850f76edcd"/>
            <v:path o:extrusionok="f"/>
            <o:lock v:ext="edit" aspectratio="t"/>
          </v:shape>
          <o:OLEObject Type="Embed" ProgID="Equation.DSMT4" ShapeID="Object 25" DrawAspect="Content" ObjectID="_1234567891" r:id="rId11"/>
        </w:object>
      </w:r>
    </w:p>
    <w:p>
      <w:pPr>
        <w:numPr>
          <w:ilvl w:val="0"/>
          <w:numId w:val="2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object>
          <v:shape id="Object 26" o:spid="_x0000_i1030" type="#_x0000_t75" alt="学科网(www.zxxk.com)--教育资源门户，提供试题试卷、教案、课件、教学论文、素材等各类教学资源库下载，还有大量丰富的教学资讯！" style="width:127.49pt;height:39.75pt;mso-position-horizontal-relative:page;mso-position-vertical-relative:page;mso-wrap-style:square" o:oleicon="f" o:ole="" o:preferrelative="t" filled="f" stroked="f">
            <v:stroke linestyle="single"/>
            <v:imagedata r:id="rId12" o:title="eqId69b2912f263d4107a0b27c578cad0bf8"/>
            <v:path o:extrusionok="f"/>
            <o:lock v:ext="edit" aspectratio="t"/>
          </v:shape>
          <o:OLEObject Type="Embed" ProgID="Equation.DSMT4" ShapeID="Object 26" DrawAspect="Content" ObjectID="_1234567892" r:id="rId13"/>
        </w:object>
      </w:r>
    </w:p>
    <w:p>
      <w:pPr>
        <w:numPr>
          <w:ilvl w:val="0"/>
          <w:numId w:val="2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instrText xml:space="preserve"> = 1 \* ROMAN \* MERGEFORMAT </w:instrTex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t>I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fldChar w:fldCharType="end"/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集气瓶的水未装满或未等导管口气泡连续均匀冒出时就开始收集</w:t>
      </w:r>
    </w:p>
    <w:p>
      <w:pPr>
        <w:numPr>
          <w:ilvl w:val="0"/>
          <w:numId w:val="2"/>
        </w:numPr>
        <w:spacing w:line="360" w:lineRule="auto"/>
        <w:ind w:leftChars="0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A  d</w:t>
      </w:r>
    </w:p>
    <w:p>
      <w:pPr>
        <w:numPr>
          <w:ilvl w:val="0"/>
          <w:numId w:val="1"/>
        </w:numPr>
        <w:spacing w:line="36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（5分）（1）合金比纯金属硬度大（2）除去金属表面的氧化膜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Zn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+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Cu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SO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═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Zn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SO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+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Cu   （4）B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color w:val="000000"/>
          <w:sz w:val="24"/>
          <w:szCs w:val="24"/>
          <w:vertAlign w:val="subscript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25、（8分）（1）吸附性 （2）CaO+H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  <w:lang w:val="en-US" w:eastAsia="zh-CN"/>
        </w:rPr>
        <w:t>O=Ca(OH)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  <w:lang w:val="en-US" w:eastAsia="zh-CN"/>
        </w:rPr>
        <w:t>2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vertAlign w:val="baseline"/>
          <w:lang w:val="en-US" w:eastAsia="zh-CN"/>
        </w:rPr>
        <w:t>（3）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化学反应前后元素种类不变  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begin"/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instrText xml:space="preserve"> = 2 \* ROMAN \* MERGEFORMAT </w:instrTex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separate"/>
      </w:r>
      <w:r>
        <w:rPr>
          <w:rFonts w:ascii="宋体" w:eastAsia="宋体" w:hAnsi="宋体" w:cs="宋体" w:hint="eastAsia"/>
          <w:sz w:val="24"/>
          <w:szCs w:val="24"/>
        </w:rPr>
        <w:t>II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fldChar w:fldCharType="end"/>
      </w:r>
    </w:p>
    <w:p>
      <w:pPr>
        <w:spacing w:line="400" w:lineRule="exact"/>
        <w:rPr>
          <w:rFonts w:ascii="宋体" w:eastAsia="宋体" w:hAnsi="宋体" w:cs="宋体" w:hint="eastAsia"/>
          <w:sz w:val="24"/>
          <w:szCs w:val="24"/>
          <w:vertAlign w:val="subscript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（4）延展性  </w:t>
      </w:r>
      <w:r>
        <w:rPr>
          <w:rFonts w:ascii="宋体" w:eastAsia="宋体" w:hAnsi="宋体" w:cs="宋体" w:hint="eastAsia"/>
          <w:sz w:val="24"/>
          <w:szCs w:val="24"/>
        </w:rPr>
        <w:t>4Al+3O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i w:val="0"/>
          <w:iCs w:val="0"/>
          <w:color w:val="auto"/>
          <w:sz w:val="24"/>
          <w:szCs w:val="24"/>
        </w:rPr>
        <w:t>＝</w:t>
      </w:r>
      <w:r>
        <w:rPr>
          <w:rFonts w:ascii="宋体" w:eastAsia="宋体" w:hAnsi="宋体" w:cs="宋体" w:hint="eastAsia"/>
          <w:sz w:val="24"/>
          <w:szCs w:val="24"/>
        </w:rPr>
        <w:t> </w:t>
      </w:r>
      <w:r>
        <w:rPr>
          <w:rFonts w:ascii="宋体" w:eastAsia="宋体" w:hAnsi="宋体" w:cs="宋体" w:hint="eastAsia"/>
          <w:sz w:val="24"/>
          <w:szCs w:val="24"/>
        </w:rPr>
        <w:t>2Al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3</w:t>
      </w:r>
    </w:p>
    <w:p>
      <w:pPr>
        <w:spacing w:line="400" w:lineRule="exact"/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26、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(1)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14:1 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(2)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49.4%</w:t>
      </w:r>
    </w:p>
    <w:p>
      <w:pPr>
        <w:spacing w:line="400" w:lineRule="exact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>27、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(1)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0.1 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(2)</w:t>
      </w:r>
      <w:r>
        <w:rPr>
          <w:rFonts w:ascii="宋体" w:eastAsia="宋体" w:hAnsi="宋体" w:cs="宋体" w:hint="eastAsia"/>
          <w:color w:val="auto"/>
          <w:sz w:val="24"/>
          <w:szCs w:val="24"/>
          <w:lang w:val="en-US" w:eastAsia="zh-CN"/>
        </w:rPr>
        <w:t xml:space="preserve"> 25%</w:t>
      </w:r>
    </w:p>
    <w:p>
      <w:pPr>
        <w:spacing w:line="400" w:lineRule="exact"/>
        <w:rPr>
          <w:rFonts w:ascii="宋体" w:eastAsia="宋体" w:hAnsi="宋体" w:cs="宋体" w:hint="eastAsia"/>
          <w:sz w:val="24"/>
          <w:szCs w:val="24"/>
          <w:lang w:val="en-US" w:eastAsia="zh-CN"/>
        </w:rPr>
        <w:sectPr>
          <w:headerReference w:type="default" r:id="rId14"/>
          <w:footerReference w:type="default" r:id="rId15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ascii="宋体" w:eastAsia="宋体" w:hAnsi="宋体" w:cs="宋体" w:hint="eastAsia"/>
          <w:sz w:val="24"/>
          <w:szCs w:val="24"/>
          <w:lang w:val="en-US" w:eastAsia="zh-CN"/>
        </w:rPr>
        <w:drawing>
          <wp:inline>
            <wp:extent cx="5274310" cy="6312158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6531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9E9ED3"/>
    <w:multiLevelType w:val="singleLevel"/>
    <w:tmpl w:val="BF9E9ED3"/>
    <w:lvl w:ilvl="0">
      <w:start w:val="3"/>
      <w:numFmt w:val="decimal"/>
      <w:suff w:val="nothing"/>
      <w:lvlText w:val="（%1）"/>
      <w:lvlJc w:val="left"/>
    </w:lvl>
  </w:abstractNum>
  <w:abstractNum w:abstractNumId="1">
    <w:nsid w:val="0C594F06"/>
    <w:multiLevelType w:val="singleLevel"/>
    <w:tmpl w:val="0C594F06"/>
    <w:lvl w:ilvl="0">
      <w:start w:val="3"/>
      <w:numFmt w:val="decimal"/>
      <w:suff w:val="nothing"/>
      <w:lvlText w:val="（%1）"/>
      <w:lvlJc w:val="left"/>
    </w:lvl>
  </w:abstractNum>
  <w:abstractNum w:abstractNumId="2">
    <w:nsid w:val="4E8BB15B"/>
    <w:multiLevelType w:val="singleLevel"/>
    <w:tmpl w:val="4E8BB15B"/>
    <w:lvl w:ilvl="0">
      <w:start w:val="2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6AC7"/>
    <w:rsid w:val="000D0476"/>
    <w:rsid w:val="00154E5A"/>
    <w:rsid w:val="002072A0"/>
    <w:rsid w:val="004151FC"/>
    <w:rsid w:val="00567DB1"/>
    <w:rsid w:val="006B2624"/>
    <w:rsid w:val="00756AC7"/>
    <w:rsid w:val="008E1461"/>
    <w:rsid w:val="00906371"/>
    <w:rsid w:val="00953D9F"/>
    <w:rsid w:val="00A60AB6"/>
    <w:rsid w:val="00A94801"/>
    <w:rsid w:val="00BF6A68"/>
    <w:rsid w:val="00C02FC6"/>
    <w:rsid w:val="00C85DE2"/>
    <w:rsid w:val="00CE0ED8"/>
    <w:rsid w:val="00D22BB2"/>
    <w:rsid w:val="00E03EE0"/>
    <w:rsid w:val="00E1093A"/>
    <w:rsid w:val="00FE59BB"/>
    <w:rsid w:val="0642361F"/>
    <w:rsid w:val="08C93225"/>
    <w:rsid w:val="0F1652A0"/>
    <w:rsid w:val="2CAB6572"/>
    <w:rsid w:val="3D094728"/>
    <w:rsid w:val="4A5039FC"/>
    <w:rsid w:val="4AEB259E"/>
    <w:rsid w:val="4DD52F4C"/>
    <w:rsid w:val="549227DB"/>
    <w:rsid w:val="549B1837"/>
    <w:rsid w:val="55B97558"/>
    <w:rsid w:val="6B507671"/>
  </w:rsids>
  <w:docVars>
    <w:docVar w:name="commondata" w:val="eyJoZGlkIjoiZWM5MTU0NmYwMjI2NTE2MWVkNjBkZWJhZDViNmJiNG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rFonts w:ascii="Times New Roman" w:hAnsi="Times New Roman"/>
      <w:kern w:val="2"/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rPr>
      <w:rFonts w:ascii="Times New Roman" w:hAnsi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image" Target="media/image8.jpeg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yperlink" Target="http://img.blog.163.com/photo/dFjKCQJGnS0mJrrkO4QY7Q==/5149584698922270759.jpg" TargetMode="External" /><Relationship Id="rId7" Type="http://schemas.openxmlformats.org/officeDocument/2006/relationships/image" Target="media/image3.jpe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157261920</TotalTime>
  <Pages>1</Pages>
  <Words>316</Words>
  <Characters>481</Characters>
  <Application>Microsoft Office Word</Application>
  <DocSecurity>0</DocSecurity>
  <Lines>5</Lines>
  <Paragraphs>1</Paragraphs>
  <ScaleCrop>false</ScaleCrop>
  <Company>Sky123.Org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DELL</cp:lastModifiedBy>
  <cp:revision>6</cp:revision>
  <cp:lastPrinted>2021-05-07T03:11:00Z</cp:lastPrinted>
  <dcterms:created xsi:type="dcterms:W3CDTF">2021-05-07T03:03:00Z</dcterms:created>
  <dcterms:modified xsi:type="dcterms:W3CDTF">2023-02-21T06:25:19Z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