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11442700</wp:posOffset>
            </wp:positionV>
            <wp:extent cx="292100" cy="4953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6"/>
                    <a:stretch>
                      <a:fillRect/>
                    </a:stretch>
                  </pic:blipFill>
                  <pic:spPr>
                    <a:xfrm>
                      <a:off x="0" y="0"/>
                      <a:ext cx="292100" cy="495300"/>
                    </a:xfrm>
                    <a:prstGeom prst="rect">
                      <a:avLst/>
                    </a:prstGeom>
                  </pic:spPr>
                </pic:pic>
              </a:graphicData>
            </a:graphic>
          </wp:anchor>
        </w:drawing>
      </w:r>
      <w:r>
        <w:rPr>
          <w:rFonts w:hint="eastAsia" w:ascii="Times New Roman" w:hAnsi="Times New Roman"/>
          <w:b/>
          <w:sz w:val="32"/>
        </w:rPr>
        <w:t>江西省2023年学考水平练习</w:t>
      </w:r>
    </w:p>
    <w:p>
      <w:pPr>
        <w:spacing w:line="288" w:lineRule="auto"/>
        <w:jc w:val="center"/>
        <w:rPr>
          <w:rFonts w:ascii="Times New Roman" w:hAnsi="Times New Roman"/>
          <w:b/>
          <w:sz w:val="32"/>
        </w:rPr>
      </w:pPr>
      <w:r>
        <w:rPr>
          <w:rFonts w:hint="eastAsia" w:ascii="Times New Roman" w:hAnsi="Times New Roman"/>
          <w:b/>
          <w:sz w:val="32"/>
        </w:rPr>
        <w:t>语文样卷（一）</w:t>
      </w:r>
    </w:p>
    <w:p>
      <w:pPr>
        <w:spacing w:line="288" w:lineRule="auto"/>
        <w:rPr>
          <w:rFonts w:ascii="Times New Roman" w:hAnsi="Times New Roman"/>
          <w:b/>
          <w:sz w:val="24"/>
        </w:rPr>
      </w:pPr>
      <w:r>
        <w:rPr>
          <w:rFonts w:hint="eastAsia" w:ascii="Times New Roman" w:hAnsi="Times New Roman"/>
          <w:b/>
          <w:sz w:val="24"/>
        </w:rPr>
        <w:t>说明：</w:t>
      </w:r>
    </w:p>
    <w:p>
      <w:pPr>
        <w:spacing w:line="288" w:lineRule="auto"/>
        <w:rPr>
          <w:rFonts w:ascii="Times New Roman" w:hAnsi="Times New Roman"/>
          <w:b/>
          <w:sz w:val="24"/>
        </w:rPr>
      </w:pPr>
      <w:r>
        <w:rPr>
          <w:rFonts w:hint="eastAsia" w:ascii="Times New Roman" w:hAnsi="Times New Roman"/>
          <w:b/>
          <w:sz w:val="24"/>
        </w:rPr>
        <w:t>1．全卷满分120分，考试时间150分钟。2．请将答案写在答题卡上，否则不给分。</w:t>
      </w:r>
    </w:p>
    <w:p>
      <w:pPr>
        <w:spacing w:line="288" w:lineRule="auto"/>
        <w:rPr>
          <w:rFonts w:ascii="Times New Roman" w:hAnsi="Times New Roman"/>
          <w:b/>
          <w:sz w:val="24"/>
        </w:rPr>
      </w:pPr>
      <w:r>
        <w:rPr>
          <w:rFonts w:hint="eastAsia" w:ascii="Times New Roman" w:hAnsi="Times New Roman"/>
          <w:b/>
          <w:sz w:val="24"/>
        </w:rPr>
        <w:t>一、语言文字运用（10分）</w:t>
      </w:r>
    </w:p>
    <w:p>
      <w:pPr>
        <w:spacing w:line="288" w:lineRule="auto"/>
        <w:rPr>
          <w:rFonts w:ascii="Times New Roman" w:hAnsi="Times New Roman"/>
          <w:b/>
          <w:sz w:val="24"/>
        </w:rPr>
      </w:pPr>
      <w:r>
        <w:rPr>
          <w:rFonts w:hint="eastAsia" w:ascii="Times New Roman" w:hAnsi="Times New Roman"/>
          <w:b/>
          <w:sz w:val="24"/>
        </w:rPr>
        <w:t>阅读下面的文字，完成1～4题。</w:t>
      </w:r>
    </w:p>
    <w:p>
      <w:pPr>
        <w:spacing w:line="288" w:lineRule="auto"/>
        <w:ind w:firstLine="420" w:firstLineChars="200"/>
        <w:rPr>
          <w:rFonts w:ascii="Times New Roman" w:hAnsi="Times New Roman" w:eastAsia="楷体"/>
        </w:rPr>
      </w:pPr>
      <w:r>
        <w:rPr>
          <w:rFonts w:hint="eastAsia" w:ascii="Times New Roman" w:hAnsi="Times New Roman" w:eastAsia="楷体"/>
        </w:rPr>
        <w:t>一座滕王阁，千年兴盛史。</w:t>
      </w:r>
      <w:r>
        <w:rPr>
          <w:rFonts w:hint="eastAsia" w:ascii="Times New Roman" w:hAnsi="Times New Roman" w:eastAsia="楷体"/>
          <w:u w:val="wave"/>
        </w:rPr>
        <w:t>随着《媵王阁序》的横空出世，使江西人才辈出，灿若星辰。</w:t>
      </w:r>
      <w:r>
        <w:rPr>
          <w:rFonts w:hint="eastAsia" w:ascii="Times New Roman" w:hAnsi="Times New Roman" w:eastAsia="楷体"/>
        </w:rPr>
        <w:t>随便举几个，都是历史上</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cs="宋体"/>
          <w:u w:val="single"/>
        </w:rPr>
        <w:t xml:space="preserve">① </w:t>
      </w:r>
      <w:r>
        <w:rPr>
          <w:rFonts w:ascii="Times New Roman" w:hAnsi="Times New Roman" w:eastAsia="楷体" w:cs="宋体"/>
          <w:u w:val="single"/>
        </w:rPr>
        <w:t xml:space="preserve">  </w:t>
      </w:r>
      <w:r>
        <w:rPr>
          <w:rFonts w:hint="eastAsia" w:ascii="Times New Roman" w:hAnsi="Times New Roman" w:eastAsia="楷体"/>
        </w:rPr>
        <w:t>的人物。正是因为藤王阁，激发了赣鄱大地的学子们比肩王勃这样的才俊，他们传承前辈的才学，在人文高峰上</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cs="宋体"/>
          <w:u w:val="single"/>
        </w:rPr>
        <w:t xml:space="preserve">② </w:t>
      </w:r>
      <w:r>
        <w:rPr>
          <w:rFonts w:ascii="Times New Roman" w:hAnsi="Times New Roman" w:eastAsia="楷体" w:cs="宋体"/>
          <w:u w:val="single"/>
        </w:rPr>
        <w:t xml:space="preserve">  </w:t>
      </w:r>
      <w:r>
        <w:rPr>
          <w:rFonts w:ascii="Times New Roman" w:hAnsi="Times New Roman" w:eastAsia="楷体"/>
        </w:rPr>
        <w:t>（</w:t>
      </w:r>
      <w:r>
        <w:rPr>
          <w:rFonts w:hint="eastAsia" w:ascii="Times New Roman" w:hAnsi="Times New Roman" w:eastAsia="楷体"/>
        </w:rPr>
        <w:t>dǐ）砺前行。滕王阁是江西学子积极进取、不懈追求的象征。</w:t>
      </w:r>
    </w:p>
    <w:p>
      <w:pPr>
        <w:spacing w:line="288" w:lineRule="auto"/>
        <w:rPr>
          <w:rFonts w:ascii="Times New Roman" w:hAnsi="Times New Roman"/>
        </w:rPr>
      </w:pPr>
      <w:r>
        <w:rPr>
          <w:rFonts w:hint="eastAsia" w:ascii="Times New Roman" w:hAnsi="Times New Roman"/>
        </w:rPr>
        <w:t xml:space="preserve">1．文中加点字“懈”的读音正确的是（ </w:t>
      </w:r>
      <w:r>
        <w:rPr>
          <w:rFonts w:ascii="Times New Roman" w:hAnsi="Times New Roman"/>
        </w:rPr>
        <w:t xml:space="preserve">   ）（</w:t>
      </w:r>
      <w:r>
        <w:rPr>
          <w:rFonts w:hint="eastAsia" w:ascii="Times New Roman" w:hAnsi="Times New Roman"/>
        </w:rPr>
        <w:t>1分）</w:t>
      </w:r>
    </w:p>
    <w:p>
      <w:pPr>
        <w:spacing w:line="288" w:lineRule="auto"/>
        <w:rPr>
          <w:rFonts w:ascii="Times New Roman" w:hAnsi="Times New Roman"/>
        </w:rPr>
      </w:pPr>
      <w:r>
        <w:rPr>
          <w:rFonts w:hint="eastAsia" w:ascii="Times New Roman" w:hAnsi="Times New Roman"/>
        </w:rPr>
        <w:t>A．jiè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qiè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w:t>
      </w:r>
      <w:r>
        <w:rPr>
          <w:rFonts w:ascii="Times New Roman" w:hAnsi="Times New Roman"/>
        </w:rPr>
        <w:t>xiè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rPr>
          <w:rFonts w:hint="eastAsia" w:ascii="Times New Roman" w:hAnsi="Times New Roman"/>
        </w:rPr>
        <w:t>．</w:t>
      </w:r>
      <w:r>
        <w:rPr>
          <w:rFonts w:ascii="Times New Roman" w:hAnsi="Times New Roman"/>
        </w:rPr>
        <w:t>xì</w:t>
      </w:r>
    </w:p>
    <w:p>
      <w:pPr>
        <w:spacing w:line="288" w:lineRule="auto"/>
        <w:rPr>
          <w:rFonts w:ascii="Times New Roman" w:hAnsi="Times New Roman"/>
        </w:rPr>
      </w:pPr>
      <w:r>
        <w:rPr>
          <w:rFonts w:hint="eastAsia" w:ascii="Times New Roman" w:hAnsi="Times New Roman"/>
        </w:rPr>
        <w:t xml:space="preserve">2．在文中横线②处填入汉字，正确的是（ </w:t>
      </w:r>
      <w:r>
        <w:rPr>
          <w:rFonts w:ascii="Times New Roman" w:hAnsi="Times New Roman"/>
        </w:rPr>
        <w:t xml:space="preserve">   ）（</w:t>
      </w:r>
      <w:r>
        <w:rPr>
          <w:rFonts w:hint="eastAsia" w:ascii="Times New Roman" w:hAnsi="Times New Roman"/>
        </w:rPr>
        <w:t>1分）</w:t>
      </w:r>
    </w:p>
    <w:p>
      <w:pPr>
        <w:spacing w:line="288" w:lineRule="auto"/>
        <w:rPr>
          <w:rFonts w:ascii="Times New Roman" w:hAnsi="Times New Roman"/>
        </w:rPr>
      </w:pPr>
      <w:r>
        <w:rPr>
          <w:rFonts w:hint="eastAsia" w:ascii="Times New Roman" w:hAnsi="Times New Roman"/>
        </w:rPr>
        <w:t>A．抵</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B．砥</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D．低</w:t>
      </w:r>
    </w:p>
    <w:p>
      <w:pPr>
        <w:spacing w:line="288" w:lineRule="auto"/>
        <w:rPr>
          <w:rFonts w:ascii="Times New Roman" w:hAnsi="Times New Roman"/>
        </w:rPr>
      </w:pPr>
      <w:r>
        <w:rPr>
          <w:rFonts w:hint="eastAsia" w:ascii="Times New Roman" w:hAnsi="Times New Roman"/>
        </w:rPr>
        <w:t xml:space="preserve">3．在文中横线①处填入词语，恰当的是（ </w:t>
      </w:r>
      <w:r>
        <w:rPr>
          <w:rFonts w:ascii="Times New Roman" w:hAnsi="Times New Roman"/>
        </w:rPr>
        <w:t xml:space="preserve">   ）（</w:t>
      </w:r>
      <w:r>
        <w:rPr>
          <w:rFonts w:hint="eastAsia" w:ascii="Times New Roman" w:hAnsi="Times New Roman"/>
        </w:rPr>
        <w:t>2分）</w:t>
      </w:r>
    </w:p>
    <w:p>
      <w:pPr>
        <w:spacing w:line="288" w:lineRule="auto"/>
        <w:rPr>
          <w:rFonts w:ascii="Times New Roman" w:hAnsi="Times New Roman"/>
        </w:rPr>
      </w:pPr>
      <w:r>
        <w:rPr>
          <w:rFonts w:hint="eastAsia" w:ascii="Times New Roman" w:hAnsi="Times New Roman"/>
        </w:rPr>
        <w:t>A．鲜为人知</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B．栩栩如生</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C．历历在目</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D．妇孺皆知</w:t>
      </w:r>
    </w:p>
    <w:p>
      <w:pPr>
        <w:spacing w:line="288" w:lineRule="auto"/>
        <w:rPr>
          <w:rFonts w:ascii="Times New Roman" w:hAnsi="Times New Roman"/>
        </w:rPr>
      </w:pPr>
      <w:r>
        <w:rPr>
          <w:rFonts w:hint="eastAsia" w:ascii="Times New Roman" w:hAnsi="Times New Roman"/>
        </w:rPr>
        <w:t xml:space="preserve">4．文中画波浪线的句子有语病，下列修改正确的一项是（ </w:t>
      </w:r>
      <w:r>
        <w:rPr>
          <w:rFonts w:ascii="Times New Roman" w:hAnsi="Times New Roman"/>
        </w:rPr>
        <w:t xml:space="preserve">   ）（</w:t>
      </w:r>
      <w:r>
        <w:rPr>
          <w:rFonts w:hint="eastAsia" w:ascii="Times New Roman" w:hAnsi="Times New Roman"/>
        </w:rPr>
        <w:t>2分）</w:t>
      </w:r>
    </w:p>
    <w:p>
      <w:pPr>
        <w:spacing w:line="288" w:lineRule="auto"/>
        <w:rPr>
          <w:rFonts w:ascii="Times New Roman" w:hAnsi="Times New Roman"/>
        </w:rPr>
      </w:pPr>
      <w:r>
        <w:rPr>
          <w:rFonts w:hint="eastAsia" w:ascii="Times New Roman" w:hAnsi="Times New Roman"/>
        </w:rPr>
        <w:t>A．随着《滕王阁序》的横空出世，江西人才辈出，灿若星辰。</w:t>
      </w:r>
    </w:p>
    <w:p>
      <w:pPr>
        <w:spacing w:line="288" w:lineRule="auto"/>
        <w:rPr>
          <w:rFonts w:ascii="Times New Roman" w:hAnsi="Times New Roman"/>
        </w:rPr>
      </w:pPr>
      <w:r>
        <w:rPr>
          <w:rFonts w:hint="eastAsia" w:ascii="Times New Roman" w:hAnsi="Times New Roman"/>
        </w:rPr>
        <w:t>B．随着《滕王阁序》的横空出世，江西灿若星辰，人才辈出。</w:t>
      </w:r>
    </w:p>
    <w:p>
      <w:pPr>
        <w:spacing w:line="288" w:lineRule="auto"/>
        <w:rPr>
          <w:rFonts w:ascii="Times New Roman" w:hAnsi="Times New Roman"/>
        </w:rPr>
      </w:pPr>
      <w:r>
        <w:rPr>
          <w:rFonts w:hint="eastAsia" w:ascii="Times New Roman" w:hAnsi="Times New Roman"/>
        </w:rPr>
        <w:t>C．随着《滕王阁序》，江西人才辈出，灿若星辰。</w:t>
      </w:r>
    </w:p>
    <w:p>
      <w:pPr>
        <w:spacing w:line="288" w:lineRule="auto"/>
        <w:rPr>
          <w:rFonts w:ascii="Times New Roman" w:hAnsi="Times New Roman"/>
        </w:rPr>
      </w:pPr>
      <w:r>
        <w:rPr>
          <w:rFonts w:hint="eastAsia" w:ascii="Times New Roman" w:hAnsi="Times New Roman"/>
        </w:rPr>
        <w:t>D．随着《滕王阁序》的横空出世，使江西人才辈出。</w:t>
      </w:r>
    </w:p>
    <w:p>
      <w:pPr>
        <w:spacing w:line="288" w:lineRule="auto"/>
        <w:rPr>
          <w:rFonts w:ascii="Times New Roman" w:hAnsi="Times New Roman"/>
        </w:rPr>
      </w:pPr>
      <w:r>
        <w:rPr>
          <w:rFonts w:hint="eastAsia" w:ascii="Times New Roman" w:hAnsi="Times New Roman"/>
        </w:rPr>
        <w:t xml:space="preserve">5．下列句子组成语段顺序排列正确的一项是（ </w:t>
      </w:r>
      <w:r>
        <w:rPr>
          <w:rFonts w:ascii="Times New Roman" w:hAnsi="Times New Roman"/>
        </w:rPr>
        <w:t xml:space="preserve">   ）（</w:t>
      </w:r>
      <w:r>
        <w:rPr>
          <w:rFonts w:hint="eastAsia" w:ascii="Times New Roman" w:hAnsi="Times New Roman"/>
        </w:rPr>
        <w:t>2分）</w:t>
      </w:r>
    </w:p>
    <w:p>
      <w:pPr>
        <w:spacing w:line="288" w:lineRule="auto"/>
        <w:rPr>
          <w:rFonts w:ascii="Times New Roman" w:hAnsi="Times New Roman" w:eastAsia="楷体"/>
        </w:rPr>
      </w:pPr>
      <w:r>
        <w:rPr>
          <w:rFonts w:hint="eastAsia" w:ascii="Times New Roman" w:hAnsi="Times New Roman" w:eastAsia="楷体"/>
        </w:rPr>
        <w:t>①如果爆发时抛射出来的带电粒子飞向地球，等离子体团携带的巨大能量将对地球的磁场、电离层、高层大气密度产生严重的影响。</w:t>
      </w:r>
    </w:p>
    <w:p>
      <w:pPr>
        <w:spacing w:line="288" w:lineRule="auto"/>
        <w:rPr>
          <w:rFonts w:ascii="Times New Roman" w:hAnsi="Times New Roman" w:eastAsia="楷体"/>
        </w:rPr>
      </w:pPr>
      <w:r>
        <w:rPr>
          <w:rFonts w:hint="eastAsia" w:ascii="Times New Roman" w:hAnsi="Times New Roman" w:eastAsia="楷体"/>
        </w:rPr>
        <w:t>②但是它也有“打喷嚏”的时候——会发生爆发，强烈的太阳爆发会释放出100亿颗百万吨级原子弹的能量。</w:t>
      </w:r>
    </w:p>
    <w:p>
      <w:pPr>
        <w:spacing w:line="288" w:lineRule="auto"/>
        <w:rPr>
          <w:rFonts w:ascii="Times New Roman" w:hAnsi="Times New Roman" w:eastAsia="楷体"/>
        </w:rPr>
      </w:pPr>
      <w:r>
        <w:rPr>
          <w:rFonts w:hint="eastAsia" w:ascii="Times New Roman" w:hAnsi="Times New Roman" w:eastAsia="楷体"/>
        </w:rPr>
        <w:t>③而对地面和空间的高技术系统产生较大影响的事件叫做灾害性空间天气事件。</w:t>
      </w:r>
    </w:p>
    <w:p>
      <w:pPr>
        <w:spacing w:line="288" w:lineRule="auto"/>
        <w:rPr>
          <w:rFonts w:ascii="Times New Roman" w:hAnsi="Times New Roman" w:eastAsia="楷体"/>
        </w:rPr>
      </w:pPr>
      <w:r>
        <w:rPr>
          <w:rFonts w:hint="eastAsia" w:ascii="Times New Roman" w:hAnsi="Times New Roman" w:eastAsia="楷体"/>
        </w:rPr>
        <w:t>④太阳是离我们最近的恒星，给地球和人类带来了光和热，孕育了地球上的生命。</w:t>
      </w:r>
    </w:p>
    <w:p>
      <w:pPr>
        <w:spacing w:line="288" w:lineRule="auto"/>
        <w:rPr>
          <w:rFonts w:ascii="Times New Roman" w:hAnsi="Times New Roman" w:eastAsia="楷体"/>
        </w:rPr>
      </w:pPr>
      <w:r>
        <w:rPr>
          <w:rFonts w:hint="eastAsia" w:ascii="Times New Roman" w:hAnsi="Times New Roman" w:eastAsia="楷体"/>
        </w:rPr>
        <w:t>⑤这些对地球空间环境产生扰动的事件叫做空间天气事件，会引起地球空间环境剧烈响应。</w:t>
      </w:r>
    </w:p>
    <w:p>
      <w:pPr>
        <w:spacing w:line="288" w:lineRule="auto"/>
        <w:rPr>
          <w:rFonts w:ascii="Times New Roman" w:hAnsi="Times New Roman"/>
        </w:rPr>
      </w:pPr>
      <w:r>
        <w:rPr>
          <w:rFonts w:hint="eastAsia" w:ascii="Times New Roman" w:hAnsi="Times New Roman"/>
        </w:rPr>
        <w:t>A．⑤③④②①</w:t>
      </w:r>
      <w:r>
        <w:rPr>
          <w:rFonts w:ascii="Times New Roman" w:hAnsi="Times New Roman"/>
        </w:rPr>
        <w:tab/>
      </w:r>
      <w:r>
        <w:rPr>
          <w:rFonts w:ascii="Times New Roman" w:hAnsi="Times New Roman"/>
        </w:rPr>
        <w:tab/>
      </w:r>
      <w:r>
        <w:rPr>
          <w:rFonts w:hint="eastAsia" w:ascii="Times New Roman" w:hAnsi="Times New Roman"/>
        </w:rPr>
        <w:t>B．④②①⑤③</w:t>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．④⑤③②①</w:t>
      </w:r>
      <w:r>
        <w:rPr>
          <w:rFonts w:ascii="Times New Roman" w:hAnsi="Times New Roman"/>
        </w:rPr>
        <w:tab/>
      </w:r>
      <w:r>
        <w:rPr>
          <w:rFonts w:ascii="Times New Roman" w:hAnsi="Times New Roman"/>
        </w:rPr>
        <w:tab/>
      </w:r>
      <w:r>
        <w:rPr>
          <w:rFonts w:hint="eastAsia" w:ascii="Times New Roman" w:hAnsi="Times New Roman"/>
        </w:rPr>
        <w:t>D．⑤④②①③</w:t>
      </w:r>
    </w:p>
    <w:p>
      <w:pPr>
        <w:spacing w:line="288" w:lineRule="auto"/>
        <w:rPr>
          <w:rFonts w:ascii="Times New Roman" w:hAnsi="Times New Roman"/>
        </w:rPr>
      </w:pPr>
      <w:r>
        <w:rPr>
          <w:rFonts w:hint="eastAsia" w:ascii="Times New Roman" w:hAnsi="Times New Roman"/>
        </w:rPr>
        <w:t xml:space="preserve">6．赣剧古朴厚实，亲切逼真。周末，晓晓想跟随老师去了解赣剧文化，但妈妈认为他不懂戏曲，只是为了出去玩。下面他的回复，最恰当的一项是（ </w:t>
      </w:r>
      <w:r>
        <w:rPr>
          <w:rFonts w:ascii="Times New Roman" w:hAnsi="Times New Roman"/>
        </w:rPr>
        <w:t xml:space="preserve">   ）（</w:t>
      </w:r>
      <w:r>
        <w:rPr>
          <w:rFonts w:hint="eastAsia" w:ascii="Times New Roman" w:hAnsi="Times New Roman"/>
        </w:rPr>
        <w:t>2分）</w:t>
      </w:r>
    </w:p>
    <w:p>
      <w:pPr>
        <w:spacing w:line="288" w:lineRule="auto"/>
        <w:rPr>
          <w:rFonts w:ascii="Times New Roman" w:hAnsi="Times New Roman"/>
        </w:rPr>
      </w:pPr>
      <w:r>
        <w:rPr>
          <w:rFonts w:hint="eastAsia" w:ascii="Times New Roman" w:hAnsi="Times New Roman"/>
        </w:rPr>
        <w:t>A．您真是以小人之心，度君子之腹了。赣剧是我国优秀的传统文化，我跟随老师外出是为了学习，怎么能是为了玩呢？</w:t>
      </w:r>
    </w:p>
    <w:p>
      <w:pPr>
        <w:spacing w:line="288" w:lineRule="auto"/>
        <w:rPr>
          <w:rFonts w:ascii="Times New Roman" w:hAnsi="Times New Roman"/>
        </w:rPr>
      </w:pPr>
      <w:r>
        <w:rPr>
          <w:rFonts w:hint="eastAsia" w:ascii="Times New Roman" w:hAnsi="Times New Roman"/>
        </w:rPr>
        <w:t>B．赣剧是我国优秀的传统文化，我外出学习交流是为了更好地了解民族传统，也只有您会觉得这样做不好吧。</w:t>
      </w:r>
    </w:p>
    <w:p>
      <w:pPr>
        <w:spacing w:line="288" w:lineRule="auto"/>
        <w:rPr>
          <w:rFonts w:ascii="Times New Roman" w:hAnsi="Times New Roman"/>
        </w:rPr>
      </w:pPr>
      <w:r>
        <w:rPr>
          <w:rFonts w:hint="eastAsia" w:ascii="Times New Roman" w:hAnsi="Times New Roman"/>
        </w:rPr>
        <w:t>C．学习固然重要，但现在都强调全面发展，我才不要做学习机器呢！了解赣剧能够拓宽视野，对身心发展至关重要。</w:t>
      </w:r>
    </w:p>
    <w:p>
      <w:pPr>
        <w:spacing w:line="288" w:lineRule="auto"/>
        <w:rPr>
          <w:rFonts w:ascii="Times New Roman" w:hAnsi="Times New Roman"/>
        </w:rPr>
      </w:pPr>
      <w:r>
        <w:rPr>
          <w:rFonts w:hint="eastAsia" w:ascii="Times New Roman" w:hAnsi="Times New Roman"/>
        </w:rPr>
        <w:t>D．赣剧是我国传统曲艺之一，了解赣剧文化也是学习的一个部分，有利于继承发扬民族传统，希望能得到您的支持。</w:t>
      </w:r>
    </w:p>
    <w:p>
      <w:pPr>
        <w:spacing w:line="288" w:lineRule="auto"/>
        <w:rPr>
          <w:rFonts w:ascii="Times New Roman" w:hAnsi="Times New Roman"/>
          <w:b/>
          <w:sz w:val="24"/>
        </w:rPr>
      </w:pPr>
      <w:r>
        <w:rPr>
          <w:rFonts w:hint="eastAsia" w:ascii="Times New Roman" w:hAnsi="Times New Roman"/>
          <w:b/>
          <w:sz w:val="24"/>
        </w:rPr>
        <w:t>二、古代诗文阅读（20分）</w:t>
      </w:r>
    </w:p>
    <w:p>
      <w:pPr>
        <w:spacing w:line="288" w:lineRule="auto"/>
        <w:rPr>
          <w:rFonts w:ascii="Times New Roman" w:hAnsi="Times New Roman"/>
          <w:b/>
          <w:sz w:val="24"/>
        </w:rPr>
      </w:pPr>
      <w:r>
        <w:rPr>
          <w:rFonts w:hint="eastAsia" w:ascii="Times New Roman" w:hAnsi="Times New Roman"/>
          <w:b/>
          <w:sz w:val="24"/>
        </w:rPr>
        <w:t>（一）阅读下面这首词，完成7～8题。（每小题2分，共4分）</w:t>
      </w:r>
    </w:p>
    <w:p>
      <w:pPr>
        <w:spacing w:line="288" w:lineRule="auto"/>
        <w:jc w:val="center"/>
        <w:rPr>
          <w:rFonts w:ascii="Times New Roman" w:hAnsi="Times New Roman" w:eastAsia="楷体"/>
          <w:b/>
        </w:rPr>
      </w:pPr>
      <w:r>
        <w:rPr>
          <w:rFonts w:hint="eastAsia" w:ascii="Times New Roman" w:hAnsi="Times New Roman" w:eastAsia="楷体"/>
          <w:b/>
        </w:rPr>
        <w:t>凤栖梧·兰溪</w:t>
      </w:r>
      <w:r>
        <w:rPr>
          <w:rFonts w:hint="eastAsia" w:ascii="Times New Roman" w:hAnsi="Times New Roman" w:eastAsia="楷体"/>
          <w:b/>
          <w:vertAlign w:val="superscript"/>
        </w:rPr>
        <w:t>①</w:t>
      </w:r>
    </w:p>
    <w:p>
      <w:pPr>
        <w:spacing w:line="288" w:lineRule="auto"/>
        <w:jc w:val="center"/>
        <w:rPr>
          <w:rFonts w:ascii="Times New Roman" w:hAnsi="Times New Roman" w:eastAsia="楷体"/>
        </w:rPr>
      </w:pPr>
      <w:r>
        <w:rPr>
          <w:rFonts w:hint="eastAsia" w:ascii="Times New Roman" w:hAnsi="Times New Roman" w:eastAsia="楷体"/>
        </w:rPr>
        <w:t>曹冠</w:t>
      </w:r>
    </w:p>
    <w:p>
      <w:pPr>
        <w:spacing w:line="288" w:lineRule="auto"/>
        <w:jc w:val="center"/>
        <w:rPr>
          <w:rFonts w:ascii="Times New Roman" w:hAnsi="Times New Roman" w:eastAsia="楷体"/>
        </w:rPr>
      </w:pPr>
      <w:r>
        <w:rPr>
          <w:rFonts w:hint="eastAsia" w:ascii="Times New Roman" w:hAnsi="Times New Roman" w:eastAsia="楷体"/>
        </w:rPr>
        <w:t>桂棹</w:t>
      </w:r>
      <w:r>
        <w:rPr>
          <w:rFonts w:hint="eastAsia" w:ascii="Times New Roman" w:hAnsi="Times New Roman" w:eastAsia="楷体"/>
          <w:vertAlign w:val="superscript"/>
        </w:rPr>
        <w:t>②</w:t>
      </w:r>
      <w:r>
        <w:rPr>
          <w:rFonts w:hint="eastAsia" w:ascii="Times New Roman" w:hAnsi="Times New Roman" w:eastAsia="楷体"/>
        </w:rPr>
        <w:t>悠悠分浪稳，烟幕层峦，绿水连天远。赢得锦囊</w:t>
      </w:r>
      <w:r>
        <w:rPr>
          <w:rFonts w:hint="eastAsia" w:ascii="Times New Roman" w:hAnsi="Times New Roman" w:eastAsia="楷体"/>
          <w:vertAlign w:val="superscript"/>
        </w:rPr>
        <w:t>③</w:t>
      </w:r>
      <w:r>
        <w:rPr>
          <w:rFonts w:hint="eastAsia" w:ascii="Times New Roman" w:hAnsi="Times New Roman" w:eastAsia="楷体"/>
        </w:rPr>
        <w:t>诗句满，兴来豪饮挥金碗</w:t>
      </w:r>
      <w:r>
        <w:rPr>
          <w:rFonts w:hint="eastAsia" w:ascii="Times New Roman" w:hAnsi="Times New Roman" w:eastAsia="楷体"/>
          <w:vertAlign w:val="superscript"/>
        </w:rPr>
        <w:t>④</w:t>
      </w:r>
      <w:r>
        <w:rPr>
          <w:rFonts w:hint="eastAsia" w:ascii="Times New Roman" w:hAnsi="Times New Roman" w:eastAsia="楷体"/>
        </w:rPr>
        <w:t>。</w:t>
      </w:r>
    </w:p>
    <w:p>
      <w:pPr>
        <w:spacing w:line="288" w:lineRule="auto"/>
        <w:jc w:val="center"/>
        <w:rPr>
          <w:rFonts w:ascii="Times New Roman" w:hAnsi="Times New Roman" w:eastAsia="楷体"/>
        </w:rPr>
      </w:pPr>
      <w:r>
        <w:rPr>
          <w:rFonts w:hint="eastAsia" w:ascii="Times New Roman" w:hAnsi="Times New Roman" w:eastAsia="楷体"/>
        </w:rPr>
        <w:t>飞絮撩人花照眼，天阔风微，燕外晴丝卷。翠竹谁家门可款</w:t>
      </w:r>
      <w:r>
        <w:rPr>
          <w:rFonts w:hint="eastAsia" w:ascii="Times New Roman" w:hAnsi="Times New Roman" w:eastAsia="楷体"/>
          <w:vertAlign w:val="superscript"/>
        </w:rPr>
        <w:t>⑤</w:t>
      </w:r>
      <w:r>
        <w:rPr>
          <w:rFonts w:hint="eastAsia" w:ascii="Times New Roman" w:hAnsi="Times New Roman" w:eastAsia="楷体"/>
        </w:rPr>
        <w:t>？舣舟</w:t>
      </w:r>
      <w:r>
        <w:rPr>
          <w:rFonts w:hint="eastAsia" w:ascii="Times New Roman" w:hAnsi="Times New Roman" w:eastAsia="楷体"/>
          <w:vertAlign w:val="superscript"/>
        </w:rPr>
        <w:t>⑥</w:t>
      </w:r>
      <w:r>
        <w:rPr>
          <w:rFonts w:hint="eastAsia" w:ascii="Times New Roman" w:hAnsi="Times New Roman" w:eastAsia="楷体"/>
        </w:rPr>
        <w:t>闲上斜阳岸。</w:t>
      </w:r>
    </w:p>
    <w:p>
      <w:pPr>
        <w:spacing w:line="288" w:lineRule="auto"/>
        <w:rPr>
          <w:rFonts w:ascii="Times New Roman" w:hAnsi="Times New Roman" w:eastAsia="楷体"/>
        </w:rPr>
      </w:pPr>
      <w:r>
        <w:rPr>
          <w:rFonts w:hint="eastAsia" w:ascii="Times New Roman" w:hAnsi="Times New Roman" w:eastAsia="楷体"/>
        </w:rPr>
        <w:t>【注】①兰溪：在浙江省金华县，这里是词人曹冠的故乡。②桂棹：指船。③锦囊：唐代诗人李贺出游时，携一锦囊，当想到好诗句时，即刻写好投入囊中。④挥金碗：形容豪饮的狂态。⑤款：敲打，扣。⑥舣舟：停船靠岸。</w:t>
      </w:r>
    </w:p>
    <w:p>
      <w:pPr>
        <w:spacing w:line="288" w:lineRule="auto"/>
        <w:rPr>
          <w:rFonts w:ascii="Times New Roman" w:hAnsi="Times New Roman"/>
        </w:rPr>
      </w:pPr>
      <w:r>
        <w:rPr>
          <w:rFonts w:hint="eastAsia" w:ascii="Times New Roman" w:hAnsi="Times New Roman"/>
        </w:rPr>
        <w:t>7．下列对这首词的理解和赏析，</w:t>
      </w:r>
      <w:r>
        <w:rPr>
          <w:rFonts w:hint="eastAsia" w:ascii="Times New Roman" w:hAnsi="Times New Roman"/>
          <w:em w:val="dot"/>
        </w:rPr>
        <w:t>不正确</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2分）</w:t>
      </w:r>
    </w:p>
    <w:p>
      <w:pPr>
        <w:spacing w:line="288" w:lineRule="auto"/>
        <w:rPr>
          <w:rFonts w:ascii="Times New Roman" w:hAnsi="Times New Roman"/>
        </w:rPr>
      </w:pPr>
      <w:r>
        <w:rPr>
          <w:rFonts w:hint="eastAsia" w:ascii="Times New Roman" w:hAnsi="Times New Roman"/>
        </w:rPr>
        <w:t>A．本词描写泛舟兰溪的闲情逸致，表现了作者对故乡山川风景的热爱。</w:t>
      </w:r>
    </w:p>
    <w:p>
      <w:pPr>
        <w:spacing w:line="288" w:lineRule="auto"/>
        <w:rPr>
          <w:rFonts w:ascii="Times New Roman" w:hAnsi="Times New Roman"/>
        </w:rPr>
      </w:pPr>
      <w:r>
        <w:rPr>
          <w:rFonts w:hint="eastAsia" w:ascii="Times New Roman" w:hAnsi="Times New Roman"/>
        </w:rPr>
        <w:t>B．词的最后两句写出词人因沉醉于山水忘归，只好停船靠岸，不知到谁家借宿的惆怅。</w:t>
      </w:r>
    </w:p>
    <w:p>
      <w:pPr>
        <w:spacing w:line="288" w:lineRule="auto"/>
        <w:rPr>
          <w:rFonts w:ascii="Times New Roman" w:hAnsi="Times New Roman"/>
        </w:rPr>
      </w:pPr>
      <w:r>
        <w:rPr>
          <w:rFonts w:hint="eastAsia" w:ascii="Times New Roman" w:hAnsi="Times New Roman"/>
        </w:rPr>
        <w:t>C．“赢得锦囊诗句满”运用典故表现出词人雅兴顿起，边豪饮边吟诗的狂态和情致。</w:t>
      </w:r>
    </w:p>
    <w:p>
      <w:pPr>
        <w:spacing w:line="288" w:lineRule="auto"/>
        <w:rPr>
          <w:rFonts w:ascii="Times New Roman" w:hAnsi="Times New Roman"/>
        </w:rPr>
      </w:pPr>
      <w:r>
        <w:rPr>
          <w:rFonts w:hint="eastAsia" w:ascii="Times New Roman" w:hAnsi="Times New Roman"/>
        </w:rPr>
        <w:t>D．全词意境和婉优美，语言朴素平易，节奏轻捷明快，读之颇觉轻松，回味又觉恬淡温馨。</w:t>
      </w:r>
    </w:p>
    <w:p>
      <w:pPr>
        <w:spacing w:line="288" w:lineRule="auto"/>
        <w:rPr>
          <w:rFonts w:ascii="Times New Roman" w:hAnsi="Times New Roman"/>
        </w:rPr>
      </w:pPr>
      <w:r>
        <w:rPr>
          <w:rFonts w:hint="eastAsia" w:ascii="Times New Roman" w:hAnsi="Times New Roman"/>
        </w:rPr>
        <w:t>8．有人说“飞絮撩人花照眼”一句写得好，好在哪里？请任选一个角度加以赏析。（2分）</w:t>
      </w:r>
    </w:p>
    <w:p>
      <w:pPr>
        <w:spacing w:line="288" w:lineRule="auto"/>
        <w:rPr>
          <w:rFonts w:ascii="Times New Roman" w:hAnsi="Times New Roman"/>
        </w:rPr>
      </w:pPr>
      <w:r>
        <w:rPr>
          <w:rFonts w:hint="eastAsia" w:ascii="Times New Roman" w:hAnsi="Times New Roman"/>
        </w:rPr>
        <w:t>答：_</w:t>
      </w:r>
      <w:r>
        <w:rPr>
          <w:rFonts w:ascii="Times New Roman" w:hAnsi="Times New Roman"/>
        </w:rPr>
        <w:t>___________________________________________________________________________________________</w:t>
      </w:r>
    </w:p>
    <w:p>
      <w:pPr>
        <w:spacing w:line="288" w:lineRule="auto"/>
        <w:rPr>
          <w:rFonts w:ascii="Times New Roman" w:hAnsi="Times New Roman"/>
          <w:b/>
          <w:sz w:val="24"/>
        </w:rPr>
      </w:pPr>
      <w:r>
        <w:rPr>
          <w:rFonts w:hint="eastAsia" w:ascii="Times New Roman" w:hAnsi="Times New Roman"/>
          <w:b/>
          <w:sz w:val="24"/>
        </w:rPr>
        <w:t>（二）阅读下面文言语段，完成9～11题。（10分）</w:t>
      </w:r>
    </w:p>
    <w:p>
      <w:pPr>
        <w:spacing w:line="288" w:lineRule="auto"/>
        <w:ind w:firstLine="422" w:firstLineChars="200"/>
        <w:jc w:val="center"/>
        <w:rPr>
          <w:rFonts w:ascii="Times New Roman" w:hAnsi="Times New Roman" w:eastAsia="楷体"/>
          <w:b/>
        </w:rPr>
      </w:pPr>
      <w:r>
        <w:rPr>
          <w:rFonts w:hint="eastAsia" w:ascii="Times New Roman" w:hAnsi="Times New Roman" w:eastAsia="楷体"/>
          <w:b/>
        </w:rPr>
        <w:t>游磁圭</w:t>
      </w:r>
      <w:r>
        <w:rPr>
          <w:rFonts w:hint="eastAsia" w:ascii="Times New Roman" w:hAnsi="Times New Roman" w:eastAsia="楷体"/>
          <w:b/>
          <w:vertAlign w:val="superscript"/>
        </w:rPr>
        <w:t>①</w:t>
      </w:r>
      <w:r>
        <w:rPr>
          <w:rFonts w:hint="eastAsia" w:ascii="Times New Roman" w:hAnsi="Times New Roman" w:eastAsia="楷体"/>
          <w:b/>
        </w:rPr>
        <w:t>记</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徐几</w:t>
      </w:r>
    </w:p>
    <w:p>
      <w:pPr>
        <w:spacing w:line="288" w:lineRule="auto"/>
        <w:ind w:firstLine="420" w:firstLineChars="200"/>
        <w:rPr>
          <w:rFonts w:ascii="Times New Roman" w:hAnsi="Times New Roman" w:eastAsia="楷体"/>
        </w:rPr>
      </w:pPr>
      <w:r>
        <w:rPr>
          <w:rFonts w:hint="eastAsia" w:ascii="Times New Roman" w:hAnsi="Times New Roman" w:eastAsia="楷体"/>
          <w:u w:val="single"/>
        </w:rPr>
        <w:t>由梨水滩沿小溪入高坡，溪水清澈，韵中琴筑</w:t>
      </w:r>
      <w:r>
        <w:rPr>
          <w:rFonts w:hint="eastAsia" w:ascii="Times New Roman" w:hAnsi="Times New Roman" w:eastAsia="楷体"/>
          <w:u w:val="single"/>
          <w:vertAlign w:val="superscript"/>
        </w:rPr>
        <w:t>②</w:t>
      </w:r>
      <w:r>
        <w:rPr>
          <w:rFonts w:hint="eastAsia" w:ascii="Times New Roman" w:hAnsi="Times New Roman" w:eastAsia="楷体"/>
          <w:u w:val="single"/>
        </w:rPr>
        <w:t>绝可听。</w:t>
      </w:r>
      <w:r>
        <w:rPr>
          <w:rFonts w:hint="eastAsia" w:ascii="Times New Roman" w:hAnsi="Times New Roman" w:eastAsia="楷体"/>
        </w:rPr>
        <w:t>人居半山曲，不井</w:t>
      </w:r>
      <w:r>
        <w:rPr>
          <w:rFonts w:hint="eastAsia" w:ascii="Times New Roman" w:hAnsi="Times New Roman" w:eastAsia="楷体"/>
          <w:em w:val="dot"/>
        </w:rPr>
        <w:t>汲</w:t>
      </w:r>
      <w:r>
        <w:rPr>
          <w:rFonts w:hint="eastAsia" w:ascii="Times New Roman" w:hAnsi="Times New Roman" w:eastAsia="楷体"/>
        </w:rPr>
        <w:t>，接竹行窦泉入厨间，至尺数十丈而已。鸡豚鱼鸟，隐见云气，使人即之</w:t>
      </w:r>
      <w:r>
        <w:rPr>
          <w:rFonts w:hint="eastAsia" w:ascii="Times New Roman" w:hAnsi="Times New Roman" w:eastAsia="楷体"/>
          <w:vertAlign w:val="superscript"/>
        </w:rPr>
        <w:t>③</w:t>
      </w:r>
      <w:r>
        <w:rPr>
          <w:rFonts w:hint="eastAsia" w:ascii="Times New Roman" w:hAnsi="Times New Roman" w:eastAsia="楷体"/>
        </w:rPr>
        <w:t>者，咸以为有桃源异世想焉。</w:t>
      </w:r>
    </w:p>
    <w:p>
      <w:pPr>
        <w:spacing w:line="288" w:lineRule="auto"/>
        <w:ind w:firstLine="420" w:firstLineChars="200"/>
        <w:rPr>
          <w:rFonts w:ascii="Times New Roman" w:hAnsi="Times New Roman" w:eastAsia="楷体"/>
        </w:rPr>
      </w:pPr>
      <w:r>
        <w:rPr>
          <w:rFonts w:hint="eastAsia" w:ascii="Times New Roman" w:hAnsi="Times New Roman" w:eastAsia="楷体"/>
        </w:rPr>
        <w:t>数里入孤川，上缘藤蹬，蹬下</w:t>
      </w:r>
      <w:r>
        <w:rPr>
          <w:rFonts w:hint="eastAsia" w:ascii="Times New Roman" w:hAnsi="Times New Roman" w:eastAsia="楷体"/>
          <w:em w:val="dot"/>
        </w:rPr>
        <w:t>皆</w:t>
      </w:r>
      <w:r>
        <w:rPr>
          <w:rFonts w:hint="eastAsia" w:ascii="Times New Roman" w:hAnsi="Times New Roman" w:eastAsia="楷体"/>
        </w:rPr>
        <w:t>冰雪，水流两崖径其间。予劳行，内热气郁，褰</w:t>
      </w:r>
      <w:r>
        <w:rPr>
          <w:rFonts w:hint="eastAsia" w:ascii="Times New Roman" w:hAnsi="Times New Roman" w:eastAsia="楷体"/>
          <w:vertAlign w:val="superscript"/>
        </w:rPr>
        <w:t>④</w:t>
      </w:r>
      <w:r>
        <w:rPr>
          <w:rFonts w:hint="eastAsia" w:ascii="Times New Roman" w:hAnsi="Times New Roman" w:eastAsia="楷体"/>
        </w:rPr>
        <w:t>衣濯崖下。纤鱼出游，若与人狎而玩者。人缘藤蹬者，有大石塞道，下坠深壑，以大藤延而过其侧。过蹬，前后凡六涉溪水，乱石棋峙，急流淙淙，溅湿上而，至不得侧足立。力小懈，抬滑几踢</w:t>
      </w:r>
      <w:r>
        <w:rPr>
          <w:rFonts w:hint="eastAsia" w:ascii="Times New Roman" w:hAnsi="Times New Roman" w:eastAsia="楷体"/>
          <w:vertAlign w:val="superscript"/>
        </w:rPr>
        <w:t>⑤</w:t>
      </w:r>
      <w:r>
        <w:rPr>
          <w:rFonts w:hint="eastAsia" w:ascii="Times New Roman" w:hAnsi="Times New Roman" w:eastAsia="楷体"/>
        </w:rPr>
        <w:t>人足。</w:t>
      </w:r>
    </w:p>
    <w:p>
      <w:pPr>
        <w:spacing w:line="288" w:lineRule="auto"/>
        <w:ind w:firstLine="420" w:firstLineChars="200"/>
        <w:rPr>
          <w:rFonts w:ascii="Times New Roman" w:hAnsi="Times New Roman" w:eastAsia="楷体"/>
        </w:rPr>
      </w:pPr>
      <w:r>
        <w:rPr>
          <w:rFonts w:hint="eastAsia" w:ascii="Times New Roman" w:hAnsi="Times New Roman" w:eastAsia="楷体"/>
        </w:rPr>
        <w:t>涉第五水，深广加前之半。</w:t>
      </w:r>
      <w:r>
        <w:rPr>
          <w:rFonts w:hint="eastAsia" w:ascii="Times New Roman" w:hAnsi="Times New Roman" w:eastAsia="楷体"/>
          <w:u w:val="single"/>
        </w:rPr>
        <w:t>冰骨彻髓，行者愁咸，</w:t>
      </w:r>
      <w:r>
        <w:rPr>
          <w:rFonts w:hint="eastAsia" w:ascii="Times New Roman" w:hAnsi="Times New Roman" w:eastAsia="楷体"/>
        </w:rPr>
        <w:t>攀琅玕</w:t>
      </w:r>
      <w:r>
        <w:rPr>
          <w:rFonts w:hint="eastAsia" w:ascii="Times New Roman" w:hAnsi="Times New Roman" w:eastAsia="楷体"/>
          <w:vertAlign w:val="superscript"/>
        </w:rPr>
        <w:t>⑥</w:t>
      </w:r>
      <w:r>
        <w:rPr>
          <w:rFonts w:hint="eastAsia" w:ascii="Times New Roman" w:hAnsi="Times New Roman" w:eastAsia="楷体"/>
        </w:rPr>
        <w:t>，履琼瑶，</w:t>
      </w:r>
      <w:r>
        <w:rPr>
          <w:rFonts w:hint="eastAsia" w:ascii="Times New Roman" w:hAnsi="Times New Roman" w:eastAsia="楷体"/>
          <w:em w:val="dot"/>
        </w:rPr>
        <w:t>被</w:t>
      </w:r>
      <w:r>
        <w:rPr>
          <w:rFonts w:hint="eastAsia" w:ascii="Times New Roman" w:hAnsi="Times New Roman" w:eastAsia="楷体"/>
        </w:rPr>
        <w:t>珠琉，逾一时乃出。俄焉，一渡水，一扪岭</w:t>
      </w:r>
      <w:r>
        <w:rPr>
          <w:rFonts w:hint="eastAsia" w:ascii="Times New Roman" w:hAnsi="Times New Roman" w:eastAsia="楷体"/>
          <w:vertAlign w:val="superscript"/>
        </w:rPr>
        <w:t>⑦</w:t>
      </w:r>
      <w:r>
        <w:rPr>
          <w:rFonts w:hint="eastAsia" w:ascii="Times New Roman" w:hAnsi="Times New Roman" w:eastAsia="楷体"/>
        </w:rPr>
        <w:t>，至田，上益峻，如蚖蛇</w:t>
      </w:r>
      <w:r>
        <w:rPr>
          <w:rFonts w:hint="eastAsia" w:ascii="Times New Roman" w:hAnsi="Times New Roman" w:eastAsia="楷体"/>
          <w:vertAlign w:val="superscript"/>
        </w:rPr>
        <w:t>⑧</w:t>
      </w:r>
      <w:r>
        <w:rPr>
          <w:rFonts w:hint="eastAsia" w:ascii="Times New Roman" w:hAnsi="Times New Roman" w:eastAsia="楷体"/>
        </w:rPr>
        <w:t>升木而昂其首者再。乃尽岭，又如蚖蛇升木而昂其首者一，乃见民居焉。</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（选自《江西文笔精华·游记卷》有删改）</w:t>
      </w:r>
    </w:p>
    <w:p>
      <w:pPr>
        <w:spacing w:line="288" w:lineRule="auto"/>
        <w:ind w:firstLine="420" w:firstLineChars="200"/>
        <w:rPr>
          <w:rFonts w:ascii="Times New Roman" w:hAnsi="Times New Roman" w:eastAsia="楷体"/>
        </w:rPr>
      </w:pPr>
      <w:r>
        <w:rPr>
          <w:rFonts w:hint="eastAsia" w:ascii="Times New Roman" w:hAnsi="Times New Roman" w:eastAsia="楷体"/>
        </w:rPr>
        <w:t>【注】①磁圭：在今临川、宜黄、南城、南丰四县交界处。②筑：古弦乐器。③即之：接近那里。④褰（qiān）：撩起，揭起。⑤踢：跌倒，失足。⑥琅玕（gān）：玉石，比喻冰雪冻结之石。下文“琼瑶”亦喻石，“珠琉”喻冰粒状。⑦扪岭：摸寻着岭崖而前。⑧蚖（wán）蛇：泛指毒蛇。</w:t>
      </w:r>
    </w:p>
    <w:p>
      <w:pPr>
        <w:spacing w:line="288" w:lineRule="auto"/>
        <w:rPr>
          <w:rFonts w:ascii="Times New Roman" w:hAnsi="Times New Roman"/>
        </w:rPr>
      </w:pPr>
      <w:r>
        <w:rPr>
          <w:rFonts w:hint="eastAsia" w:ascii="Times New Roman" w:hAnsi="Times New Roman"/>
        </w:rPr>
        <w:t>9．解释文中加点的词。（3分）</w:t>
      </w:r>
    </w:p>
    <w:p>
      <w:pPr>
        <w:spacing w:line="288" w:lineRule="auto"/>
        <w:rPr>
          <w:rFonts w:ascii="Times New Roman" w:hAnsi="Times New Roman"/>
        </w:rPr>
      </w:pPr>
      <w:r>
        <w:rPr>
          <w:rFonts w:hint="eastAsia" w:ascii="Times New Roman" w:hAnsi="Times New Roman"/>
        </w:rPr>
        <w:t xml:space="preserve">（1）汲（ </w:t>
      </w:r>
      <w:r>
        <w:rPr>
          <w:rFonts w:ascii="Times New Roman" w:hAnsi="Times New Roman"/>
        </w:rPr>
        <w:t xml:space="preserve">         ）</w:t>
      </w:r>
    </w:p>
    <w:p>
      <w:pPr>
        <w:spacing w:line="288" w:lineRule="auto"/>
        <w:rPr>
          <w:rFonts w:ascii="Times New Roman" w:hAnsi="Times New Roman"/>
        </w:rPr>
      </w:pPr>
      <w:r>
        <w:rPr>
          <w:rFonts w:hint="eastAsia" w:ascii="Times New Roman" w:hAnsi="Times New Roman"/>
        </w:rPr>
        <w:t xml:space="preserve">（2）皆（ </w:t>
      </w:r>
      <w:r>
        <w:rPr>
          <w:rFonts w:ascii="Times New Roman" w:hAnsi="Times New Roman"/>
        </w:rPr>
        <w:t xml:space="preserve">         ）</w:t>
      </w:r>
    </w:p>
    <w:p>
      <w:pPr>
        <w:spacing w:line="288" w:lineRule="auto"/>
        <w:rPr>
          <w:rFonts w:ascii="Times New Roman" w:hAnsi="Times New Roman"/>
        </w:rPr>
      </w:pPr>
      <w:r>
        <w:rPr>
          <w:rFonts w:hint="eastAsia" w:ascii="Times New Roman" w:hAnsi="Times New Roman"/>
        </w:rPr>
        <w:t>（3）被</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rPr>
          <w:rFonts w:ascii="Times New Roman" w:hAnsi="Times New Roman"/>
        </w:rPr>
      </w:pPr>
      <w:r>
        <w:rPr>
          <w:rFonts w:hint="eastAsia" w:ascii="Times New Roman" w:hAnsi="Times New Roman"/>
        </w:rPr>
        <w:t>10．翻译文中画线句子。（4分）</w:t>
      </w:r>
    </w:p>
    <w:p>
      <w:pPr>
        <w:spacing w:line="288" w:lineRule="auto"/>
        <w:rPr>
          <w:rFonts w:ascii="Times New Roman" w:hAnsi="Times New Roman"/>
        </w:rPr>
      </w:pPr>
      <w:r>
        <w:rPr>
          <w:rFonts w:hint="eastAsia" w:ascii="Times New Roman" w:hAnsi="Times New Roman"/>
        </w:rPr>
        <w:t>（1）由梨水滩沿小溪入高坡，溪水清澈，韵中琴筑绝可听。</w:t>
      </w:r>
    </w:p>
    <w:p>
      <w:pPr>
        <w:spacing w:line="288" w:lineRule="auto"/>
        <w:rPr>
          <w:rFonts w:ascii="Times New Roman" w:hAnsi="Times New Roman"/>
        </w:rPr>
      </w:pPr>
      <w:r>
        <w:rPr>
          <w:rFonts w:hint="eastAsia" w:ascii="Times New Roman" w:hAnsi="Times New Roman"/>
        </w:rPr>
        <w:t>译文：_</w:t>
      </w:r>
      <w:r>
        <w:rPr>
          <w:rFonts w:ascii="Times New Roman" w:hAnsi="Times New Roman"/>
        </w:rPr>
        <w:t>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（2）冰骨彻髓，行者愁咸。</w:t>
      </w:r>
    </w:p>
    <w:p>
      <w:pPr>
        <w:spacing w:line="288" w:lineRule="auto"/>
        <w:rPr>
          <w:rFonts w:ascii="Times New Roman" w:hAnsi="Times New Roman"/>
        </w:rPr>
      </w:pPr>
      <w:r>
        <w:rPr>
          <w:rFonts w:hint="eastAsia" w:ascii="Times New Roman" w:hAnsi="Times New Roman"/>
        </w:rPr>
        <w:t>译文：_</w:t>
      </w:r>
      <w:r>
        <w:rPr>
          <w:rFonts w:ascii="Times New Roman" w:hAnsi="Times New Roman"/>
        </w:rPr>
        <w:t>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11．作者在游览的过程中看到了哪些奇异的景色，请用自己的语言加以概括。（3分）</w:t>
      </w:r>
    </w:p>
    <w:p>
      <w:pPr>
        <w:spacing w:line="288" w:lineRule="auto"/>
        <w:rPr>
          <w:rFonts w:ascii="Times New Roman" w:hAnsi="Times New Roman"/>
        </w:rPr>
      </w:pPr>
      <w:r>
        <w:rPr>
          <w:rFonts w:hint="eastAsia" w:ascii="Times New Roman" w:hAnsi="Times New Roman"/>
        </w:rPr>
        <w:t>答：_</w:t>
      </w:r>
      <w:r>
        <w:rPr>
          <w:rFonts w:ascii="Times New Roman" w:hAnsi="Times New Roman"/>
        </w:rPr>
        <w:t>___________________________________________________________________________________________</w:t>
      </w:r>
    </w:p>
    <w:p>
      <w:pPr>
        <w:spacing w:line="288" w:lineRule="auto"/>
        <w:rPr>
          <w:rFonts w:ascii="Times New Roman" w:hAnsi="Times New Roman"/>
          <w:b/>
        </w:rPr>
      </w:pPr>
      <w:r>
        <w:rPr>
          <w:rFonts w:hint="eastAsia" w:ascii="Times New Roman" w:hAnsi="Times New Roman"/>
          <w:b/>
        </w:rPr>
        <w:t>（三）默写（6分）</w:t>
      </w:r>
    </w:p>
    <w:p>
      <w:pPr>
        <w:spacing w:line="288" w:lineRule="auto"/>
        <w:rPr>
          <w:rFonts w:ascii="Times New Roman" w:hAnsi="Times New Roman"/>
        </w:rPr>
      </w:pPr>
      <w:r>
        <w:rPr>
          <w:rFonts w:hint="eastAsia" w:ascii="Times New Roman" w:hAnsi="Times New Roman"/>
        </w:rPr>
        <w:t>12．补写出下列句子中的空缺部分。（每空1分）</w:t>
      </w:r>
    </w:p>
    <w:p>
      <w:pPr>
        <w:spacing w:line="288" w:lineRule="auto"/>
        <w:rPr>
          <w:rFonts w:ascii="Times New Roman" w:hAnsi="Times New Roman"/>
        </w:rPr>
      </w:pPr>
      <w:r>
        <w:rPr>
          <w:rFonts w:hint="eastAsia" w:ascii="Times New Roman" w:hAnsi="Times New Roman"/>
        </w:rPr>
        <w:t>（1）中国向巴基斯坦、塞尔维亚等国家援助新冠疫苗，在展现大国风范的同时,也让他们感受到了《送杜少府之任蜀州》中“_</w:t>
      </w:r>
      <w:r>
        <w:rPr>
          <w:rFonts w:ascii="Times New Roman" w:hAnsi="Times New Roman"/>
        </w:rPr>
        <w:t>______________，</w:t>
      </w:r>
      <w:r>
        <w:rPr>
          <w:rFonts w:hint="eastAsia" w:ascii="Times New Roman" w:hAnsi="Times New Roman"/>
        </w:rPr>
        <w:t>_</w:t>
      </w:r>
      <w:r>
        <w:rPr>
          <w:rFonts w:ascii="Times New Roman" w:hAnsi="Times New Roman"/>
        </w:rPr>
        <w:t>______________</w:t>
      </w:r>
      <w:r>
        <w:rPr>
          <w:rFonts w:hint="eastAsia" w:ascii="Times New Roman" w:hAnsi="Times New Roman"/>
        </w:rPr>
        <w:t>”的温暖。</w:t>
      </w:r>
    </w:p>
    <w:p>
      <w:pPr>
        <w:spacing w:line="288" w:lineRule="auto"/>
        <w:rPr>
          <w:rFonts w:ascii="Times New Roman" w:hAnsi="Times New Roman"/>
        </w:rPr>
      </w:pPr>
      <w:r>
        <w:rPr>
          <w:rFonts w:hint="eastAsia" w:ascii="Times New Roman" w:hAnsi="Times New Roman"/>
        </w:rPr>
        <w:t>（2）当看到影视剧中弓弦雷鸣，万箭齐发的宏大战争场面时，人们不自觉地会联想到《破阵子·为陈同甫赋壮词以寄之》中的“_</w:t>
      </w:r>
      <w:r>
        <w:rPr>
          <w:rFonts w:ascii="Times New Roman" w:hAnsi="Times New Roman"/>
        </w:rPr>
        <w:t>______________</w:t>
      </w:r>
      <w:r>
        <w:rPr>
          <w:rFonts w:hint="eastAsia" w:ascii="Times New Roman" w:hAnsi="Times New Roman"/>
        </w:rPr>
        <w:t>，_</w:t>
      </w:r>
      <w:r>
        <w:rPr>
          <w:rFonts w:ascii="Times New Roman" w:hAnsi="Times New Roman"/>
        </w:rPr>
        <w:t>______________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（3）学校组织“乡村振兴”的研学活动，同学们看到肥沃的农田和整齐的村舍，情不自禁地用《桃花源记》中的“_</w:t>
      </w:r>
      <w:r>
        <w:rPr>
          <w:rFonts w:ascii="Times New Roman" w:hAnsi="Times New Roman"/>
        </w:rPr>
        <w:t>______________，</w:t>
      </w:r>
      <w:r>
        <w:rPr>
          <w:rFonts w:hint="eastAsia" w:ascii="Times New Roman" w:hAnsi="Times New Roman"/>
        </w:rPr>
        <w:t>_</w:t>
      </w:r>
      <w:r>
        <w:rPr>
          <w:rFonts w:ascii="Times New Roman" w:hAnsi="Times New Roman"/>
        </w:rPr>
        <w:t>______________</w:t>
      </w:r>
      <w:r>
        <w:rPr>
          <w:rFonts w:hint="eastAsia" w:ascii="Times New Roman" w:hAnsi="Times New Roman"/>
        </w:rPr>
        <w:t>”来形容所见之景。</w:t>
      </w:r>
    </w:p>
    <w:p>
      <w:pPr>
        <w:spacing w:line="288" w:lineRule="auto"/>
        <w:rPr>
          <w:rFonts w:ascii="Times New Roman" w:hAnsi="Times New Roman"/>
          <w:b/>
          <w:sz w:val="24"/>
        </w:rPr>
      </w:pPr>
      <w:r>
        <w:rPr>
          <w:rFonts w:hint="eastAsia" w:ascii="Times New Roman" w:hAnsi="Times New Roman"/>
          <w:b/>
          <w:sz w:val="24"/>
        </w:rPr>
        <w:t>三</w:t>
      </w:r>
      <w:r>
        <w:rPr>
          <w:rFonts w:ascii="Times New Roman" w:hAnsi="Times New Roman"/>
          <w:b/>
          <w:sz w:val="24"/>
        </w:rPr>
        <w:t>、</w:t>
      </w:r>
      <w:r>
        <w:rPr>
          <w:rFonts w:hint="eastAsia" w:ascii="Times New Roman" w:hAnsi="Times New Roman"/>
          <w:b/>
          <w:sz w:val="24"/>
        </w:rPr>
        <w:t>现代文阅读（30分）</w:t>
      </w:r>
    </w:p>
    <w:p>
      <w:pPr>
        <w:spacing w:line="288" w:lineRule="auto"/>
        <w:rPr>
          <w:rFonts w:ascii="Times New Roman" w:hAnsi="Times New Roman"/>
          <w:b/>
          <w:sz w:val="24"/>
        </w:rPr>
      </w:pPr>
      <w:r>
        <w:rPr>
          <w:rFonts w:hint="eastAsia" w:ascii="Times New Roman" w:hAnsi="Times New Roman"/>
          <w:b/>
          <w:sz w:val="24"/>
        </w:rPr>
        <w:t>（一）阅读下面的文字，完成13～16题。（17分）</w:t>
      </w:r>
    </w:p>
    <w:p>
      <w:pPr>
        <w:spacing w:line="288" w:lineRule="auto"/>
        <w:ind w:firstLine="422" w:firstLineChars="200"/>
        <w:jc w:val="center"/>
        <w:rPr>
          <w:rFonts w:ascii="Times New Roman" w:hAnsi="Times New Roman" w:eastAsia="楷体"/>
          <w:b/>
        </w:rPr>
      </w:pPr>
      <w:r>
        <w:rPr>
          <w:rFonts w:hint="eastAsia" w:ascii="Times New Roman" w:hAnsi="Times New Roman" w:eastAsia="楷体"/>
          <w:b/>
        </w:rPr>
        <w:t>海棠花</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季羡林</w:t>
      </w:r>
    </w:p>
    <w:p>
      <w:pPr>
        <w:spacing w:line="288" w:lineRule="auto"/>
        <w:ind w:firstLine="420" w:firstLineChars="200"/>
        <w:rPr>
          <w:rFonts w:ascii="Times New Roman" w:hAnsi="Times New Roman" w:eastAsia="楷体"/>
        </w:rPr>
      </w:pPr>
      <w:r>
        <w:rPr>
          <w:rFonts w:hint="eastAsia" w:ascii="Times New Roman" w:hAnsi="Times New Roman" w:eastAsia="楷体"/>
        </w:rPr>
        <w:t>①早晨到研究所去的路上，抬头看到人家的园子里正开着海棠花，缤纷烂漫地开成一团。这使我想到自己故乡院子里的那两棵海棠花，现在想也正是开花的时候了。</w:t>
      </w:r>
    </w:p>
    <w:p>
      <w:pPr>
        <w:spacing w:line="288" w:lineRule="auto"/>
        <w:ind w:firstLine="420" w:firstLineChars="200"/>
        <w:rPr>
          <w:rFonts w:ascii="Times New Roman" w:hAnsi="Times New Roman" w:eastAsia="楷体"/>
        </w:rPr>
      </w:pPr>
      <w:r>
        <w:rPr>
          <w:rFonts w:hint="eastAsia" w:ascii="Times New Roman" w:hAnsi="Times New Roman" w:eastAsia="楷体"/>
        </w:rPr>
        <w:t>②我虽然喜欢海棠花，但却似乎与海棠花无缘。自家院子里虽然就有两棵，但是要到记忆里去搜寻开花时的情景，却只能搜到很少几个断片。记得有一个晚上同几个同伴在家南边一个高崖上游玩，向北看，看到一片屋顶，其中纵横穿插着一条条的空隙，是街道。虽然也可以幻想出一片海浪，但究竟单调得很。可是在这一片单调的房顶中却蓦地看到一树繁花的尖顶，绚烂得像是西天的晚霞。当时我真有说不出的高兴，其中还夹杂着一点儿渴望，渴望自己能够走到这树下去看上一看。于是我就按着这一条条的空隙数起来，终于发现，那就是自己家里那两棵海棠树。我立刻跑下崖头，回到家里，站在海棠树下，一直站到淡红的花团渐渐消逝到黄昏里去，只朦胧留下一片淡白。</w:t>
      </w:r>
    </w:p>
    <w:p>
      <w:pPr>
        <w:spacing w:line="288" w:lineRule="auto"/>
        <w:ind w:firstLine="420" w:firstLineChars="200"/>
        <w:rPr>
          <w:rFonts w:ascii="Times New Roman" w:hAnsi="Times New Roman" w:eastAsia="楷体"/>
        </w:rPr>
      </w:pPr>
      <w:r>
        <w:rPr>
          <w:rFonts w:hint="eastAsia" w:ascii="Times New Roman" w:hAnsi="Times New Roman" w:eastAsia="楷体"/>
        </w:rPr>
        <w:t>③但是这样的情景只有过一次，其余的春天我都是在北京度过的。北京是古老的都城，尽管有许多机会可以作赏花的韵事，但是自己却很少有这福气。</w:t>
      </w:r>
      <w:r>
        <w:rPr>
          <w:rFonts w:hint="eastAsia" w:ascii="Times New Roman" w:hAnsi="Times New Roman" w:eastAsia="楷体"/>
          <w:u w:val="single"/>
        </w:rPr>
        <w:t>【甲】我只到中山公园去看过芍药，到颐和园去看过一次木兰。此外，就是同一个老朋友在大毒日头下面跑过许多条窄窄的灰土街道到崇效寺去看过一次牡丹；又因为去得太晚了,只看到满地残英。</w:t>
      </w:r>
      <w:r>
        <w:rPr>
          <w:rFonts w:hint="eastAsia" w:ascii="Times New Roman" w:hAnsi="Times New Roman" w:eastAsia="楷体"/>
        </w:rPr>
        <w:t>至于海棠，不但是很少看到，连因海棠而出名的寺院似乎也没有听说过。北京的春天是非常短的，短到几乎没有。最初还是残冬，可是接连吹上几天大风，再一看树木都长出了嫩绿的叶子，天气陡然暖了起来，已经是夏天了。</w:t>
      </w:r>
    </w:p>
    <w:p>
      <w:pPr>
        <w:spacing w:line="288" w:lineRule="auto"/>
        <w:ind w:firstLine="420" w:firstLineChars="200"/>
        <w:rPr>
          <w:rFonts w:ascii="Times New Roman" w:hAnsi="Times New Roman" w:eastAsia="楷体"/>
        </w:rPr>
      </w:pPr>
      <w:r>
        <w:rPr>
          <w:rFonts w:hint="eastAsia" w:ascii="Times New Roman" w:hAnsi="Times New Roman" w:eastAsia="楷体"/>
        </w:rPr>
        <w:t>④夏天一来，我就又回到故乡去。院子里的两棵海棠已经密密层层地盖满了大叶子，很难令人回忆起这上面曾经开过团团滚滚的花。晚上吃过饭后，就搬了椅子坐在海棠树下乘凉，从叶子的空隙处看到灰色的天空，上面嵌着一颗一颗的星。结在海棠树下檐边中间的蜘蛛网，借了星星的微光，把影子投在天幕上。一切都是这样静。这时候，自己往往什么都不想，只让睡意轻轻地压上眉头。等到果真睡去半夜里再醒来的时候，往往听到海棠叶子窸窸窣窣地直响，知道外面下雨了。</w:t>
      </w:r>
    </w:p>
    <w:p>
      <w:pPr>
        <w:spacing w:line="288" w:lineRule="auto"/>
        <w:ind w:firstLine="420" w:firstLineChars="200"/>
        <w:rPr>
          <w:rFonts w:ascii="Times New Roman" w:hAnsi="Times New Roman" w:eastAsia="楷体"/>
        </w:rPr>
      </w:pPr>
      <w:r>
        <w:rPr>
          <w:rFonts w:hint="eastAsia" w:ascii="Times New Roman" w:hAnsi="Times New Roman" w:eastAsia="楷体"/>
        </w:rPr>
        <w:t>⑤似乎这样的夏天也没有能过几个。六年前的秋天，当海棠树的叶子渐渐地转成淡黄的时候，我离开故乡，来到了德国。一转眼，在这个小城里，就住了这么久。我们天天在过日子，却往往不知道日子是怎样过的。以前在一篇什么文章里读到这样一句话：“我们从现在起要仔仔细细地过日子了。”当时颇有同感，觉得自己也应立刻从即时起仔仔细细地过日子了。但是过了一些时候，再一回想，仍然是有些捉摸不住，不知道日子是怎样过去的。</w:t>
      </w:r>
    </w:p>
    <w:p>
      <w:pPr>
        <w:spacing w:line="288" w:lineRule="auto"/>
        <w:ind w:firstLine="420" w:firstLineChars="200"/>
        <w:rPr>
          <w:rFonts w:ascii="Times New Roman" w:hAnsi="Times New Roman" w:eastAsia="楷体"/>
        </w:rPr>
      </w:pPr>
      <w:r>
        <w:rPr>
          <w:rFonts w:hint="eastAsia" w:ascii="Times New Roman" w:hAnsi="Times New Roman" w:eastAsia="楷体"/>
        </w:rPr>
        <w:t>⑥到了德国，更是如此。我本来是下定了决心用苦行者的精神到德国来念书的，所以每天除了钻书本以外，很少想到别的事情。可是现实的情况又不允许我这样做。而且祖国又时来入梦，使我这万里外的游子心情不能平静。就这样，在幻想和现实之间，在祖国和异域之间，我的思想在挣扎着。不知道怎样一来，一下子就过了六年。</w:t>
      </w:r>
    </w:p>
    <w:p>
      <w:pPr>
        <w:spacing w:line="288" w:lineRule="auto"/>
        <w:ind w:firstLine="420" w:firstLineChars="200"/>
        <w:rPr>
          <w:rFonts w:ascii="Times New Roman" w:hAnsi="Times New Roman" w:eastAsia="楷体"/>
        </w:rPr>
      </w:pPr>
      <w:r>
        <w:rPr>
          <w:rFonts w:hint="eastAsia" w:ascii="Times New Roman" w:hAnsi="Times New Roman" w:eastAsia="楷体"/>
        </w:rPr>
        <w:t>⑦哥廷根是有名的花城。来到这里的第一个春天，这里花之多，就让我吃惊。家家园子里都挤满了花，五颜六色，锦似的一片。但是我却似乎一直没注意到这里也有海棠花。原因是，我最初只看到满眼繁花，多半是叫不出名字。“看花苦为译秦名”，我也就不译了。因而也就不分什么花什么花，只是眼花缭乱而已。但是，真像一个奇迹似的，今天早晨我竟在人家园子里看到盛开的海棠花。我的心一动。仿佛刚睡了一大觉醒来似的，蓦地发现，自己在这个异域的小城里住了六年了。乡思浓浓地压上心头，无法排解。</w:t>
      </w:r>
    </w:p>
    <w:p>
      <w:pPr>
        <w:spacing w:line="288" w:lineRule="auto"/>
        <w:ind w:firstLine="420" w:firstLineChars="200"/>
        <w:rPr>
          <w:rFonts w:ascii="Times New Roman" w:hAnsi="Times New Roman" w:eastAsia="楷体"/>
          <w:u w:val="single"/>
        </w:rPr>
      </w:pPr>
      <w:r>
        <w:rPr>
          <w:rFonts w:hint="eastAsia" w:ascii="Times New Roman" w:hAnsi="Times New Roman" w:eastAsia="楷体"/>
        </w:rPr>
        <w:t>⑧在这垂尽的五月天，当心里填满了忧愁的时候，有这么一团十分浓烈的乡思压在心头，令人感到痛苦。同时我却又爱惜这一点乡思，欣赏这一点乡思。她使我想到：我是一个有故乡和祖国的人。</w:t>
      </w:r>
      <w:r>
        <w:rPr>
          <w:rFonts w:hint="eastAsia" w:ascii="Times New Roman" w:hAnsi="Times New Roman" w:eastAsia="楷体"/>
          <w:u w:val="single"/>
        </w:rPr>
        <w:t>【乙】故乡和祖国虽然远在天边，但是现在填满却近在眼前。</w:t>
      </w:r>
    </w:p>
    <w:p>
      <w:pPr>
        <w:spacing w:line="288" w:lineRule="auto"/>
        <w:ind w:firstLine="420" w:firstLineChars="200"/>
        <w:rPr>
          <w:rFonts w:ascii="Times New Roman" w:hAnsi="Times New Roman" w:eastAsia="楷体"/>
        </w:rPr>
      </w:pPr>
      <w:r>
        <w:rPr>
          <w:rFonts w:hint="eastAsia" w:ascii="Times New Roman" w:hAnsi="Times New Roman" w:eastAsia="楷体"/>
        </w:rPr>
        <w:t>⑨我离开它们的时间愈远，它们却离我愈近。我的祖国正在苦难中，我是多么想看到它呀！把祖国召唤到我眼前来的，似乎就是这海棠花，我应该感激它才是。</w:t>
      </w:r>
    </w:p>
    <w:p>
      <w:pPr>
        <w:spacing w:line="288" w:lineRule="auto"/>
        <w:ind w:firstLine="420" w:firstLineChars="200"/>
        <w:rPr>
          <w:rFonts w:ascii="Times New Roman" w:hAnsi="Times New Roman" w:eastAsia="楷体"/>
        </w:rPr>
      </w:pPr>
      <w:r>
        <w:rPr>
          <w:rFonts w:hint="eastAsia" w:ascii="Times New Roman" w:hAnsi="Times New Roman" w:eastAsia="楷体"/>
        </w:rPr>
        <w:t>⑩晚上回家的路上，我又走过那个园子去看海棠花。它依然同早晨一样，缤纷烂漫地开成一团。它似乎一点也不理会我的心情。我站在树下，呆了半天，抬眼看到西天正亮着海棠花一样红艳的晚霞。</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1941年5月29日写于德国哥廷根</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（选自《风流一代·经典文摘》2022年12期）</w:t>
      </w:r>
    </w:p>
    <w:p>
      <w:pPr>
        <w:spacing w:line="288" w:lineRule="auto"/>
        <w:rPr>
          <w:rFonts w:ascii="Times New Roman" w:hAnsi="Times New Roman"/>
        </w:rPr>
      </w:pPr>
      <w:r>
        <w:rPr>
          <w:rFonts w:hint="eastAsia" w:ascii="Times New Roman" w:hAnsi="Times New Roman"/>
        </w:rPr>
        <w:t>13．本文按照“现实—回忆—现实”的行文结构安排材料，请根据文章内容补充填写文章的行文思路。（6分）</w:t>
      </w:r>
    </w:p>
    <w:p>
      <w:pPr>
        <w:spacing w:line="288" w:lineRule="auto"/>
        <w:rPr>
          <w:rFonts w:ascii="Times New Roman" w:hAnsi="Times New Roman"/>
        </w:rPr>
      </w:pP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718820</wp:posOffset>
                </wp:positionH>
                <wp:positionV relativeFrom="paragraph">
                  <wp:posOffset>207010</wp:posOffset>
                </wp:positionV>
                <wp:extent cx="0" cy="285115"/>
                <wp:effectExtent l="76200" t="0" r="57150" b="57785"/>
                <wp:wrapNone/>
                <wp:docPr id="5" name="直接箭头连接符 5"/>
                <wp:cNvGraphicFramePr/>
                <a:graphic xmlns:a="http://schemas.openxmlformats.org/drawingml/2006/main">
                  <a:graphicData uri="http://schemas.microsoft.com/office/word/2010/wordprocessingShape">
                    <wps:wsp>
                      <wps:cNvCnPr/>
                      <wps:spPr>
                        <a:xfrm>
                          <a:off x="0" y="0"/>
                          <a:ext cx="0" cy="2852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56.6pt;margin-top:16.3pt;height:22.45pt;width:0pt;z-index:251663360;mso-width-relative:page;mso-height-relative:page;" filled="f" stroked="t" coordsize="21600,21600" o:gfxdata="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HdaQ7VAAAA&#10;CQEAAA8AAAAAAAAAAQAgAAAAIgAAAGRycy9kb3ducmV2LnhtbFBLAQIUABQAAAAIAIdO4kAv0/j8&#10;5wEAAJIDAAAOAAAAAAAAAAEAIAAAACQBAABkcnMvZTJvRG9jLnhtbFBLBQYAAAAABgAGAFkBAAB9&#10;BQAAAAA=&#10;">
                <v:fill on="f" focussize="0,0"/>
                <v:stroke weight="0.5pt" color="#000000 [3200]" miterlimit="8" joinstyle="miter"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440690</wp:posOffset>
                </wp:positionH>
                <wp:positionV relativeFrom="paragraph">
                  <wp:posOffset>82550</wp:posOffset>
                </wp:positionV>
                <wp:extent cx="124460" cy="1053465"/>
                <wp:effectExtent l="38100" t="0" r="28575" b="13970"/>
                <wp:wrapNone/>
                <wp:docPr id="1" name="左大括号 1"/>
                <wp:cNvGraphicFramePr/>
                <a:graphic xmlns:a="http://schemas.openxmlformats.org/drawingml/2006/main">
                  <a:graphicData uri="http://schemas.microsoft.com/office/word/2010/wordprocessingShape">
                    <wps:wsp>
                      <wps:cNvSpPr/>
                      <wps:spPr>
                        <a:xfrm>
                          <a:off x="0" y="0"/>
                          <a:ext cx="124358" cy="105338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34.7pt;margin-top:6.5pt;height:82.95pt;width:9.8pt;z-index:251659264;v-text-anchor:middle;mso-width-relative:page;mso-height-relative:page;" filled="f" stroked="t" coordsize="21600,21600" o:gfxdata="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4154EtAAAAAIAQAADwAAAAAAAAABACAA&#10;AAAiAAAAZHJzL2Rvd25yZXYueG1sUEsBAhQAFAAAAAgAh07iQGN0YLVOAgAAbQQAAA4AAAAAAAAA&#10;AQAgAAAAHwEAAGRycy9lMm9Eb2MueG1sUEsFBgAAAAAGAAYAWQEAAN8FAAAAAA==&#10;" adj="212,10800">
                <v:fill on="f" focussize="0,0"/>
                <v:stroke weight="0.5pt" color="#000000 [3200]" miterlimit="8" joinstyle="miter"/>
                <v:imagedata o:title=""/>
                <o:lock v:ext="edit" aspectratio="f"/>
              </v:shape>
            </w:pict>
          </mc:Fallback>
        </mc:AlternateContent>
      </w:r>
      <w:r>
        <w:rPr>
          <w:rFonts w:ascii="Times New Roman" w:hAnsi="Times New Roman"/>
        </w:rPr>
        <w:tab/>
      </w:r>
      <w:r>
        <w:rPr>
          <w:rFonts w:ascii="Times New Roman" w:hAnsi="Times New Roman"/>
        </w:rPr>
        <w:tab/>
      </w:r>
      <w:r>
        <w:rPr>
          <w:rFonts w:ascii="Times New Roman" w:hAnsi="Times New Roman"/>
        </w:rPr>
        <w:t>现实：看到人家的园子里正开着海棠花，缤纷烂漫地开成一团。</w:t>
      </w:r>
    </w:p>
    <w:p>
      <w:pPr>
        <w:spacing w:line="288" w:lineRule="auto"/>
        <w:rPr>
          <w:rFonts w:ascii="Times New Roman" w:hAnsi="Times New Roman"/>
        </w:rPr>
      </w:pPr>
      <w:r>
        <w:rPr>
          <w:rFonts w:ascii="Times New Roman" w:hAnsi="Times New Roman"/>
        </w:rPr>
        <mc:AlternateContent>
          <mc:Choice Requires="wps">
            <w:drawing>
              <wp:anchor distT="0" distB="0" distL="114300" distR="114300" simplePos="0" relativeHeight="251661312" behindDoc="0" locked="0" layoutInCell="1" allowOverlap="1">
                <wp:simplePos x="0" y="0"/>
                <wp:positionH relativeFrom="column">
                  <wp:posOffset>1809115</wp:posOffset>
                </wp:positionH>
                <wp:positionV relativeFrom="paragraph">
                  <wp:posOffset>50165</wp:posOffset>
                </wp:positionV>
                <wp:extent cx="87630" cy="629285"/>
                <wp:effectExtent l="38100" t="0" r="26670" b="19050"/>
                <wp:wrapNone/>
                <wp:docPr id="4" name="左大括号 4"/>
                <wp:cNvGraphicFramePr/>
                <a:graphic xmlns:a="http://schemas.openxmlformats.org/drawingml/2006/main">
                  <a:graphicData uri="http://schemas.microsoft.com/office/word/2010/wordprocessingShape">
                    <wps:wsp>
                      <wps:cNvSpPr/>
                      <wps:spPr>
                        <a:xfrm>
                          <a:off x="0" y="0"/>
                          <a:ext cx="87783" cy="62910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142.45pt;margin-top:3.95pt;height:49.55pt;width:6.9pt;z-index:251661312;v-text-anchor:middle;mso-width-relative:page;mso-height-relative:page;" filled="f" stroked="t" coordsize="21600,21600" o:gfxdata="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t0c4F9YAAAAJAQAADwAAAAAA&#10;AAABACAAAAAiAAAAZHJzL2Rvd25yZXYueG1sUEsBAhQAFAAAAAgAh07iQBnf8E5OAgAAawQAAA4A&#10;AAAAAAAAAQAgAAAAJQEAAGRycy9lMm9Eb2MueG1sUEsFBgAAAAAGAAYAWQEAAOUFAAAAAA==&#10;" adj="251,10800">
                <v:fill on="f" focussize="0,0"/>
                <v:stroke weight="0.5pt" color="#000000 [3200]" miterlimit="8" joinstyle="miter"/>
                <v:imagedata o:title=""/>
                <o:lock v:ext="edit" aspectratio="f"/>
              </v:shape>
            </w:pict>
          </mc:Fallback>
        </mc:AlternateConten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春天：</w:t>
      </w:r>
      <w:r>
        <w:rPr>
          <w:rFonts w:hint="eastAsia" w:ascii="Times New Roman" w:hAnsi="Times New Roman"/>
        </w:rPr>
        <w:t>①_</w:t>
      </w:r>
      <w:r>
        <w:rPr>
          <w:rFonts w:ascii="Times New Roman" w:hAnsi="Times New Roman"/>
        </w:rPr>
        <w:t>______________________________________</w:t>
      </w:r>
    </w:p>
    <w:p>
      <w:pPr>
        <w:spacing w:line="288" w:lineRule="auto"/>
        <w:rPr>
          <w:rFonts w:ascii="Times New Roman" w:hAnsi="Times New Roman"/>
        </w:rPr>
      </w:pPr>
      <w:r>
        <w:rPr>
          <w:rFonts w:ascii="Times New Roman" w:hAnsi="Times New Roman"/>
        </w:rPr>
        <mc:AlternateContent>
          <mc:Choice Requires="wps">
            <w:drawing>
              <wp:anchor distT="0" distB="0" distL="114300" distR="114300" simplePos="0" relativeHeight="251665408" behindDoc="0" locked="0" layoutInCell="1" allowOverlap="1">
                <wp:simplePos x="0" y="0"/>
                <wp:positionH relativeFrom="column">
                  <wp:posOffset>726440</wp:posOffset>
                </wp:positionH>
                <wp:positionV relativeFrom="paragraph">
                  <wp:posOffset>199390</wp:posOffset>
                </wp:positionV>
                <wp:extent cx="7620" cy="307340"/>
                <wp:effectExtent l="76200" t="0" r="69215" b="55245"/>
                <wp:wrapNone/>
                <wp:docPr id="7" name="直接箭头连接符 7"/>
                <wp:cNvGraphicFramePr/>
                <a:graphic xmlns:a="http://schemas.openxmlformats.org/drawingml/2006/main">
                  <a:graphicData uri="http://schemas.microsoft.com/office/word/2010/wordprocessingShape">
                    <wps:wsp>
                      <wps:cNvCnPr/>
                      <wps:spPr>
                        <a:xfrm>
                          <a:off x="0" y="0"/>
                          <a:ext cx="7315" cy="3072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57.2pt;margin-top:15.7pt;height:24.2pt;width:0.6pt;z-index:251665408;mso-width-relative:page;mso-height-relative:page;" filled="f" stroked="t" coordsize="21600,21600" o:gfxdata="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O3&#10;Rs/WAAAACQEAAA8AAAAAAAAAAQAgAAAAIgAAAGRycy9kb3ducmV2LnhtbFBLAQIUABQAAAAIAIdO&#10;4kDcc4qw7AEAAJUDAAAOAAAAAAAAAAEAIAAAACUBAABkcnMvZTJvRG9jLnhtbFBLBQYAAAAABgAG&#10;AFkBAACDBQAAAAA=&#10;">
                <v:fill on="f" focussize="0,0"/>
                <v:stroke weight="0.5pt" color="#000000 [3200]" miterlimit="8" joinstyle="miter" endarrow="block"/>
                <v:imagedata o:title=""/>
                <o:lock v:ext="edit" aspectratio="f"/>
              </v:shape>
            </w:pict>
          </mc:Fallback>
        </mc:AlternateContent>
      </w:r>
      <w:r>
        <w:rPr>
          <w:rFonts w:ascii="Times New Roman" w:hAnsi="Times New Roman"/>
        </w:rPr>
        <w:t>海棠花</w:t>
      </w:r>
      <w:r>
        <w:rPr>
          <w:rFonts w:ascii="Times New Roman" w:hAnsi="Times New Roman"/>
        </w:rPr>
        <w:tab/>
      </w:r>
      <w:r>
        <w:rPr>
          <w:rFonts w:ascii="Times New Roman" w:hAnsi="Times New Roman"/>
        </w:rPr>
        <w:t>过去（回忆海滨之景）夏天：</w:t>
      </w:r>
      <w:r>
        <w:rPr>
          <w:rFonts w:hint="eastAsia" w:ascii="Times New Roman" w:hAnsi="Times New Roman"/>
        </w:rPr>
        <w:t>②_</w:t>
      </w:r>
      <w:r>
        <w:rPr>
          <w:rFonts w:ascii="Times New Roman" w:hAnsi="Times New Roman"/>
        </w:rPr>
        <w:t>______________________________________</w:t>
      </w:r>
    </w:p>
    <w:p>
      <w:pPr>
        <w:spacing w:line="288"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秋天：</w:t>
      </w:r>
      <w:r>
        <w:rPr>
          <w:rFonts w:hint="eastAsia" w:ascii="Times New Roman" w:hAnsi="Times New Roman"/>
        </w:rPr>
        <w:t>③_</w:t>
      </w:r>
      <w:r>
        <w:rPr>
          <w:rFonts w:ascii="Times New Roman" w:hAnsi="Times New Roman"/>
        </w:rPr>
        <w:t>______________________________________</w:t>
      </w:r>
    </w:p>
    <w:p>
      <w:pPr>
        <w:spacing w:line="288"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现实：晚上又走过那个园子看海棠花，同早晨一样缤纷烂漫地开成一团。</w:t>
      </w:r>
    </w:p>
    <w:p>
      <w:pPr>
        <w:spacing w:line="288" w:lineRule="auto"/>
        <w:rPr>
          <w:rFonts w:ascii="Times New Roman" w:hAnsi="Times New Roman"/>
        </w:rPr>
      </w:pPr>
      <w:r>
        <w:rPr>
          <w:rFonts w:hint="eastAsia" w:ascii="Times New Roman" w:hAnsi="Times New Roman"/>
        </w:rPr>
        <w:t>14．简要概括“我”在家乡的春天和在哥廷根的五月天看见海棠所产生的心理感受及产生这一心理感受的原因。（4分）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2"/>
        <w:gridCol w:w="3323"/>
        <w:gridCol w:w="3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vAlign w:val="center"/>
          </w:tcPr>
          <w:p>
            <w:pPr>
              <w:spacing w:line="288" w:lineRule="auto"/>
              <w:jc w:val="center"/>
              <w:rPr>
                <w:rFonts w:ascii="Times New Roman" w:hAnsi="Times New Roman"/>
              </w:rPr>
            </w:pPr>
            <w:r>
              <w:rPr>
                <w:rFonts w:ascii="Times New Roman" w:hAnsi="Times New Roman"/>
              </w:rPr>
              <w:t>时间</w:t>
            </w:r>
          </w:p>
        </w:tc>
        <w:tc>
          <w:tcPr>
            <w:tcW w:w="3323" w:type="dxa"/>
            <w:vAlign w:val="center"/>
          </w:tcPr>
          <w:p>
            <w:pPr>
              <w:spacing w:line="288" w:lineRule="auto"/>
              <w:jc w:val="center"/>
              <w:rPr>
                <w:rFonts w:ascii="Times New Roman" w:hAnsi="Times New Roman"/>
              </w:rPr>
            </w:pPr>
            <w:r>
              <w:rPr>
                <w:rFonts w:ascii="Times New Roman" w:hAnsi="Times New Roman"/>
              </w:rPr>
              <w:t>心理感受</w:t>
            </w:r>
          </w:p>
        </w:tc>
        <w:tc>
          <w:tcPr>
            <w:tcW w:w="3323" w:type="dxa"/>
            <w:vAlign w:val="center"/>
          </w:tcPr>
          <w:p>
            <w:pPr>
              <w:spacing w:line="288" w:lineRule="auto"/>
              <w:jc w:val="center"/>
              <w:rPr>
                <w:rFonts w:ascii="Times New Roman" w:hAnsi="Times New Roman"/>
              </w:rPr>
            </w:pPr>
            <w:r>
              <w:rPr>
                <w:rFonts w:ascii="Times New Roman" w:hAnsi="Times New Roman"/>
              </w:rPr>
              <w:t>产生这一心理感受的原因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vAlign w:val="center"/>
          </w:tcPr>
          <w:p>
            <w:pPr>
              <w:spacing w:line="288" w:lineRule="auto"/>
              <w:jc w:val="center"/>
              <w:rPr>
                <w:rFonts w:ascii="Times New Roman" w:hAnsi="Times New Roman"/>
              </w:rPr>
            </w:pPr>
            <w:r>
              <w:rPr>
                <w:rFonts w:ascii="Times New Roman" w:hAnsi="Times New Roman"/>
              </w:rPr>
              <w:t>在家乡的春天</w:t>
            </w:r>
          </w:p>
        </w:tc>
        <w:tc>
          <w:tcPr>
            <w:tcW w:w="3323" w:type="dxa"/>
            <w:vAlign w:val="center"/>
          </w:tcPr>
          <w:p>
            <w:pPr>
              <w:pStyle w:val="10"/>
              <w:spacing w:line="288" w:lineRule="auto"/>
              <w:ind w:left="360" w:firstLine="0" w:firstLineChars="0"/>
              <w:jc w:val="center"/>
              <w:rPr>
                <w:rFonts w:ascii="Times New Roman" w:hAnsi="Times New Roman"/>
              </w:rPr>
            </w:pPr>
            <w:r>
              <w:rPr>
                <w:rFonts w:hint="eastAsia" w:ascii="Times New Roman" w:hAnsi="Times New Roman"/>
              </w:rPr>
              <w:t>①</w:t>
            </w:r>
          </w:p>
        </w:tc>
        <w:tc>
          <w:tcPr>
            <w:tcW w:w="3323" w:type="dxa"/>
            <w:vAlign w:val="center"/>
          </w:tcPr>
          <w:p>
            <w:pPr>
              <w:pStyle w:val="10"/>
              <w:spacing w:line="288" w:lineRule="auto"/>
              <w:ind w:left="360" w:firstLine="0" w:firstLineChars="0"/>
              <w:jc w:val="center"/>
              <w:rPr>
                <w:rFonts w:ascii="Times New Roman" w:hAnsi="Times New Roman"/>
              </w:rPr>
            </w:pPr>
            <w:r>
              <w:rPr>
                <w:rFonts w:hint="eastAsia" w:ascii="Times New Roman" w:hAnsi="Times New Roman"/>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2" w:type="dxa"/>
            <w:vAlign w:val="center"/>
          </w:tcPr>
          <w:p>
            <w:pPr>
              <w:spacing w:line="288" w:lineRule="auto"/>
              <w:jc w:val="center"/>
              <w:rPr>
                <w:rFonts w:ascii="Times New Roman" w:hAnsi="Times New Roman"/>
              </w:rPr>
            </w:pPr>
            <w:r>
              <w:rPr>
                <w:rFonts w:ascii="Times New Roman" w:hAnsi="Times New Roman"/>
              </w:rPr>
              <w:t>在哥廷根的五月天</w:t>
            </w:r>
          </w:p>
        </w:tc>
        <w:tc>
          <w:tcPr>
            <w:tcW w:w="3323" w:type="dxa"/>
            <w:vAlign w:val="center"/>
          </w:tcPr>
          <w:p>
            <w:pPr>
              <w:pStyle w:val="10"/>
              <w:spacing w:line="288" w:lineRule="auto"/>
              <w:ind w:left="360" w:firstLine="0" w:firstLineChars="0"/>
              <w:jc w:val="center"/>
              <w:rPr>
                <w:rFonts w:ascii="Times New Roman" w:hAnsi="Times New Roman"/>
              </w:rPr>
            </w:pPr>
            <w:r>
              <w:rPr>
                <w:rFonts w:hint="eastAsia" w:ascii="Times New Roman" w:hAnsi="Times New Roman"/>
              </w:rPr>
              <w:t>③</w:t>
            </w:r>
          </w:p>
        </w:tc>
        <w:tc>
          <w:tcPr>
            <w:tcW w:w="3323" w:type="dxa"/>
            <w:vAlign w:val="center"/>
          </w:tcPr>
          <w:p>
            <w:pPr>
              <w:pStyle w:val="10"/>
              <w:spacing w:line="288" w:lineRule="auto"/>
              <w:ind w:left="360" w:firstLine="0" w:firstLineChars="0"/>
              <w:jc w:val="center"/>
              <w:rPr>
                <w:rFonts w:ascii="Times New Roman" w:hAnsi="Times New Roman"/>
              </w:rPr>
            </w:pPr>
            <w:r>
              <w:rPr>
                <w:rFonts w:hint="eastAsia" w:ascii="Times New Roman" w:hAnsi="Times New Roman"/>
              </w:rPr>
              <w:t>④</w:t>
            </w:r>
          </w:p>
        </w:tc>
      </w:tr>
    </w:tbl>
    <w:p>
      <w:pPr>
        <w:spacing w:line="288" w:lineRule="auto"/>
        <w:rPr>
          <w:rFonts w:ascii="Times New Roman" w:hAnsi="Times New Roman"/>
        </w:rPr>
      </w:pPr>
      <w:r>
        <w:rPr>
          <w:rFonts w:hint="eastAsia" w:ascii="Times New Roman" w:hAnsi="Times New Roman"/>
        </w:rPr>
        <w:t>15．下列对文章最后一句“我站在树下，呆了半天，抬眼看到西天正亮着海棠花一样红艳的晚霞”的理解分析</w:t>
      </w:r>
      <w:r>
        <w:rPr>
          <w:rFonts w:hint="eastAsia" w:ascii="Times New Roman" w:hAnsi="Times New Roman"/>
          <w:em w:val="dot"/>
        </w:rPr>
        <w:t>不正确</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A．这是一句写景句，实写景物的壮观美丽，表达出作者对海棠美景的喜爱赞美之情。</w:t>
      </w:r>
    </w:p>
    <w:p>
      <w:pPr>
        <w:spacing w:line="288" w:lineRule="auto"/>
        <w:rPr>
          <w:rFonts w:ascii="Times New Roman" w:hAnsi="Times New Roman"/>
        </w:rPr>
      </w:pPr>
      <w:r>
        <w:rPr>
          <w:rFonts w:hint="eastAsia" w:ascii="Times New Roman" w:hAnsi="Times New Roman"/>
        </w:rPr>
        <w:t>B．这是一句照应句，与第②段的家乡海棠之景相照应，烘托作者内心浓浓的乡思。</w:t>
      </w:r>
    </w:p>
    <w:p>
      <w:pPr>
        <w:spacing w:line="288" w:lineRule="auto"/>
        <w:rPr>
          <w:rFonts w:ascii="Times New Roman" w:hAnsi="Times New Roman"/>
        </w:rPr>
      </w:pPr>
      <w:r>
        <w:rPr>
          <w:rFonts w:hint="eastAsia" w:ascii="Times New Roman" w:hAnsi="Times New Roman"/>
        </w:rPr>
        <w:t>C．这是一句描写句，描写了我“站”和“呆”的动作，展现作者在德国的苦行者的学习生活状态。</w:t>
      </w:r>
    </w:p>
    <w:p>
      <w:pPr>
        <w:spacing w:line="288" w:lineRule="auto"/>
        <w:rPr>
          <w:rFonts w:ascii="Times New Roman" w:hAnsi="Times New Roman"/>
        </w:rPr>
      </w:pPr>
      <w:r>
        <w:rPr>
          <w:rFonts w:hint="eastAsia" w:ascii="Times New Roman" w:hAnsi="Times New Roman"/>
        </w:rPr>
        <w:t>D．这是一句象征句，以眼前的壮丽景象象征着祖国繁荣富强的美好愿景。</w:t>
      </w:r>
    </w:p>
    <w:p>
      <w:pPr>
        <w:spacing w:line="288" w:lineRule="auto"/>
        <w:rPr>
          <w:rFonts w:ascii="Times New Roman" w:hAnsi="Times New Roman"/>
        </w:rPr>
      </w:pPr>
      <w:r>
        <w:rPr>
          <w:rFonts w:hint="eastAsia" w:ascii="Times New Roman" w:hAnsi="Times New Roman"/>
        </w:rPr>
        <w:t>16．在阅读过程中，有同学就文中两处画线句写下了质疑式批注，请你分别为其做解答。（4分）</w:t>
      </w:r>
    </w:p>
    <w:p>
      <w:pPr>
        <w:spacing w:line="288" w:lineRule="auto"/>
        <w:rPr>
          <w:rFonts w:ascii="Times New Roman" w:hAnsi="Times New Roman"/>
        </w:rPr>
      </w:pPr>
      <w:r>
        <w:rPr>
          <w:rFonts w:hint="eastAsia" w:ascii="Times New Roman" w:hAnsi="Times New Roman"/>
        </w:rPr>
        <w:t>（1）甲句：文题为“海棠花”，此句写芍药、木兰、牡丹显得多余，我认为应该删去。</w:t>
      </w:r>
    </w:p>
    <w:p>
      <w:pPr>
        <w:spacing w:line="288" w:lineRule="auto"/>
        <w:rPr>
          <w:rFonts w:ascii="Times New Roman" w:hAnsi="Times New Roman"/>
        </w:rPr>
      </w:pPr>
      <w:r>
        <w:rPr>
          <w:rFonts w:hint="eastAsia" w:ascii="Times New Roman" w:hAnsi="Times New Roman"/>
        </w:rPr>
        <w:t>答：_</w:t>
      </w:r>
      <w:r>
        <w:rPr>
          <w:rFonts w:ascii="Times New Roman" w:hAnsi="Times New Roman"/>
        </w:rPr>
        <w:t>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（2）乙句“远”与“近”是一对反义词，我认为放在一句中显得前后矛盾。</w:t>
      </w:r>
    </w:p>
    <w:p>
      <w:pPr>
        <w:spacing w:line="288" w:lineRule="auto"/>
        <w:rPr>
          <w:rFonts w:ascii="Times New Roman" w:hAnsi="Times New Roman"/>
        </w:rPr>
      </w:pPr>
      <w:r>
        <w:rPr>
          <w:rFonts w:hint="eastAsia" w:ascii="Times New Roman" w:hAnsi="Times New Roman"/>
        </w:rPr>
        <w:t>答：_</w:t>
      </w:r>
      <w:r>
        <w:rPr>
          <w:rFonts w:ascii="Times New Roman" w:hAnsi="Times New Roman"/>
        </w:rPr>
        <w:t>___________________________________________________________________________________________</w:t>
      </w:r>
    </w:p>
    <w:p>
      <w:pPr>
        <w:spacing w:line="288" w:lineRule="auto"/>
        <w:rPr>
          <w:rFonts w:ascii="Times New Roman" w:hAnsi="Times New Roman"/>
          <w:b/>
          <w:sz w:val="24"/>
        </w:rPr>
      </w:pPr>
      <w:r>
        <w:rPr>
          <w:rFonts w:hint="eastAsia" w:ascii="Times New Roman" w:hAnsi="Times New Roman"/>
          <w:b/>
          <w:sz w:val="24"/>
        </w:rPr>
        <w:t>（二）阅读下面的文字，完成17～18题。（6分）</w:t>
      </w:r>
    </w:p>
    <w:p>
      <w:pPr>
        <w:spacing w:line="288" w:lineRule="auto"/>
        <w:ind w:firstLine="422" w:firstLineChars="200"/>
        <w:jc w:val="center"/>
        <w:rPr>
          <w:rFonts w:ascii="Times New Roman" w:hAnsi="Times New Roman" w:eastAsia="楷体"/>
          <w:b/>
        </w:rPr>
      </w:pPr>
      <w:r>
        <w:rPr>
          <w:rFonts w:hint="eastAsia" w:ascii="Times New Roman" w:hAnsi="Times New Roman" w:eastAsia="楷体"/>
          <w:b/>
        </w:rPr>
        <w:t>劝善规过</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周爱华</w:t>
      </w:r>
    </w:p>
    <w:p>
      <w:pPr>
        <w:spacing w:line="288" w:lineRule="auto"/>
        <w:ind w:firstLine="420" w:firstLineChars="200"/>
        <w:rPr>
          <w:rFonts w:ascii="Times New Roman" w:hAnsi="Times New Roman" w:eastAsia="楷体"/>
        </w:rPr>
      </w:pPr>
      <w:r>
        <w:rPr>
          <w:rFonts w:hint="eastAsia" w:ascii="Times New Roman" w:hAnsi="Times New Roman" w:eastAsia="楷体"/>
        </w:rPr>
        <w:t>①清代刘开《问说》有云：“朋友之交，至于劝善规过足矣。”成语“劝善规过”即源于此，比喻勉励学好，规劝改正错误。</w:t>
      </w:r>
    </w:p>
    <w:p>
      <w:pPr>
        <w:spacing w:line="288" w:lineRule="auto"/>
        <w:ind w:firstLine="420" w:firstLineChars="200"/>
        <w:rPr>
          <w:rFonts w:ascii="Times New Roman" w:hAnsi="Times New Roman" w:eastAsia="楷体"/>
        </w:rPr>
      </w:pPr>
      <w:r>
        <w:rPr>
          <w:rFonts w:hint="eastAsia" w:ascii="Times New Roman" w:hAnsi="Times New Roman" w:eastAsia="楷体"/>
        </w:rPr>
        <w:t>②“劝”是一个形声字，从力，雚(guàn)声。“力”有努力之义：“雚”古同“鹳”，指一种鸟，甲骨文字形像睁着一双大眼的鸟在观察，因此整个字可以理解为看着对方努力，勉励他人从善。《说文解字》注：“劝，勉也。”“规”是一个会意字，从夫，从见。“见”与“夫”结合在一起，就是人们接受外界监督、诉说内心准则的外在呈现。《说文解字》注：“规，有法度也。”它有法规、准则等义项，引申指郑重地告诫、劝说，如“规劝”。</w:t>
      </w:r>
    </w:p>
    <w:p>
      <w:pPr>
        <w:spacing w:line="288" w:lineRule="auto"/>
        <w:ind w:firstLine="420" w:firstLineChars="200"/>
        <w:rPr>
          <w:rFonts w:ascii="Times New Roman" w:hAnsi="Times New Roman" w:eastAsia="楷体"/>
        </w:rPr>
      </w:pPr>
      <w:r>
        <w:rPr>
          <w:rFonts w:hint="eastAsia" w:ascii="Times New Roman" w:hAnsi="Times New Roman" w:eastAsia="楷体"/>
        </w:rPr>
        <w:t>③道义相砥，过失相规，这样的朋友，被称为“畏友”，即值得敬畏的朋友。韩愈与柳宗元志同道合，在“古文运动”中相互勉励，结下了深厚的友谊。韩愈在编《顺宗实录》时，曾对自己任史官一职心有忐忑，写信给柳宗元说：“为史者，不有人祸，则有天刑，岂可不畏惧而轻为之哉。”他表示自己畏祸惧刑不愿为史。柳宗元很快回了一篇《与韩愈论史官书》，一面直言不讳地批评他应该害怕的只是“不直、不得中道”，不敢担当；一面推心置腹地鼓励他要忠于职守，做一个刚直不阿的好史官。韩愈读罢，受教而悟。</w:t>
      </w:r>
    </w:p>
    <w:p>
      <w:pPr>
        <w:spacing w:line="288" w:lineRule="auto"/>
        <w:ind w:firstLine="420" w:firstLineChars="200"/>
        <w:rPr>
          <w:rFonts w:ascii="Times New Roman" w:hAnsi="Times New Roman" w:eastAsia="楷体"/>
        </w:rPr>
      </w:pPr>
      <w:r>
        <w:rPr>
          <w:rFonts w:hint="eastAsia" w:ascii="Times New Roman" w:hAnsi="Times New Roman" w:eastAsia="楷体"/>
        </w:rPr>
        <w:t>④《弟子规》有云：“善相劝，德皆建。过不规，道两亏。”不止朋友，上下级之间都应相勉为善，共同建立起良好的道德修养之堤；如果看到过失而不规劝，那么彼此的道德都将有缺陷。春秋时期，齐景公身穿狐皮大衣，跟晏婴说：“雨雪三日而天不寒。”晏婴趁机劝谏：“婴闻古之贤君，饱而知人之饥，温而知人之寒，逸而知人之劳，今君不知也。”景公顿悟其意，忙命人发放皮衣、粮食给那些挨饿受冻的人。孔子听到后都称赞：“晏子能明其所欲，景公能行其所善也。”意思是说，晏子能阐明他的愿望，景公能施行他认识到的德政。</w:t>
      </w:r>
    </w:p>
    <w:p>
      <w:pPr>
        <w:spacing w:line="288" w:lineRule="auto"/>
        <w:ind w:firstLine="420" w:firstLineChars="200"/>
        <w:rPr>
          <w:rFonts w:ascii="Times New Roman" w:hAnsi="Times New Roman" w:eastAsia="楷体"/>
        </w:rPr>
      </w:pPr>
      <w:r>
        <w:rPr>
          <w:rFonts w:hint="eastAsia" w:ascii="Times New Roman" w:hAnsi="Times New Roman" w:eastAsia="楷体"/>
        </w:rPr>
        <w:t>⑤劝善规过需要智慧，规劝的方式不仅仅是语言，还有身范。东晋名将陶侃年轻时曾任鱼梁吏，管理渔业。有一次，他叫人送了一坛官府的腌鱼给母亲吃。未料母亲如数退还，并附信道：用公家的东西给我，不但没有好处，反而增加了我的担忧！这种方式颇有成效，陶侃受母亲影响，一生清正不阿，成为军政重臣，为稳定东晋政权立下赫赫战功。</w:t>
      </w:r>
    </w:p>
    <w:p>
      <w:pPr>
        <w:spacing w:line="288" w:lineRule="auto"/>
        <w:ind w:firstLine="420" w:firstLineChars="200"/>
        <w:rPr>
          <w:rFonts w:ascii="Times New Roman" w:hAnsi="Times New Roman" w:eastAsia="楷体"/>
        </w:rPr>
      </w:pPr>
      <w:r>
        <w:rPr>
          <w:rFonts w:hint="eastAsia" w:ascii="Times New Roman" w:hAnsi="Times New Roman" w:eastAsia="楷体"/>
        </w:rPr>
        <w:t>⑥劝善规过，是相助，更是相长。1918年由毛泽东、蔡和森等人发起成立的新民学会，以“革新学术，砥砺品行，改良人心风俗”为宗旨，倡导会员之间互相视过、劝善规过、相互砥砺、共同提高。毛泽东在致信会友彭璜时，就直言不讳地指出了彭有“言语欠爽快，态度欠明决，谦恭过多而真面过少”等十个缺点。而他在信中也自我批评说，“除一、三两条及第五条弟自信所犯不多外，其余弟一概都有”，最大的缺点是“意弱”。正是这种自省、他评，相互建言、坦诚相见的学习方式，大大提升了会员的能力和素质。他们中很多人后来转变为马克思主义者，加入了中国共产党。</w:t>
      </w:r>
    </w:p>
    <w:p>
      <w:pPr>
        <w:spacing w:line="288" w:lineRule="auto"/>
        <w:ind w:firstLine="420" w:firstLineChars="200"/>
        <w:rPr>
          <w:rFonts w:ascii="Times New Roman" w:hAnsi="Times New Roman" w:eastAsia="楷体"/>
        </w:rPr>
      </w:pPr>
      <w:r>
        <w:rPr>
          <w:rFonts w:hint="eastAsia" w:ascii="Times New Roman" w:hAnsi="Times New Roman" w:eastAsia="楷体"/>
        </w:rPr>
        <w:t>⑦古语言：“士有诤友，则身不离于令名；父有诤子，则身不陷于不义；夫有诤妻，则身不入于非道。”党员干部应当树立正确的人际观，与人以诚相交、坦诚相见，相互砥砺品德、取长补短，在批评中互相促进，在交流中共同成长。</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（选自《思维与智慧》2022年11月）</w:t>
      </w:r>
    </w:p>
    <w:p>
      <w:pPr>
        <w:spacing w:line="288" w:lineRule="auto"/>
        <w:rPr>
          <w:rFonts w:ascii="Times New Roman" w:hAnsi="Times New Roman"/>
        </w:rPr>
      </w:pPr>
      <w:r>
        <w:rPr>
          <w:rFonts w:hint="eastAsia" w:ascii="Times New Roman" w:hAnsi="Times New Roman"/>
        </w:rPr>
        <w:t xml:space="preserve">17．下列对本文内容的理解和分析，正确的一项是（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A．本文的中心论点是“善相劝，德皆建。过不规，道两亏”。</w:t>
      </w:r>
    </w:p>
    <w:p>
      <w:pPr>
        <w:spacing w:line="288" w:lineRule="auto"/>
        <w:rPr>
          <w:rFonts w:ascii="Times New Roman" w:hAnsi="Times New Roman"/>
        </w:rPr>
      </w:pPr>
      <w:r>
        <w:rPr>
          <w:rFonts w:hint="eastAsia" w:ascii="Times New Roman" w:hAnsi="Times New Roman"/>
        </w:rPr>
        <w:t>B．文章第②段引用《说文解字》解释“劝善规过”的“劝”和“规”的含义。</w:t>
      </w:r>
    </w:p>
    <w:p>
      <w:pPr>
        <w:spacing w:line="288" w:lineRule="auto"/>
        <w:rPr>
          <w:rFonts w:ascii="Times New Roman" w:hAnsi="Times New Roman"/>
        </w:rPr>
      </w:pPr>
      <w:r>
        <w:rPr>
          <w:rFonts w:hint="eastAsia" w:ascii="Times New Roman" w:hAnsi="Times New Roman"/>
        </w:rPr>
        <w:t>C．第④段引用齐景公和晏婴的话语来论述观点，属于道理论证。</w:t>
      </w:r>
    </w:p>
    <w:p>
      <w:pPr>
        <w:spacing w:line="288" w:lineRule="auto"/>
        <w:rPr>
          <w:rFonts w:ascii="Times New Roman" w:hAnsi="Times New Roman"/>
        </w:rPr>
      </w:pPr>
      <w:r>
        <w:rPr>
          <w:rFonts w:hint="eastAsia" w:ascii="Times New Roman" w:hAnsi="Times New Roman"/>
        </w:rPr>
        <w:t>D．第⑦段引用古语，运用短句，充分体现了议论文语言的平实准确的特点。</w:t>
      </w:r>
    </w:p>
    <w:p>
      <w:pPr>
        <w:spacing w:line="288" w:lineRule="auto"/>
        <w:rPr>
          <w:rFonts w:ascii="Times New Roman" w:hAnsi="Times New Roman"/>
        </w:rPr>
      </w:pPr>
      <w:r>
        <w:rPr>
          <w:rFonts w:hint="eastAsia" w:ascii="Times New Roman" w:hAnsi="Times New Roman"/>
        </w:rPr>
        <w:t>18．下列</w:t>
      </w:r>
      <w:r>
        <w:rPr>
          <w:rFonts w:hint="eastAsia" w:ascii="Times New Roman" w:hAnsi="Times New Roman"/>
          <w:em w:val="dot"/>
        </w:rPr>
        <w:t>不适合</w:t>
      </w:r>
      <w:r>
        <w:rPr>
          <w:rFonts w:hint="eastAsia" w:ascii="Times New Roman" w:hAnsi="Times New Roman"/>
        </w:rPr>
        <w:t xml:space="preserve">作为对应段落的论据的一项是（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A．第③段——范仲淹与滕子京两人贬適后相互勉励，范仲淹在《岳阳楼记》中写下“先天下之忧而忧，后天下之乐而乐”勉励滕子京胸怀为民抱负的志向。</w:t>
      </w:r>
    </w:p>
    <w:p>
      <w:pPr>
        <w:spacing w:line="288" w:lineRule="auto"/>
        <w:rPr>
          <w:rFonts w:ascii="Times New Roman" w:hAnsi="Times New Roman"/>
        </w:rPr>
      </w:pPr>
      <w:r>
        <w:rPr>
          <w:rFonts w:hint="eastAsia" w:ascii="Times New Roman" w:hAnsi="Times New Roman"/>
        </w:rPr>
        <w:t>B．第④段——邹忌就齐威王“王之蔽甚矣”的问题，由“治家”悟出“治国”的道理，以讽谏的方式成功规劝齐威王“三赏三变”，从而让齐国“战胜于朝廷”。</w:t>
      </w:r>
    </w:p>
    <w:p>
      <w:pPr>
        <w:spacing w:line="288" w:lineRule="auto"/>
        <w:rPr>
          <w:rFonts w:ascii="Times New Roman" w:hAnsi="Times New Roman"/>
        </w:rPr>
      </w:pPr>
      <w:r>
        <w:rPr>
          <w:rFonts w:hint="eastAsia" w:ascii="Times New Roman" w:hAnsi="Times New Roman"/>
        </w:rPr>
        <w:t>C．第⑤段——在国家队教练滕海滨的言传身教下，邹敬园在2022年世锦赛中获得男团、双杠金牌，吊环银牌，他在吊环项目上的新动作获得命名“ZOU（邹）”。</w:t>
      </w:r>
    </w:p>
    <w:p>
      <w:pPr>
        <w:spacing w:line="288" w:lineRule="auto"/>
        <w:rPr>
          <w:rFonts w:ascii="Times New Roman" w:hAnsi="Times New Roman"/>
        </w:rPr>
      </w:pPr>
      <w:r>
        <w:rPr>
          <w:rFonts w:hint="eastAsia" w:ascii="Times New Roman" w:hAnsi="Times New Roman"/>
        </w:rPr>
        <w:t>D．第⑥段——某市召开的民主生活会在省督导组的有力指导下，大家认真检视问题，深刻自我剖析，相互批评辣味足、整改举措落点实。在批评与自我批评中加强自身建设。从而更好地履职尽责。</w:t>
      </w:r>
    </w:p>
    <w:p>
      <w:pPr>
        <w:spacing w:line="288" w:lineRule="auto"/>
        <w:rPr>
          <w:rFonts w:ascii="Times New Roman" w:hAnsi="Times New Roman"/>
          <w:b/>
          <w:sz w:val="24"/>
        </w:rPr>
      </w:pPr>
      <w:r>
        <w:rPr>
          <w:rFonts w:ascii="Times New Roman" w:hAnsi="Times New Roman"/>
          <w:b/>
          <w:sz w:val="24"/>
        </w:rPr>
        <w:t>（</w:t>
      </w:r>
      <w:r>
        <w:rPr>
          <w:rFonts w:hint="eastAsia" w:ascii="Times New Roman" w:hAnsi="Times New Roman"/>
          <w:b/>
          <w:sz w:val="24"/>
        </w:rPr>
        <w:t>三）阅读下面的文字，完成19～20题。（7分）</w:t>
      </w:r>
    </w:p>
    <w:p>
      <w:pPr>
        <w:spacing w:line="288" w:lineRule="auto"/>
        <w:ind w:firstLine="422" w:firstLineChars="200"/>
        <w:rPr>
          <w:rFonts w:ascii="Times New Roman" w:hAnsi="Times New Roman" w:eastAsia="楷体"/>
          <w:b/>
        </w:rPr>
      </w:pPr>
      <w:r>
        <w:rPr>
          <w:rFonts w:hint="eastAsia" w:ascii="Times New Roman" w:hAnsi="Times New Roman" w:eastAsia="楷体"/>
          <w:b/>
        </w:rPr>
        <w:t>材料一：</w:t>
      </w:r>
    </w:p>
    <w:p>
      <w:pPr>
        <w:spacing w:line="288" w:lineRule="auto"/>
        <w:ind w:firstLine="420" w:firstLineChars="200"/>
        <w:rPr>
          <w:rFonts w:ascii="Times New Roman" w:hAnsi="Times New Roman" w:eastAsia="楷体"/>
        </w:rPr>
      </w:pPr>
      <w:r>
        <w:rPr>
          <w:rFonts w:hint="eastAsia" w:ascii="Times New Roman" w:hAnsi="Times New Roman" w:eastAsia="楷体"/>
        </w:rPr>
        <w:t>如果大家去到中国航天城，到了航天员大队外边，首先映入眼帘的是这样一句话——祖国利益高于一切。这不单单是我们的训练生活，我们的家人也是一样。</w:t>
      </w:r>
    </w:p>
    <w:p>
      <w:pPr>
        <w:spacing w:line="288" w:lineRule="auto"/>
        <w:ind w:firstLine="420" w:firstLineChars="200"/>
        <w:rPr>
          <w:rFonts w:ascii="Times New Roman" w:hAnsi="Times New Roman" w:eastAsia="楷体"/>
        </w:rPr>
      </w:pPr>
      <w:r>
        <w:rPr>
          <w:rFonts w:hint="eastAsia" w:ascii="Times New Roman" w:hAnsi="Times New Roman" w:eastAsia="楷体"/>
        </w:rPr>
        <w:t>我记得神舟六号飞行前，神六航天员聂海胜回家去看望他的母亲。那时候，他母亲已经脑出血瘫痪在了床上，不会说话。当海胜回家看望母亲的时候，他弟弟说了这样一句话：哥哥，你放心地去飞吧。我们两个人一个尽忠，一个尽孝。</w:t>
      </w:r>
    </w:p>
    <w:p>
      <w:pPr>
        <w:spacing w:line="288" w:lineRule="auto"/>
        <w:ind w:firstLine="420" w:firstLineChars="200"/>
        <w:rPr>
          <w:rFonts w:ascii="Times New Roman" w:hAnsi="Times New Roman" w:eastAsia="楷体"/>
        </w:rPr>
      </w:pPr>
      <w:r>
        <w:rPr>
          <w:rFonts w:hint="eastAsia" w:ascii="Times New Roman" w:hAnsi="Times New Roman" w:eastAsia="楷体"/>
        </w:rPr>
        <w:t>那个时候，我已经在做航天员选拔和训练工作了，听到这件事之后非常地受感动。这就是我们航天人的觉悟和航天员家属的觉悟。</w:t>
      </w:r>
    </w:p>
    <w:p>
      <w:pPr>
        <w:spacing w:line="288" w:lineRule="auto"/>
        <w:ind w:firstLine="420" w:firstLineChars="200"/>
        <w:rPr>
          <w:rFonts w:ascii="Times New Roman" w:hAnsi="Times New Roman" w:eastAsia="楷体"/>
        </w:rPr>
      </w:pPr>
      <w:r>
        <w:rPr>
          <w:rFonts w:hint="eastAsia" w:ascii="Times New Roman" w:hAnsi="Times New Roman" w:eastAsia="楷体"/>
        </w:rPr>
        <w:t>在我们的身边，不单单有亲人，还有战友。</w:t>
      </w:r>
    </w:p>
    <w:p>
      <w:pPr>
        <w:spacing w:line="288" w:lineRule="auto"/>
        <w:ind w:firstLine="420" w:firstLineChars="200"/>
        <w:rPr>
          <w:rFonts w:ascii="Times New Roman" w:hAnsi="Times New Roman" w:eastAsia="楷体"/>
        </w:rPr>
      </w:pPr>
      <w:r>
        <w:rPr>
          <w:rFonts w:hint="eastAsia" w:ascii="Times New Roman" w:hAnsi="Times New Roman" w:eastAsia="楷体"/>
        </w:rPr>
        <w:t>不知道大家去过酒泉卫星发射中心没有，在那里有一座烈士陵园。六百多位烈士，默默地躺着。几十年来中国航天的发展，不仅承载了他们的汗水，还有生命。他们平均年龄只有二十四岁，最小的只有十七岁。</w:t>
      </w:r>
    </w:p>
    <w:p>
      <w:pPr>
        <w:spacing w:line="288" w:lineRule="auto"/>
        <w:ind w:firstLine="420" w:firstLineChars="200"/>
        <w:rPr>
          <w:rFonts w:ascii="Times New Roman" w:hAnsi="Times New Roman" w:eastAsia="楷体"/>
        </w:rPr>
      </w:pPr>
      <w:r>
        <w:rPr>
          <w:rFonts w:hint="eastAsia" w:ascii="Times New Roman" w:hAnsi="Times New Roman" w:eastAsia="楷体"/>
        </w:rPr>
        <w:t>每一次发射，我们都会去祭拜英烈。如今那里有一个不成文的规定，不管是哪来的车辆，在路过烈士陵园的时候都会呜笛。</w:t>
      </w:r>
    </w:p>
    <w:p>
      <w:pPr>
        <w:spacing w:line="288" w:lineRule="auto"/>
        <w:ind w:firstLine="420" w:firstLineChars="200"/>
        <w:rPr>
          <w:rFonts w:ascii="Times New Roman" w:hAnsi="Times New Roman" w:eastAsia="楷体"/>
        </w:rPr>
      </w:pPr>
      <w:r>
        <w:rPr>
          <w:rFonts w:hint="eastAsia" w:ascii="Times New Roman" w:hAnsi="Times New Roman" w:eastAsia="楷体"/>
        </w:rPr>
        <w:t>正因为有了这些奉献，有了这些牺牲，才让我们有机会去经历这份艰辛，才让我们收获了这份快乐。</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（摘编自杨利伟《我们的目标是星辰大海》，《“向上的力量·未来十年”演讲盛典》第一期）</w:t>
      </w:r>
    </w:p>
    <w:p>
      <w:pPr>
        <w:spacing w:line="288" w:lineRule="auto"/>
        <w:ind w:firstLine="422" w:firstLineChars="200"/>
        <w:rPr>
          <w:rFonts w:ascii="Times New Roman" w:hAnsi="Times New Roman" w:eastAsia="楷体"/>
          <w:b/>
        </w:rPr>
      </w:pPr>
      <w:r>
        <w:rPr>
          <w:rFonts w:hint="eastAsia" w:ascii="Times New Roman" w:hAnsi="Times New Roman" w:eastAsia="楷体"/>
          <w:b/>
        </w:rPr>
        <w:t>材料二：</w:t>
      </w:r>
    </w:p>
    <w:p>
      <w:pPr>
        <w:spacing w:line="288" w:lineRule="auto"/>
        <w:ind w:firstLine="420" w:firstLineChars="200"/>
        <w:rPr>
          <w:rFonts w:ascii="Times New Roman" w:hAnsi="Times New Roman" w:eastAsia="楷体"/>
        </w:rPr>
      </w:pPr>
      <w:r>
        <w:rPr>
          <w:rFonts w:hint="eastAsia" w:ascii="Times New Roman" w:hAnsi="Times New Roman" w:eastAsia="楷体"/>
        </w:rPr>
        <w:t>这些年，随着我国载人航天技术的发展，人们越来越多地认识到航天员在太空中的作用——他们既是工程师，也是科学家；既是生物学家，也是菜农；既是职业的航天员，也是载人航天工程的形象大使。他们在各种角色之间进行转换。</w:t>
      </w:r>
    </w:p>
    <w:p>
      <w:pPr>
        <w:spacing w:line="288" w:lineRule="auto"/>
        <w:ind w:firstLine="420" w:firstLineChars="200"/>
        <w:rPr>
          <w:rFonts w:ascii="Times New Roman" w:hAnsi="Times New Roman" w:eastAsia="楷体"/>
        </w:rPr>
      </w:pPr>
      <w:r>
        <w:rPr>
          <w:rFonts w:hint="eastAsia" w:ascii="Times New Roman" w:hAnsi="Times New Roman" w:eastAsia="楷体"/>
        </w:rPr>
        <w:t>那么,“神舟系列”航天员是如何炼成的？我们先从航天员的选拔训练说起！</w:t>
      </w:r>
    </w:p>
    <w:p>
      <w:pPr>
        <w:spacing w:line="288" w:lineRule="auto"/>
        <w:ind w:firstLine="420" w:firstLineChars="200"/>
        <w:rPr>
          <w:rFonts w:ascii="Times New Roman" w:hAnsi="Times New Roman" w:eastAsia="楷体"/>
        </w:rPr>
      </w:pPr>
      <w:r>
        <w:rPr>
          <w:rFonts w:hint="eastAsia" w:ascii="Times New Roman" w:hAnsi="Times New Roman" w:eastAsia="楷体"/>
        </w:rPr>
        <w:t>想成为一名航天员，简单来说，候选人必须身体健康，对航天环境要有很好的耐力和适应性；而且心理素质要好，年龄、身高、体重、教育背景和职业背景都必须满足严苛的要求。中国载人航天工程航天员系统总设计师黄伟芬在一次演讲中总结：“航天员选拔就像是沙里淘金，千挑万选。”在黄伟芬看来，航天员选拔中最具特色的一个项目就是“航天环境耐力和适应性”，它包括超重耐力、前庭功能、噪声敏感性等，一共有i7项生理功能的检查，极具挑战性。</w:t>
      </w:r>
    </w:p>
    <w:p>
      <w:pPr>
        <w:spacing w:line="288" w:lineRule="auto"/>
        <w:ind w:firstLine="420" w:firstLineChars="200"/>
        <w:rPr>
          <w:rFonts w:ascii="Times New Roman" w:hAnsi="Times New Roman" w:eastAsia="楷体"/>
        </w:rPr>
      </w:pPr>
      <w:r>
        <w:rPr>
          <w:rFonts w:hint="eastAsia" w:ascii="Times New Roman" w:hAnsi="Times New Roman" w:eastAsia="楷体"/>
        </w:rPr>
        <w:t>航天员选拔包括预备航天员选拔和飞行乘组选拔两大类。预备航天员选拔，就是从所需的职业人员中，挑选出能达到标准、基础好、能够取得参加训练资格的预备航天员。而飞行乘组的选拔，就是从合格的航天员中，为某次任务选出最佳飞行乘组，主要从思想政治素质、身体、心理、知识技能这几个方面，来进行相应的考核和评定。</w:t>
      </w:r>
    </w:p>
    <w:p>
      <w:pPr>
        <w:spacing w:line="288" w:lineRule="auto"/>
        <w:jc w:val="center"/>
        <w:rPr>
          <w:rFonts w:ascii="Times New Roman" w:hAnsi="Times New Roman"/>
        </w:rPr>
      </w:pPr>
      <w:r>
        <w:drawing>
          <wp:inline distT="0" distB="0" distL="0" distR="0">
            <wp:extent cx="3980815" cy="29521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3980952" cy="2952381"/>
                    </a:xfrm>
                    <a:prstGeom prst="rect">
                      <a:avLst/>
                    </a:prstGeom>
                  </pic:spPr>
                </pic:pic>
              </a:graphicData>
            </a:graphic>
          </wp:inline>
        </w:drawing>
      </w:r>
    </w:p>
    <w:p>
      <w:pPr>
        <w:spacing w:line="288" w:lineRule="auto"/>
        <w:ind w:firstLine="420" w:firstLineChars="200"/>
        <w:jc w:val="right"/>
        <w:rPr>
          <w:rFonts w:ascii="Times New Roman" w:hAnsi="Times New Roman" w:eastAsia="楷体"/>
        </w:rPr>
      </w:pPr>
      <w:r>
        <w:rPr>
          <w:rFonts w:hint="eastAsia" w:ascii="Times New Roman" w:hAnsi="Times New Roman" w:eastAsia="楷体"/>
        </w:rPr>
        <w:t>（摘编自刘岩《航天员是如何选拔训练的》,《军事文摘》2022年10期）</w:t>
      </w:r>
    </w:p>
    <w:p>
      <w:pPr>
        <w:spacing w:line="288" w:lineRule="auto"/>
        <w:ind w:firstLine="420" w:firstLineChars="200"/>
        <w:rPr>
          <w:rFonts w:ascii="Times New Roman" w:hAnsi="Times New Roman" w:eastAsia="楷体"/>
        </w:rPr>
      </w:pPr>
      <w:r>
        <w:rPr>
          <w:rFonts w:ascii="Times New Roman" w:hAnsi="Times New Roman" w:eastAsia="楷体"/>
        </w:rPr>
        <w:t>材料三：</w:t>
      </w:r>
    </w:p>
    <w:p>
      <w:pPr>
        <w:spacing w:line="288" w:lineRule="auto"/>
        <w:ind w:firstLine="420" w:firstLineChars="200"/>
        <w:rPr>
          <w:rFonts w:ascii="Times New Roman" w:hAnsi="Times New Roman" w:eastAsia="楷体"/>
        </w:rPr>
      </w:pPr>
      <w:r>
        <w:rPr>
          <w:rFonts w:hint="eastAsia" w:ascii="Times New Roman" w:hAnsi="Times New Roman" w:eastAsia="楷体"/>
        </w:rPr>
        <w:t>航天员训练包括基础理论、体质、航天环境适应性、心理等八大类上百个课目。训练时，航天员如果实在坚持不住，可以按手边的红色按钮请求暂停。但20多年来，这个触手可及的红色按钮，从来没有被按下过。</w:t>
      </w:r>
    </w:p>
    <w:p>
      <w:pPr>
        <w:spacing w:line="288" w:lineRule="auto"/>
        <w:ind w:firstLine="420" w:firstLineChars="200"/>
        <w:rPr>
          <w:rFonts w:ascii="Times New Roman" w:hAnsi="Times New Roman" w:eastAsia="楷体"/>
        </w:rPr>
      </w:pPr>
      <w:r>
        <w:rPr>
          <w:rFonts w:hint="eastAsia" w:ascii="Times New Roman" w:hAnsi="Times New Roman" w:eastAsia="楷体"/>
        </w:rPr>
        <w:t>邓清明最开始也有些吃不消。训练后，他的手不由自主地一直抖，有时候吃饭都夹不住菜。即便如此，他始终没有放弃，用他的话说：“即便倒下，也要朝着梦想的方向！”</w:t>
      </w:r>
    </w:p>
    <w:p>
      <w:pPr>
        <w:spacing w:line="288" w:lineRule="auto"/>
        <w:ind w:firstLine="420" w:firstLineChars="200"/>
        <w:rPr>
          <w:rFonts w:ascii="Times New Roman" w:hAnsi="Times New Roman" w:eastAsia="楷体"/>
        </w:rPr>
      </w:pPr>
      <w:r>
        <w:rPr>
          <w:rFonts w:hint="eastAsia" w:ascii="Times New Roman" w:hAnsi="Times New Roman" w:eastAsia="楷体"/>
        </w:rPr>
        <w:t>如果说“魔鬼训练”是挑战身体的极限，那么，数次与梦想擦肩而过的煎熬，则是另一种漫长的考验。从进入航天员大队到执行此次任务，邓清明已坚守了25年。他曾是“神九”“神十”“神十一”的备份航天员，进行着与主份航天员完全一样的训练项目。这些年，他一直在坚持训练，等待号令。</w:t>
      </w:r>
    </w:p>
    <w:p>
      <w:pPr>
        <w:spacing w:line="288" w:lineRule="auto"/>
        <w:ind w:firstLine="420" w:firstLineChars="200"/>
        <w:rPr>
          <w:rFonts w:ascii="Times New Roman" w:hAnsi="Times New Roman" w:eastAsia="楷体"/>
        </w:rPr>
      </w:pPr>
      <w:r>
        <w:rPr>
          <w:rFonts w:hint="eastAsia" w:ascii="Times New Roman" w:hAnsi="Times New Roman" w:eastAsia="楷体"/>
        </w:rPr>
        <w:t>追梦25年的邓清明，得知入选“神十五”乘组时，心情却十分平静：“想得更多的是珍惜机会，扎实训练。”执行任务前的最后一次水下训练，他坚持练了六次，即使后面三次已经非常累了，但还是咬牙坚持了下来。</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（摘编自《神舟十五号航天员乘组》,《中国名牌》2022年12月）</w:t>
      </w:r>
    </w:p>
    <w:p>
      <w:pPr>
        <w:spacing w:line="288" w:lineRule="auto"/>
        <w:rPr>
          <w:rFonts w:ascii="Times New Roman" w:hAnsi="Times New Roman"/>
        </w:rPr>
      </w:pPr>
      <w:r>
        <w:rPr>
          <w:rFonts w:hint="eastAsia" w:ascii="Times New Roman" w:hAnsi="Times New Roman"/>
        </w:rPr>
        <w:t>19．下列对材料相关内容的概括和分析，</w:t>
      </w:r>
      <w:r>
        <w:rPr>
          <w:rFonts w:hint="eastAsia" w:ascii="Times New Roman" w:hAnsi="Times New Roman"/>
          <w:em w:val="dot"/>
        </w:rPr>
        <w:t>不正确</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A．上述材料围绕“航天”事业，讲述航天人的感受、介绍航天员的选拔、再现邓清明的奋斗。</w:t>
      </w:r>
    </w:p>
    <w:p>
      <w:pPr>
        <w:spacing w:line="288" w:lineRule="auto"/>
        <w:rPr>
          <w:rFonts w:ascii="Times New Roman" w:hAnsi="Times New Roman"/>
        </w:rPr>
      </w:pPr>
      <w:r>
        <w:rPr>
          <w:rFonts w:hint="eastAsia" w:ascii="Times New Roman" w:hAnsi="Times New Roman"/>
        </w:rPr>
        <w:t>B．材料一是演讲稿，杨利伟用典雅脱俗的语言，以第一人称讲述航天人的故事，抒发对航天事业的热爱、对航天人的敬佩之情。</w:t>
      </w:r>
    </w:p>
    <w:p>
      <w:pPr>
        <w:spacing w:line="288" w:lineRule="auto"/>
        <w:rPr>
          <w:rFonts w:ascii="Times New Roman" w:hAnsi="Times New Roman"/>
        </w:rPr>
      </w:pPr>
      <w:r>
        <w:rPr>
          <w:rFonts w:hint="eastAsia" w:ascii="Times New Roman" w:hAnsi="Times New Roman"/>
        </w:rPr>
        <w:t>C．材料二为说明航天员的选拔，运用了分类别和列图表的说明方法。</w:t>
      </w:r>
    </w:p>
    <w:p>
      <w:pPr>
        <w:spacing w:line="288" w:lineRule="auto"/>
        <w:rPr>
          <w:rFonts w:ascii="Times New Roman" w:hAnsi="Times New Roman"/>
        </w:rPr>
      </w:pPr>
      <w:r>
        <w:rPr>
          <w:rFonts w:hint="eastAsia" w:ascii="Times New Roman" w:hAnsi="Times New Roman"/>
        </w:rPr>
        <w:t>D．材料三中“此次任务”是指“神十五”乘组的执飞任务，其中邓清明为追梦航天已坚守了25年。</w:t>
      </w:r>
    </w:p>
    <w:p>
      <w:pPr>
        <w:spacing w:line="288" w:lineRule="auto"/>
        <w:rPr>
          <w:rFonts w:ascii="Times New Roman" w:hAnsi="Times New Roman"/>
        </w:rPr>
      </w:pPr>
      <w:r>
        <w:rPr>
          <w:rFonts w:hint="eastAsia" w:ascii="Times New Roman" w:hAnsi="Times New Roman"/>
        </w:rPr>
        <w:t>20．你认为一位合格的航天员应具备怎样的思想、心理素质？请你从三则材料中探究出结论。（4分）</w:t>
      </w:r>
    </w:p>
    <w:p>
      <w:pPr>
        <w:spacing w:line="288" w:lineRule="auto"/>
        <w:rPr>
          <w:rFonts w:ascii="Times New Roman" w:hAnsi="Times New Roman"/>
        </w:rPr>
      </w:pPr>
      <w:r>
        <w:rPr>
          <w:rFonts w:hint="eastAsia" w:ascii="Times New Roman" w:hAnsi="Times New Roman"/>
        </w:rPr>
        <w:t>答：_</w:t>
      </w:r>
      <w:r>
        <w:rPr>
          <w:rFonts w:ascii="Times New Roman" w:hAnsi="Times New Roman"/>
        </w:rPr>
        <w:t>__________________________________________________________________________________________</w:t>
      </w:r>
    </w:p>
    <w:p>
      <w:pPr>
        <w:spacing w:line="288" w:lineRule="auto"/>
        <w:rPr>
          <w:rFonts w:ascii="Times New Roman" w:hAnsi="Times New Roman"/>
          <w:b/>
          <w:sz w:val="24"/>
        </w:rPr>
      </w:pPr>
      <w:r>
        <w:rPr>
          <w:rFonts w:hint="eastAsia" w:ascii="Times New Roman" w:hAnsi="Times New Roman"/>
          <w:b/>
          <w:sz w:val="24"/>
        </w:rPr>
        <w:t>四</w:t>
      </w:r>
      <w:r>
        <w:rPr>
          <w:rFonts w:ascii="Times New Roman" w:hAnsi="Times New Roman"/>
          <w:b/>
          <w:sz w:val="24"/>
        </w:rPr>
        <w:t>、</w:t>
      </w:r>
      <w:r>
        <w:rPr>
          <w:rFonts w:hint="eastAsia" w:ascii="Times New Roman" w:hAnsi="Times New Roman"/>
          <w:b/>
          <w:sz w:val="24"/>
        </w:rPr>
        <w:t>名著阅读（10分）</w:t>
      </w:r>
    </w:p>
    <w:p>
      <w:pPr>
        <w:spacing w:line="288" w:lineRule="auto"/>
        <w:rPr>
          <w:rFonts w:ascii="Times New Roman" w:hAnsi="Times New Roman"/>
        </w:rPr>
      </w:pPr>
      <w:r>
        <w:rPr>
          <w:rFonts w:hint="eastAsia" w:ascii="Times New Roman" w:hAnsi="Times New Roman"/>
        </w:rPr>
        <w:t xml:space="preserve">21．下列对相关名著的解说，正确的一项是（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A．《骆驼祥子》：揭示旧社会对底层劳动人民摧残和迫害的浪漫主义著作。</w:t>
      </w:r>
    </w:p>
    <w:p>
      <w:pPr>
        <w:spacing w:line="288" w:lineRule="auto"/>
        <w:rPr>
          <w:rFonts w:ascii="Times New Roman" w:hAnsi="Times New Roman"/>
        </w:rPr>
      </w:pPr>
      <w:r>
        <w:rPr>
          <w:rFonts w:hint="eastAsia" w:ascii="Times New Roman" w:hAnsi="Times New Roman"/>
        </w:rPr>
        <w:t>B．《艾青诗选》：笔触雄浑，感情强烈，表达了对自然与童真的热烈追求。</w:t>
      </w:r>
    </w:p>
    <w:p>
      <w:pPr>
        <w:spacing w:line="288" w:lineRule="auto"/>
        <w:rPr>
          <w:rFonts w:ascii="Times New Roman" w:hAnsi="Times New Roman"/>
        </w:rPr>
      </w:pPr>
      <w:r>
        <w:rPr>
          <w:rFonts w:ascii="Times New Roman" w:hAnsi="Times New Roman"/>
        </w:rPr>
        <w:t>C</w:t>
      </w:r>
      <w:r>
        <w:rPr>
          <w:rFonts w:hint="eastAsia" w:ascii="Times New Roman" w:hAnsi="Times New Roman"/>
        </w:rPr>
        <w:t>．《简·爱》：罗曼·罗兰的代表作，讲述了孤女简·爱的故事，带有自传体色彩。</w:t>
      </w:r>
    </w:p>
    <w:p>
      <w:pPr>
        <w:spacing w:line="288" w:lineRule="auto"/>
        <w:rPr>
          <w:rFonts w:ascii="Times New Roman" w:hAnsi="Times New Roman"/>
        </w:rPr>
      </w:pPr>
      <w:r>
        <w:rPr>
          <w:rFonts w:hint="eastAsia" w:ascii="Times New Roman" w:hAnsi="Times New Roman"/>
        </w:rPr>
        <w:t>D．《儒林外史》：表现普通士人日常生活中的生存状态与精神世界。</w:t>
      </w:r>
    </w:p>
    <w:p>
      <w:pPr>
        <w:spacing w:line="288" w:lineRule="auto"/>
        <w:rPr>
          <w:rFonts w:ascii="Times New Roman" w:hAnsi="Times New Roman"/>
        </w:rPr>
      </w:pPr>
      <w:r>
        <w:rPr>
          <w:rFonts w:hint="eastAsia" w:ascii="Times New Roman" w:hAnsi="Times New Roman"/>
        </w:rPr>
        <w:t>22．在阅读《海底两万里》作品后，同学们开展了一次“我做船长，原路返回”的竞赛活动，请你补充路线图及其遇险提示。（4分）</w:t>
      </w:r>
    </w:p>
    <w:p>
      <w:pPr>
        <w:spacing w:line="288" w:lineRule="auto"/>
        <w:jc w:val="center"/>
        <w:rPr>
          <w:rFonts w:ascii="Times New Roman" w:hAnsi="Times New Roman"/>
        </w:rPr>
      </w:pPr>
      <w:r>
        <w:drawing>
          <wp:inline distT="0" distB="0" distL="0" distR="0">
            <wp:extent cx="5304155" cy="5137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304762" cy="51428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23．精读指向细腻的感受、透彻的理解和广泛的联想；跳读则是主动地舍弃、有意地忽略，以求更高的效率。这两种方法在同一阅读过程中是可以交替使用的。</w:t>
      </w:r>
    </w:p>
    <w:p>
      <w:pPr>
        <w:spacing w:line="288" w:lineRule="auto"/>
        <w:rPr>
          <w:rFonts w:ascii="Times New Roman" w:hAnsi="Times New Roman"/>
        </w:rPr>
      </w:pPr>
      <w:r>
        <w:rPr>
          <w:rFonts w:hint="eastAsia" w:ascii="Times New Roman" w:hAnsi="Times New Roman"/>
        </w:rPr>
        <w:t>结合上面文字，请你就以下两个章节选择一个章节说说适合什么阅读策略，简要阐述你的理由。（3分）</w:t>
      </w:r>
    </w:p>
    <w:p>
      <w:pPr>
        <w:spacing w:line="288" w:lineRule="auto"/>
        <w:rPr>
          <w:rFonts w:ascii="Times New Roman" w:hAnsi="Times New Roman"/>
        </w:rPr>
      </w:pPr>
      <w:r>
        <w:rPr>
          <w:rFonts w:hint="eastAsia" w:ascii="Times New Roman" w:hAnsi="Times New Roman"/>
        </w:rPr>
        <w:t>第五回</w:t>
      </w:r>
      <w:r>
        <w:rPr>
          <w:rFonts w:ascii="Times New Roman" w:hAnsi="Times New Roman"/>
        </w:rPr>
        <w:tab/>
      </w:r>
      <w:r>
        <w:rPr>
          <w:rFonts w:hint="eastAsia" w:ascii="Times New Roman" w:hAnsi="Times New Roman"/>
        </w:rPr>
        <w:t>乱蟠桃大圣偷丹</w:t>
      </w:r>
      <w:r>
        <w:rPr>
          <w:rFonts w:ascii="Times New Roman" w:hAnsi="Times New Roman"/>
        </w:rPr>
        <w:tab/>
      </w:r>
      <w:r>
        <w:rPr>
          <w:rFonts w:hint="eastAsia" w:ascii="Times New Roman" w:hAnsi="Times New Roman"/>
        </w:rPr>
        <w:t>反天宫诸神捉妖</w:t>
      </w:r>
    </w:p>
    <w:p>
      <w:pPr>
        <w:spacing w:line="288" w:lineRule="auto"/>
        <w:rPr>
          <w:rFonts w:ascii="Times New Roman" w:hAnsi="Times New Roman"/>
        </w:rPr>
      </w:pPr>
      <w:r>
        <w:rPr>
          <w:rFonts w:hint="eastAsia" w:ascii="Times New Roman" w:hAnsi="Times New Roman"/>
        </w:rPr>
        <w:t>第八回</w:t>
      </w:r>
      <w:r>
        <w:rPr>
          <w:rFonts w:ascii="Times New Roman" w:hAnsi="Times New Roman"/>
        </w:rPr>
        <w:tab/>
      </w:r>
      <w:r>
        <w:rPr>
          <w:rFonts w:hint="eastAsia" w:ascii="Times New Roman" w:hAnsi="Times New Roman"/>
        </w:rPr>
        <w:t>我佛造经传极乐</w:t>
      </w:r>
      <w:r>
        <w:rPr>
          <w:rFonts w:ascii="Times New Roman" w:hAnsi="Times New Roman"/>
        </w:rPr>
        <w:tab/>
      </w:r>
      <w:r>
        <w:rPr>
          <w:rFonts w:hint="eastAsia" w:ascii="Times New Roman" w:hAnsi="Times New Roman"/>
        </w:rPr>
        <w:t>观音奉旨上长安</w:t>
      </w:r>
    </w:p>
    <w:p>
      <w:pPr>
        <w:spacing w:line="288" w:lineRule="auto"/>
        <w:rPr>
          <w:rFonts w:ascii="Times New Roman" w:hAnsi="Times New Roman"/>
        </w:rPr>
      </w:pPr>
      <w:r>
        <w:rPr>
          <w:rFonts w:hint="eastAsia" w:ascii="Times New Roman" w:hAnsi="Times New Roman"/>
        </w:rPr>
        <w:t>答：_</w:t>
      </w:r>
      <w:r>
        <w:rPr>
          <w:rFonts w:ascii="Times New Roman" w:hAnsi="Times New Roman"/>
        </w:rPr>
        <w:t>___________________________________________________________________________________________</w:t>
      </w:r>
    </w:p>
    <w:p>
      <w:pPr>
        <w:spacing w:line="288" w:lineRule="auto"/>
        <w:rPr>
          <w:rFonts w:ascii="Times New Roman" w:hAnsi="Times New Roman"/>
          <w:b/>
          <w:sz w:val="24"/>
        </w:rPr>
      </w:pPr>
      <w:r>
        <w:rPr>
          <w:rFonts w:hint="eastAsia" w:ascii="Times New Roman" w:hAnsi="Times New Roman"/>
          <w:b/>
          <w:sz w:val="24"/>
        </w:rPr>
        <w:t>五、写作</w:t>
      </w:r>
      <w:r>
        <w:rPr>
          <w:rFonts w:ascii="Times New Roman" w:hAnsi="Times New Roman"/>
          <w:b/>
          <w:sz w:val="24"/>
        </w:rPr>
        <w:t>（</w:t>
      </w:r>
      <w:r>
        <w:rPr>
          <w:rFonts w:hint="eastAsia" w:ascii="Times New Roman" w:hAnsi="Times New Roman"/>
          <w:b/>
          <w:sz w:val="24"/>
        </w:rPr>
        <w:t>50分）</w:t>
      </w:r>
    </w:p>
    <w:p>
      <w:pPr>
        <w:spacing w:line="288" w:lineRule="auto"/>
        <w:rPr>
          <w:rFonts w:ascii="Times New Roman" w:hAnsi="Times New Roman"/>
        </w:rPr>
      </w:pPr>
      <w:r>
        <w:rPr>
          <w:rFonts w:hint="eastAsia" w:ascii="Times New Roman" w:hAnsi="Times New Roman"/>
        </w:rPr>
        <w:t>24．阅读以下材料，按要求作文。</w:t>
      </w:r>
    </w:p>
    <w:p>
      <w:pPr>
        <w:spacing w:line="288" w:lineRule="auto"/>
        <w:ind w:firstLine="420" w:firstLineChars="200"/>
        <w:rPr>
          <w:rFonts w:ascii="Times New Roman" w:hAnsi="Times New Roman" w:eastAsia="楷体"/>
        </w:rPr>
      </w:pPr>
      <w:r>
        <w:rPr>
          <w:rFonts w:hint="eastAsia" w:ascii="Times New Roman" w:hAnsi="Times New Roman" w:eastAsia="楷体"/>
        </w:rPr>
        <w:t>小雨同学学习成绩突出，对劳动却很反感，她认为，只要搞好了学习，其它都是不重要的。她的父母也常对邻居们说：“我们给小雨营造了优越的教育环境，在家小雨只管学习，任何家务活都不让她沾边。”</w:t>
      </w:r>
    </w:p>
    <w:p>
      <w:pPr>
        <w:spacing w:line="288" w:lineRule="auto"/>
        <w:rPr>
          <w:rFonts w:ascii="Times New Roman" w:hAnsi="Times New Roman"/>
        </w:rPr>
      </w:pPr>
      <w:r>
        <w:rPr>
          <w:rFonts w:hint="eastAsia" w:ascii="Times New Roman" w:hAnsi="Times New Roman"/>
        </w:rPr>
        <w:t>任务一：如果你是小雨的好朋友，请给小雨写一封书信，给予小雨正确的引导。</w:t>
      </w:r>
    </w:p>
    <w:p>
      <w:pPr>
        <w:spacing w:line="288" w:lineRule="auto"/>
        <w:rPr>
          <w:rFonts w:ascii="Times New Roman" w:hAnsi="Times New Roman"/>
        </w:rPr>
      </w:pPr>
      <w:r>
        <w:rPr>
          <w:rFonts w:hint="eastAsia" w:ascii="Times New Roman" w:hAnsi="Times New Roman"/>
        </w:rPr>
        <w:t>任务二：如果你是小雨的老师，在家长会上发表一次演讲，号召家长们树立正确的家庭教育观。</w:t>
      </w:r>
    </w:p>
    <w:p>
      <w:pPr>
        <w:spacing w:line="288" w:lineRule="auto"/>
        <w:rPr>
          <w:rFonts w:ascii="Times New Roman" w:hAnsi="Times New Roman"/>
        </w:rPr>
      </w:pPr>
      <w:r>
        <w:rPr>
          <w:rFonts w:hint="eastAsia" w:ascii="Times New Roman" w:hAnsi="Times New Roman"/>
        </w:rPr>
        <w:t>要求：选择一项任务作文，选好角度，确定立意，明确文体（诗歌除外），自拟标题；不要套作，不得抄袭；不得泄露个人信息，不少于600字。</w:t>
      </w:r>
    </w:p>
    <w:p>
      <w:pPr>
        <w:spacing w:line="288" w:lineRule="auto"/>
        <w:rPr>
          <w:rFonts w:ascii="Times New Roman" w:hAnsi="Times New Roman"/>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ascii="Times New Roman" w:hAnsi="Times New Roman"/>
          <w:b/>
          <w:sz w:val="32"/>
        </w:rPr>
      </w:pPr>
      <w:r>
        <w:rPr>
          <w:rFonts w:hint="eastAsia" w:ascii="Times New Roman" w:hAnsi="Times New Roman"/>
          <w:b/>
          <w:sz w:val="32"/>
        </w:rPr>
        <w:t>江西省2023年学考水平练习</w:t>
      </w:r>
    </w:p>
    <w:p>
      <w:pPr>
        <w:spacing w:line="288" w:lineRule="auto"/>
        <w:jc w:val="center"/>
        <w:rPr>
          <w:rFonts w:ascii="Times New Roman" w:hAnsi="Times New Roman"/>
          <w:b/>
          <w:sz w:val="32"/>
        </w:rPr>
      </w:pPr>
      <w:r>
        <w:rPr>
          <w:rFonts w:hint="eastAsia" w:ascii="Times New Roman" w:hAnsi="Times New Roman"/>
          <w:b/>
          <w:sz w:val="32"/>
        </w:rPr>
        <w:t>语文参考答案（一）</w:t>
      </w:r>
    </w:p>
    <w:p>
      <w:pPr>
        <w:spacing w:line="288" w:lineRule="auto"/>
        <w:rPr>
          <w:rFonts w:ascii="Times New Roman" w:hAnsi="Times New Roman"/>
        </w:rPr>
      </w:pPr>
      <w:r>
        <w:rPr>
          <w:rFonts w:hint="eastAsia" w:ascii="Times New Roman" w:hAnsi="Times New Roman"/>
        </w:rPr>
        <w:t>1．【答案】C</w:t>
      </w:r>
    </w:p>
    <w:p>
      <w:pPr>
        <w:spacing w:line="288" w:lineRule="auto"/>
        <w:rPr>
          <w:rFonts w:ascii="Times New Roman" w:hAnsi="Times New Roman"/>
        </w:rPr>
      </w:pPr>
      <w:r>
        <w:rPr>
          <w:rFonts w:hint="eastAsia" w:ascii="Times New Roman" w:hAnsi="Times New Roman"/>
        </w:rPr>
        <w:t>2．【答案】B</w:t>
      </w:r>
    </w:p>
    <w:p>
      <w:pPr>
        <w:spacing w:line="288" w:lineRule="auto"/>
        <w:rPr>
          <w:rFonts w:ascii="Times New Roman" w:hAnsi="Times New Roman"/>
        </w:rPr>
      </w:pPr>
      <w:r>
        <w:rPr>
          <w:rFonts w:hint="eastAsia" w:ascii="Times New Roman" w:hAnsi="Times New Roman"/>
        </w:rPr>
        <w:t>3．【答案】D</w:t>
      </w:r>
    </w:p>
    <w:p>
      <w:pPr>
        <w:spacing w:line="288" w:lineRule="auto"/>
        <w:rPr>
          <w:rFonts w:ascii="Times New Roman" w:hAnsi="Times New Roman"/>
        </w:rPr>
      </w:pPr>
      <w:r>
        <w:rPr>
          <w:rFonts w:hint="eastAsia" w:ascii="Times New Roman" w:hAnsi="Times New Roman"/>
        </w:rPr>
        <w:t>【解析】根据横线前“人才辈出，灿若星辰”可知，此处是指江西人才名声很大，广为人知。A项“鲜为人知”表示很少有人知道，与语境不符，排除A项。B项“栩栩如生”形容非常逼真，像活的一样；不能用于形容人，排除B项。C项“历历在目”多用于形容景象或情境，不符合语境，排除C项。故选D项。</w:t>
      </w:r>
    </w:p>
    <w:p>
      <w:pPr>
        <w:spacing w:line="288" w:lineRule="auto"/>
        <w:rPr>
          <w:rFonts w:ascii="Times New Roman" w:hAnsi="Times New Roman"/>
        </w:rPr>
      </w:pPr>
      <w:r>
        <w:rPr>
          <w:rFonts w:hint="eastAsia" w:ascii="Times New Roman" w:hAnsi="Times New Roman"/>
        </w:rPr>
        <w:t>4．【答案】A</w:t>
      </w:r>
    </w:p>
    <w:p>
      <w:pPr>
        <w:spacing w:line="288" w:lineRule="auto"/>
        <w:rPr>
          <w:rFonts w:ascii="Times New Roman" w:hAnsi="Times New Roman"/>
        </w:rPr>
      </w:pPr>
      <w:r>
        <w:rPr>
          <w:rFonts w:hint="eastAsia" w:ascii="Times New Roman" w:hAnsi="Times New Roman"/>
        </w:rPr>
        <w:t>【解析】语段中画波浪线的句子缺少主语，应删掉“使”。B项“江西灿若星辰，人才辈出”结构混乱；C项“《膝王阁序》”后缺少补语；D项“随着”和“使”介词滥用，缺少主语。故选A项。</w:t>
      </w:r>
    </w:p>
    <w:p>
      <w:pPr>
        <w:spacing w:line="288" w:lineRule="auto"/>
        <w:rPr>
          <w:rFonts w:ascii="Times New Roman" w:hAnsi="Times New Roman"/>
        </w:rPr>
      </w:pPr>
      <w:r>
        <w:rPr>
          <w:rFonts w:hint="eastAsia" w:ascii="Times New Roman" w:hAnsi="Times New Roman"/>
        </w:rPr>
        <w:t>5．【答案】B</w:t>
      </w:r>
    </w:p>
    <w:p>
      <w:pPr>
        <w:spacing w:line="288" w:lineRule="auto"/>
        <w:rPr>
          <w:rFonts w:ascii="Times New Roman" w:hAnsi="Times New Roman"/>
        </w:rPr>
      </w:pPr>
      <w:r>
        <w:rPr>
          <w:rFonts w:hint="eastAsia" w:ascii="Times New Roman" w:hAnsi="Times New Roman"/>
        </w:rPr>
        <w:t>【解析】这是说明性语段，说明的对象是“空间天气事件”，采用由个体到一般的逻辑顺序说明，①句“爆发”承接②句的“发生爆发”，而②句“但是它也有”的“它”指代的是④句的太阳，④②①是介绍个体现象，而⑤③是对这一现象的概括。因此正确的语序是④②①⑤③。</w:t>
      </w:r>
    </w:p>
    <w:p>
      <w:pPr>
        <w:spacing w:line="288" w:lineRule="auto"/>
        <w:rPr>
          <w:rFonts w:ascii="Times New Roman" w:hAnsi="Times New Roman"/>
        </w:rPr>
      </w:pPr>
      <w:r>
        <w:rPr>
          <w:rFonts w:hint="eastAsia" w:ascii="Times New Roman" w:hAnsi="Times New Roman"/>
        </w:rPr>
        <w:t>6．【答案】D</w:t>
      </w:r>
    </w:p>
    <w:p>
      <w:pPr>
        <w:spacing w:line="288" w:lineRule="auto"/>
        <w:rPr>
          <w:rFonts w:ascii="Times New Roman" w:hAnsi="Times New Roman"/>
        </w:rPr>
      </w:pPr>
      <w:r>
        <w:rPr>
          <w:rFonts w:hint="eastAsia" w:ascii="Times New Roman" w:hAnsi="Times New Roman"/>
        </w:rPr>
        <w:t>【解析】A项“以小人之心，度君子之腹”含贬义，不适合对母亲说；B项“也只有您会觉得这样做不好吧”带有指责，讽刺的意味，不礼貌；C项“学习机器”夸大事实，语气强硬。</w:t>
      </w:r>
    </w:p>
    <w:p>
      <w:pPr>
        <w:spacing w:line="288" w:lineRule="auto"/>
        <w:rPr>
          <w:rFonts w:ascii="Times New Roman" w:hAnsi="Times New Roman"/>
        </w:rPr>
      </w:pPr>
      <w:r>
        <w:rPr>
          <w:rFonts w:hint="eastAsia" w:ascii="Times New Roman" w:hAnsi="Times New Roman"/>
        </w:rPr>
        <w:t>7．【答案】B（2分）</w:t>
      </w:r>
    </w:p>
    <w:p>
      <w:pPr>
        <w:spacing w:line="288" w:lineRule="auto"/>
        <w:rPr>
          <w:rFonts w:ascii="Times New Roman" w:hAnsi="Times New Roman"/>
        </w:rPr>
      </w:pPr>
      <w:r>
        <w:rPr>
          <w:rFonts w:hint="eastAsia" w:ascii="Times New Roman" w:hAnsi="Times New Roman"/>
        </w:rPr>
        <w:t>【解析】“翠竹谁家门可款？舣舟闲上斜阳岸”写词人一边观赏风景，一边饮酒赋诗，可知时间过得很快，夕阳西下，该回去了，遥望岸上，于是他想到，那绿竹掩映的人家，谁家可以款待我呢？想必那其中有他的熟人和亲友居住的处所，大概他已经考虑成熟，于是驱舟上岸。从中可知，并没有不知到谁家借宿的惆怅。</w:t>
      </w:r>
    </w:p>
    <w:p>
      <w:pPr>
        <w:spacing w:line="288" w:lineRule="auto"/>
        <w:rPr>
          <w:rFonts w:ascii="Times New Roman" w:hAnsi="Times New Roman"/>
        </w:rPr>
      </w:pPr>
      <w:r>
        <w:rPr>
          <w:rFonts w:hint="eastAsia" w:ascii="Times New Roman" w:hAnsi="Times New Roman"/>
        </w:rPr>
        <w:t>8.【答案】示例：①作者用拟人的手法写出柳絮漫天飞舞的情态，用“照”字表现出花朵色彩艳丽；②动静结合，共同组成了春天美景的画面，表现出作者对眼前美景的喜爱。（2分）</w:t>
      </w:r>
    </w:p>
    <w:p>
      <w:pPr>
        <w:spacing w:line="288" w:lineRule="auto"/>
        <w:rPr>
          <w:rFonts w:ascii="Times New Roman" w:hAnsi="Times New Roman"/>
        </w:rPr>
      </w:pPr>
      <w:r>
        <w:rPr>
          <w:rFonts w:hint="eastAsia" w:ascii="Times New Roman" w:hAnsi="Times New Roman"/>
        </w:rPr>
        <w:t>【解析】此题考查诗歌的鉴赏能力，赏析句子的角度很多，可以从用词、修辞、手法等方面进行赏析。如句中运用拟人的修辞手法，“撩”赋予飞絮人的动作特点，“照”字表现出花朵色彩艳丽；如表现手法，“飞絮撩人”动态之，“花照眼”静态之取，一动一静。共同组成了春天美景的画面，表现出作者对眼前美景的喜爱。</w:t>
      </w:r>
    </w:p>
    <w:p>
      <w:pPr>
        <w:spacing w:line="288" w:lineRule="auto"/>
        <w:rPr>
          <w:rFonts w:ascii="Times New Roman" w:hAnsi="Times New Roman"/>
        </w:rPr>
      </w:pPr>
      <w:r>
        <w:rPr>
          <w:rFonts w:hint="eastAsia" w:ascii="Times New Roman" w:hAnsi="Times New Roman"/>
        </w:rPr>
        <w:t>9．【答案】（1）从井里取水</w:t>
      </w:r>
    </w:p>
    <w:p>
      <w:pPr>
        <w:spacing w:line="288" w:lineRule="auto"/>
        <w:rPr>
          <w:rFonts w:ascii="Times New Roman" w:hAnsi="Times New Roman"/>
        </w:rPr>
      </w:pPr>
      <w:r>
        <w:rPr>
          <w:rFonts w:hint="eastAsia" w:ascii="Times New Roman" w:hAnsi="Times New Roman"/>
        </w:rPr>
        <w:t>（2）全，都</w:t>
      </w:r>
    </w:p>
    <w:p>
      <w:pPr>
        <w:spacing w:line="288" w:lineRule="auto"/>
        <w:rPr>
          <w:rFonts w:ascii="Times New Roman" w:hAnsi="Times New Roman"/>
        </w:rPr>
      </w:pPr>
      <w:r>
        <w:rPr>
          <w:rFonts w:hint="eastAsia" w:ascii="Times New Roman" w:hAnsi="Times New Roman"/>
        </w:rPr>
        <w:t>（3）同“披”，穿着（3分，每小题1分）</w:t>
      </w:r>
    </w:p>
    <w:p>
      <w:pPr>
        <w:spacing w:line="288" w:lineRule="auto"/>
        <w:rPr>
          <w:rFonts w:ascii="Times New Roman" w:hAnsi="Times New Roman"/>
        </w:rPr>
      </w:pPr>
      <w:r>
        <w:rPr>
          <w:rFonts w:hint="eastAsia" w:ascii="Times New Roman" w:hAnsi="Times New Roman"/>
        </w:rPr>
        <w:t>【解祈】此题考查文言词汇的积累与理解能力。可运用关联法，关联课内所学课文，如“汲”可关联《穿井得一人》“家无井而出溉汲”的：“汲”，意为从井里取水；“皆”，可关联《桃花源记》“皆叹惋”中的”皆”，意为全、都；“被”，可关联《陈涉世家》“将军身被坚执锐”中的“被”，同“披”，穿着。</w:t>
      </w:r>
    </w:p>
    <w:p>
      <w:pPr>
        <w:spacing w:line="288" w:lineRule="auto"/>
        <w:rPr>
          <w:rFonts w:ascii="Times New Roman" w:hAnsi="Times New Roman"/>
        </w:rPr>
      </w:pPr>
      <w:r>
        <w:rPr>
          <w:rFonts w:hint="eastAsia" w:ascii="Times New Roman" w:hAnsi="Times New Roman"/>
        </w:rPr>
        <w:t>10．【答案】（1）（我们一行）从梨水滩沿着小溪进入高坡，溪水清澈透明，泉水的响声如奏琴筑，极为动听。</w:t>
      </w:r>
    </w:p>
    <w:p>
      <w:pPr>
        <w:spacing w:line="288" w:lineRule="auto"/>
        <w:rPr>
          <w:rFonts w:ascii="Times New Roman" w:hAnsi="Times New Roman"/>
        </w:rPr>
      </w:pPr>
      <w:r>
        <w:rPr>
          <w:rFonts w:hint="eastAsia" w:ascii="Times New Roman" w:hAnsi="Times New Roman"/>
        </w:rPr>
        <w:t>（2）水特别冰，深透入骨，走路的人都特别发愁。（4分）</w:t>
      </w:r>
    </w:p>
    <w:p>
      <w:pPr>
        <w:spacing w:line="288" w:lineRule="auto"/>
        <w:rPr>
          <w:rFonts w:ascii="Times New Roman" w:hAnsi="Times New Roman"/>
        </w:rPr>
      </w:pPr>
      <w:r>
        <w:rPr>
          <w:rFonts w:hint="eastAsia" w:ascii="Times New Roman" w:hAnsi="Times New Roman"/>
        </w:rPr>
        <w:t>【解析】第①句翻译时要补充省略成份“我们一行”，“沿”是“沿着”的意思；“绝”是“极”的意思；第②句“冰骨彻储”是“水特别冰，深透入骨”的意思；咸，都。</w:t>
      </w:r>
    </w:p>
    <w:p>
      <w:pPr>
        <w:spacing w:line="288" w:lineRule="auto"/>
        <w:rPr>
          <w:rFonts w:ascii="Times New Roman" w:hAnsi="Times New Roman"/>
        </w:rPr>
      </w:pPr>
      <w:r>
        <w:rPr>
          <w:rFonts w:hint="eastAsia" w:ascii="Times New Roman" w:hAnsi="Times New Roman"/>
        </w:rPr>
        <w:t>11．【答案】①清澈动听的山泉；②隐藏在幽幽绿色和云气里的茅屋及鸡、猪、鱼、鸟；③游来游去，与游人亲呢玩耍的鱼儿；④像棋子成对地屹立着的乱石和湍急的溪水；⑤结冰难行、险峻的山崖。（3分，答到其中任意3点，意同即可）</w:t>
      </w:r>
    </w:p>
    <w:p>
      <w:pPr>
        <w:spacing w:line="288" w:lineRule="auto"/>
        <w:rPr>
          <w:rFonts w:ascii="Times New Roman" w:hAnsi="Times New Roman"/>
        </w:rPr>
      </w:pPr>
      <w:r>
        <w:rPr>
          <w:rFonts w:hint="eastAsia" w:ascii="Times New Roman" w:hAnsi="Times New Roman"/>
        </w:rPr>
        <w:t>【解析】此题考查对文章内容的理解能力。第一段“溪水清澈，韵中琴筑绝可听”写山泉清澈动听；“鸡豚鱼鸟，隐见云气”写隐藏在幽幽绿色和云气里的茅屋及鸡、猪、鱼、鸟；第二段“纤鱼出游，若与人狎而玩者”写游来游去，与游人亲昵玩耍的鱼儿；“乱石棋峙，急流淙淙，溅湿上而”写像棋子成对地屹立着的乱石和湍急的溪水；第三段“攀琅玕，履琼瑶，被珠琉，逾一时乃出”写结冰难行，险峻的山崖。</w:t>
      </w:r>
    </w:p>
    <w:p>
      <w:pPr>
        <w:spacing w:line="288" w:lineRule="auto"/>
        <w:rPr>
          <w:rFonts w:ascii="Times New Roman" w:hAnsi="Times New Roman"/>
        </w:rPr>
      </w:pPr>
      <w:r>
        <w:rPr>
          <w:rFonts w:hint="eastAsia" w:ascii="Times New Roman" w:hAnsi="Times New Roman"/>
        </w:rPr>
        <w:t>【参考译文】</w:t>
      </w:r>
    </w:p>
    <w:p>
      <w:pPr>
        <w:spacing w:line="288" w:lineRule="auto"/>
        <w:ind w:firstLine="420" w:firstLineChars="200"/>
        <w:rPr>
          <w:rFonts w:ascii="Times New Roman" w:hAnsi="Times New Roman"/>
        </w:rPr>
      </w:pPr>
      <w:r>
        <w:rPr>
          <w:rFonts w:hint="eastAsia" w:ascii="Times New Roman" w:hAnsi="Times New Roman"/>
        </w:rPr>
        <w:t>（我们一行）从梨水滩沿者小溪进入高坡，溪水清澈透明，泉水的响声如奏琴筑，极为动听。有人家居住在半山偏僻之地，不从井里打水，（而是）把竹筒连接起来，让洞中的泉水顺此流下来，直接引进到厨房里面，从洞中到厨房也就是几十丈罢了。鸡、猪、鱼、鸟，隐藏在云气里，若隐若现，让人接近那里，都把那里当作不同于当代的世外桃花源呢。</w:t>
      </w:r>
    </w:p>
    <w:p>
      <w:pPr>
        <w:spacing w:line="288" w:lineRule="auto"/>
        <w:ind w:firstLine="420" w:firstLineChars="200"/>
        <w:rPr>
          <w:rFonts w:ascii="Times New Roman" w:hAnsi="Times New Roman"/>
        </w:rPr>
      </w:pPr>
      <w:r>
        <w:rPr>
          <w:rFonts w:hint="eastAsia" w:ascii="Times New Roman" w:hAnsi="Times New Roman"/>
        </w:rPr>
        <w:t>经过几里后，进入山川，沿着布满藤蔓的石阶往上走，石阶下都是冰雪，潺潺的溪水从山崖的中间流过。我辛苦地一路前行，身体发热，呼气郁结，便撩起衣服深夜在崖石下洗涤。纤细的小鱼在水里游来游去，好像在与人亲昵玩耍。人们沿着布满藤蔓的石阶行走，有一块大石头堵塞的道路，往下延伸到山谷，用大的藤蔓延伸，从石头的侧面经过。经过石阶，前前后后共六次涉过溪水，杂乱的石头像棋子成对地屹立着，小溪湍急的流水发出轻柔的声音，浪花飞溅，沾湿了石头，到了那里不得不侧着脚站立在石头上。用力如果稍有松懈，抬滑杆的轿夫就有可能失足跌倒。</w:t>
      </w:r>
    </w:p>
    <w:p>
      <w:pPr>
        <w:spacing w:line="288" w:lineRule="auto"/>
        <w:ind w:firstLine="420" w:firstLineChars="200"/>
        <w:rPr>
          <w:rFonts w:ascii="Times New Roman" w:hAnsi="Times New Roman"/>
        </w:rPr>
      </w:pPr>
      <w:r>
        <w:rPr>
          <w:rFonts w:hint="eastAsia" w:ascii="Times New Roman" w:hAnsi="Times New Roman"/>
        </w:rPr>
        <w:t>经过第五条溪水的时候，溪水的深度和广度比前面多了一半。水特别冰，深透入骨，走路的人都特别发愁，攀缘、踏着冰雪冻结的石头，披着结有冰粒的衣服，越过因冰冻而坚挺的树木，过了好久才走出来。一会儿渡过溪水，一会儿摸索着岭崖向前，到了有田的地方，往上走更加险峻，山岭好像毒蛇一再昂起头的样子。翻过山岭，前面的山岭又像毒蛇一再昂起头的样子，终于见到了居住在这里的村民。</w:t>
      </w:r>
    </w:p>
    <w:p>
      <w:pPr>
        <w:spacing w:line="288" w:lineRule="auto"/>
        <w:rPr>
          <w:rFonts w:ascii="Times New Roman" w:hAnsi="Times New Roman"/>
        </w:rPr>
      </w:pPr>
      <w:r>
        <w:rPr>
          <w:rFonts w:hint="eastAsia" w:ascii="Times New Roman" w:hAnsi="Times New Roman"/>
        </w:rPr>
        <w:t>12．【答案】（1）海内存知己</w:t>
      </w:r>
      <w:r>
        <w:rPr>
          <w:rFonts w:ascii="Times New Roman" w:hAnsi="Times New Roman"/>
        </w:rPr>
        <w:tab/>
      </w:r>
      <w:r>
        <w:rPr>
          <w:rFonts w:hint="eastAsia" w:ascii="Times New Roman" w:hAnsi="Times New Roman"/>
        </w:rPr>
        <w:t>天涯若比邻</w:t>
      </w:r>
    </w:p>
    <w:p>
      <w:pPr>
        <w:spacing w:line="288" w:lineRule="auto"/>
        <w:rPr>
          <w:rFonts w:ascii="Times New Roman" w:hAnsi="Times New Roman"/>
        </w:rPr>
      </w:pPr>
      <w:r>
        <w:rPr>
          <w:rFonts w:hint="eastAsia" w:ascii="Times New Roman" w:hAnsi="Times New Roman"/>
        </w:rPr>
        <w:t>（2）马作的卢飞快</w:t>
      </w:r>
      <w:r>
        <w:rPr>
          <w:rFonts w:ascii="Times New Roman" w:hAnsi="Times New Roman"/>
        </w:rPr>
        <w:tab/>
      </w:r>
      <w:r>
        <w:rPr>
          <w:rFonts w:hint="eastAsia" w:ascii="Times New Roman" w:hAnsi="Times New Roman"/>
        </w:rPr>
        <w:t>弓如霹雳弦惊</w:t>
      </w:r>
    </w:p>
    <w:p>
      <w:pPr>
        <w:spacing w:line="288" w:lineRule="auto"/>
        <w:rPr>
          <w:rFonts w:ascii="Times New Roman" w:hAnsi="Times New Roman"/>
        </w:rPr>
      </w:pPr>
      <w:r>
        <w:rPr>
          <w:rFonts w:hint="eastAsia" w:ascii="Times New Roman" w:hAnsi="Times New Roman"/>
        </w:rPr>
        <w:t>（3）屋舍俨然</w:t>
      </w:r>
      <w:r>
        <w:rPr>
          <w:rFonts w:ascii="Times New Roman" w:hAnsi="Times New Roman"/>
        </w:rPr>
        <w:tab/>
      </w:r>
      <w:r>
        <w:rPr>
          <w:rFonts w:hint="eastAsia" w:ascii="Times New Roman" w:hAnsi="Times New Roman"/>
        </w:rPr>
        <w:t>有良田、美池、桑竹之属（每空1分，共6分）</w:t>
      </w:r>
    </w:p>
    <w:p>
      <w:pPr>
        <w:spacing w:line="288" w:lineRule="auto"/>
        <w:rPr>
          <w:rFonts w:ascii="Times New Roman" w:hAnsi="Times New Roman"/>
        </w:rPr>
      </w:pPr>
      <w:r>
        <w:rPr>
          <w:rFonts w:hint="eastAsia" w:ascii="Times New Roman" w:hAnsi="Times New Roman"/>
        </w:rPr>
        <w:t>【解析】此题考查考生对诗歌的理解背诵及在情境中的运用能力，范围是新课标推荐的必背诗文和课外古诗词诵读，需要将必背古诗文背诵，并加于诗文内容的理解，才能答对写对。</w:t>
      </w:r>
    </w:p>
    <w:p>
      <w:pPr>
        <w:spacing w:line="288" w:lineRule="auto"/>
        <w:rPr>
          <w:rFonts w:ascii="Times New Roman" w:hAnsi="Times New Roman"/>
        </w:rPr>
      </w:pPr>
      <w:r>
        <w:rPr>
          <w:rFonts w:hint="eastAsia" w:ascii="Times New Roman" w:hAnsi="Times New Roman"/>
        </w:rPr>
        <w:t>13．【答案】①在一片单调的房顶中蓦地看到一树繁花的尖顶，绚烂得像是西天的晚霞</w:t>
      </w:r>
      <w:r>
        <w:rPr>
          <w:rFonts w:ascii="Times New Roman" w:hAnsi="Times New Roman"/>
        </w:rPr>
        <w:tab/>
      </w:r>
      <w:r>
        <w:rPr>
          <w:rFonts w:hint="eastAsia" w:ascii="Times New Roman" w:hAnsi="Times New Roman"/>
        </w:rPr>
        <w:t>②院子里的两棵海棠已经密密层层地盖满了大叶子</w:t>
      </w:r>
      <w:r>
        <w:rPr>
          <w:rFonts w:ascii="Times New Roman" w:hAnsi="Times New Roman"/>
        </w:rPr>
        <w:tab/>
      </w:r>
      <w:r>
        <w:rPr>
          <w:rFonts w:hint="eastAsia" w:ascii="Times New Roman" w:hAnsi="Times New Roman"/>
        </w:rPr>
        <w:t>③海棠树的叶子渐渐地转成淡黄（6分，每点2分，意同即可）</w:t>
      </w:r>
    </w:p>
    <w:p>
      <w:pPr>
        <w:spacing w:line="288" w:lineRule="auto"/>
        <w:rPr>
          <w:rFonts w:ascii="Times New Roman" w:hAnsi="Times New Roman"/>
        </w:rPr>
      </w:pPr>
      <w:r>
        <w:rPr>
          <w:rFonts w:hint="eastAsia" w:ascii="Times New Roman" w:hAnsi="Times New Roman"/>
        </w:rPr>
        <w:t>【解析】此题考查把握文章思路的能力，答题时，首先要明确思维导图中各内容项的关系，需要我们填写的是“过去（回忆海棠之景）”,我们可以通过已知找未知，已知“现实：看到人家的园子里正开着海棠花，缤纷烂漫地开成一团”对应第①段，第二个“现实”——晚上又走过那个园子看海棠花，同早晨一样缤纷烂漫地开成一团，对应第⑩段，那么“过去（回忆海棠之景）”就在第②段至第⑨段，结合“春天”“夏天”“秋天”的提示我们可分别找到对应语句：春天——（第②段）可是在这一片单调的房顶中却蓦地看到一树繁花的尖顶，绚烂得像是西天的晚霞；夏天——（第④段）院子里的两棵海棠已经密密层层地盖满了大叶子；秋天——（第⑤段）六年前的秋天，当海棠树的叶子渐渐地转成淡黄的时候。在此基础上概括填写即可。</w:t>
      </w:r>
    </w:p>
    <w:p>
      <w:pPr>
        <w:spacing w:line="288" w:lineRule="auto"/>
        <w:rPr>
          <w:rFonts w:ascii="Times New Roman" w:hAnsi="Times New Roman"/>
        </w:rPr>
      </w:pPr>
      <w:r>
        <w:rPr>
          <w:rFonts w:hint="eastAsia" w:ascii="Times New Roman" w:hAnsi="Times New Roman"/>
        </w:rPr>
        <w:t>14.【答案】①高兴、渴望②看到一树的海棠花绚烂得像是西天的晚霞的美景，想走到这树下去看一看③乡愁（思乡，思念）、感激④因眼前的海棠花想到家乡、思念祖国，感激海棠花把祖国召唤到“我”眼前（4分，每点1分，意同即可）</w:t>
      </w:r>
    </w:p>
    <w:p>
      <w:pPr>
        <w:spacing w:line="288" w:lineRule="auto"/>
        <w:rPr>
          <w:rFonts w:ascii="Times New Roman" w:hAnsi="Times New Roman"/>
        </w:rPr>
      </w:pPr>
      <w:r>
        <w:rPr>
          <w:rFonts w:hint="eastAsia" w:ascii="Times New Roman" w:hAnsi="Times New Roman"/>
        </w:rPr>
        <w:t>【解析】此题考查考生旳概括能力，答题时首先要明确题目要求，题干有两问，一是看见海棠所产生的心理感受，二是产生这一心理感受的原因，表格更加明晰答题要点。然后要回到原文，依次圈画出在家乡的春天“心理感受”的句子：“当时我真有说不出的高兴，其中还夹杂着一点儿渴望（第②段）”。从中提炼出“高兴”和“渴望”；在哥廷根五月天“心理感受”的句子：“有这么一团十分浓烈的乡思压在心头，令人感到痛苦。同时我却又爱惜这一点乡思，欣赏这一点乡思（第⑧段）”“我应该感激它才是（第⑨段）”，提炼“思乡”“感激”。再用同样的方法回到原文找出原因句：高兴——在这一片单调的房顶中却蓦地看到一树繁花的尖顶，绚烂得像是西天的晚霞，渴望——渴望自己能够走到这树下去看上一看；思乡——当心里填满了忧愁的时候，有这么一团十分浓烈的乡思压在心头，令人感到痛苦。同时我却又爱惜这一点乡思，欣赏这一点乡思，感激——把祖国召唤到我眼前来的，似乎就是这海棠花。我应该感激它才是。然后在此基础上进行概括提炼即是答案。</w:t>
      </w:r>
    </w:p>
    <w:p>
      <w:pPr>
        <w:spacing w:line="288" w:lineRule="auto"/>
        <w:rPr>
          <w:rFonts w:ascii="Times New Roman" w:hAnsi="Times New Roman"/>
        </w:rPr>
      </w:pPr>
      <w:r>
        <w:rPr>
          <w:rFonts w:hint="eastAsia" w:ascii="Times New Roman" w:hAnsi="Times New Roman"/>
        </w:rPr>
        <w:t>15．【答案】C</w:t>
      </w:r>
    </w:p>
    <w:p>
      <w:pPr>
        <w:spacing w:line="288" w:lineRule="auto"/>
        <w:rPr>
          <w:rFonts w:ascii="Times New Roman" w:hAnsi="Times New Roman"/>
        </w:rPr>
      </w:pPr>
      <w:r>
        <w:rPr>
          <w:rFonts w:hint="eastAsia" w:ascii="Times New Roman" w:hAnsi="Times New Roman"/>
        </w:rPr>
        <w:t>【解析】“站”是被海棠美景吸引，展现对其景的喜爱赞美之情；“呆”是表现出“我”的若有所思状态，由海棠激起了“我”浓浓的乡思，由海棠美景畅想着祖国的美好未来。</w:t>
      </w:r>
    </w:p>
    <w:p>
      <w:pPr>
        <w:spacing w:line="288" w:lineRule="auto"/>
        <w:rPr>
          <w:rFonts w:ascii="Times New Roman" w:hAnsi="Times New Roman"/>
        </w:rPr>
      </w:pPr>
      <w:r>
        <w:rPr>
          <w:rFonts w:hint="eastAsia" w:ascii="Times New Roman" w:hAnsi="Times New Roman"/>
        </w:rPr>
        <w:t>16.【答案】（1）写芍药、木兰、牡丹不多余，是为了衬托出记忆中的海棠之美，更加突出海棠唤醒作者记忆的作用，因此不能删去。（2分）</w:t>
      </w:r>
    </w:p>
    <w:p>
      <w:pPr>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不矛盾，“远”是从物理距离和时间距离来说的，“近”是从心理距离来说的。表明作者对祖国时时牵挂，空间距离虽远，心理距离却近。（2分）</w:t>
      </w:r>
    </w:p>
    <w:p>
      <w:pPr>
        <w:spacing w:line="288" w:lineRule="auto"/>
        <w:rPr>
          <w:rFonts w:ascii="Times New Roman" w:hAnsi="Times New Roman"/>
        </w:rPr>
      </w:pPr>
      <w:r>
        <w:rPr>
          <w:rFonts w:hint="eastAsia" w:ascii="Times New Roman" w:hAnsi="Times New Roman"/>
        </w:rPr>
        <w:t>【解析】此题考查对句子作用和词语含义的赏析能力。题目融入学习情境，以解答同学写下的质疑式批注为考查情境，对甲句质疑，我们可以从句子的作用角度分析，文章写作主体是“海棠花”，写“芍药、木兰、牡丹”这些对象，可联系《爱莲说》写“莲”时另写“菊”和“牡丹”起正衬或反衬（对比）作用来解答。对于乙句质疑，考查的是词语在语境中的含义，应联系语境推敲词语内涵，先表明观点“不矛盾”，再陈述理由。</w:t>
      </w:r>
    </w:p>
    <w:p>
      <w:pPr>
        <w:spacing w:line="288" w:lineRule="auto"/>
        <w:rPr>
          <w:rFonts w:ascii="Times New Roman" w:hAnsi="Times New Roman"/>
        </w:rPr>
      </w:pPr>
      <w:r>
        <w:rPr>
          <w:rFonts w:hint="eastAsia" w:ascii="Times New Roman" w:hAnsi="Times New Roman"/>
        </w:rPr>
        <w:t>17.【答案】B（3分）</w:t>
      </w:r>
    </w:p>
    <w:p>
      <w:pPr>
        <w:spacing w:line="288" w:lineRule="auto"/>
        <w:rPr>
          <w:rFonts w:ascii="Times New Roman" w:hAnsi="Times New Roman"/>
        </w:rPr>
      </w:pPr>
      <w:r>
        <w:rPr>
          <w:rFonts w:hint="eastAsia" w:ascii="Times New Roman" w:hAnsi="Times New Roman"/>
        </w:rPr>
        <w:t>【解析】A项中心论点是“朋友之交，至于劝善规过足矣”。C项第④段是举用晏婴规劝齐景公体恤百姓的事例，对话属于事例中的对话，不能单列为道理论证，应属于举例论证的一部分。D项内容“平实准确”不当，体现的语言特点是；生动、严密，鲜明有力。</w:t>
      </w:r>
    </w:p>
    <w:p>
      <w:pPr>
        <w:spacing w:line="288" w:lineRule="auto"/>
        <w:rPr>
          <w:rFonts w:ascii="Times New Roman" w:hAnsi="Times New Roman"/>
        </w:rPr>
      </w:pPr>
      <w:r>
        <w:rPr>
          <w:rFonts w:hint="eastAsia" w:ascii="Times New Roman" w:hAnsi="Times New Roman"/>
        </w:rPr>
        <w:t>18.【答案】C（3分）</w:t>
      </w:r>
    </w:p>
    <w:p>
      <w:pPr>
        <w:spacing w:line="288" w:lineRule="auto"/>
        <w:rPr>
          <w:rFonts w:ascii="Times New Roman" w:hAnsi="Times New Roman"/>
        </w:rPr>
      </w:pPr>
      <w:r>
        <w:rPr>
          <w:rFonts w:hint="eastAsia" w:ascii="Times New Roman" w:hAnsi="Times New Roman"/>
        </w:rPr>
        <w:t>【解析】第⑤段的分论点是“劝善规过需要智慧，规劝的方式不仅仅是语言，还有身范”。中心词是“劝善规过”，而材料是教练滕海滨对邹敬园的体操动作的指导，不是“劝善规过"的范畴。</w:t>
      </w:r>
    </w:p>
    <w:p>
      <w:pPr>
        <w:spacing w:line="288" w:lineRule="auto"/>
        <w:rPr>
          <w:rFonts w:ascii="Times New Roman" w:hAnsi="Times New Roman"/>
        </w:rPr>
      </w:pPr>
      <w:r>
        <w:rPr>
          <w:rFonts w:hint="eastAsia" w:ascii="Times New Roman" w:hAnsi="Times New Roman"/>
        </w:rPr>
        <w:t>19.【答案】B</w:t>
      </w:r>
    </w:p>
    <w:p>
      <w:pPr>
        <w:spacing w:line="288" w:lineRule="auto"/>
        <w:rPr>
          <w:rFonts w:ascii="Times New Roman" w:hAnsi="Times New Roman"/>
        </w:rPr>
      </w:pPr>
      <w:r>
        <w:rPr>
          <w:rFonts w:hint="eastAsia" w:ascii="Times New Roman" w:hAnsi="Times New Roman"/>
        </w:rPr>
        <w:t>【解析】“典雅脱俗的语言”有误，演讲的语言是口语化的，是通俗易懂的，材料一的语言是通俗易懂的口语化的语言。</w:t>
      </w:r>
    </w:p>
    <w:p>
      <w:pPr>
        <w:spacing w:line="288" w:lineRule="auto"/>
        <w:rPr>
          <w:rFonts w:ascii="Times New Roman" w:hAnsi="Times New Roman"/>
        </w:rPr>
      </w:pPr>
      <w:r>
        <w:rPr>
          <w:rFonts w:hint="eastAsia" w:ascii="Times New Roman" w:hAnsi="Times New Roman"/>
        </w:rPr>
        <w:t>20.【答案】①爱国，祖国利益高于一切；②甘于奉献；③心理素质要好，心态平和；④坚韧顽强，拼搏，坚守初心。（4分，答到任意两点，意同即可）</w:t>
      </w:r>
    </w:p>
    <w:p>
      <w:pPr>
        <w:spacing w:line="288" w:lineRule="auto"/>
        <w:rPr>
          <w:rFonts w:ascii="Times New Roman" w:hAnsi="Times New Roman"/>
        </w:rPr>
      </w:pPr>
      <w:r>
        <w:rPr>
          <w:rFonts w:hint="eastAsia" w:ascii="Times New Roman" w:hAnsi="Times New Roman"/>
        </w:rPr>
        <w:t>【解析】此题考查考生探究文本内容，从材料中得出结论的能力。题干明确了具体的探究主题“一位合格的航天员应具备怎样的思想，心理素质”，从“三则材料”的范围探究得出结论，接下来我们可从三则材料中圈画出体现思想、心理素质的语句：材料一“祖国利益高于一切”“正因为有了这些奉献，有了这些牺牲”；材料二“而且心理素质要好”“主要从思想政治素质、身体、心理、知识技能这几个方面”；材料三“数次与梦想擦肩而过的煎熬，则是另一种漫长的考验”“邓清明已坚守了25年”“心情却十分平静”“咬牙坚持了下来”。然后从这些语句中提炼整合，分点陈述，即是本题的答案。</w:t>
      </w:r>
    </w:p>
    <w:p>
      <w:pPr>
        <w:spacing w:line="288" w:lineRule="auto"/>
        <w:rPr>
          <w:rFonts w:ascii="Times New Roman" w:hAnsi="Times New Roman"/>
        </w:rPr>
      </w:pPr>
      <w:r>
        <w:rPr>
          <w:rFonts w:hint="eastAsia" w:ascii="Times New Roman" w:hAnsi="Times New Roman"/>
        </w:rPr>
        <w:t>21.【答案】D（3分）</w:t>
      </w:r>
    </w:p>
    <w:p>
      <w:pPr>
        <w:spacing w:line="288" w:lineRule="auto"/>
        <w:rPr>
          <w:rFonts w:ascii="Times New Roman" w:hAnsi="Times New Roman"/>
        </w:rPr>
      </w:pPr>
      <w:r>
        <w:rPr>
          <w:rFonts w:hint="eastAsia" w:ascii="Times New Roman" w:hAnsi="Times New Roman"/>
        </w:rPr>
        <w:t>【解析】A项“浪漫主义”有误，应为“现实主义”；B项“表达了对自然与童真的热烈追求”有误，应为“表达对光明，理想以及美好生活的热烈追求”；C项“罗曼·罗兰”有误，应为“夏洛蒂·勃朗特”。</w:t>
      </w:r>
    </w:p>
    <w:p>
      <w:pPr>
        <w:spacing w:line="288" w:lineRule="auto"/>
        <w:rPr>
          <w:rFonts w:ascii="Times New Roman" w:hAnsi="Times New Roman"/>
        </w:rPr>
      </w:pPr>
      <w:r>
        <w:rPr>
          <w:rFonts w:hint="eastAsia" w:ascii="Times New Roman" w:hAnsi="Times New Roman"/>
        </w:rPr>
        <w:t>22.【答案】①大西洋②驶向南大西洋途中③占领南极④与巨鲨搏斗（4分，每空1分）</w:t>
      </w:r>
    </w:p>
    <w:p>
      <w:pPr>
        <w:spacing w:line="288" w:lineRule="auto"/>
        <w:rPr>
          <w:rFonts w:ascii="Times New Roman" w:hAnsi="Times New Roman"/>
        </w:rPr>
      </w:pPr>
      <w:r>
        <w:rPr>
          <w:rFonts w:hint="eastAsia" w:ascii="Times New Roman" w:hAnsi="Times New Roman"/>
        </w:rPr>
        <w:t>【解析】此题考查名著阅读专题探究能力，源于教材名著导读专题探究一“写航海日记”，审读题干，由“原路返回”可知路线图与《海底两万里》中的航线方向相反。作答时对照路线图已给提示，“与章鱼搏斗”发生在大西洋，在南极极点尼摩船长插下一面黑旗宣布占领南极，“捕杀抹香鲸”发生在驶向南大西洋海域的途中，在印度洋的采珠场与鲨鱼搏斗。据此概括作答即可。</w:t>
      </w:r>
    </w:p>
    <w:p>
      <w:pPr>
        <w:spacing w:line="288" w:lineRule="auto"/>
        <w:rPr>
          <w:rFonts w:ascii="Times New Roman" w:hAnsi="Times New Roman"/>
        </w:rPr>
      </w:pPr>
      <w:r>
        <w:rPr>
          <w:rFonts w:hint="eastAsia" w:ascii="Times New Roman" w:hAnsi="Times New Roman"/>
        </w:rPr>
        <w:t>23.【答案】示例一：第五回适合精读。因为这是孙悟空大闹天宫的经典章回，集中体现了孙悟空身上的反抗精神，是作品主题的凸显。且这一回的文字精彩、情节跌宕起伏，引人入胜。（3分）</w:t>
      </w:r>
    </w:p>
    <w:p>
      <w:pPr>
        <w:spacing w:line="288" w:lineRule="auto"/>
        <w:rPr>
          <w:rFonts w:ascii="Times New Roman" w:hAnsi="Times New Roman"/>
        </w:rPr>
      </w:pPr>
      <w:r>
        <w:rPr>
          <w:rFonts w:hint="eastAsia" w:ascii="Times New Roman" w:hAnsi="Times New Roman"/>
        </w:rPr>
        <w:t>示例二：第八回适合跳读。因为这一回主要是为了介绍唐僧并引出取经一事，交代师徒取经的缘由。主要是起情节上的组织作用，在表达名著主旨方面并没有重大的作用。（3分）</w:t>
      </w:r>
    </w:p>
    <w:p>
      <w:pPr>
        <w:spacing w:line="288" w:lineRule="auto"/>
        <w:rPr>
          <w:rFonts w:ascii="Times New Roman" w:hAnsi="Times New Roman"/>
        </w:rPr>
      </w:pPr>
      <w:r>
        <w:rPr>
          <w:rFonts w:hint="eastAsia" w:ascii="Times New Roman" w:hAnsi="Times New Roman"/>
        </w:rPr>
        <w:t>【解析】此题考查考生运用阅读方法作名著探究的能力，精读指向细腻的感受，透彻的理解和广泛的联想；跳读则是主动地舍弃、有意地忽略。以求更高的效率。精读是抓住一部作品中的重要内容、精彩片段，加以解读欣赏。跳读可以跳过与阅读目的无关或自己不感兴趣的内容，也可以跳过某些不甚精彩的章节。作答本题，结合目录提示的情节，分析其适合精读还是跳读，然后选读一个章节作答。</w:t>
      </w:r>
    </w:p>
    <w:p>
      <w:pPr>
        <w:spacing w:line="288" w:lineRule="auto"/>
        <w:rPr>
          <w:rFonts w:ascii="Times New Roman" w:hAnsi="Times New Roman"/>
        </w:rPr>
      </w:pPr>
      <w:r>
        <w:rPr>
          <w:rFonts w:hint="eastAsia" w:ascii="Times New Roman" w:hAnsi="Times New Roman"/>
        </w:rPr>
        <w:t>24．【写作指导】</w:t>
      </w:r>
    </w:p>
    <w:p>
      <w:pPr>
        <w:spacing w:line="288" w:lineRule="auto"/>
        <w:rPr>
          <w:rFonts w:ascii="Times New Roman" w:hAnsi="Times New Roman"/>
        </w:rPr>
      </w:pPr>
      <w:r>
        <w:rPr>
          <w:rFonts w:hint="eastAsia" w:ascii="Times New Roman" w:hAnsi="Times New Roman"/>
        </w:rPr>
        <w:t>这是一道情境任务型作文题，题目设置了写作情境和具体任务。就不同的写作任务，我们可从以下方面人手作文：</w:t>
      </w:r>
    </w:p>
    <w:p>
      <w:pPr>
        <w:spacing w:line="288" w:lineRule="auto"/>
        <w:rPr>
          <w:rFonts w:ascii="Times New Roman" w:hAnsi="Times New Roman"/>
        </w:rPr>
      </w:pPr>
      <w:r>
        <w:rPr>
          <w:rFonts w:hint="eastAsia" w:ascii="Times New Roman" w:hAnsi="Times New Roman"/>
        </w:rPr>
        <w:t>选择任务一，是要写一封书信，写作的主体是小雨的好朋友，写作的对象是小雨，写作针对的问题是小雨对劳动很反感，认为搞好学习就行，其它都不重要，要针对这一问题给予小雨正确的引导。写作时，一要注意书信的格式要求，书信要有称呼、问候语、正文祝福语和署名及日期。</w:t>
      </w:r>
    </w:p>
    <w:p>
      <w:pPr>
        <w:spacing w:line="288" w:lineRule="auto"/>
        <w:rPr>
          <w:rFonts w:ascii="Times New Roman" w:hAnsi="Times New Roman"/>
        </w:rPr>
      </w:pPr>
      <w:r>
        <w:rPr>
          <w:rFonts w:hint="eastAsia" w:ascii="Times New Roman" w:hAnsi="Times New Roman"/>
        </w:rPr>
        <w:t>二要写作内容要给予小雨正确的引导，在正文部分可以记叙为主，叙述自己热爱劳动，在创建文明城市中参与美化清洁的公益劳动，以劳动来创造美的过程，通过讲述故事引导小雨热爱劳动，树立劳动光荣、劳动伟大的正确的思想观；也可以以议论为主，在书信中发表自己对劳动的看法；劳动是一切幸福的源泉，然后在主体部分分别用三个分论点①劳动让家庭奔向小康、②劳动让社会走向和谐、③劳动让国家繁荣富强来展示论述，并在论述中举用事实论据和道理论据来论证观点。</w:t>
      </w:r>
    </w:p>
    <w:p>
      <w:pPr>
        <w:spacing w:line="288" w:lineRule="auto"/>
        <w:rPr>
          <w:rFonts w:ascii="Times New Roman" w:hAnsi="Times New Roman"/>
        </w:rPr>
      </w:pPr>
      <w:r>
        <w:rPr>
          <w:rFonts w:hint="eastAsia" w:ascii="Times New Roman" w:hAnsi="Times New Roman"/>
        </w:rPr>
        <w:t>选择任务二，是要写一篇演讲稿，演讲稿的演讲主体是小雨的老师，演讲的听众前来参加班级家长会的家长，演讲的主题是家长们树立正确的家庭教育观。联系材料内容分析，演讲要引导家长树立的正确的家庭教育观是家长要引导孩子德智体美劳全面发展，不能轻视劳动教育。写作时，一要注意演讲的格式要求，演讲要有主题，演讲要有称呼和问候，演讲要有结束语和感谢语。二要注意体现演讲的语言特点：口语化，通俗易懂，可以在演讲中讲述故事，如习近平主席在年轻时下乡劳动的故事，通过讲述故事来引导家长在教育子女上树立热爱劳动的家庭教育观；也可以运用议论的方式，首先提出中心论点，然后分设三个分论点，再举用事实论据和道</w:t>
      </w:r>
    </w:p>
    <w:p>
      <w:pPr>
        <w:spacing w:line="288" w:lineRule="auto"/>
        <w:rPr>
          <w:rFonts w:ascii="Times New Roman" w:hAnsi="Times New Roman"/>
        </w:rPr>
      </w:pPr>
      <w:r>
        <w:rPr>
          <w:rFonts w:hint="eastAsia" w:ascii="Times New Roman" w:hAnsi="Times New Roman"/>
        </w:rPr>
        <w:t>理论据论证观点。</w:t>
      </w:r>
    </w:p>
    <w:p>
      <w:pPr>
        <w:spacing w:line="288" w:lineRule="auto"/>
        <w:rPr>
          <w:rFonts w:ascii="Times New Roman" w:hAnsi="Times New Roman"/>
        </w:rPr>
      </w:pPr>
    </w:p>
    <w:p>
      <w:pPr>
        <w:spacing w:line="288" w:lineRule="auto"/>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02836"/>
    <w:rsid w:val="001177F3"/>
    <w:rsid w:val="00123670"/>
    <w:rsid w:val="00171458"/>
    <w:rsid w:val="00173C1D"/>
    <w:rsid w:val="001764C3"/>
    <w:rsid w:val="0018010E"/>
    <w:rsid w:val="00191C29"/>
    <w:rsid w:val="001C63DA"/>
    <w:rsid w:val="001D0C6F"/>
    <w:rsid w:val="00201A7E"/>
    <w:rsid w:val="00204526"/>
    <w:rsid w:val="00221FC9"/>
    <w:rsid w:val="00244CEF"/>
    <w:rsid w:val="002457C2"/>
    <w:rsid w:val="00275342"/>
    <w:rsid w:val="002908F0"/>
    <w:rsid w:val="00294908"/>
    <w:rsid w:val="002A0E5D"/>
    <w:rsid w:val="002A1A21"/>
    <w:rsid w:val="002F06B2"/>
    <w:rsid w:val="003102DB"/>
    <w:rsid w:val="00312E01"/>
    <w:rsid w:val="003625C4"/>
    <w:rsid w:val="00373D0A"/>
    <w:rsid w:val="003B1712"/>
    <w:rsid w:val="003C4A95"/>
    <w:rsid w:val="003D0C09"/>
    <w:rsid w:val="004062F6"/>
    <w:rsid w:val="004151FC"/>
    <w:rsid w:val="00430A44"/>
    <w:rsid w:val="00435F83"/>
    <w:rsid w:val="00444A46"/>
    <w:rsid w:val="0046214C"/>
    <w:rsid w:val="0049183B"/>
    <w:rsid w:val="004B44B5"/>
    <w:rsid w:val="004D44FD"/>
    <w:rsid w:val="004F0608"/>
    <w:rsid w:val="0059145F"/>
    <w:rsid w:val="00596076"/>
    <w:rsid w:val="005B39DB"/>
    <w:rsid w:val="005C2124"/>
    <w:rsid w:val="005F1362"/>
    <w:rsid w:val="00605626"/>
    <w:rsid w:val="006071D5"/>
    <w:rsid w:val="0062039B"/>
    <w:rsid w:val="00623C16"/>
    <w:rsid w:val="00637D3A"/>
    <w:rsid w:val="00640BF5"/>
    <w:rsid w:val="006873A0"/>
    <w:rsid w:val="006D5DE9"/>
    <w:rsid w:val="006F45E0"/>
    <w:rsid w:val="00701D6B"/>
    <w:rsid w:val="007061B2"/>
    <w:rsid w:val="00716D85"/>
    <w:rsid w:val="00740A09"/>
    <w:rsid w:val="00762E26"/>
    <w:rsid w:val="007636C7"/>
    <w:rsid w:val="007706D9"/>
    <w:rsid w:val="008028B5"/>
    <w:rsid w:val="00832EC9"/>
    <w:rsid w:val="00846132"/>
    <w:rsid w:val="008634CD"/>
    <w:rsid w:val="008731FA"/>
    <w:rsid w:val="00880A38"/>
    <w:rsid w:val="00893DD6"/>
    <w:rsid w:val="008A7790"/>
    <w:rsid w:val="008D2E94"/>
    <w:rsid w:val="008F3873"/>
    <w:rsid w:val="009121D7"/>
    <w:rsid w:val="00974E0F"/>
    <w:rsid w:val="00982128"/>
    <w:rsid w:val="009A27BF"/>
    <w:rsid w:val="009A7205"/>
    <w:rsid w:val="009B5666"/>
    <w:rsid w:val="009C4252"/>
    <w:rsid w:val="00A07DF2"/>
    <w:rsid w:val="00A405DB"/>
    <w:rsid w:val="00A46D54"/>
    <w:rsid w:val="00A536B0"/>
    <w:rsid w:val="00A56732"/>
    <w:rsid w:val="00AB3EE3"/>
    <w:rsid w:val="00AD4827"/>
    <w:rsid w:val="00AD6B6A"/>
    <w:rsid w:val="00B131C2"/>
    <w:rsid w:val="00B73811"/>
    <w:rsid w:val="00B80D67"/>
    <w:rsid w:val="00B8100F"/>
    <w:rsid w:val="00B96924"/>
    <w:rsid w:val="00BB50C6"/>
    <w:rsid w:val="00C02815"/>
    <w:rsid w:val="00C02FC6"/>
    <w:rsid w:val="00C13493"/>
    <w:rsid w:val="00C321EB"/>
    <w:rsid w:val="00C53E96"/>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A78A1"/>
    <w:rsid w:val="00EB17B4"/>
    <w:rsid w:val="00EB77E4"/>
    <w:rsid w:val="00ED1550"/>
    <w:rsid w:val="00ED4F9A"/>
    <w:rsid w:val="00EE1A37"/>
    <w:rsid w:val="00F21C80"/>
    <w:rsid w:val="00F43CED"/>
    <w:rsid w:val="00F62EE9"/>
    <w:rsid w:val="00F64C3C"/>
    <w:rsid w:val="00F676FD"/>
    <w:rsid w:val="00F72514"/>
    <w:rsid w:val="00FA0944"/>
    <w:rsid w:val="00FA6947"/>
    <w:rsid w:val="00FB34D2"/>
    <w:rsid w:val="00FB4B17"/>
    <w:rsid w:val="00FC5860"/>
    <w:rsid w:val="00FD377B"/>
    <w:rsid w:val="00FF2D79"/>
    <w:rsid w:val="00FF517A"/>
    <w:rsid w:val="21FC2AED"/>
    <w:rsid w:val="38274566"/>
    <w:rsid w:val="4E925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05E0BE-F6B9-4C72-91AD-81200B2AAE0A}">
  <ds:schemaRefs/>
</ds:datastoreItem>
</file>

<file path=docProps/app.xml><?xml version="1.0" encoding="utf-8"?>
<Properties xmlns="http://schemas.openxmlformats.org/officeDocument/2006/extended-properties" xmlns:vt="http://schemas.openxmlformats.org/officeDocument/2006/docPropsVTypes">
  <Template>Normal</Template>
  <Pages>12</Pages>
  <Words>2342</Words>
  <Characters>13353</Characters>
  <Lines>111</Lines>
  <Paragraphs>31</Paragraphs>
  <TotalTime>1</TotalTime>
  <ScaleCrop>false</ScaleCrop>
  <LinksUpToDate>false</LinksUpToDate>
  <CharactersWithSpaces>15664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2023-07-19T15:43:00Z</dcterms:created>
  <dc:creator>琦</dc:creator>
  <cp:lastModifiedBy>Administrator</cp:lastModifiedBy>
  <dcterms:modified xsi:type="dcterms:W3CDTF">2023-08-31T07:10:40Z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