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Heading2"/>
        <w:bidi w:val="0"/>
        <w:jc w:val="center"/>
      </w:pPr>
      <w:r>
        <w:rPr>
          <w:rFonts w:hint="eastAsia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11404600</wp:posOffset>
            </wp:positionV>
            <wp:extent cx="469900" cy="2667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3738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初三历史答案</w:t>
      </w:r>
      <w:bookmarkStart w:id="0" w:name="_GoBack"/>
      <w:bookmarkEnd w:id="0"/>
    </w:p>
    <w:tbl>
      <w:tblPr>
        <w:tblStyle w:val="TableNormal0"/>
        <w:tblW w:w="8046" w:type="dxa"/>
        <w:tblInd w:w="3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7"/>
        <w:gridCol w:w="707"/>
        <w:gridCol w:w="708"/>
        <w:gridCol w:w="708"/>
        <w:gridCol w:w="707"/>
        <w:gridCol w:w="708"/>
        <w:gridCol w:w="708"/>
        <w:gridCol w:w="707"/>
        <w:gridCol w:w="707"/>
        <w:gridCol w:w="707"/>
        <w:gridCol w:w="712"/>
      </w:tblGrid>
      <w:tr>
        <w:tblPrEx>
          <w:tblW w:w="8046" w:type="dxa"/>
          <w:tblInd w:w="348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/>
        </w:trPr>
        <w:tc>
          <w:tcPr>
            <w:tcW w:w="96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题号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712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10</w:t>
            </w:r>
          </w:p>
        </w:tc>
      </w:tr>
      <w:tr>
        <w:tblPrEx>
          <w:tblW w:w="8046" w:type="dxa"/>
          <w:tblInd w:w="34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/>
        </w:trPr>
        <w:tc>
          <w:tcPr>
            <w:tcW w:w="96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答案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A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B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D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B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C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C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D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C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D</w:t>
            </w:r>
          </w:p>
        </w:tc>
        <w:tc>
          <w:tcPr>
            <w:tcW w:w="712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B</w:t>
            </w:r>
          </w:p>
        </w:tc>
      </w:tr>
      <w:tr>
        <w:tblPrEx>
          <w:tblW w:w="8046" w:type="dxa"/>
          <w:tblInd w:w="34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/>
        </w:trPr>
        <w:tc>
          <w:tcPr>
            <w:tcW w:w="96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题号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11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12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13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15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16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17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18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19</w:t>
            </w:r>
          </w:p>
        </w:tc>
        <w:tc>
          <w:tcPr>
            <w:tcW w:w="712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</w:t>
            </w:r>
          </w:p>
        </w:tc>
      </w:tr>
      <w:tr>
        <w:tblPrEx>
          <w:tblW w:w="8046" w:type="dxa"/>
          <w:tblInd w:w="34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/>
        </w:trPr>
        <w:tc>
          <w:tcPr>
            <w:tcW w:w="96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答案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C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D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D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B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A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B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B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D</w:t>
            </w:r>
          </w:p>
        </w:tc>
        <w:tc>
          <w:tcPr>
            <w:tcW w:w="707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B</w:t>
            </w:r>
          </w:p>
        </w:tc>
        <w:tc>
          <w:tcPr>
            <w:tcW w:w="712" w:type="dxa"/>
          </w:tcPr>
          <w:p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A</w:t>
            </w:r>
          </w:p>
        </w:tc>
      </w:tr>
    </w:tbl>
    <w:p>
      <w:pPr>
        <w:jc w:val="center"/>
        <w:rPr>
          <w:rFonts w:asciiTheme="minorEastAsia" w:eastAsiaTheme="minorEastAsia" w:hAnsiTheme="minorEastAsia" w:cstheme="minorEastAsia"/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（1）大河文明；海洋文明；维护了奴隶主阶级利益</w:t>
      </w:r>
    </w:p>
    <w:p>
      <w:p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（2）佛教；丝绸之路；张骞通西域；</w:t>
      </w:r>
    </w:p>
    <w:p>
      <w:p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（3）新航路开辟；开始了人类文明一体化进程/世界开始连成一个整体；郑和下西洋</w:t>
      </w:r>
    </w:p>
    <w:p>
      <w:p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（4）坚持</w:t>
      </w:r>
      <w:r>
        <w:rPr>
          <w:rFonts w:ascii="仿宋" w:eastAsia="仿宋" w:hAnsi="仿宋" w:cs="仿宋" w:hint="eastAsia"/>
          <w:sz w:val="24"/>
          <w:szCs w:val="24"/>
          <w:lang w:bidi="ar"/>
        </w:rPr>
        <w:t>求同存异、开放包容，坚持文明交流、互学互鉴等（言之成理即可）</w:t>
      </w:r>
    </w:p>
    <w:p>
      <w:pPr>
        <w:numPr>
          <w:ilvl w:val="0"/>
          <w:numId w:val="1"/>
        </w:num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（1）政治：通判/文臣担任州县长官/实施三年一换的制度，频繁调动州县长官；经济：转运使/取消节度使收税的权力</w:t>
      </w:r>
    </w:p>
    <w:p>
      <w:p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（2）北伐战争；创办黄埔军校</w:t>
      </w:r>
    </w:p>
    <w:p>
      <w:p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（3）七七事变；中共七大</w:t>
      </w:r>
    </w:p>
    <w:p>
      <w:p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（4）人民解放军占领南京/南京解放/渡江战役胜利；新中国成立；进入新民主主义社会。</w:t>
      </w:r>
    </w:p>
    <w:p>
      <w:p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（5）一国两制</w:t>
      </w:r>
    </w:p>
    <w:p>
      <w:p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（6）民族独立、国家统一等（言之成理即可）</w:t>
      </w:r>
    </w:p>
    <w:p>
      <w:pPr>
        <w:numPr>
          <w:ilvl w:val="0"/>
          <w:numId w:val="1"/>
        </w:num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（1）瓦特蒸汽机；蒸汽机车/火车；注重科学引领/重工业为主/科学研究同工业生产紧密结合</w:t>
      </w:r>
    </w:p>
    <w:p>
      <w:pPr>
        <w:spacing w:line="360" w:lineRule="auto"/>
        <w:ind w:left="240" w:hanging="240" w:hangingChars="100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（2）苏联重要工业品生产排名跃居世界前列，成为强大的工业国；完成第一个、第二个五年计划；片面发展重工业，农轻重比例失调/打击农民积极性</w:t>
      </w:r>
    </w:p>
    <w:p>
      <w:p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（3）以发展重工业为大规模建设的重点；鞍山钢铁公司无缝钢管厂等三大工程/长春第一汽车制造厂/沈阳第一机床厂和飞机制造厂</w:t>
      </w:r>
    </w:p>
    <w:p>
      <w:pPr>
        <w:spacing w:line="360" w:lineRule="auto"/>
        <w:rPr>
          <w:rFonts w:ascii="仿宋" w:eastAsia="仿宋" w:hAnsi="仿宋" w:cs="仿宋" w:hint="eastAsia"/>
          <w:sz w:val="24"/>
          <w:szCs w:val="24"/>
        </w:rPr>
        <w:sectPr>
          <w:headerReference w:type="default" r:id="rId5"/>
          <w:footerReference w:type="default" r:id="rId6"/>
          <w:pgSz w:w="11906" w:h="16838"/>
          <w:pgMar w:top="1147" w:right="1872" w:bottom="0" w:left="1144" w:header="0" w:footer="0" w:gutter="0"/>
          <w:cols w:num="1" w:space="720"/>
        </w:sectPr>
      </w:pPr>
      <w:r>
        <w:rPr>
          <w:rFonts w:ascii="仿宋" w:eastAsia="仿宋" w:hAnsi="仿宋" w:cs="仿宋" w:hint="eastAsia"/>
          <w:sz w:val="24"/>
          <w:szCs w:val="24"/>
        </w:rPr>
        <w:t>（4）统筹兼顾经济建设，保证农、轻、重比例协调发展/注重技术创新研发/注重环境保护、保障经济的可持续发展等（言之成理即可）</w:t>
      </w:r>
    </w:p>
    <w:p>
      <w:r>
        <w:rPr>
          <w:rFonts w:ascii="仿宋" w:eastAsia="仿宋" w:hAnsi="仿宋" w:cs="仿宋" w:hint="eastAsia"/>
          <w:sz w:val="24"/>
          <w:szCs w:val="24"/>
        </w:rPr>
        <w:drawing>
          <wp:inline>
            <wp:extent cx="5645150" cy="6755970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439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45150" cy="675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snapToGrid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kinsoku/>
      <w:autoSpaceDE/>
      <w:autoSpaceDN/>
      <w:adjustRightInd/>
      <w:jc w:val="both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50BFC10"/>
    <w:multiLevelType w:val="singleLevel"/>
    <w:tmpl w:val="250BFC10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420"/>
  <w:noPunctuationKerning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2E"/>
    <w:rsid w:val="00246944"/>
    <w:rsid w:val="00261E2E"/>
    <w:rsid w:val="002E1F6F"/>
    <w:rsid w:val="004151FC"/>
    <w:rsid w:val="00A94198"/>
    <w:rsid w:val="00C02FC6"/>
    <w:rsid w:val="00C75C0D"/>
    <w:rsid w:val="01F82835"/>
    <w:rsid w:val="07AA45D1"/>
    <w:rsid w:val="07E775D3"/>
    <w:rsid w:val="0AB15C77"/>
    <w:rsid w:val="10944070"/>
    <w:rsid w:val="17DE3E23"/>
    <w:rsid w:val="1B2A0006"/>
    <w:rsid w:val="1F705CA9"/>
    <w:rsid w:val="24BD373E"/>
    <w:rsid w:val="278E3170"/>
    <w:rsid w:val="2BA411B4"/>
    <w:rsid w:val="2F634EE2"/>
    <w:rsid w:val="310444A3"/>
    <w:rsid w:val="3BA90120"/>
    <w:rsid w:val="470E79D1"/>
    <w:rsid w:val="4BF34F39"/>
    <w:rsid w:val="4C912C37"/>
    <w:rsid w:val="569972B8"/>
    <w:rsid w:val="57EC78BB"/>
    <w:rsid w:val="5A1018EA"/>
    <w:rsid w:val="5A184997"/>
    <w:rsid w:val="5E787564"/>
    <w:rsid w:val="5EBB3B43"/>
    <w:rsid w:val="631877B6"/>
    <w:rsid w:val="65DA6FA5"/>
    <w:rsid w:val="7306587D"/>
    <w:rsid w:val="78C53AE4"/>
    <w:rsid w:val="79022643"/>
    <w:rsid w:val="7C701FB9"/>
    <w:rsid w:val="7DE828B4"/>
    <w:rsid w:val="7E181A9E"/>
  </w:rsids>
  <w:docVars>
    <w:docVar w:name="commondata" w:val="eyJoZGlkIjoiNjJhZmVjMzQzZDA1OTI0ODhhMmVjZjc2ZTdiNTI1MD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val="en-US" w:eastAsia="zh-CN" w:bidi="ar-SA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546</Words>
  <Characters>557</Characters>
  <Application>Microsoft Office Word</Application>
  <DocSecurity>0</DocSecurity>
  <Lines>4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七年级下册  第一单元   繁荣与开放的社会   教学案</dc:title>
  <dc:creator>yz</dc:creator>
  <cp:lastModifiedBy>海波家教</cp:lastModifiedBy>
  <cp:revision>4</cp:revision>
  <dcterms:created xsi:type="dcterms:W3CDTF">2023-05-26T20:43:00Z</dcterms:created>
  <dcterms:modified xsi:type="dcterms:W3CDTF">2023-05-31T04:26:11Z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