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2650" w:firstLineChars="600"/>
        <w:jc w:val="both"/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11950700</wp:posOffset>
            </wp:positionV>
            <wp:extent cx="4445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七年级四校联考</w:t>
      </w:r>
      <w: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  <w:t>答案：</w:t>
      </w:r>
    </w:p>
    <w:p>
      <w:pPr>
        <w:numPr>
          <w:ilvl w:val="0"/>
          <w:numId w:val="0"/>
        </w:numPr>
        <w:jc w:val="both"/>
        <w:rPr>
          <w:rFonts w:hint="eastAsia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>1-3AAD  4-7ACBD   8-11ADDB    12-15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ECAD</w:t>
      </w:r>
    </w:p>
    <w:p>
      <w:pPr>
        <w:numPr>
          <w:ilvl w:val="0"/>
          <w:numId w:val="0"/>
        </w:numPr>
        <w:jc w:val="both"/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16. Women’s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17.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us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18.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really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 xml:space="preserve"> 19.to finish 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20.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living </w:t>
      </w:r>
    </w:p>
    <w:p>
      <w:pPr>
        <w:numPr>
          <w:ilvl w:val="0"/>
          <w:numId w:val="0"/>
        </w:numPr>
        <w:jc w:val="both"/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>21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.successful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 xml:space="preserve"> 22.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 bo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rn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23. works  24. built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 xml:space="preserve"> 25.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 listening </w:t>
      </w:r>
    </w:p>
    <w:p>
      <w:pPr>
        <w:numPr>
          <w:ilvl w:val="0"/>
          <w:numId w:val="0"/>
        </w:numPr>
        <w:jc w:val="both"/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>26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without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27.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>n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ewspaper/novel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28.dark/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dangerous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29.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Children’s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 xml:space="preserve"> 30.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strict </w:t>
      </w:r>
    </w:p>
    <w:p>
      <w:pPr>
        <w:numPr>
          <w:ilvl w:val="0"/>
          <w:numId w:val="0"/>
        </w:numPr>
        <w:jc w:val="both"/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31-35.  difficult  picked  town  finishes  date </w:t>
      </w:r>
    </w:p>
    <w:p>
      <w:pPr>
        <w:numPr>
          <w:ilvl w:val="0"/>
          <w:numId w:val="0"/>
        </w:numPr>
        <w:jc w:val="both"/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>36-40.  hours   bored   leave   first  sat</w:t>
      </w:r>
    </w:p>
    <w:p>
      <w:pPr>
        <w:numPr>
          <w:ilvl w:val="0"/>
          <w:numId w:val="0"/>
        </w:numPr>
        <w:jc w:val="both"/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41-45.  his  teach </w:t>
      </w:r>
      <w:r>
        <w:rPr>
          <w:rFonts w:hint="default" w:ascii="Calibri" w:hAnsi="Calibri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didn</w:t>
      </w:r>
      <w:r>
        <w:rPr>
          <w:rFonts w:hint="default" w:cs="Times New Roman"/>
          <w:b w:val="0"/>
          <w:bCs w:val="0"/>
          <w:color w:val="auto"/>
          <w:sz w:val="32"/>
          <w:szCs w:val="32"/>
          <w:lang w:val="en-US" w:eastAsia="zh-CN"/>
        </w:rPr>
        <w:t>’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t </w:t>
      </w:r>
      <w:r>
        <w:rPr>
          <w:rFonts w:hint="default" w:ascii="Calibri" w:hAnsi="Calibri" w:cs="Times New Roman"/>
          <w:b w:val="0"/>
          <w:bCs w:val="0"/>
          <w:color w:val="auto"/>
          <w:sz w:val="32"/>
          <w:szCs w:val="32"/>
          <w:lang w:val="en-US" w:eastAsia="zh-CN"/>
        </w:rPr>
        <w:t>ask</w:t>
      </w:r>
      <w:r>
        <w:rPr>
          <w:rFonts w:hint="default" w:ascii="Calibri" w:hAnsi="Calibri" w:cs="Times New Roman"/>
          <w:b w:val="0"/>
          <w:bCs w:val="0"/>
          <w:color w:val="0000FF"/>
          <w:sz w:val="32"/>
          <w:szCs w:val="32"/>
          <w:lang w:val="en-US" w:eastAsia="zh-CN"/>
        </w:rPr>
        <w:t xml:space="preserve"> </w:t>
      </w:r>
      <w:r>
        <w:rPr>
          <w:rFonts w:hint="default" w:ascii="Calibri" w:hAnsi="Calibri" w:cs="Times New Roman"/>
          <w:b w:val="0"/>
          <w:bCs w:val="0"/>
          <w:sz w:val="32"/>
          <w:szCs w:val="32"/>
          <w:lang w:val="en-US" w:eastAsia="zh-CN"/>
        </w:rPr>
        <w:t xml:space="preserve"> really  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is</w:t>
      </w:r>
    </w:p>
    <w:p>
      <w:pPr>
        <w:numPr>
          <w:ilvl w:val="0"/>
          <w:numId w:val="1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What was;like  47. What did;do   48. at the age of</w:t>
      </w:r>
    </w:p>
    <w:p>
      <w:pPr>
        <w:numPr>
          <w:ilvl w:val="0"/>
          <w:numId w:val="2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without having  50. didn’t do</w:t>
      </w:r>
    </w:p>
    <w:p>
      <w:pPr>
        <w:numPr>
          <w:ilvl w:val="0"/>
          <w:numId w:val="3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He felt sad and lonely.</w:t>
      </w:r>
    </w:p>
    <w:p>
      <w:pPr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52. The children(in the village)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53. 他有一个花园，里面有许多书，花和鸟。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54. It was great for him to play with this little friends.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55. He asked them to stay in the garden.</w:t>
      </w:r>
    </w:p>
    <w:p>
      <w:pPr>
        <w:numPr>
          <w:ilvl w:val="0"/>
          <w:numId w:val="4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Where were you born?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What was the name of your first school?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Who was your first teacher?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What was he like?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Were you difficult in class too?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写作A：参考答案：</w:t>
      </w:r>
    </w:p>
    <w:p>
      <w:pPr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61.On Sunday morning, I did my homework.</w:t>
      </w:r>
    </w:p>
    <w:p>
      <w:pPr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62.After that, I helped my mom do some cleaning.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63. In the afternoon, I went to visit my grandma.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64. Then I played football with my friends.</w:t>
      </w:r>
    </w:p>
    <w:p>
      <w:pPr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65. In the evening, I felt a little tired but happy.</w:t>
      </w:r>
    </w:p>
    <w:p>
      <w:pPr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B：</w:t>
      </w:r>
      <w:r>
        <w:rPr>
          <w:rFonts w:hint="eastAsia"/>
          <w:sz w:val="30"/>
          <w:szCs w:val="30"/>
        </w:rPr>
        <w:t>【参考范文】</w:t>
      </w:r>
    </w:p>
    <w:p>
      <w:pPr>
        <w:ind w:firstLine="600" w:firstLineChars="20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Bing Xin is a famous Chinese writer. Her real name is Xie Wanying. She was born in Fujian in 1900. When she was 7 years old, she started to read some great works. At the age of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19. her first prose and novel came out. She also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wrote many books for children.</w:t>
      </w:r>
      <w:r>
        <w:rPr>
          <w:rFonts w:hint="eastAsia"/>
          <w:sz w:val="30"/>
          <w:szCs w:val="30"/>
          <w:lang w:val="en-US" w:eastAsia="zh-CN"/>
        </w:rPr>
        <w:t xml:space="preserve"> </w:t>
      </w:r>
    </w:p>
    <w:p>
      <w:pPr>
        <w:ind w:firstLine="600" w:firstLineChars="200"/>
        <w:jc w:val="both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Bing Xin died in Beijing in 1999. In her life, she wrote lots of works. Now many Chinese people still like reading her works. She's famous</w:t>
      </w:r>
      <w:r>
        <w:rPr>
          <w:rFonts w:hint="eastAsia"/>
          <w:sz w:val="30"/>
          <w:szCs w:val="30"/>
          <w:lang w:val="en-US" w:eastAsia="zh-CN"/>
        </w:rPr>
        <w:t xml:space="preserve"> all over China.</w:t>
      </w:r>
    </w:p>
    <w:p/>
    <w:p>
      <w:pPr>
        <w:numPr>
          <w:ilvl w:val="0"/>
          <w:numId w:val="0"/>
        </w:numPr>
        <w:ind w:left="559" w:leftChars="266" w:firstLine="0" w:firstLineChars="0"/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</w:p>
    <w:p>
      <w:pPr>
        <w:rPr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EBD022"/>
    <w:multiLevelType w:val="singleLevel"/>
    <w:tmpl w:val="A2EBD022"/>
    <w:lvl w:ilvl="0" w:tentative="0">
      <w:start w:val="49"/>
      <w:numFmt w:val="decimal"/>
      <w:suff w:val="space"/>
      <w:lvlText w:val="%1."/>
      <w:lvlJc w:val="left"/>
    </w:lvl>
  </w:abstractNum>
  <w:abstractNum w:abstractNumId="1">
    <w:nsid w:val="B45FCF4A"/>
    <w:multiLevelType w:val="singleLevel"/>
    <w:tmpl w:val="B45FCF4A"/>
    <w:lvl w:ilvl="0" w:tentative="0">
      <w:start w:val="51"/>
      <w:numFmt w:val="decimal"/>
      <w:suff w:val="space"/>
      <w:lvlText w:val="%1."/>
      <w:lvlJc w:val="left"/>
    </w:lvl>
  </w:abstractNum>
  <w:abstractNum w:abstractNumId="2">
    <w:nsid w:val="C775E2AF"/>
    <w:multiLevelType w:val="singleLevel"/>
    <w:tmpl w:val="C775E2AF"/>
    <w:lvl w:ilvl="0" w:tentative="0">
      <w:start w:val="46"/>
      <w:numFmt w:val="decimal"/>
      <w:suff w:val="space"/>
      <w:lvlText w:val="%1."/>
      <w:lvlJc w:val="left"/>
    </w:lvl>
  </w:abstractNum>
  <w:abstractNum w:abstractNumId="3">
    <w:nsid w:val="187DF794"/>
    <w:multiLevelType w:val="singleLevel"/>
    <w:tmpl w:val="187DF794"/>
    <w:lvl w:ilvl="0" w:tentative="0">
      <w:start w:val="56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hkYjQ2YmVjYTE1YmNmYzk1MjU3ZjU2MTc5YzYwNmUifQ=="/>
  </w:docVars>
  <w:rsids>
    <w:rsidRoot w:val="00000000"/>
    <w:rsid w:val="004151FC"/>
    <w:rsid w:val="00C02FC6"/>
    <w:rsid w:val="0FBF7A2E"/>
    <w:rsid w:val="22CB1AAF"/>
    <w:rsid w:val="28D70131"/>
    <w:rsid w:val="46CA7B76"/>
    <w:rsid w:val="6DA065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1098</Characters>
  <Lines>1</Lines>
  <Paragraphs>1</Paragraphs>
  <TotalTime>157259040</TotalTime>
  <ScaleCrop>false</ScaleCrop>
  <LinksUpToDate>false</LinksUpToDate>
  <CharactersWithSpaces>1360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2023-05-25T00:13:00Z</dcterms:created>
  <dc:creator>Administrator</dc:creator>
  <cp:lastModifiedBy>Administrator</cp:lastModifiedBy>
  <dcterms:modified xsi:type="dcterms:W3CDTF">2023-09-03T12:57:49Z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