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0" w:leftChars="0" w:right="0"/>
        <w:jc w:val="center"/>
        <w:textAlignment w:val="auto"/>
        <w:rPr>
          <w:rFonts w:hint="default" w:eastAsia="黑体"/>
          <w:b/>
          <w:bCs/>
          <w:sz w:val="40"/>
          <w:szCs w:val="40"/>
          <w:lang w:val="en-US" w:eastAsia="zh-CN"/>
        </w:rPr>
      </w:pPr>
      <w:r>
        <w:rPr>
          <w:rFonts w:hint="eastAsia" w:eastAsia="楷体"/>
          <w:b/>
          <w:bCs/>
          <w:sz w:val="36"/>
          <w:szCs w:val="36"/>
          <w:lang w:val="en-US" w:eastAsia="zh-CN"/>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11849100</wp:posOffset>
            </wp:positionV>
            <wp:extent cx="482600" cy="4953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495300"/>
                    </a:xfrm>
                    <a:prstGeom prst="rect">
                      <a:avLst/>
                    </a:prstGeom>
                  </pic:spPr>
                </pic:pic>
              </a:graphicData>
            </a:graphic>
          </wp:anchor>
        </w:drawing>
      </w:r>
      <w:r>
        <w:rPr>
          <w:rFonts w:hint="eastAsia" w:eastAsia="楷体"/>
          <w:b/>
          <w:bCs/>
          <w:sz w:val="36"/>
          <w:szCs w:val="36"/>
          <w:lang w:val="en-US" w:eastAsia="zh-CN"/>
        </w:rPr>
        <w:t>参考答案</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textAlignment w:val="auto"/>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一．</w:t>
      </w:r>
      <w:r>
        <w:rPr>
          <w:rFonts w:hint="eastAsia" w:ascii="宋体" w:hAnsi="宋体" w:cs="宋体"/>
          <w:b w:val="0"/>
          <w:bCs w:val="0"/>
          <w:color w:val="000000" w:themeColor="text1"/>
          <w:sz w:val="24"/>
          <w:szCs w:val="24"/>
          <w:lang w:val="en-US" w:eastAsia="zh-CN"/>
          <w14:textFill>
            <w14:solidFill>
              <w14:schemeClr w14:val="tx1"/>
            </w14:solidFill>
          </w14:textFill>
        </w:rPr>
        <w:t>略</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二．3.A  4.C 5.6.</w:t>
      </w:r>
    </w:p>
    <w:p>
      <w:pPr>
        <w:keepNext w:val="0"/>
        <w:keepLines w:val="0"/>
        <w:pageBreakBefore w:val="0"/>
        <w:numPr>
          <w:ilvl w:val="0"/>
          <w:numId w:val="1"/>
        </w:numPr>
        <w:kinsoku/>
        <w:wordWrap/>
        <w:overflowPunct/>
        <w:topLinePunct w:val="0"/>
        <w:autoSpaceDE/>
        <w:autoSpaceDN/>
        <w:bidi w:val="0"/>
        <w:adjustRightInd/>
        <w:snapToGrid/>
        <w:spacing w:line="380" w:lineRule="exac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湖岸的风翻起晚浪，舟外的雪飘落灯前。</w:t>
      </w:r>
    </w:p>
    <w:p>
      <w:pPr>
        <w:keepNext w:val="0"/>
        <w:keepLines w:val="0"/>
        <w:pageBreakBefore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w:t>
      </w:r>
      <w:r>
        <w:rPr>
          <w:rFonts w:hint="eastAsia" w:ascii="宋体" w:hAnsi="宋体" w:eastAsia="宋体" w:cs="宋体"/>
          <w:color w:val="000000" w:themeColor="text1"/>
          <w:sz w:val="24"/>
          <w:szCs w:val="24"/>
          <w14:textFill>
            <w14:solidFill>
              <w14:schemeClr w14:val="tx1"/>
            </w14:solidFill>
          </w14:textFill>
        </w:rPr>
        <w:t>（3分）以鲲鹏自喻；委婉表达了积极的态度，坚定的信念；希望能够像鲲鹏一样，施展才华、报效国家。</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14:textFill>
            <w14:solidFill>
              <w14:schemeClr w14:val="tx1"/>
            </w14:solidFill>
          </w14:textFill>
        </w:rPr>
        <w:t>（2分）华为集团将芯片取名为“鲲鹏”，表明了该集团敢于创新、积极探索的企业精神；也寓意了华为集团追求卓越、引领时代的远大志向。</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14:textFill>
            <w14:solidFill>
              <w14:schemeClr w14:val="tx1"/>
            </w14:solidFill>
          </w14:textFill>
        </w:rPr>
        <w:t>译文:南国的江河众多，水程超过一千。岳阳城在巴陵山上，将近百层。湖岸的风翻起晚浪，舟外的雪飘落灯前。留滞他乡，有才无用，艰危时局，气节弥坚。打算乘风破浪，放舟南下，说不定就像扶摇直上的九天鲲鹏。</w:t>
      </w:r>
    </w:p>
    <w:p>
      <w:pPr>
        <w:keepNext w:val="0"/>
        <w:keepLines w:val="0"/>
        <w:pageBreakBefore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10.D (A,表选择，加强诘问语气  B.做记号，记载   C.动词，到，介词，在 D.连词，表修饰）</w:t>
      </w:r>
    </w:p>
    <w:p>
      <w:pPr>
        <w:keepNext w:val="0"/>
        <w:keepLines w:val="0"/>
        <w:pageBreakBefore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11.</w:t>
      </w:r>
      <w:r>
        <w:rPr>
          <w:rFonts w:hint="eastAsia" w:ascii="宋体" w:hAnsi="宋体" w:eastAsia="宋体" w:cs="宋体"/>
          <w:color w:val="000000" w:themeColor="text1"/>
          <w:sz w:val="24"/>
          <w:szCs w:val="24"/>
          <w14:textFill>
            <w14:solidFill>
              <w14:schemeClr w14:val="tx1"/>
            </w14:solidFill>
          </w14:textFill>
        </w:rPr>
        <w:t>B (前三句运用顶真，没有运用对比)</w:t>
      </w:r>
    </w:p>
    <w:p>
      <w:pPr>
        <w:keepNext w:val="0"/>
        <w:keepLines w:val="0"/>
        <w:pageBreakBefore w:val="0"/>
        <w:kinsoku/>
        <w:wordWrap/>
        <w:overflowPunct/>
        <w:topLinePunct w:val="0"/>
        <w:autoSpaceDE/>
        <w:autoSpaceDN/>
        <w:bidi w:val="0"/>
        <w:adjustRightInd/>
        <w:snapToGrid/>
        <w:spacing w:line="380" w:lineRule="exact"/>
        <w:ind w:firstLine="0" w:firstLineChars="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12.示例一：</w:t>
      </w:r>
      <w:r>
        <w:rPr>
          <w:rFonts w:hint="eastAsia" w:ascii="宋体" w:hAnsi="宋体" w:eastAsia="宋体" w:cs="宋体"/>
          <w:color w:val="000000" w:themeColor="text1"/>
          <w:sz w:val="24"/>
          <w:szCs w:val="24"/>
          <w14:textFill>
            <w14:solidFill>
              <w14:schemeClr w14:val="tx1"/>
            </w14:solidFill>
          </w14:textFill>
        </w:rPr>
        <w:t>在想象中夸张。如对鲲、鹏形象的描写，“鲲之大，不知其几千里也”“鹏之背，不知其几千里也；怒而飞，其翼若垂天之云”显现出其浩大的声势和广阔的意境。</w:t>
      </w:r>
    </w:p>
    <w:p>
      <w:pPr>
        <w:keepNext w:val="0"/>
        <w:keepLines w:val="0"/>
        <w:pageBreakBefore w:val="0"/>
        <w:kinsoku/>
        <w:wordWrap/>
        <w:overflowPunct/>
        <w:topLinePunct w:val="0"/>
        <w:autoSpaceDE/>
        <w:autoSpaceDN/>
        <w:bidi w:val="0"/>
        <w:adjustRightInd/>
        <w:snapToGrid/>
        <w:spacing w:line="380" w:lineRule="exact"/>
        <w:ind w:firstLine="0" w:firstLineChars="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示例二：</w:t>
      </w:r>
      <w:r>
        <w:rPr>
          <w:rFonts w:hint="eastAsia" w:ascii="宋体" w:hAnsi="宋体" w:eastAsia="宋体" w:cs="宋体"/>
          <w:color w:val="000000" w:themeColor="text1"/>
          <w:sz w:val="24"/>
          <w:szCs w:val="24"/>
          <w14:textFill>
            <w14:solidFill>
              <w14:schemeClr w14:val="tx1"/>
            </w14:solidFill>
          </w14:textFill>
        </w:rPr>
        <w:t>在想象中进行对比。作者列举野马、尘埃等“小”的形象，和鲲鹏作对比，以大小对立来阐述物皆有所待的道理。</w:t>
      </w:r>
    </w:p>
    <w:p>
      <w:pPr>
        <w:keepNext w:val="0"/>
        <w:keepLines w:val="0"/>
        <w:pageBreakBefore w:val="0"/>
        <w:kinsoku/>
        <w:wordWrap/>
        <w:overflowPunct/>
        <w:topLinePunct w:val="0"/>
        <w:autoSpaceDE/>
        <w:autoSpaceDN/>
        <w:bidi w:val="0"/>
        <w:adjustRightInd/>
        <w:snapToGrid/>
        <w:spacing w:line="380" w:lineRule="exact"/>
        <w:ind w:firstLine="0" w:firstLineChars="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示例三：</w:t>
      </w:r>
      <w:r>
        <w:rPr>
          <w:rFonts w:hint="eastAsia" w:ascii="宋体" w:hAnsi="宋体" w:eastAsia="宋体" w:cs="宋体"/>
          <w:color w:val="000000" w:themeColor="text1"/>
          <w:sz w:val="24"/>
          <w:szCs w:val="24"/>
          <w14:textFill>
            <w14:solidFill>
              <w14:schemeClr w14:val="tx1"/>
            </w14:solidFill>
          </w14:textFill>
        </w:rPr>
        <w:t>在想象中寄寓自己的情感。作者如此醉心“逍遥”，并将这种想象具体化，实则包含了自己对理想的强烈追求。</w:t>
      </w:r>
    </w:p>
    <w:p>
      <w:pPr>
        <w:keepNext w:val="0"/>
        <w:keepLines w:val="0"/>
        <w:pageBreakBefore w:val="0"/>
        <w:kinsoku/>
        <w:wordWrap/>
        <w:overflowPunct/>
        <w:topLinePunct w:val="0"/>
        <w:autoSpaceDE/>
        <w:autoSpaceDN/>
        <w:bidi w:val="0"/>
        <w:adjustRightInd/>
        <w:snapToGrid/>
        <w:spacing w:line="380" w:lineRule="exact"/>
        <w:ind w:firstLine="0" w:firstLineChars="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解析】首先文章运用了夸张的修辞方法，如在写鲲鹏起飞时，说它们“翼若垂天之云”，造成了一种浩大的声势；也运用了对比的修辞手法，文章开头写鲲鹏之大，后文又写野马、尘埃之小来作对比，揭示了生物都有它存在的道理。但不管是夸张的想象，还是对比的想象， 都寄托了作者的感情，阐述了无所依凭的主张，追求精神世界的绝对自由。围绕这几个方面作答即可。</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0" w:firstLineChars="0"/>
        <w:jc w:val="both"/>
        <w:textAlignment w:val="auto"/>
        <w:rPr>
          <w:rFonts w:hint="eastAsia" w:ascii="宋体" w:hAnsi="宋体" w:eastAsia="宋体" w:cs="宋体"/>
          <w:color w:val="000000" w:themeColor="text1"/>
          <w:spacing w:val="0"/>
          <w:sz w:val="24"/>
          <w:szCs w:val="24"/>
          <w:lang w:val="en-US" w:eastAsia="zh-CN"/>
          <w14:textFill>
            <w14:solidFill>
              <w14:schemeClr w14:val="tx1"/>
            </w14:solidFill>
          </w14:textFill>
        </w:rPr>
      </w:pPr>
      <w:r>
        <w:rPr>
          <w:rFonts w:hint="eastAsia" w:ascii="宋体" w:hAnsi="宋体" w:eastAsia="宋体" w:cs="宋体"/>
          <w:color w:val="000000" w:themeColor="text1"/>
          <w:spacing w:val="0"/>
          <w:sz w:val="24"/>
          <w:szCs w:val="24"/>
          <w14:textFill>
            <w14:solidFill>
              <w14:schemeClr w14:val="tx1"/>
            </w14:solidFill>
          </w14:textFill>
        </w:rPr>
        <w:t>1</w:t>
      </w:r>
      <w:r>
        <w:rPr>
          <w:rFonts w:hint="eastAsia" w:ascii="宋体" w:hAnsi="宋体" w:eastAsia="宋体" w:cs="宋体"/>
          <w:color w:val="000000" w:themeColor="text1"/>
          <w:spacing w:val="0"/>
          <w:sz w:val="24"/>
          <w:szCs w:val="24"/>
          <w:lang w:val="en-US" w:eastAsia="zh-CN"/>
          <w14:textFill>
            <w14:solidFill>
              <w14:schemeClr w14:val="tx1"/>
            </w14:solidFill>
          </w14:textFill>
        </w:rPr>
        <w:t>3</w:t>
      </w:r>
      <w:r>
        <w:rPr>
          <w:rFonts w:hint="eastAsia" w:ascii="宋体" w:hAnsi="宋体" w:eastAsia="宋体" w:cs="宋体"/>
          <w:color w:val="000000" w:themeColor="text1"/>
          <w:spacing w:val="0"/>
          <w:sz w:val="24"/>
          <w:szCs w:val="24"/>
          <w14:textFill>
            <w14:solidFill>
              <w14:schemeClr w14:val="tx1"/>
            </w14:solidFill>
          </w14:textFill>
        </w:rPr>
        <w:t>. ① 故：所以 ②</w:t>
      </w:r>
      <w:r>
        <w:rPr>
          <w:rFonts w:hint="eastAsia" w:ascii="宋体" w:hAnsi="宋体" w:eastAsia="宋体" w:cs="宋体"/>
          <w:color w:val="000000" w:themeColor="text1"/>
          <w:spacing w:val="0"/>
          <w:sz w:val="24"/>
          <w:szCs w:val="24"/>
          <w:lang w:eastAsia="zh-CN"/>
          <w14:textFill>
            <w14:solidFill>
              <w14:schemeClr w14:val="tx1"/>
            </w14:solidFill>
          </w14:textFill>
        </w:rPr>
        <w:t>复</w:t>
      </w:r>
      <w:r>
        <w:rPr>
          <w:rFonts w:hint="eastAsia" w:ascii="宋体" w:hAnsi="宋体" w:eastAsia="宋体" w:cs="宋体"/>
          <w:color w:val="000000" w:themeColor="text1"/>
          <w:spacing w:val="0"/>
          <w:sz w:val="24"/>
          <w:szCs w:val="24"/>
          <w14:textFill>
            <w14:solidFill>
              <w14:schemeClr w14:val="tx1"/>
            </w14:solidFill>
          </w14:textFill>
        </w:rPr>
        <w:t>：</w:t>
      </w:r>
      <w:r>
        <w:rPr>
          <w:rFonts w:hint="eastAsia" w:ascii="宋体" w:hAnsi="宋体" w:eastAsia="宋体" w:cs="宋体"/>
          <w:color w:val="000000" w:themeColor="text1"/>
          <w:spacing w:val="0"/>
          <w:sz w:val="24"/>
          <w:szCs w:val="24"/>
          <w:lang w:eastAsia="zh-CN"/>
          <w14:textFill>
            <w14:solidFill>
              <w14:schemeClr w14:val="tx1"/>
            </w14:solidFill>
          </w14:textFill>
        </w:rPr>
        <w:t>又</w:t>
      </w:r>
      <w:r>
        <w:rPr>
          <w:rFonts w:hint="eastAsia" w:ascii="宋体" w:hAnsi="宋体" w:eastAsia="宋体" w:cs="宋体"/>
          <w:color w:val="000000" w:themeColor="text1"/>
          <w:spacing w:val="0"/>
          <w:sz w:val="24"/>
          <w:szCs w:val="24"/>
          <w14:textFill>
            <w14:solidFill>
              <w14:schemeClr w14:val="tx1"/>
            </w14:solidFill>
          </w14:textFill>
        </w:rPr>
        <w:t xml:space="preserve"> </w:t>
      </w:r>
      <w:r>
        <w:rPr>
          <w:rFonts w:hint="eastAsia" w:ascii="宋体" w:hAnsi="宋体" w:eastAsia="宋体" w:cs="宋体"/>
          <w:color w:val="000000" w:themeColor="text1"/>
          <w:spacing w:val="0"/>
          <w:sz w:val="24"/>
          <w:szCs w:val="24"/>
          <w:lang w:eastAsia="zh-CN"/>
          <w14:textFill>
            <w14:solidFill>
              <w14:schemeClr w14:val="tx1"/>
            </w14:solidFill>
          </w14:textFill>
        </w:rPr>
        <w:t>（</w:t>
      </w:r>
      <w:r>
        <w:rPr>
          <w:rFonts w:hint="eastAsia" w:ascii="宋体" w:hAnsi="宋体" w:eastAsia="宋体" w:cs="宋体"/>
          <w:color w:val="000000" w:themeColor="text1"/>
          <w:spacing w:val="0"/>
          <w:sz w:val="24"/>
          <w:szCs w:val="24"/>
          <w14:textFill>
            <w14:solidFill>
              <w14:schemeClr w14:val="tx1"/>
            </w14:solidFill>
          </w14:textFill>
        </w:rPr>
        <w:t>每题1分，共</w:t>
      </w:r>
      <w:r>
        <w:rPr>
          <w:rFonts w:hint="eastAsia" w:ascii="宋体" w:hAnsi="宋体" w:eastAsia="宋体" w:cs="宋体"/>
          <w:color w:val="000000" w:themeColor="text1"/>
          <w:spacing w:val="0"/>
          <w:sz w:val="24"/>
          <w:szCs w:val="24"/>
          <w:lang w:val="en-US" w:eastAsia="zh-CN"/>
          <w14:textFill>
            <w14:solidFill>
              <w14:schemeClr w14:val="tx1"/>
            </w14:solidFill>
          </w14:textFill>
        </w:rPr>
        <w:t>2</w:t>
      </w:r>
      <w:r>
        <w:rPr>
          <w:rFonts w:hint="eastAsia" w:ascii="宋体" w:hAnsi="宋体" w:eastAsia="宋体" w:cs="宋体"/>
          <w:color w:val="000000" w:themeColor="text1"/>
          <w:spacing w:val="0"/>
          <w:sz w:val="24"/>
          <w:szCs w:val="24"/>
          <w14:textFill>
            <w14:solidFill>
              <w14:schemeClr w14:val="tx1"/>
            </w14:solidFill>
          </w14:textFill>
        </w:rPr>
        <w:t>分。</w:t>
      </w:r>
      <w:r>
        <w:rPr>
          <w:rFonts w:hint="eastAsia" w:ascii="宋体" w:hAnsi="宋体" w:eastAsia="宋体" w:cs="宋体"/>
          <w:color w:val="000000" w:themeColor="text1"/>
          <w:spacing w:val="0"/>
          <w:sz w:val="24"/>
          <w:szCs w:val="2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0" w:firstLineChars="0"/>
        <w:jc w:val="both"/>
        <w:textAlignment w:val="auto"/>
        <w:rPr>
          <w:rFonts w:hint="eastAsia" w:ascii="宋体" w:hAnsi="宋体" w:eastAsia="宋体" w:cs="宋体"/>
          <w:color w:val="000000" w:themeColor="text1"/>
          <w:spacing w:val="0"/>
          <w:sz w:val="24"/>
          <w:szCs w:val="24"/>
          <w14:textFill>
            <w14:solidFill>
              <w14:schemeClr w14:val="tx1"/>
            </w14:solidFill>
          </w14:textFill>
        </w:rPr>
      </w:pPr>
      <w:r>
        <w:rPr>
          <w:rFonts w:hint="eastAsia" w:ascii="宋体" w:hAnsi="宋体" w:eastAsia="宋体" w:cs="宋体"/>
          <w:b w:val="0"/>
          <w:bCs w:val="0"/>
          <w:color w:val="000000" w:themeColor="text1"/>
          <w:spacing w:val="0"/>
          <w:sz w:val="24"/>
          <w:szCs w:val="24"/>
          <w:lang w:val="en-US" w:eastAsia="zh-CN"/>
          <w14:textFill>
            <w14:solidFill>
              <w14:schemeClr w14:val="tx1"/>
            </w14:solidFill>
          </w14:textFill>
        </w:rPr>
        <w:t>14.</w:t>
      </w:r>
      <w:r>
        <w:rPr>
          <w:rFonts w:hint="eastAsia" w:ascii="宋体" w:hAnsi="宋体" w:eastAsia="宋体" w:cs="宋体"/>
          <w:color w:val="000000" w:themeColor="text1"/>
          <w:spacing w:val="0"/>
          <w:sz w:val="24"/>
          <w:szCs w:val="24"/>
          <w:lang w:val="en-US" w:eastAsia="zh-CN"/>
          <w14:textFill>
            <w14:solidFill>
              <w14:schemeClr w14:val="tx1"/>
            </w14:solidFill>
          </w14:textFill>
        </w:rPr>
        <w:t>D（3分）解析：A.做、担任/是B.是/于是、就C.结构助词，的/代词，指他们D.因为）</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both"/>
        <w:textAlignment w:val="auto"/>
        <w:rPr>
          <w:rFonts w:hint="eastAsia" w:ascii="宋体" w:hAnsi="宋体" w:eastAsia="宋体" w:cs="宋体"/>
          <w:color w:val="000000" w:themeColor="text1"/>
          <w:spacing w:val="0"/>
          <w:sz w:val="24"/>
          <w:szCs w:val="24"/>
          <w14:textFill>
            <w14:solidFill>
              <w14:schemeClr w14:val="tx1"/>
            </w14:solidFill>
          </w14:textFill>
        </w:rPr>
      </w:pPr>
      <w:r>
        <w:rPr>
          <w:rFonts w:hint="eastAsia" w:ascii="宋体" w:hAnsi="宋体" w:eastAsia="宋体" w:cs="宋体"/>
          <w:color w:val="000000" w:themeColor="text1"/>
          <w:spacing w:val="0"/>
          <w:sz w:val="24"/>
          <w:szCs w:val="24"/>
          <w:lang w:val="en-US" w:eastAsia="zh-CN"/>
          <w14:textFill>
            <w14:solidFill>
              <w14:schemeClr w14:val="tx1"/>
            </w14:solidFill>
          </w14:textFill>
        </w:rPr>
        <w:t>15.</w:t>
      </w:r>
      <w:r>
        <w:rPr>
          <w:rFonts w:hint="eastAsia" w:ascii="宋体" w:hAnsi="宋体" w:eastAsia="宋体" w:cs="宋体"/>
          <w:color w:val="000000" w:themeColor="text1"/>
          <w:spacing w:val="0"/>
          <w:sz w:val="24"/>
          <w:szCs w:val="24"/>
          <w14:textFill>
            <w14:solidFill>
              <w14:schemeClr w14:val="tx1"/>
            </w14:solidFill>
          </w14:textFill>
        </w:rPr>
        <w:t>你想</w:t>
      </w:r>
      <w:r>
        <w:rPr>
          <w:rFonts w:hint="eastAsia" w:ascii="宋体" w:hAnsi="宋体" w:eastAsia="宋体" w:cs="宋体"/>
          <w:color w:val="000000" w:themeColor="text1"/>
          <w:spacing w:val="0"/>
          <w:sz w:val="24"/>
          <w:szCs w:val="24"/>
          <w:lang w:eastAsia="zh-CN"/>
          <w14:textFill>
            <w14:solidFill>
              <w14:schemeClr w14:val="tx1"/>
            </w14:solidFill>
          </w14:textFill>
        </w:rPr>
        <w:t>要</w:t>
      </w:r>
      <w:r>
        <w:rPr>
          <w:rFonts w:hint="eastAsia" w:ascii="宋体" w:hAnsi="宋体" w:eastAsia="宋体" w:cs="宋体"/>
          <w:color w:val="000000" w:themeColor="text1"/>
          <w:spacing w:val="0"/>
          <w:sz w:val="24"/>
          <w:szCs w:val="24"/>
          <w14:textFill>
            <w14:solidFill>
              <w14:schemeClr w14:val="tx1"/>
            </w14:solidFill>
          </w14:textFill>
        </w:rPr>
        <w:t>遵守法律</w:t>
      </w:r>
      <w:r>
        <w:rPr>
          <w:rFonts w:hint="eastAsia" w:ascii="宋体" w:hAnsi="宋体" w:eastAsia="宋体" w:cs="宋体"/>
          <w:color w:val="000000" w:themeColor="text1"/>
          <w:spacing w:val="0"/>
          <w:sz w:val="24"/>
          <w:szCs w:val="24"/>
          <w:lang w:eastAsia="zh-CN"/>
          <w14:textFill>
            <w14:solidFill>
              <w14:schemeClr w14:val="tx1"/>
            </w14:solidFill>
          </w14:textFill>
        </w:rPr>
        <w:t>却</w:t>
      </w:r>
      <w:r>
        <w:rPr>
          <w:rFonts w:hint="eastAsia" w:ascii="宋体" w:hAnsi="宋体" w:eastAsia="宋体" w:cs="宋体"/>
          <w:color w:val="000000" w:themeColor="text1"/>
          <w:spacing w:val="0"/>
          <w:sz w:val="24"/>
          <w:szCs w:val="24"/>
          <w14:textFill>
            <w14:solidFill>
              <w14:schemeClr w14:val="tx1"/>
            </w14:solidFill>
          </w14:textFill>
        </w:rPr>
        <w:t>让我失信于天下吗？</w:t>
      </w:r>
      <w:r>
        <w:rPr>
          <w:rFonts w:hint="eastAsia" w:ascii="宋体" w:hAnsi="宋体" w:eastAsia="宋体" w:cs="宋体"/>
          <w:color w:val="000000" w:themeColor="text1"/>
          <w:spacing w:val="0"/>
          <w:sz w:val="24"/>
          <w:szCs w:val="24"/>
          <w:lang w:eastAsia="zh-CN"/>
          <w14:textFill>
            <w14:solidFill>
              <w14:schemeClr w14:val="tx1"/>
            </w14:solidFill>
          </w14:textFill>
        </w:rPr>
        <w:t>（</w:t>
      </w:r>
      <w:r>
        <w:rPr>
          <w:rFonts w:hint="eastAsia" w:ascii="宋体" w:hAnsi="宋体" w:eastAsia="宋体" w:cs="宋体"/>
          <w:color w:val="000000" w:themeColor="text1"/>
          <w:spacing w:val="0"/>
          <w:sz w:val="24"/>
          <w:szCs w:val="24"/>
          <w:lang w:val="en-US" w:eastAsia="zh-CN"/>
          <w14:textFill>
            <w14:solidFill>
              <w14:schemeClr w14:val="tx1"/>
            </w14:solidFill>
          </w14:textFill>
        </w:rPr>
        <w:t>3分</w:t>
      </w:r>
      <w:r>
        <w:rPr>
          <w:rFonts w:hint="eastAsia" w:ascii="宋体" w:hAnsi="宋体" w:eastAsia="宋体" w:cs="宋体"/>
          <w:color w:val="000000" w:themeColor="text1"/>
          <w:spacing w:val="0"/>
          <w:sz w:val="24"/>
          <w:szCs w:val="2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0" w:firstLineChars="0"/>
        <w:jc w:val="both"/>
        <w:textAlignment w:val="auto"/>
        <w:rPr>
          <w:rFonts w:hint="eastAsia" w:ascii="宋体" w:hAnsi="宋体" w:eastAsia="宋体" w:cs="宋体"/>
          <w:color w:val="000000" w:themeColor="text1"/>
          <w:spacing w:val="0"/>
          <w:sz w:val="24"/>
          <w:szCs w:val="24"/>
          <w14:textFill>
            <w14:solidFill>
              <w14:schemeClr w14:val="tx1"/>
            </w14:solidFill>
          </w14:textFill>
        </w:rPr>
      </w:pPr>
      <w:r>
        <w:rPr>
          <w:rFonts w:hint="eastAsia" w:ascii="宋体" w:hAnsi="宋体" w:eastAsia="宋体" w:cs="宋体"/>
          <w:color w:val="000000" w:themeColor="text1"/>
          <w:spacing w:val="0"/>
          <w:sz w:val="24"/>
          <w:szCs w:val="24"/>
          <w:lang w:val="en-US" w:eastAsia="zh-CN"/>
          <w14:textFill>
            <w14:solidFill>
              <w14:schemeClr w14:val="tx1"/>
            </w14:solidFill>
          </w14:textFill>
        </w:rPr>
        <w:t>16.</w:t>
      </w:r>
      <w:r>
        <w:rPr>
          <w:rFonts w:hint="eastAsia" w:ascii="宋体" w:hAnsi="宋体" w:eastAsia="宋体" w:cs="宋体"/>
          <w:color w:val="000000" w:themeColor="text1"/>
          <w:spacing w:val="0"/>
          <w:sz w:val="24"/>
          <w:szCs w:val="24"/>
          <w14:textFill>
            <w14:solidFill>
              <w14:schemeClr w14:val="tx1"/>
            </w14:solidFill>
          </w14:textFill>
        </w:rPr>
        <w:t>戴胄向太宗进谏，提出不同意见，可见他是一个忠诚耿直</w:t>
      </w:r>
      <w:r>
        <w:rPr>
          <w:rFonts w:hint="eastAsia" w:ascii="宋体" w:hAnsi="宋体" w:eastAsia="宋体" w:cs="宋体"/>
          <w:color w:val="000000" w:themeColor="text1"/>
          <w:spacing w:val="0"/>
          <w:sz w:val="24"/>
          <w:szCs w:val="24"/>
          <w:lang w:eastAsia="zh-CN"/>
          <w14:textFill>
            <w14:solidFill>
              <w14:schemeClr w14:val="tx1"/>
            </w14:solidFill>
          </w14:textFill>
        </w:rPr>
        <w:t>（</w:t>
      </w:r>
      <w:r>
        <w:rPr>
          <w:rFonts w:hint="eastAsia" w:ascii="宋体" w:hAnsi="宋体" w:eastAsia="宋体" w:cs="宋体"/>
          <w:color w:val="000000" w:themeColor="text1"/>
          <w:spacing w:val="0"/>
          <w:sz w:val="24"/>
          <w:szCs w:val="24"/>
          <w14:textFill>
            <w14:solidFill>
              <w14:schemeClr w14:val="tx1"/>
            </w14:solidFill>
          </w14:textFill>
        </w:rPr>
        <w:t>正直无畏，秉公守法，不畏权贵，据理力争</w:t>
      </w:r>
      <w:r>
        <w:rPr>
          <w:rFonts w:hint="eastAsia" w:ascii="宋体" w:hAnsi="宋体" w:eastAsia="宋体" w:cs="宋体"/>
          <w:color w:val="000000" w:themeColor="text1"/>
          <w:spacing w:val="0"/>
          <w:sz w:val="24"/>
          <w:szCs w:val="24"/>
          <w:lang w:eastAsia="zh-CN"/>
          <w14:textFill>
            <w14:solidFill>
              <w14:schemeClr w14:val="tx1"/>
            </w14:solidFill>
          </w14:textFill>
        </w:rPr>
        <w:t>）</w:t>
      </w:r>
      <w:r>
        <w:rPr>
          <w:rFonts w:hint="eastAsia" w:ascii="宋体" w:hAnsi="宋体" w:eastAsia="宋体" w:cs="宋体"/>
          <w:color w:val="000000" w:themeColor="text1"/>
          <w:spacing w:val="0"/>
          <w:sz w:val="24"/>
          <w:szCs w:val="24"/>
          <w14:textFill>
            <w14:solidFill>
              <w14:schemeClr w14:val="tx1"/>
            </w14:solidFill>
          </w14:textFill>
        </w:rPr>
        <w:t>的人</w:t>
      </w:r>
      <w:r>
        <w:rPr>
          <w:rFonts w:hint="eastAsia" w:ascii="宋体" w:hAnsi="宋体" w:eastAsia="宋体" w:cs="宋体"/>
          <w:color w:val="000000" w:themeColor="text1"/>
          <w:spacing w:val="0"/>
          <w:sz w:val="24"/>
          <w:szCs w:val="24"/>
          <w:lang w:eastAsia="zh-CN"/>
          <w14:textFill>
            <w14:solidFill>
              <w14:schemeClr w14:val="tx1"/>
            </w14:solidFill>
          </w14:textFill>
        </w:rPr>
        <w:t>；</w:t>
      </w:r>
      <w:r>
        <w:rPr>
          <w:rFonts w:hint="eastAsia" w:ascii="宋体" w:hAnsi="宋体" w:eastAsia="宋体" w:cs="宋体"/>
          <w:color w:val="000000" w:themeColor="text1"/>
          <w:spacing w:val="0"/>
          <w:sz w:val="24"/>
          <w:szCs w:val="24"/>
          <w14:textFill>
            <w14:solidFill>
              <w14:schemeClr w14:val="tx1"/>
            </w14:solidFill>
          </w14:textFill>
        </w:rPr>
        <w:t>他严格依照法律处理犯事的官员，可见他是一个忠于职守、严于执法的人。</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0" w:firstLineChars="0"/>
        <w:jc w:val="both"/>
        <w:textAlignment w:val="auto"/>
        <w:rPr>
          <w:rFonts w:hint="eastAsia" w:ascii="宋体" w:hAnsi="宋体" w:eastAsia="宋体" w:cs="宋体"/>
          <w:color w:val="000000" w:themeColor="text1"/>
          <w:spacing w:val="0"/>
          <w:sz w:val="24"/>
          <w:szCs w:val="24"/>
          <w14:textFill>
            <w14:solidFill>
              <w14:schemeClr w14:val="tx1"/>
            </w14:solidFill>
          </w14:textFill>
        </w:rPr>
      </w:pPr>
      <w:r>
        <w:rPr>
          <w:rFonts w:hint="eastAsia" w:ascii="宋体" w:hAnsi="宋体" w:eastAsia="宋体" w:cs="宋体"/>
          <w:color w:val="000000" w:themeColor="text1"/>
          <w:spacing w:val="0"/>
          <w:sz w:val="24"/>
          <w:szCs w:val="24"/>
          <w14:textFill>
            <w14:solidFill>
              <w14:schemeClr w14:val="tx1"/>
            </w14:solidFill>
          </w14:textFill>
        </w:rPr>
        <w:t>【译文】</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0" w:firstLineChars="0"/>
        <w:jc w:val="both"/>
        <w:textAlignment w:val="auto"/>
        <w:rPr>
          <w:rFonts w:hint="eastAsia" w:ascii="宋体" w:hAnsi="宋体" w:eastAsia="宋体" w:cs="宋体"/>
          <w:color w:val="000000" w:themeColor="text1"/>
          <w:spacing w:val="0"/>
          <w:sz w:val="24"/>
          <w:szCs w:val="24"/>
          <w14:textFill>
            <w14:solidFill>
              <w14:schemeClr w14:val="tx1"/>
            </w14:solidFill>
          </w14:textFill>
        </w:rPr>
      </w:pPr>
      <w:r>
        <w:rPr>
          <w:rFonts w:hint="eastAsia" w:ascii="宋体" w:hAnsi="宋体" w:eastAsia="宋体" w:cs="宋体"/>
          <w:color w:val="000000" w:themeColor="text1"/>
          <w:spacing w:val="0"/>
          <w:sz w:val="24"/>
          <w:szCs w:val="24"/>
          <w14:textFill>
            <w14:solidFill>
              <w14:schemeClr w14:val="tx1"/>
            </w14:solidFill>
          </w14:textFill>
        </w:rPr>
        <w:t>皇上（唐太宗李世民）因兵部郎中戴胄忠诚清廉公正耿直，提拔他做大理寺少卿。（一次）皇上因在选拔人才中发现不少人假冒有曾做过官的资格或曾受过封赏，下令这些人自首，不自首的就处死。不久，有个假冒资历的人被发现了，皇上要处死他。戴胄上奏说：“依照法律（这个人）应当被流放。”皇上大怒：“你想只管遵守法律，而让我失信于天下吗？”戴胄答道：“皇上的命令出于一时的喜怒，法律是国家用来向天下昭示大信用的。皇上痛恨被选拔的人当中很多有欺诈行为，所以要杀他们。皇上已经知道不能这样，再交由法律裁决，这正是忍耐小的愤怒而保持大的信用。”皇上（称赞戴胄）说：“你擅于依法办事，我又有什么值得担忧的呢！”戴胄前后多次冒犯皇上严格执法，争辩的言论如泉水涌出一般，皇上都依照他的决断，天下就没有了冤案。</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0" w:firstLineChars="0"/>
        <w:jc w:val="both"/>
        <w:textAlignment w:val="auto"/>
        <w:rPr>
          <w:rFonts w:hint="eastAsia" w:ascii="宋体" w:hAnsi="宋体" w:eastAsia="宋体" w:cs="宋体"/>
          <w:color w:val="000000" w:themeColor="text1"/>
          <w:spacing w:val="0"/>
          <w:sz w:val="24"/>
          <w:szCs w:val="24"/>
          <w:lang w:val="en-US" w:eastAsia="zh-CN"/>
          <w14:textFill>
            <w14:solidFill>
              <w14:schemeClr w14:val="tx1"/>
            </w14:solidFill>
          </w14:textFill>
        </w:rPr>
      </w:pPr>
      <w:r>
        <w:rPr>
          <w:rFonts w:hint="eastAsia" w:ascii="宋体" w:hAnsi="宋体" w:eastAsia="宋体" w:cs="宋体"/>
          <w:color w:val="000000" w:themeColor="text1"/>
          <w:spacing w:val="0"/>
          <w:sz w:val="24"/>
          <w:szCs w:val="24"/>
          <w:lang w:val="en-US" w:eastAsia="zh-CN"/>
          <w14:textFill>
            <w14:solidFill>
              <w14:schemeClr w14:val="tx1"/>
            </w14:solidFill>
          </w14:textFill>
        </w:rPr>
        <w:t xml:space="preserve">17.B 没有直接关系  </w:t>
      </w:r>
    </w:p>
    <w:p>
      <w:pPr>
        <w:pStyle w:val="6"/>
        <w:keepNext w:val="0"/>
        <w:keepLines w:val="0"/>
        <w:pageBreakBefore w:val="0"/>
        <w:widowControl/>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380" w:lineRule="exact"/>
        <w:ind w:right="0" w:rightChars="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18.通过</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旅游和餐饮带动上下游服务消费，</w:t>
      </w:r>
      <w:r>
        <w:rPr>
          <w:rFonts w:hint="eastAsia" w:ascii="宋体" w:hAnsi="宋体" w:eastAsia="宋体" w:cs="宋体"/>
          <w:color w:val="000000" w:themeColor="text1"/>
          <w:sz w:val="24"/>
          <w:szCs w:val="24"/>
          <w:lang w:val="en-US" w:eastAsia="zh-CN"/>
          <w14:textFill>
            <w14:solidFill>
              <w14:schemeClr w14:val="tx1"/>
            </w14:solidFill>
          </w14:textFill>
        </w:rPr>
        <w:t>增加了当地的就业岗位，拉动了内生动力，</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这是就业的大利好，居民收入预期好转了；有收入、有就业，居民对城市的未来有信心了，也包括住房消费</w:t>
      </w:r>
      <w:r>
        <w:rPr>
          <w:rFonts w:hint="eastAsia" w:ascii="宋体" w:hAnsi="宋体" w:eastAsia="宋体" w:cs="宋体"/>
          <w:i w:val="0"/>
          <w:iCs w:val="0"/>
          <w:caps w:val="0"/>
          <w:color w:val="000000" w:themeColor="text1"/>
          <w:spacing w:val="0"/>
          <w:sz w:val="24"/>
          <w:szCs w:val="24"/>
          <w:shd w:val="clear" w:color="auto" w:fill="FFFFFF"/>
          <w:lang w:eastAsia="zh-CN"/>
          <w14:textFill>
            <w14:solidFill>
              <w14:schemeClr w14:val="tx1"/>
            </w14:solidFill>
          </w14:textFill>
        </w:rPr>
        <w:t>，</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从而形成</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城镇化、产业、就业和房地产协同发展的路径</w:t>
      </w:r>
      <w:r>
        <w:rPr>
          <w:rFonts w:hint="eastAsia" w:ascii="宋体" w:hAnsi="宋体" w:eastAsia="宋体" w:cs="宋体"/>
          <w:i w:val="0"/>
          <w:iCs w:val="0"/>
          <w:caps w:val="0"/>
          <w:color w:val="000000" w:themeColor="text1"/>
          <w:spacing w:val="0"/>
          <w:sz w:val="24"/>
          <w:szCs w:val="24"/>
          <w:shd w:val="clear" w:color="auto" w:fill="FFFFFF"/>
          <w:lang w:eastAsia="zh-CN"/>
          <w14:textFill>
            <w14:solidFill>
              <w14:schemeClr w14:val="tx1"/>
            </w14:solidFill>
          </w14:textFill>
        </w:rPr>
        <w:t>，</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这就是房地产的新发展模式。</w:t>
      </w:r>
    </w:p>
    <w:p>
      <w:pPr>
        <w:pStyle w:val="6"/>
        <w:keepNext w:val="0"/>
        <w:keepLines w:val="0"/>
        <w:pageBreakBefore w:val="0"/>
        <w:widowControl/>
        <w:numPr>
          <w:ilvl w:val="0"/>
          <w:numId w:val="0"/>
        </w:numPr>
        <w:suppressLineNumbers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0" w:beforeAutospacing="0" w:after="0" w:afterAutospacing="0" w:line="380" w:lineRule="exact"/>
        <w:ind w:leftChars="0" w:right="0" w:rightChars="0"/>
        <w:jc w:val="both"/>
        <w:textAlignment w:val="auto"/>
        <w:rPr>
          <w:rFonts w:hint="eastAsia" w:ascii="宋体" w:hAnsi="宋体" w:eastAsia="宋体" w:cs="宋体"/>
          <w:i w:val="0"/>
          <w:iCs w:val="0"/>
          <w:caps w:val="0"/>
          <w:color w:val="000000" w:themeColor="text1"/>
          <w:spacing w:val="0"/>
          <w:sz w:val="24"/>
          <w:szCs w:val="24"/>
          <w:shd w:val="clear" w:color="auto" w:fill="FFFFFF"/>
          <w:lang w:val="en-US" w:eastAsia="en-US"/>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19.略</w:t>
      </w:r>
    </w:p>
    <w:p>
      <w:pPr>
        <w:keepNext w:val="0"/>
        <w:keepLines w:val="0"/>
        <w:pageBreakBefore w:val="0"/>
        <w:kinsoku/>
        <w:wordWrap/>
        <w:overflowPunct/>
        <w:topLinePunct w:val="0"/>
        <w:autoSpaceDE/>
        <w:autoSpaceDN/>
        <w:bidi w:val="0"/>
        <w:adjustRightInd/>
        <w:snapToGrid/>
        <w:spacing w:line="380" w:lineRule="exact"/>
        <w:ind w:firstLine="0" w:firstLineChars="0"/>
        <w:jc w:val="left"/>
        <w:textAlignment w:val="auto"/>
        <w:rPr>
          <w:rFonts w:hint="eastAsia" w:ascii="宋体" w:hAnsi="宋体" w:eastAsia="宋体" w:cs="宋体"/>
          <w:b w:val="0"/>
          <w:bCs w:val="0"/>
          <w:i w:val="0"/>
          <w:iCs w:val="0"/>
          <w:color w:val="000000" w:themeColor="text1"/>
          <w:sz w:val="24"/>
          <w:szCs w:val="24"/>
          <w:highlight w:val="none"/>
          <w:vertAlign w:val="baseline"/>
          <w:lang w:val="en-US" w:eastAsia="en-US"/>
          <w14:textFill>
            <w14:solidFill>
              <w14:schemeClr w14:val="tx1"/>
            </w14:solidFill>
          </w14:textFill>
        </w:rPr>
      </w:pPr>
      <w:r>
        <w:rPr>
          <w:rFonts w:hint="eastAsia" w:ascii="宋体" w:hAnsi="宋体" w:eastAsia="宋体" w:cs="宋体"/>
          <w:b w:val="0"/>
          <w:bCs w:val="0"/>
          <w:i w:val="0"/>
          <w:iCs w:val="0"/>
          <w:color w:val="000000" w:themeColor="text1"/>
          <w:sz w:val="24"/>
          <w:szCs w:val="24"/>
          <w:highlight w:val="none"/>
          <w:vertAlign w:val="baseline"/>
          <w:lang w:val="en-US" w:eastAsia="zh-CN"/>
          <w14:textFill>
            <w14:solidFill>
              <w14:schemeClr w14:val="tx1"/>
            </w14:solidFill>
          </w14:textFill>
        </w:rPr>
        <w:t>20.</w:t>
      </w:r>
      <w:r>
        <w:rPr>
          <w:rFonts w:hint="eastAsia" w:ascii="宋体" w:hAnsi="宋体" w:eastAsia="宋体" w:cs="宋体"/>
          <w:b w:val="0"/>
          <w:bCs w:val="0"/>
          <w:i w:val="0"/>
          <w:iCs w:val="0"/>
          <w:color w:val="000000" w:themeColor="text1"/>
          <w:sz w:val="24"/>
          <w:szCs w:val="24"/>
          <w:highlight w:val="none"/>
          <w:vertAlign w:val="baseline"/>
          <w:lang w:val="en-US" w:eastAsia="en-US"/>
          <w14:textFill>
            <w14:solidFill>
              <w14:schemeClr w14:val="tx1"/>
            </w14:solidFill>
          </w14:textFill>
        </w:rPr>
        <w:t>(1)</w:t>
      </w:r>
      <w:r>
        <w:rPr>
          <w:rFonts w:hint="eastAsia" w:ascii="宋体" w:hAnsi="宋体" w:eastAsia="宋体" w:cs="宋体"/>
          <w:b w:val="0"/>
          <w:bCs w:val="0"/>
          <w:color w:val="000000" w:themeColor="text1"/>
          <w:sz w:val="24"/>
          <w:szCs w:val="24"/>
          <w:u w:val="none"/>
          <w14:textFill>
            <w14:solidFill>
              <w14:schemeClr w14:val="tx1"/>
            </w14:solidFill>
          </w14:textFill>
        </w:rPr>
        <w:t>红</w:t>
      </w:r>
      <w:r>
        <w:rPr>
          <w:rFonts w:hint="eastAsia" w:ascii="宋体" w:hAnsi="宋体" w:eastAsia="宋体" w:cs="宋体"/>
          <w:b w:val="0"/>
          <w:bCs w:val="0"/>
          <w:color w:val="000000" w:themeColor="text1"/>
          <w:sz w:val="24"/>
          <w:szCs w:val="24"/>
          <w:u w:val="none"/>
          <w:em w:val="dot"/>
          <w:lang w:eastAsia="zh-CN"/>
          <w14:textFill>
            <w14:solidFill>
              <w14:schemeClr w14:val="tx1"/>
            </w14:solidFill>
          </w14:textFill>
        </w:rPr>
        <w:t>晕</w:t>
      </w:r>
      <w:r>
        <w:rPr>
          <w:rFonts w:hint="eastAsia" w:ascii="宋体" w:hAnsi="宋体" w:eastAsia="宋体" w:cs="宋体"/>
          <w:b w:val="0"/>
          <w:bCs w:val="0"/>
          <w:color w:val="000000" w:themeColor="text1"/>
          <w:sz w:val="24"/>
          <w:szCs w:val="24"/>
          <w:u w:val="none"/>
          <w:lang w:eastAsia="zh-CN"/>
          <w14:textFill>
            <w14:solidFill>
              <w14:schemeClr w14:val="tx1"/>
            </w14:solidFill>
          </w14:textFill>
        </w:rPr>
        <w:t>（yùn）</w:t>
      </w:r>
      <w:r>
        <w:rPr>
          <w:rFonts w:hint="eastAsia" w:ascii="宋体" w:hAnsi="宋体" w:eastAsia="宋体" w:cs="宋体"/>
          <w:b w:val="0"/>
          <w:bCs w:val="0"/>
          <w:color w:val="000000" w:themeColor="text1"/>
          <w:sz w:val="24"/>
          <w:szCs w:val="24"/>
          <w:u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14:textFill>
            <w14:solidFill>
              <w14:schemeClr w14:val="tx1"/>
            </w14:solidFill>
          </w14:textFill>
        </w:rPr>
        <w:t>神采yì yì</w:t>
      </w:r>
      <w:r>
        <w:rPr>
          <w:rFonts w:hint="eastAsia" w:ascii="宋体" w:hAnsi="宋体" w:eastAsia="宋体" w:cs="宋体"/>
          <w:b w:val="0"/>
          <w:bCs w:val="0"/>
          <w:color w:val="000000" w:themeColor="text1"/>
          <w:sz w:val="24"/>
          <w:szCs w:val="24"/>
          <w:lang w:eastAsia="zh-CN"/>
          <w14:textFill>
            <w14:solidFill>
              <w14:schemeClr w14:val="tx1"/>
            </w14:solidFill>
          </w14:textFill>
        </w:rPr>
        <w:t>（奕</w:t>
      </w:r>
      <w:r>
        <w:rPr>
          <w:rFonts w:hint="eastAsia" w:ascii="宋体" w:hAnsi="宋体" w:eastAsia="宋体" w:cs="宋体"/>
          <w:b w:val="0"/>
          <w:bCs w:val="0"/>
          <w:color w:val="000000" w:themeColor="text1"/>
          <w:sz w:val="24"/>
          <w:szCs w:val="24"/>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lang w:eastAsia="zh-CN"/>
          <w14:textFill>
            <w14:solidFill>
              <w14:schemeClr w14:val="tx1"/>
            </w14:solidFill>
          </w14:textFill>
        </w:rPr>
        <w:t>）（奕</w:t>
      </w:r>
      <w:r>
        <w:rPr>
          <w:rFonts w:hint="eastAsia" w:ascii="宋体" w:hAnsi="宋体" w:eastAsia="宋体" w:cs="宋体"/>
          <w:b w:val="0"/>
          <w:bCs w:val="0"/>
          <w:color w:val="000000" w:themeColor="text1"/>
          <w:sz w:val="24"/>
          <w:szCs w:val="24"/>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 xml:space="preserve">   </w:t>
      </w:r>
      <w:r>
        <w:rPr>
          <w:rFonts w:hint="eastAsia" w:ascii="宋体" w:hAnsi="宋体" w:eastAsia="宋体" w:cs="宋体"/>
          <w:b w:val="0"/>
          <w:bCs w:val="0"/>
          <w:i w:val="0"/>
          <w:color w:val="000000" w:themeColor="text1"/>
          <w:sz w:val="24"/>
          <w:szCs w:val="24"/>
          <w:highlight w:val="none"/>
          <w:vertAlign w:val="baseline"/>
          <w:em w:val="dot"/>
          <w14:textFill>
            <w14:solidFill>
              <w14:schemeClr w14:val="tx1"/>
            </w14:solidFill>
          </w14:textFill>
        </w:rPr>
        <w:t>跛</w:t>
      </w:r>
      <w:r>
        <w:rPr>
          <w:rFonts w:hint="eastAsia" w:ascii="宋体" w:hAnsi="宋体" w:eastAsia="宋体" w:cs="宋体"/>
          <w:b w:val="0"/>
          <w:bCs w:val="0"/>
          <w:i w:val="0"/>
          <w:color w:val="000000" w:themeColor="text1"/>
          <w:sz w:val="24"/>
          <w:szCs w:val="24"/>
          <w:highlight w:val="none"/>
          <w:vertAlign w:val="baseline"/>
          <w:lang w:eastAsia="zh-CN"/>
          <w14:textFill>
            <w14:solidFill>
              <w14:schemeClr w14:val="tx1"/>
            </w14:solidFill>
          </w14:textFill>
        </w:rPr>
        <w:t>（bǒ）</w:t>
      </w:r>
      <w:r>
        <w:rPr>
          <w:rFonts w:hint="eastAsia" w:ascii="宋体" w:hAnsi="宋体" w:eastAsia="宋体" w:cs="宋体"/>
          <w:b w:val="0"/>
          <w:bCs w:val="0"/>
          <w:i w:val="0"/>
          <w:color w:val="000000" w:themeColor="text1"/>
          <w:sz w:val="24"/>
          <w:szCs w:val="24"/>
          <w:highlight w:val="none"/>
          <w:vertAlign w:val="baseline"/>
          <w14:textFill>
            <w14:solidFill>
              <w14:schemeClr w14:val="tx1"/>
            </w14:solidFill>
          </w14:textFill>
        </w:rPr>
        <w:t>着脚</w:t>
      </w:r>
      <w:r>
        <w:rPr>
          <w:rFonts w:hint="eastAsia" w:ascii="宋体" w:hAnsi="宋体" w:eastAsia="宋体" w:cs="宋体"/>
          <w:b w:val="0"/>
          <w:bCs w:val="0"/>
          <w:i w:val="0"/>
          <w:color w:val="000000" w:themeColor="text1"/>
          <w:sz w:val="24"/>
          <w:szCs w:val="24"/>
          <w:highlight w:val="none"/>
          <w:vertAlign w:val="baseline"/>
          <w:lang w:val="en-US" w:eastAsia="zh-CN"/>
          <w14:textFill>
            <w14:solidFill>
              <w14:schemeClr w14:val="tx1"/>
            </w14:solidFill>
          </w14:textFill>
        </w:rPr>
        <w:t xml:space="preserve">    </w:t>
      </w:r>
      <w:r>
        <w:rPr>
          <w:rFonts w:hint="eastAsia" w:ascii="宋体" w:hAnsi="宋体" w:eastAsia="宋体" w:cs="宋体"/>
          <w:b w:val="0"/>
          <w:bCs w:val="0"/>
          <w:i w:val="0"/>
          <w:color w:val="000000" w:themeColor="text1"/>
          <w:sz w:val="24"/>
          <w:szCs w:val="24"/>
          <w:highlight w:val="none"/>
          <w:vertAlign w:val="baseline"/>
          <w14:textFill>
            <w14:solidFill>
              <w14:schemeClr w14:val="tx1"/>
            </w14:solidFill>
          </w14:textFill>
        </w:rPr>
        <w:t>liáo</w:t>
      </w:r>
      <w:r>
        <w:rPr>
          <w:rFonts w:hint="eastAsia" w:ascii="宋体" w:hAnsi="宋体" w:eastAsia="宋体" w:cs="宋体"/>
          <w:b w:val="0"/>
          <w:bCs w:val="0"/>
          <w:i w:val="0"/>
          <w:color w:val="000000" w:themeColor="text1"/>
          <w:sz w:val="24"/>
          <w:szCs w:val="24"/>
          <w:highlight w:val="none"/>
          <w:vertAlign w:val="baseline"/>
          <w:lang w:eastAsia="zh-CN"/>
          <w14:textFill>
            <w14:solidFill>
              <w14:schemeClr w14:val="tx1"/>
            </w14:solidFill>
          </w14:textFill>
        </w:rPr>
        <w:t>（潦</w:t>
      </w:r>
      <w:r>
        <w:rPr>
          <w:rFonts w:hint="eastAsia" w:ascii="宋体" w:hAnsi="宋体" w:eastAsia="宋体" w:cs="宋体"/>
          <w:b w:val="0"/>
          <w:bCs w:val="0"/>
          <w:i w:val="0"/>
          <w:color w:val="000000" w:themeColor="text1"/>
          <w:sz w:val="24"/>
          <w:szCs w:val="24"/>
          <w:highlight w:val="none"/>
          <w:vertAlign w:val="baseline"/>
          <w:lang w:val="en-US" w:eastAsia="zh-CN"/>
          <w14:textFill>
            <w14:solidFill>
              <w14:schemeClr w14:val="tx1"/>
            </w14:solidFill>
          </w14:textFill>
        </w:rPr>
        <w:t xml:space="preserve"> </w:t>
      </w:r>
      <w:r>
        <w:rPr>
          <w:rFonts w:hint="eastAsia" w:ascii="宋体" w:hAnsi="宋体" w:eastAsia="宋体" w:cs="宋体"/>
          <w:b w:val="0"/>
          <w:bCs w:val="0"/>
          <w:i w:val="0"/>
          <w:color w:val="000000" w:themeColor="text1"/>
          <w:sz w:val="24"/>
          <w:szCs w:val="24"/>
          <w:highlight w:val="none"/>
          <w:vertAlign w:val="baseline"/>
          <w:lang w:eastAsia="zh-CN"/>
          <w14:textFill>
            <w14:solidFill>
              <w14:schemeClr w14:val="tx1"/>
            </w14:solidFill>
          </w14:textFill>
        </w:rPr>
        <w:t>）草</w:t>
      </w:r>
    </w:p>
    <w:p>
      <w:pPr>
        <w:keepNext w:val="0"/>
        <w:keepLines w:val="0"/>
        <w:pageBreakBefore w:val="0"/>
        <w:kinsoku/>
        <w:wordWrap/>
        <w:overflowPunct/>
        <w:topLinePunct w:val="0"/>
        <w:autoSpaceDE/>
        <w:autoSpaceDN/>
        <w:bidi w:val="0"/>
        <w:adjustRightInd/>
        <w:snapToGrid/>
        <w:spacing w:line="380" w:lineRule="exact"/>
        <w:ind w:firstLine="0" w:firstLineChars="0"/>
        <w:jc w:val="left"/>
        <w:textAlignment w:val="auto"/>
        <w:rPr>
          <w:rFonts w:hint="eastAsia" w:ascii="宋体" w:hAnsi="宋体" w:eastAsia="宋体" w:cs="宋体"/>
          <w:b w:val="0"/>
          <w:bCs w:val="0"/>
          <w:i w:val="0"/>
          <w:iCs w:val="0"/>
          <w:color w:val="000000" w:themeColor="text1"/>
          <w:sz w:val="24"/>
          <w:szCs w:val="24"/>
          <w:highlight w:val="none"/>
          <w:vertAlign w:val="baseline"/>
          <w:lang w:val="en-US" w:eastAsia="en-US"/>
          <w14:textFill>
            <w14:solidFill>
              <w14:schemeClr w14:val="tx1"/>
            </w14:solidFill>
          </w14:textFill>
        </w:rPr>
      </w:pPr>
      <w:r>
        <w:rPr>
          <w:rFonts w:hint="eastAsia" w:ascii="宋体" w:hAnsi="宋体" w:eastAsia="宋体" w:cs="宋体"/>
          <w:b w:val="0"/>
          <w:bCs w:val="0"/>
          <w:i w:val="0"/>
          <w:iCs w:val="0"/>
          <w:color w:val="000000" w:themeColor="text1"/>
          <w:sz w:val="24"/>
          <w:szCs w:val="24"/>
          <w:highlight w:val="none"/>
          <w:vertAlign w:val="baseline"/>
          <w:lang w:val="en-US" w:eastAsia="zh-CN"/>
          <w14:textFill>
            <w14:solidFill>
              <w14:schemeClr w14:val="tx1"/>
            </w14:solidFill>
          </w14:textFill>
        </w:rPr>
        <w:t>21.</w:t>
      </w:r>
      <w:r>
        <w:rPr>
          <w:rFonts w:hint="eastAsia" w:ascii="宋体" w:hAnsi="宋体" w:eastAsia="宋体" w:cs="宋体"/>
          <w:b w:val="0"/>
          <w:bCs w:val="0"/>
          <w:i w:val="0"/>
          <w:iCs w:val="0"/>
          <w:color w:val="000000" w:themeColor="text1"/>
          <w:sz w:val="24"/>
          <w:szCs w:val="24"/>
          <w:highlight w:val="none"/>
          <w:vertAlign w:val="baseline"/>
          <w:lang w:val="en-US" w:eastAsia="en-US"/>
          <w14:textFill>
            <w14:solidFill>
              <w14:schemeClr w14:val="tx1"/>
            </w14:solidFill>
          </w14:textFill>
        </w:rPr>
        <w:t>①岳老师在病房里给从未踏足过学校的小病号上课。 ②岳老师在小病号愤怒发问后，不仅教他更多，还给他喂饭，让他喝水，陪他采花。③岳老师听说小病号要转院，为小病号编写教材。④岳老师听到小病号离别时背出了诗，大哭起来。（共4分)</w:t>
      </w:r>
    </w:p>
    <w:p>
      <w:pPr>
        <w:keepNext w:val="0"/>
        <w:keepLines w:val="0"/>
        <w:pageBreakBefore w:val="0"/>
        <w:kinsoku/>
        <w:wordWrap/>
        <w:overflowPunct/>
        <w:topLinePunct w:val="0"/>
        <w:autoSpaceDE/>
        <w:autoSpaceDN/>
        <w:bidi w:val="0"/>
        <w:adjustRightInd/>
        <w:snapToGrid/>
        <w:spacing w:line="380" w:lineRule="exact"/>
        <w:ind w:firstLine="0" w:firstLineChars="0"/>
        <w:jc w:val="left"/>
        <w:textAlignment w:val="auto"/>
        <w:rPr>
          <w:rFonts w:hint="eastAsia" w:ascii="宋体" w:hAnsi="宋体" w:eastAsia="宋体" w:cs="宋体"/>
          <w:b w:val="0"/>
          <w:bCs w:val="0"/>
          <w:i w:val="0"/>
          <w:iCs w:val="0"/>
          <w:color w:val="000000" w:themeColor="text1"/>
          <w:sz w:val="24"/>
          <w:szCs w:val="24"/>
          <w:highlight w:val="none"/>
          <w:vertAlign w:val="baseline"/>
          <w:lang w:val="en-US" w:eastAsia="en-US"/>
          <w14:textFill>
            <w14:solidFill>
              <w14:schemeClr w14:val="tx1"/>
            </w14:solidFill>
          </w14:textFill>
        </w:rPr>
      </w:pPr>
      <w:r>
        <w:rPr>
          <w:rFonts w:hint="eastAsia" w:ascii="宋体" w:hAnsi="宋体" w:eastAsia="宋体" w:cs="宋体"/>
          <w:b w:val="0"/>
          <w:bCs w:val="0"/>
          <w:i w:val="0"/>
          <w:iCs w:val="0"/>
          <w:color w:val="000000" w:themeColor="text1"/>
          <w:sz w:val="24"/>
          <w:szCs w:val="24"/>
          <w:highlight w:val="none"/>
          <w:vertAlign w:val="baseline"/>
          <w:lang w:val="en-US" w:eastAsia="zh-CN"/>
          <w14:textFill>
            <w14:solidFill>
              <w14:schemeClr w14:val="tx1"/>
            </w14:solidFill>
          </w14:textFill>
        </w:rPr>
        <w:t>22.</w:t>
      </w:r>
      <w:r>
        <w:rPr>
          <w:rFonts w:hint="eastAsia" w:ascii="宋体" w:hAnsi="宋体" w:eastAsia="宋体" w:cs="宋体"/>
          <w:b w:val="0"/>
          <w:bCs w:val="0"/>
          <w:i w:val="0"/>
          <w:iCs w:val="0"/>
          <w:color w:val="000000" w:themeColor="text1"/>
          <w:sz w:val="24"/>
          <w:szCs w:val="24"/>
          <w:highlight w:val="none"/>
          <w:vertAlign w:val="baseline"/>
          <w:lang w:val="en-US" w:eastAsia="en-US"/>
          <w14:textFill>
            <w14:solidFill>
              <w14:schemeClr w14:val="tx1"/>
            </w14:solidFill>
          </w14:textFill>
        </w:rPr>
        <w:t>第一次大哭的原因：①小病号“反正活不了几年”的话深深刺痛了她。②为自己只顾教学，忽视了小病号的感受自责。(2分) 第二次哭的原因：①为与小病号离别而伤感。②为小病号背出诗而欣慰、激动。（2分)</w:t>
      </w:r>
    </w:p>
    <w:p>
      <w:pPr>
        <w:keepNext w:val="0"/>
        <w:keepLines w:val="0"/>
        <w:pageBreakBefore w:val="0"/>
        <w:kinsoku/>
        <w:wordWrap/>
        <w:overflowPunct/>
        <w:topLinePunct w:val="0"/>
        <w:autoSpaceDE/>
        <w:autoSpaceDN/>
        <w:bidi w:val="0"/>
        <w:adjustRightInd/>
        <w:snapToGrid/>
        <w:spacing w:line="380" w:lineRule="exact"/>
        <w:ind w:firstLine="0" w:firstLineChars="0"/>
        <w:jc w:val="left"/>
        <w:textAlignment w:val="auto"/>
        <w:rPr>
          <w:rFonts w:hint="eastAsia" w:ascii="宋体" w:hAnsi="宋体" w:eastAsia="宋体" w:cs="宋体"/>
          <w:b w:val="0"/>
          <w:bCs w:val="0"/>
          <w:i w:val="0"/>
          <w:iCs w:val="0"/>
          <w:color w:val="000000" w:themeColor="text1"/>
          <w:sz w:val="24"/>
          <w:szCs w:val="24"/>
          <w:highlight w:val="none"/>
          <w:vertAlign w:val="baseline"/>
          <w:lang w:val="en-US" w:eastAsia="en-US"/>
          <w14:textFill>
            <w14:solidFill>
              <w14:schemeClr w14:val="tx1"/>
            </w14:solidFill>
          </w14:textFill>
        </w:rPr>
      </w:pPr>
      <w:r>
        <w:rPr>
          <w:rFonts w:hint="eastAsia" w:ascii="宋体" w:hAnsi="宋体" w:eastAsia="宋体" w:cs="宋体"/>
          <w:b w:val="0"/>
          <w:bCs w:val="0"/>
          <w:i w:val="0"/>
          <w:iCs w:val="0"/>
          <w:color w:val="000000" w:themeColor="text1"/>
          <w:sz w:val="24"/>
          <w:szCs w:val="24"/>
          <w:highlight w:val="none"/>
          <w:vertAlign w:val="baseline"/>
          <w:lang w:val="en-US" w:eastAsia="zh-CN"/>
          <w14:textFill>
            <w14:solidFill>
              <w14:schemeClr w14:val="tx1"/>
            </w14:solidFill>
          </w14:textFill>
        </w:rPr>
        <w:t>23.</w:t>
      </w:r>
      <w:r>
        <w:rPr>
          <w:rFonts w:hint="eastAsia" w:ascii="宋体" w:hAnsi="宋体" w:eastAsia="宋体" w:cs="宋体"/>
          <w:b w:val="0"/>
          <w:bCs w:val="0"/>
          <w:i w:val="0"/>
          <w:iCs w:val="0"/>
          <w:color w:val="000000" w:themeColor="text1"/>
          <w:sz w:val="24"/>
          <w:szCs w:val="24"/>
          <w:highlight w:val="none"/>
          <w:vertAlign w:val="baseline"/>
          <w:lang w:val="en-US" w:eastAsia="en-US"/>
          <w14:textFill>
            <w14:solidFill>
              <w14:schemeClr w14:val="tx1"/>
            </w14:solidFill>
          </w14:textFill>
        </w:rPr>
        <w:t xml:space="preserve">【A】示例：从“终年苍白”到“一丝红晕”，抓住脸色变化这一细节，表现出岳老师成为小病号老师后的成就感和喜悦之情。(2分)      </w:t>
      </w:r>
    </w:p>
    <w:p>
      <w:pPr>
        <w:keepNext w:val="0"/>
        <w:keepLines w:val="0"/>
        <w:pageBreakBefore w:val="0"/>
        <w:kinsoku/>
        <w:wordWrap/>
        <w:overflowPunct/>
        <w:topLinePunct w:val="0"/>
        <w:autoSpaceDE/>
        <w:autoSpaceDN/>
        <w:bidi w:val="0"/>
        <w:adjustRightInd/>
        <w:snapToGrid/>
        <w:spacing w:line="380" w:lineRule="exact"/>
        <w:ind w:firstLine="0" w:firstLineChars="0"/>
        <w:jc w:val="left"/>
        <w:textAlignment w:val="auto"/>
        <w:rPr>
          <w:rFonts w:hint="eastAsia" w:ascii="宋体" w:hAnsi="宋体" w:eastAsia="宋体" w:cs="宋体"/>
          <w:b w:val="0"/>
          <w:bCs w:val="0"/>
          <w:i w:val="0"/>
          <w:iCs w:val="0"/>
          <w:color w:val="000000" w:themeColor="text1"/>
          <w:sz w:val="24"/>
          <w:szCs w:val="24"/>
          <w:highlight w:val="none"/>
          <w:vertAlign w:val="baseline"/>
          <w:lang w:val="en-US" w:eastAsia="en-US"/>
          <w14:textFill>
            <w14:solidFill>
              <w14:schemeClr w14:val="tx1"/>
            </w14:solidFill>
          </w14:textFill>
        </w:rPr>
      </w:pPr>
      <w:r>
        <w:rPr>
          <w:rFonts w:hint="eastAsia" w:ascii="宋体" w:hAnsi="宋体" w:eastAsia="宋体" w:cs="宋体"/>
          <w:b w:val="0"/>
          <w:bCs w:val="0"/>
          <w:i w:val="0"/>
          <w:iCs w:val="0"/>
          <w:color w:val="000000" w:themeColor="text1"/>
          <w:sz w:val="24"/>
          <w:szCs w:val="24"/>
          <w:highlight w:val="none"/>
          <w:vertAlign w:val="baseline"/>
          <w:lang w:val="en-US" w:eastAsia="en-US"/>
          <w14:textFill>
            <w14:solidFill>
              <w14:schemeClr w14:val="tx1"/>
            </w14:solidFill>
          </w14:textFill>
        </w:rPr>
        <w:t>【B】示例：“每一天”“一输完液”“马上”等表示时间的词语连用，写出了岳老师利用一切可利用的时间抓紧给小病号上课的情形。(2分)</w:t>
      </w:r>
    </w:p>
    <w:p>
      <w:pPr>
        <w:keepNext w:val="0"/>
        <w:keepLines w:val="0"/>
        <w:pageBreakBefore w:val="0"/>
        <w:kinsoku/>
        <w:wordWrap/>
        <w:overflowPunct/>
        <w:topLinePunct w:val="0"/>
        <w:autoSpaceDE/>
        <w:autoSpaceDN/>
        <w:bidi w:val="0"/>
        <w:adjustRightInd/>
        <w:snapToGrid/>
        <w:spacing w:line="380" w:lineRule="exact"/>
        <w:ind w:firstLine="0" w:firstLineChars="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sz w:val="24"/>
          <w:szCs w:val="24"/>
          <w:highlight w:val="none"/>
          <w:vertAlign w:val="baseline"/>
          <w:lang w:val="en-US" w:eastAsia="zh-CN"/>
          <w14:textFill>
            <w14:solidFill>
              <w14:schemeClr w14:val="tx1"/>
            </w14:solidFill>
          </w14:textFill>
        </w:rPr>
        <w:t>24.</w:t>
      </w:r>
      <w:r>
        <w:rPr>
          <w:rFonts w:hint="eastAsia" w:ascii="宋体" w:hAnsi="宋体" w:eastAsia="宋体" w:cs="宋体"/>
          <w:b w:val="0"/>
          <w:bCs w:val="0"/>
          <w:i w:val="0"/>
          <w:iCs w:val="0"/>
          <w:color w:val="000000" w:themeColor="text1"/>
          <w:sz w:val="24"/>
          <w:szCs w:val="24"/>
          <w:highlight w:val="none"/>
          <w:vertAlign w:val="baseline"/>
          <w:lang w:val="en-US" w:eastAsia="en-US"/>
          <w14:textFill>
            <w14:solidFill>
              <w14:schemeClr w14:val="tx1"/>
            </w14:solidFill>
          </w14:textFill>
        </w:rPr>
        <w:t>①暗示文章的主要情节是岳老师叫小病号背诵这句诗。②奠定了全文哀而不伤的感情基调。③凝聚了小病号对岳老师的留恋、感激之情。④诗意地揭示了文章的主旨：面对厄运，唯有抗争才能体现生命的意义。(答出任意两点，意思对即可。一点2分，共4分)</w:t>
      </w:r>
    </w:p>
    <w:p>
      <w:pPr>
        <w:keepNext w:val="0"/>
        <w:keepLines w:val="0"/>
        <w:pageBreakBefore w:val="0"/>
        <w:kinsoku/>
        <w:wordWrap/>
        <w:overflowPunct/>
        <w:topLinePunct w:val="0"/>
        <w:autoSpaceDE/>
        <w:autoSpaceDN/>
        <w:bidi w:val="0"/>
        <w:adjustRightInd/>
        <w:snapToGrid/>
        <w:spacing w:line="380" w:lineRule="exact"/>
        <w:ind w:firstLine="0" w:firstLineChars="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25.</w:t>
      </w:r>
      <w:r>
        <w:rPr>
          <w:rFonts w:hint="eastAsia" w:ascii="宋体" w:hAnsi="宋体" w:eastAsia="宋体" w:cs="宋体"/>
          <w:color w:val="000000" w:themeColor="text1"/>
          <w:sz w:val="24"/>
          <w:szCs w:val="24"/>
          <w:lang w:eastAsia="zh-CN"/>
          <w14:textFill>
            <w14:solidFill>
              <w14:schemeClr w14:val="tx1"/>
            </w14:solidFill>
          </w14:textFill>
        </w:rPr>
        <w:t>活动一：</w:t>
      </w:r>
      <w:r>
        <w:rPr>
          <w:rFonts w:hint="eastAsia" w:ascii="宋体" w:hAnsi="宋体" w:eastAsia="宋体" w:cs="宋体"/>
          <w:color w:val="000000" w:themeColor="text1"/>
          <w:sz w:val="24"/>
          <w:szCs w:val="24"/>
          <w:lang w:val="en-US" w:eastAsia="zh-CN"/>
          <w14:textFill>
            <w14:solidFill>
              <w14:schemeClr w14:val="tx1"/>
            </w14:solidFill>
          </w14:textFill>
        </w:rPr>
        <w:t>绿树阴浓夏日长，楼台倒影入池塘。</w:t>
      </w:r>
    </w:p>
    <w:p>
      <w:pPr>
        <w:keepNext w:val="0"/>
        <w:keepLines w:val="0"/>
        <w:pageBreakBefore w:val="0"/>
        <w:kinsoku/>
        <w:wordWrap/>
        <w:overflowPunct/>
        <w:topLinePunct w:val="0"/>
        <w:autoSpaceDE/>
        <w:autoSpaceDN/>
        <w:bidi w:val="0"/>
        <w:adjustRightInd/>
        <w:snapToGrid/>
        <w:spacing w:line="380" w:lineRule="exact"/>
        <w:ind w:firstLine="0" w:firstLineChars="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活动二：</w:t>
      </w:r>
      <w:r>
        <w:rPr>
          <w:rFonts w:hint="eastAsia" w:ascii="宋体" w:hAnsi="宋体" w:eastAsia="宋体" w:cs="宋体"/>
          <w:color w:val="000000" w:themeColor="text1"/>
          <w:sz w:val="24"/>
          <w:szCs w:val="24"/>
          <w:lang w:val="en-US" w:eastAsia="zh-CN"/>
          <w14:textFill>
            <w14:solidFill>
              <w14:schemeClr w14:val="tx1"/>
            </w14:solidFill>
          </w14:textFill>
        </w:rPr>
        <w:t>能描述准确即得分，语言生动优美酌情加分。</w:t>
      </w:r>
    </w:p>
    <w:p>
      <w:pPr>
        <w:keepNext w:val="0"/>
        <w:keepLines w:val="0"/>
        <w:pageBreakBefore w:val="0"/>
        <w:kinsoku/>
        <w:wordWrap/>
        <w:overflowPunct/>
        <w:topLinePunct w:val="0"/>
        <w:autoSpaceDE/>
        <w:autoSpaceDN/>
        <w:bidi w:val="0"/>
        <w:adjustRightInd/>
        <w:snapToGrid/>
        <w:spacing w:line="380" w:lineRule="exact"/>
        <w:ind w:firstLine="0" w:firstLineChars="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活动三：</w:t>
      </w:r>
      <w:r>
        <w:rPr>
          <w:rFonts w:hint="eastAsia" w:ascii="宋体" w:hAnsi="宋体" w:eastAsia="宋体" w:cs="宋体"/>
          <w:color w:val="000000" w:themeColor="text1"/>
          <w:sz w:val="24"/>
          <w:szCs w:val="24"/>
          <w:lang w:val="en-US" w:eastAsia="zh-CN"/>
          <w14:textFill>
            <w14:solidFill>
              <w14:schemeClr w14:val="tx1"/>
            </w14:solidFill>
          </w14:textFill>
        </w:rPr>
        <w:t>这热烈奔放的夏天，正如我对未来的炽热渴望。</w:t>
      </w:r>
      <w:r>
        <w:rPr>
          <w:rFonts w:hint="eastAsia" w:ascii="宋体" w:hAnsi="宋体" w:eastAsia="宋体" w:cs="宋体"/>
          <w:color w:val="000000" w:themeColor="text1"/>
          <w:sz w:val="24"/>
          <w:szCs w:val="24"/>
          <w:lang w:eastAsia="zh-CN"/>
          <w14:textFill>
            <w14:solidFill>
              <w14:schemeClr w14:val="tx1"/>
            </w14:solidFill>
          </w14:textFill>
        </w:rPr>
        <w:t>我要</w:t>
      </w:r>
      <w:r>
        <w:rPr>
          <w:rFonts w:hint="eastAsia" w:ascii="宋体" w:hAnsi="宋体" w:eastAsia="宋体" w:cs="宋体"/>
          <w:color w:val="000000" w:themeColor="text1"/>
          <w:sz w:val="24"/>
          <w:szCs w:val="24"/>
          <w:lang w:val="en-US" w:eastAsia="zh-CN"/>
          <w14:textFill>
            <w14:solidFill>
              <w14:schemeClr w14:val="tx1"/>
            </w14:solidFill>
          </w14:textFill>
        </w:rPr>
        <w:t>在这夏日荫浓、蝉鸣而不燥的时光里</w:t>
      </w:r>
      <w:r>
        <w:rPr>
          <w:rFonts w:hint="eastAsia" w:ascii="宋体" w:hAnsi="宋体" w:eastAsia="宋体" w:cs="宋体"/>
          <w:color w:val="000000" w:themeColor="text1"/>
          <w:sz w:val="24"/>
          <w:szCs w:val="24"/>
          <w:lang w:eastAsia="zh-CN"/>
          <w14:textFill>
            <w14:solidFill>
              <w14:schemeClr w14:val="tx1"/>
            </w14:solidFill>
          </w14:textFill>
        </w:rPr>
        <w:t>奋勇拼搏，扬帆远航，驶向成功的彼岸！</w:t>
      </w:r>
    </w:p>
    <w:p>
      <w:pPr>
        <w:keepNext w:val="0"/>
        <w:keepLines w:val="0"/>
        <w:pageBreakBefore w:val="0"/>
        <w:kinsoku/>
        <w:wordWrap/>
        <w:overflowPunct/>
        <w:topLinePunct w:val="0"/>
        <w:autoSpaceDE/>
        <w:autoSpaceDN/>
        <w:bidi w:val="0"/>
        <w:adjustRightInd/>
        <w:snapToGrid/>
        <w:spacing w:line="380" w:lineRule="exact"/>
        <w:ind w:firstLine="0" w:firstLineChars="0"/>
        <w:textAlignment w:val="auto"/>
        <w:rPr>
          <w:rFonts w:hint="eastAsia" w:ascii="宋体" w:hAnsi="宋体" w:eastAsia="宋体" w:cs="宋体"/>
          <w:i w:val="0"/>
          <w:iCs w:val="0"/>
          <w:caps w:val="0"/>
          <w:color w:val="000000" w:themeColor="text1"/>
          <w:spacing w:val="8"/>
          <w:sz w:val="24"/>
          <w:szCs w:val="24"/>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8"/>
          <w:sz w:val="24"/>
          <w:szCs w:val="24"/>
          <w:shd w:val="clear" w:color="auto" w:fill="FFFFFF"/>
          <w:lang w:eastAsia="zh-CN"/>
          <w14:textFill>
            <w14:solidFill>
              <w14:schemeClr w14:val="tx1"/>
            </w14:solidFill>
          </w14:textFill>
        </w:rPr>
        <w:t>活动四：</w:t>
      </w:r>
      <w:r>
        <w:rPr>
          <w:rFonts w:hint="eastAsia" w:ascii="宋体" w:hAnsi="宋体" w:eastAsia="宋体" w:cs="宋体"/>
          <w:i w:val="0"/>
          <w:iCs w:val="0"/>
          <w:caps w:val="0"/>
          <w:color w:val="000000" w:themeColor="text1"/>
          <w:spacing w:val="8"/>
          <w:sz w:val="24"/>
          <w:szCs w:val="24"/>
          <w:shd w:val="clear" w:color="auto" w:fill="FFFFFF"/>
          <w14:textFill>
            <w14:solidFill>
              <w14:schemeClr w14:val="tx1"/>
            </w14:solidFill>
          </w14:textFill>
        </w:rPr>
        <w:t>（1）“寒舍”改为“贵府”或“您家”；（2）“拜读”改为“费心一读”；（3）“雅趣”改为“爱好”；（4）“斧正”改为“修改”</w:t>
      </w:r>
      <w:r>
        <w:rPr>
          <w:rFonts w:hint="eastAsia" w:ascii="宋体" w:hAnsi="宋体" w:eastAsia="宋体" w:cs="宋体"/>
          <w:i w:val="0"/>
          <w:iCs w:val="0"/>
          <w:caps w:val="0"/>
          <w:color w:val="000000" w:themeColor="text1"/>
          <w:spacing w:val="8"/>
          <w:sz w:val="24"/>
          <w:szCs w:val="24"/>
          <w:shd w:val="clear" w:color="auto" w:fill="FFFFFF"/>
          <w:lang w:eastAsia="zh-CN"/>
          <w14:textFill>
            <w14:solidFill>
              <w14:schemeClr w14:val="tx1"/>
            </w14:solidFill>
          </w14:textFill>
        </w:rPr>
        <w:t>（</w:t>
      </w:r>
      <w:r>
        <w:rPr>
          <w:rFonts w:hint="eastAsia" w:ascii="宋体" w:hAnsi="宋体" w:eastAsia="宋体" w:cs="宋体"/>
          <w:i w:val="0"/>
          <w:iCs w:val="0"/>
          <w:caps w:val="0"/>
          <w:color w:val="000000" w:themeColor="text1"/>
          <w:spacing w:val="8"/>
          <w:sz w:val="24"/>
          <w:szCs w:val="24"/>
          <w:shd w:val="clear" w:color="auto" w:fill="FFFFFF"/>
          <w:lang w:val="en-US" w:eastAsia="zh-CN"/>
          <w14:textFill>
            <w14:solidFill>
              <w14:schemeClr w14:val="tx1"/>
            </w14:solidFill>
          </w14:textFill>
        </w:rPr>
        <w:t>5</w:t>
      </w:r>
      <w:r>
        <w:rPr>
          <w:rFonts w:hint="eastAsia" w:ascii="宋体" w:hAnsi="宋体" w:eastAsia="宋体" w:cs="宋体"/>
          <w:i w:val="0"/>
          <w:iCs w:val="0"/>
          <w:caps w:val="0"/>
          <w:color w:val="000000" w:themeColor="text1"/>
          <w:spacing w:val="8"/>
          <w:sz w:val="24"/>
          <w:szCs w:val="24"/>
          <w:shd w:val="clear" w:color="auto" w:fill="FFFFFF"/>
          <w:lang w:eastAsia="zh-CN"/>
          <w14:textFill>
            <w14:solidFill>
              <w14:schemeClr w14:val="tx1"/>
            </w14:solidFill>
          </w14:textFill>
        </w:rPr>
        <w:t>）正文前空两格（</w:t>
      </w:r>
      <w:r>
        <w:rPr>
          <w:rFonts w:hint="eastAsia" w:ascii="宋体" w:hAnsi="宋体" w:eastAsia="宋体" w:cs="宋体"/>
          <w:i w:val="0"/>
          <w:iCs w:val="0"/>
          <w:caps w:val="0"/>
          <w:color w:val="000000" w:themeColor="text1"/>
          <w:spacing w:val="8"/>
          <w:sz w:val="24"/>
          <w:szCs w:val="24"/>
          <w:shd w:val="clear" w:color="auto" w:fill="FFFFFF"/>
          <w:lang w:val="en-US" w:eastAsia="zh-CN"/>
          <w14:textFill>
            <w14:solidFill>
              <w14:schemeClr w14:val="tx1"/>
            </w14:solidFill>
          </w14:textFill>
        </w:rPr>
        <w:t>6</w:t>
      </w:r>
      <w:r>
        <w:rPr>
          <w:rFonts w:hint="eastAsia" w:ascii="宋体" w:hAnsi="宋体" w:eastAsia="宋体" w:cs="宋体"/>
          <w:i w:val="0"/>
          <w:iCs w:val="0"/>
          <w:caps w:val="0"/>
          <w:color w:val="000000" w:themeColor="text1"/>
          <w:spacing w:val="8"/>
          <w:sz w:val="24"/>
          <w:szCs w:val="24"/>
          <w:shd w:val="clear" w:color="auto" w:fill="FFFFFF"/>
          <w:lang w:eastAsia="zh-CN"/>
          <w14:textFill>
            <w14:solidFill>
              <w14:schemeClr w14:val="tx1"/>
            </w14:solidFill>
          </w14:textFill>
        </w:rPr>
        <w:t>）此致前空两格</w:t>
      </w:r>
    </w:p>
    <w:p>
      <w:pPr>
        <w:pStyle w:val="2"/>
        <w:keepNext w:val="0"/>
        <w:keepLines w:val="0"/>
        <w:pageBreakBefore w:val="0"/>
        <w:kinsoku/>
        <w:wordWrap/>
        <w:overflowPunct/>
        <w:topLinePunct w:val="0"/>
        <w:autoSpaceDE/>
        <w:autoSpaceDN/>
        <w:bidi w:val="0"/>
        <w:adjustRightInd/>
        <w:snapToGrid/>
        <w:spacing w:after="0" w:line="380" w:lineRule="exact"/>
        <w:textAlignment w:val="auto"/>
        <w:rPr>
          <w:rFonts w:hint="eastAsia" w:ascii="宋体" w:hAnsi="宋体" w:eastAsia="宋体" w:cs="宋体"/>
          <w:sz w:val="24"/>
          <w:szCs w:val="24"/>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9CE759"/>
    <w:multiLevelType w:val="singleLevel"/>
    <w:tmpl w:val="679CE759"/>
    <w:lvl w:ilvl="0" w:tentative="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mNzJkOWMzM2Y4MzFhYTE3ZjE5YzM5ZjEyMTU5MjgifQ=="/>
  </w:docVars>
  <w:rsids>
    <w:rsidRoot w:val="00000000"/>
    <w:rsid w:val="004151FC"/>
    <w:rsid w:val="00C02FC6"/>
    <w:rsid w:val="05CD3FD8"/>
    <w:rsid w:val="0CDD2D53"/>
    <w:rsid w:val="13FF7A53"/>
    <w:rsid w:val="1527380C"/>
    <w:rsid w:val="259F2E44"/>
    <w:rsid w:val="26F23447"/>
    <w:rsid w:val="2A063491"/>
    <w:rsid w:val="31462D0D"/>
    <w:rsid w:val="34A915E9"/>
    <w:rsid w:val="38FE5C7B"/>
    <w:rsid w:val="3C0536AC"/>
    <w:rsid w:val="3F4563B2"/>
    <w:rsid w:val="4D1F0243"/>
    <w:rsid w:val="50F419E6"/>
    <w:rsid w:val="52976ACD"/>
    <w:rsid w:val="637569B7"/>
    <w:rsid w:val="67AC7388"/>
    <w:rsid w:val="6A0B3BD1"/>
    <w:rsid w:val="6B165C5B"/>
    <w:rsid w:val="6CB00A5F"/>
    <w:rsid w:val="71B24E18"/>
    <w:rsid w:val="730D2049"/>
    <w:rsid w:val="74794449"/>
    <w:rsid w:val="7AA73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cs="Times New Roman"/>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4">
    <w:name w:val="footer"/>
    <w:basedOn w:val="1"/>
    <w:link w:val="10"/>
    <w:unhideWhenUsed/>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页眉 Char"/>
    <w:link w:val="5"/>
    <w:semiHidden/>
    <w:uiPriority w:val="99"/>
    <w:rPr>
      <w:rFonts w:ascii="Times New Roman" w:hAnsi="Times New Roman" w:eastAsia="宋体" w:cs="Times New Roman"/>
      <w:sz w:val="18"/>
      <w:szCs w:val="18"/>
      <w:lang w:eastAsia="zh-CN"/>
    </w:rPr>
  </w:style>
  <w:style w:type="character" w:customStyle="1" w:styleId="10">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1978</Words>
  <Characters>2057</Characters>
  <Lines>0</Lines>
  <Paragraphs>0</Paragraphs>
  <TotalTime>4</TotalTime>
  <ScaleCrop>false</ScaleCrop>
  <LinksUpToDate>false</LinksUpToDate>
  <CharactersWithSpaces>2093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2023-05-10T02:04:00Z</dcterms:created>
  <dc:creator>86136</dc:creator>
  <cp:lastModifiedBy>Administrator</cp:lastModifiedBy>
  <dcterms:modified xsi:type="dcterms:W3CDTF">2023-09-03T14:12:48Z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