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36"/>
          <w:lang w:val="en-US" w:eastAsia="zh-CN"/>
        </w:rPr>
      </w:pPr>
      <w:r>
        <w:rPr>
          <w:rFonts w:hint="eastAsia"/>
          <w:sz w:val="28"/>
          <w:szCs w:val="36"/>
          <w:lang w:val="en-US" w:eastAsia="zh-CN"/>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11709400</wp:posOffset>
            </wp:positionV>
            <wp:extent cx="368300" cy="2540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254000"/>
                    </a:xfrm>
                    <a:prstGeom prst="rect">
                      <a:avLst/>
                    </a:prstGeom>
                  </pic:spPr>
                </pic:pic>
              </a:graphicData>
            </a:graphic>
          </wp:anchor>
        </w:drawing>
      </w:r>
      <w:r>
        <w:rPr>
          <w:rFonts w:hint="eastAsia"/>
          <w:sz w:val="28"/>
          <w:szCs w:val="36"/>
          <w:lang w:val="en-US" w:eastAsia="zh-CN"/>
        </w:rPr>
        <w:t>2022-2023学年度第二学期5月核心素养检测八年级英语试题答案</w:t>
      </w:r>
    </w:p>
    <w:p>
      <w:pPr>
        <w:rPr>
          <w:rFonts w:hint="eastAsia"/>
          <w:lang w:val="en-US" w:eastAsia="zh-CN"/>
        </w:rPr>
      </w:pPr>
    </w:p>
    <w:p>
      <w:pPr>
        <w:numPr>
          <w:ilvl w:val="0"/>
          <w:numId w:val="1"/>
        </w:numPr>
        <w:rPr>
          <w:rFonts w:hint="default"/>
          <w:sz w:val="32"/>
          <w:szCs w:val="40"/>
          <w:lang w:val="en-US" w:eastAsia="zh-CN"/>
        </w:rPr>
      </w:pPr>
      <w:r>
        <w:rPr>
          <w:rFonts w:hint="eastAsia"/>
          <w:sz w:val="32"/>
          <w:szCs w:val="40"/>
          <w:lang w:val="en-US" w:eastAsia="zh-CN"/>
        </w:rPr>
        <w:t>完形填空（共10小题，每小题1分，共10分）</w:t>
      </w:r>
    </w:p>
    <w:p>
      <w:pPr>
        <w:spacing w:line="360" w:lineRule="auto"/>
        <w:ind w:firstLine="420" w:firstLineChars="200"/>
        <w:rPr>
          <w:rFonts w:ascii="Times New Roman" w:hAnsi="Times New Roman"/>
          <w:sz w:val="32"/>
          <w:szCs w:val="32"/>
        </w:rPr>
      </w:pPr>
      <w:r>
        <w:rPr>
          <w:rFonts w:ascii="Times New Roman" w:hAnsi="Times New Roman"/>
          <w:szCs w:val="21"/>
        </w:rPr>
        <w:t xml:space="preserve"> </w:t>
      </w:r>
      <w:r>
        <w:rPr>
          <w:rFonts w:ascii="Times New Roman" w:hAnsi="Times New Roman"/>
          <w:sz w:val="32"/>
          <w:szCs w:val="32"/>
        </w:rPr>
        <w:t>1-5</w:t>
      </w:r>
      <w:r>
        <w:rPr>
          <w:rFonts w:hint="eastAsia" w:ascii="Times New Roman" w:hAnsi="Times New Roman"/>
          <w:sz w:val="32"/>
          <w:szCs w:val="32"/>
        </w:rPr>
        <w:t>BACAB</w:t>
      </w:r>
      <w:r>
        <w:rPr>
          <w:rFonts w:ascii="Times New Roman" w:hAnsi="Times New Roman"/>
          <w:sz w:val="32"/>
          <w:szCs w:val="32"/>
        </w:rPr>
        <w:t xml:space="preserve">    6-10</w:t>
      </w:r>
      <w:r>
        <w:rPr>
          <w:rFonts w:hint="eastAsia" w:ascii="Times New Roman" w:hAnsi="Times New Roman"/>
          <w:sz w:val="32"/>
          <w:szCs w:val="32"/>
        </w:rPr>
        <w:t>ABBCD</w:t>
      </w:r>
    </w:p>
    <w:p>
      <w:pPr>
        <w:pStyle w:val="2"/>
        <w:numPr>
          <w:ilvl w:val="0"/>
          <w:numId w:val="2"/>
        </w:numPr>
        <w:rPr>
          <w:rFonts w:hint="eastAsia" w:ascii="Calibri" w:hAnsi="Calibri" w:eastAsia="宋体" w:cs="Times New Roman"/>
          <w:kern w:val="2"/>
          <w:sz w:val="32"/>
          <w:szCs w:val="40"/>
          <w:lang w:val="en-US" w:eastAsia="zh-CN" w:bidi="ar-SA"/>
        </w:rPr>
      </w:pPr>
      <w:r>
        <w:rPr>
          <w:rFonts w:hint="eastAsia" w:ascii="Calibri" w:hAnsi="Calibri" w:eastAsia="宋体" w:cs="Times New Roman"/>
          <w:kern w:val="2"/>
          <w:sz w:val="32"/>
          <w:szCs w:val="40"/>
          <w:lang w:val="en-US" w:eastAsia="zh-CN" w:bidi="ar-SA"/>
        </w:rPr>
        <w:t>阅读理解（共20小题，每小题2分，共40分）</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11-15 DCBCA</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16-20 CBBAD</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21-25 FTFFF</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26-30 BFCAE</w:t>
      </w:r>
    </w:p>
    <w:p>
      <w:pPr>
        <w:rPr>
          <w:rFonts w:hint="default" w:ascii="Calibri" w:hAnsi="Calibri" w:eastAsia="宋体" w:cs="Times New Roman"/>
          <w:kern w:val="2"/>
          <w:sz w:val="32"/>
          <w:szCs w:val="40"/>
          <w:lang w:val="en-US" w:eastAsia="zh-CN" w:bidi="ar-SA"/>
        </w:rPr>
      </w:pPr>
      <w:r>
        <w:rPr>
          <w:rFonts w:hint="eastAsia" w:ascii="Calibri" w:hAnsi="Calibri" w:eastAsia="宋体" w:cs="Times New Roman"/>
          <w:kern w:val="2"/>
          <w:sz w:val="32"/>
          <w:szCs w:val="40"/>
          <w:lang w:val="en-US" w:eastAsia="zh-CN" w:bidi="ar-SA"/>
        </w:rPr>
        <w:t>三、语法填空（共10小题，每小题2分，共20分）</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 xml:space="preserve">31.planned 32.himself 33.dropped 34.rose 35.shining </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36.to die 37.pieces 38.Unluckily 39.lost 40.woman</w:t>
      </w:r>
      <w:r>
        <w:rPr>
          <w:rFonts w:hint="default" w:ascii="Times New Roman" w:hAnsi="Times New Roman"/>
          <w:sz w:val="32"/>
          <w:szCs w:val="32"/>
          <w:lang w:val="en-US" w:eastAsia="zh-CN"/>
        </w:rPr>
        <w:t>’</w:t>
      </w:r>
      <w:r>
        <w:rPr>
          <w:rFonts w:hint="eastAsia" w:ascii="Times New Roman" w:hAnsi="Times New Roman"/>
          <w:sz w:val="32"/>
          <w:szCs w:val="32"/>
          <w:lang w:val="en-US" w:eastAsia="zh-CN"/>
        </w:rPr>
        <w:t>s</w:t>
      </w:r>
    </w:p>
    <w:p>
      <w:pPr>
        <w:pStyle w:val="2"/>
        <w:numPr>
          <w:ilvl w:val="0"/>
          <w:numId w:val="0"/>
        </w:numPr>
        <w:ind w:leftChars="0"/>
        <w:rPr>
          <w:rFonts w:hint="eastAsia" w:ascii="Calibri" w:hAnsi="Calibri" w:eastAsia="宋体" w:cs="Times New Roman"/>
          <w:kern w:val="2"/>
          <w:sz w:val="32"/>
          <w:szCs w:val="40"/>
          <w:lang w:val="en-US" w:eastAsia="zh-CN" w:bidi="ar-SA"/>
        </w:rPr>
      </w:pPr>
      <w:r>
        <w:rPr>
          <w:rFonts w:hint="eastAsia" w:ascii="Calibri" w:hAnsi="Calibri" w:cs="Times New Roman"/>
          <w:kern w:val="2"/>
          <w:sz w:val="32"/>
          <w:szCs w:val="40"/>
          <w:lang w:val="en-US" w:eastAsia="zh-CN" w:bidi="ar-SA"/>
        </w:rPr>
        <w:t>四、</w:t>
      </w:r>
      <w:r>
        <w:rPr>
          <w:rFonts w:hint="eastAsia" w:ascii="Calibri" w:hAnsi="Calibri" w:eastAsia="宋体" w:cs="Times New Roman"/>
          <w:kern w:val="2"/>
          <w:sz w:val="32"/>
          <w:szCs w:val="40"/>
          <w:lang w:val="en-US" w:eastAsia="zh-CN" w:bidi="ar-SA"/>
        </w:rPr>
        <w:t>阅读并做简短笔记（共5小题，每小题2分，共10分）</w:t>
      </w:r>
    </w:p>
    <w:p>
      <w:pPr>
        <w:spacing w:line="360" w:lineRule="auto"/>
        <w:rPr>
          <w:rFonts w:hint="default" w:ascii="Times New Roman" w:hAnsi="Times New Roman"/>
          <w:sz w:val="32"/>
          <w:szCs w:val="32"/>
          <w:lang w:val="en-US" w:eastAsia="zh-CN"/>
        </w:rPr>
      </w:pPr>
      <w:r>
        <w:rPr>
          <w:rFonts w:hint="eastAsia" w:ascii="Times New Roman" w:hAnsi="Times New Roman"/>
          <w:sz w:val="32"/>
          <w:szCs w:val="32"/>
          <w:lang w:val="en-US" w:eastAsia="zh-CN"/>
        </w:rPr>
        <w:t xml:space="preserve">41. </w:t>
      </w:r>
      <w:r>
        <w:rPr>
          <w:rFonts w:hint="eastAsia" w:ascii="Times New Roman" w:hAnsi="Times New Roman" w:cs="Times New Roman"/>
          <w:sz w:val="32"/>
          <w:szCs w:val="32"/>
          <w:lang w:val="en-US" w:eastAsia="zh-CN"/>
        </w:rPr>
        <w:t>8,848.86 meters.</w:t>
      </w:r>
    </w:p>
    <w:p>
      <w:pPr>
        <w:tabs>
          <w:tab w:val="left" w:pos="2835"/>
          <w:tab w:val="left" w:pos="4962"/>
          <w:tab w:val="left" w:pos="6946"/>
        </w:tabs>
        <w:spacing w:line="360" w:lineRule="auto"/>
        <w:rPr>
          <w:rFonts w:hint="eastAsia" w:ascii="Times New Roman" w:hAnsi="Times New Roman" w:cs="Times New Roman"/>
          <w:sz w:val="32"/>
          <w:szCs w:val="32"/>
          <w:lang w:val="en-US" w:eastAsia="zh-CN"/>
        </w:rPr>
      </w:pPr>
      <w:r>
        <w:rPr>
          <w:rFonts w:hint="eastAsia" w:ascii="Times New Roman" w:hAnsi="Times New Roman"/>
          <w:sz w:val="32"/>
          <w:szCs w:val="32"/>
          <w:lang w:val="en-US" w:eastAsia="zh-CN"/>
        </w:rPr>
        <w:t>42.</w:t>
      </w:r>
      <w:r>
        <w:rPr>
          <w:rFonts w:ascii="Times New Roman" w:hAnsi="Times New Roman" w:eastAsia="宋体"/>
          <w:color w:val="000000"/>
          <w:szCs w:val="21"/>
        </w:rPr>
        <w:t xml:space="preserve"> </w:t>
      </w:r>
      <w:r>
        <w:rPr>
          <w:rFonts w:hint="eastAsia" w:ascii="Times New Roman" w:hAnsi="Times New Roman" w:cs="Times New Roman"/>
          <w:sz w:val="32"/>
          <w:szCs w:val="32"/>
          <w:lang w:val="en-US" w:eastAsia="zh-CN"/>
        </w:rPr>
        <w:t>Freezing weather conditions ,heavy storms and thin air.</w:t>
      </w:r>
    </w:p>
    <w:p>
      <w:pPr>
        <w:tabs>
          <w:tab w:val="left" w:pos="2835"/>
          <w:tab w:val="left" w:pos="4962"/>
          <w:tab w:val="left" w:pos="6946"/>
        </w:tabs>
        <w:spacing w:line="360" w:lineRule="auto"/>
        <w:rPr>
          <w:rFonts w:hint="default" w:ascii="Times New Roman" w:hAnsi="Times New Roman"/>
          <w:sz w:val="32"/>
          <w:szCs w:val="32"/>
          <w:lang w:val="en-US" w:eastAsia="zh-CN"/>
        </w:rPr>
      </w:pPr>
      <w:r>
        <w:rPr>
          <w:rFonts w:hint="eastAsia" w:ascii="Times New Roman" w:hAnsi="Times New Roman"/>
          <w:sz w:val="32"/>
          <w:szCs w:val="32"/>
          <w:lang w:val="en-US" w:eastAsia="zh-CN"/>
        </w:rPr>
        <w:t>43.</w:t>
      </w:r>
      <w:r>
        <w:rPr>
          <w:rFonts w:hint="eastAsia" w:ascii="Times New Roman" w:hAnsi="Times New Roman" w:cs="Times New Roman"/>
          <w:sz w:val="32"/>
          <w:szCs w:val="32"/>
          <w:lang w:val="en-US" w:eastAsia="zh-CN"/>
        </w:rPr>
        <w:t xml:space="preserve"> The Himalayas run along the south western part of China.</w:t>
      </w:r>
    </w:p>
    <w:p>
      <w:pPr>
        <w:spacing w:line="360" w:lineRule="auto"/>
        <w:rPr>
          <w:rFonts w:hint="eastAsia" w:ascii="Times New Roman" w:hAnsi="Times New Roman" w:cs="Times New Roman"/>
          <w:sz w:val="32"/>
          <w:szCs w:val="32"/>
          <w:lang w:val="en-US" w:eastAsia="zh-CN"/>
        </w:rPr>
      </w:pPr>
      <w:r>
        <w:rPr>
          <w:rFonts w:hint="eastAsia" w:ascii="Times New Roman" w:hAnsi="Times New Roman"/>
          <w:sz w:val="32"/>
          <w:szCs w:val="32"/>
          <w:lang w:val="en-US" w:eastAsia="zh-CN"/>
        </w:rPr>
        <w:t>44.</w:t>
      </w:r>
      <w:r>
        <w:rPr>
          <w:rFonts w:hint="eastAsia" w:ascii="Times New Roman" w:hAnsi="Times New Roman" w:cs="Times New Roman"/>
          <w:sz w:val="32"/>
          <w:szCs w:val="32"/>
          <w:lang w:val="en-US" w:eastAsia="zh-CN"/>
        </w:rPr>
        <w:t>Because people want to challenge themselves in the face of difficulties.</w:t>
      </w:r>
    </w:p>
    <w:p>
      <w:pPr>
        <w:tabs>
          <w:tab w:val="left" w:pos="2835"/>
          <w:tab w:val="left" w:pos="4962"/>
          <w:tab w:val="left" w:pos="6946"/>
        </w:tabs>
        <w:spacing w:line="360" w:lineRule="auto"/>
        <w:rPr>
          <w:rFonts w:hint="eastAsia" w:ascii="Times New Roman" w:hAnsi="Times New Roman"/>
          <w:sz w:val="32"/>
          <w:szCs w:val="32"/>
          <w:lang w:val="en-US" w:eastAsia="zh-CN"/>
        </w:rPr>
      </w:pPr>
      <w:r>
        <w:rPr>
          <w:rFonts w:hint="eastAsia" w:ascii="Times New Roman" w:hAnsi="Times New Roman"/>
          <w:sz w:val="32"/>
          <w:szCs w:val="32"/>
          <w:lang w:val="en-US" w:eastAsia="zh-CN"/>
        </w:rPr>
        <w:t>45.</w:t>
      </w:r>
      <w:r>
        <w:rPr>
          <w:rFonts w:hint="eastAsia" w:ascii="Times New Roman" w:hAnsi="Times New Roman" w:cs="Times New Roman"/>
          <w:sz w:val="32"/>
          <w:szCs w:val="32"/>
          <w:lang w:val="en-US" w:eastAsia="zh-CN"/>
        </w:rPr>
        <w:t>We should never give up trying to achieve our dreams.</w:t>
      </w:r>
    </w:p>
    <w:p>
      <w:pPr>
        <w:pStyle w:val="2"/>
        <w:numPr>
          <w:ilvl w:val="0"/>
          <w:numId w:val="0"/>
        </w:numPr>
        <w:rPr>
          <w:rFonts w:hint="eastAsia" w:ascii="Calibri" w:hAnsi="Calibri" w:eastAsia="宋体" w:cs="Times New Roman"/>
          <w:kern w:val="2"/>
          <w:sz w:val="32"/>
          <w:szCs w:val="40"/>
          <w:lang w:val="en-US" w:eastAsia="zh-CN" w:bidi="ar-SA"/>
        </w:rPr>
      </w:pPr>
      <w:r>
        <w:rPr>
          <w:rFonts w:hint="eastAsia" w:ascii="Times New Roman" w:hAnsi="Times New Roman"/>
          <w:sz w:val="32"/>
          <w:szCs w:val="32"/>
          <w:lang w:val="en-US" w:eastAsia="zh-CN"/>
        </w:rPr>
        <w:t>五、</w:t>
      </w:r>
      <w:r>
        <w:rPr>
          <w:rFonts w:hint="eastAsia" w:ascii="Calibri" w:hAnsi="Calibri" w:eastAsia="宋体" w:cs="Times New Roman"/>
          <w:kern w:val="2"/>
          <w:sz w:val="32"/>
          <w:szCs w:val="40"/>
          <w:lang w:val="en-US" w:eastAsia="zh-CN" w:bidi="ar-SA"/>
        </w:rPr>
        <w:t>大意总结（共1小题，共10分）词数不少于60，不多于80词。注意：在文章后标清你写的字数。</w:t>
      </w:r>
    </w:p>
    <w:p>
      <w:pPr>
        <w:numPr>
          <w:ilvl w:val="0"/>
          <w:numId w:val="0"/>
        </w:numPr>
        <w:rPr>
          <w:rFonts w:hint="eastAsia" w:ascii="Times New Roman" w:hAnsi="Times New Roman"/>
          <w:sz w:val="32"/>
          <w:szCs w:val="32"/>
          <w:lang w:val="en-US" w:eastAsia="zh-CN"/>
        </w:rPr>
      </w:pPr>
      <w:r>
        <w:rPr>
          <w:rFonts w:hint="eastAsia" w:ascii="Calibri" w:hAnsi="Calibri" w:eastAsia="宋体" w:cs="Times New Roman"/>
          <w:kern w:val="2"/>
          <w:sz w:val="32"/>
          <w:szCs w:val="40"/>
          <w:lang w:val="en-US" w:eastAsia="zh-CN" w:bidi="ar-SA"/>
        </w:rPr>
        <w:t>略</w:t>
      </w:r>
    </w:p>
    <w:p>
      <w:pPr>
        <w:pStyle w:val="2"/>
        <w:numPr>
          <w:ilvl w:val="0"/>
          <w:numId w:val="0"/>
        </w:numPr>
        <w:ind w:leftChars="0"/>
        <w:rPr>
          <w:rFonts w:hint="eastAsia"/>
          <w:lang w:val="en-US" w:eastAsia="zh-CN"/>
        </w:rPr>
      </w:pPr>
      <w:r>
        <w:rPr>
          <w:rFonts w:hint="eastAsia" w:ascii="Calibri" w:hAnsi="Calibri" w:cs="Times New Roman"/>
          <w:kern w:val="2"/>
          <w:sz w:val="32"/>
          <w:szCs w:val="40"/>
          <w:lang w:val="en-US" w:eastAsia="zh-CN" w:bidi="ar-SA"/>
        </w:rPr>
        <w:t>六、</w:t>
      </w:r>
      <w:r>
        <w:rPr>
          <w:rFonts w:hint="eastAsia" w:ascii="Calibri" w:hAnsi="Calibri" w:eastAsia="宋体" w:cs="Times New Roman"/>
          <w:kern w:val="2"/>
          <w:sz w:val="32"/>
          <w:szCs w:val="40"/>
          <w:lang w:val="en-US" w:eastAsia="zh-CN" w:bidi="ar-SA"/>
        </w:rPr>
        <w:t>完成句子（共5小题，每小题2分，共10分）</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46. As soon as\The minute</w:t>
      </w:r>
    </w:p>
    <w:p>
      <w:pPr>
        <w:spacing w:line="360" w:lineRule="auto"/>
        <w:ind w:firstLine="640" w:firstLineChars="200"/>
        <w:rPr>
          <w:rFonts w:hint="eastAsia" w:ascii="Times New Roman" w:hAnsi="Times New Roman"/>
          <w:sz w:val="32"/>
          <w:szCs w:val="32"/>
          <w:lang w:val="en-US" w:eastAsia="zh-CN"/>
        </w:rPr>
      </w:pPr>
      <w:r>
        <w:rPr>
          <w:rFonts w:hint="eastAsia" w:ascii="Times New Roman" w:hAnsi="Times New Roman"/>
          <w:sz w:val="32"/>
          <w:szCs w:val="32"/>
          <w:lang w:val="en-US" w:eastAsia="zh-CN"/>
        </w:rPr>
        <w:t>47.reminds of</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48.much wider</w:t>
      </w:r>
    </w:p>
    <w:p>
      <w:pPr>
        <w:spacing w:line="360" w:lineRule="auto"/>
        <w:ind w:firstLine="640" w:firstLineChars="200"/>
        <w:rPr>
          <w:rFonts w:hint="default" w:ascii="Times New Roman" w:hAnsi="Times New Roman"/>
          <w:sz w:val="32"/>
          <w:szCs w:val="32"/>
          <w:lang w:val="en-US" w:eastAsia="zh-CN"/>
        </w:rPr>
      </w:pPr>
      <w:r>
        <w:rPr>
          <w:rFonts w:hint="eastAsia" w:ascii="Times New Roman" w:hAnsi="Times New Roman"/>
          <w:sz w:val="32"/>
          <w:szCs w:val="32"/>
          <w:lang w:val="en-US" w:eastAsia="zh-CN"/>
        </w:rPr>
        <w:t>49.in face</w:t>
      </w:r>
    </w:p>
    <w:p>
      <w:pPr>
        <w:spacing w:line="360" w:lineRule="auto"/>
        <w:ind w:firstLine="640" w:firstLineChars="200"/>
        <w:rPr>
          <w:rFonts w:hint="default" w:ascii="Calibri" w:hAnsi="Calibri" w:cs="Times New Roman"/>
          <w:kern w:val="2"/>
          <w:sz w:val="32"/>
          <w:szCs w:val="40"/>
          <w:lang w:val="en-US" w:eastAsia="zh-CN" w:bidi="ar-SA"/>
        </w:rPr>
      </w:pPr>
      <w:r>
        <w:rPr>
          <w:rFonts w:hint="eastAsia" w:ascii="Times New Roman" w:hAnsi="Times New Roman"/>
          <w:sz w:val="32"/>
          <w:szCs w:val="32"/>
          <w:lang w:val="en-US" w:eastAsia="zh-CN"/>
        </w:rPr>
        <w:t>50.turned into</w:t>
      </w:r>
    </w:p>
    <w:p>
      <w:pPr>
        <w:pStyle w:val="2"/>
        <w:rPr>
          <w:rFonts w:hint="default"/>
          <w:lang w:val="en-US" w:eastAsia="zh-CN"/>
        </w:rPr>
      </w:pPr>
      <w:r>
        <w:rPr>
          <w:rFonts w:hint="eastAsia" w:ascii="Calibri" w:hAnsi="Calibri" w:cs="Times New Roman"/>
          <w:kern w:val="2"/>
          <w:sz w:val="32"/>
          <w:szCs w:val="40"/>
          <w:lang w:val="en-US" w:eastAsia="zh-CN" w:bidi="ar-SA"/>
        </w:rPr>
        <w:t>七、</w:t>
      </w:r>
      <w:r>
        <w:rPr>
          <w:rFonts w:hint="eastAsia" w:ascii="Calibri" w:hAnsi="Calibri" w:eastAsia="宋体" w:cs="Times New Roman"/>
          <w:kern w:val="2"/>
          <w:sz w:val="32"/>
          <w:szCs w:val="40"/>
          <w:lang w:val="en-US" w:eastAsia="zh-CN" w:bidi="ar-SA"/>
        </w:rPr>
        <w:t>书面表达（共1小题，共20分）</w:t>
      </w:r>
    </w:p>
    <w:p>
      <w:pPr>
        <w:pStyle w:val="2"/>
        <w:numPr>
          <w:ilvl w:val="0"/>
          <w:numId w:val="0"/>
        </w:numPr>
        <w:ind w:leftChars="0"/>
        <w:rPr>
          <w:rFonts w:hint="default" w:ascii="Calibri" w:hAnsi="Calibri" w:eastAsia="宋体" w:cs="Times New Roman"/>
          <w:kern w:val="2"/>
          <w:sz w:val="32"/>
          <w:szCs w:val="40"/>
          <w:lang w:val="en-US" w:eastAsia="zh-CN" w:bidi="ar-SA"/>
        </w:rPr>
      </w:pPr>
      <w:r>
        <w:rPr>
          <w:rFonts w:hint="eastAsia" w:ascii="Calibri" w:hAnsi="Calibri" w:cs="Times New Roman"/>
          <w:kern w:val="2"/>
          <w:sz w:val="32"/>
          <w:szCs w:val="40"/>
          <w:lang w:val="en-US" w:eastAsia="zh-CN" w:bidi="ar-SA"/>
        </w:rPr>
        <w:t>【参考范文】</w:t>
      </w:r>
    </w:p>
    <w:p>
      <w:pPr>
        <w:rPr>
          <w:rFonts w:hint="eastAsia"/>
          <w:lang w:val="en-US" w:eastAsia="zh-CN"/>
        </w:rPr>
      </w:pPr>
      <w:r>
        <w:rPr>
          <w:rFonts w:hint="eastAsia"/>
          <w:lang w:val="en-US" w:eastAsia="zh-CN"/>
        </w:rPr>
        <w:t>Ladies and gentlemen,</w:t>
      </w:r>
    </w:p>
    <w:p>
      <w:pPr>
        <w:pStyle w:val="3"/>
        <w:adjustRightInd w:val="0"/>
        <w:snapToGrid w:val="0"/>
        <w:spacing w:line="360" w:lineRule="auto"/>
        <w:ind w:firstLine="200"/>
        <w:rPr>
          <w:rFonts w:ascii="Times New Roman" w:hAnsi="Times New Roman" w:cs="Times New Roman"/>
          <w:bCs/>
        </w:rPr>
      </w:pPr>
      <w:r>
        <w:rPr>
          <w:rFonts w:hint="eastAsia"/>
          <w:lang w:val="en-US" w:eastAsia="zh-CN"/>
        </w:rPr>
        <w:t xml:space="preserve">   </w:t>
      </w:r>
      <w:r>
        <w:rPr>
          <w:rFonts w:ascii="Times New Roman" w:hAnsi="Times New Roman" w:cs="Times New Roman"/>
          <w:bCs/>
        </w:rPr>
        <w:t>Welcome to China! I'm glad to be your guide today. We will see lovely pandas soon. Now let me tell you something about pandas.</w:t>
      </w:r>
    </w:p>
    <w:p>
      <w:pPr>
        <w:pStyle w:val="2"/>
        <w:rPr>
          <w:rFonts w:hint="default" w:ascii="Times New Roman" w:hAnsi="Times New Roman" w:eastAsia="宋体" w:cs="Times New Roman"/>
          <w:bCs/>
          <w:kern w:val="2"/>
          <w:sz w:val="21"/>
          <w:szCs w:val="21"/>
          <w:lang w:val="en-US" w:eastAsia="zh-CN" w:bidi="ar-SA"/>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Times New Roman" w:hAnsi="Times New Roman" w:eastAsia="宋体" w:cs="Times New Roman"/>
          <w:bCs/>
          <w:kern w:val="2"/>
          <w:sz w:val="21"/>
          <w:szCs w:val="21"/>
          <w:lang w:val="en-US" w:eastAsia="zh-CN" w:bidi="ar-SA"/>
        </w:rPr>
        <w:t>Pandas are white and black. They are very cute and friendly to people. They feed on bamboo. They mainly live in some forests and mountains in Sichuan Province, Gansu and fewer in number. So the Chinese government is thinking about ways to protect them. People build many research bases to care for baby pandas. Some education programs also send people to schools to tell children about the importance of saving pandas. Besides, the government is planting more bamboo so that there will be more food for pandas.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C92508"/>
    <w:multiLevelType w:val="singleLevel"/>
    <w:tmpl w:val="FEC92508"/>
    <w:lvl w:ilvl="0" w:tentative="0">
      <w:start w:val="2"/>
      <w:numFmt w:val="chineseCounting"/>
      <w:suff w:val="nothing"/>
      <w:lvlText w:val="%1、"/>
      <w:lvlJc w:val="left"/>
      <w:rPr>
        <w:rFonts w:hint="eastAsia"/>
      </w:rPr>
    </w:lvl>
  </w:abstractNum>
  <w:abstractNum w:abstractNumId="1">
    <w:nsid w:val="6E713B68"/>
    <w:multiLevelType w:val="singleLevel"/>
    <w:tmpl w:val="6E713B6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ZiNzVkZmNhODE3M2EwNDY4NDAxOTAzZWNkZDQ1OGQifQ=="/>
  </w:docVars>
  <w:rsids>
    <w:rsidRoot w:val="00000000"/>
    <w:rsid w:val="004151FC"/>
    <w:rsid w:val="00C02FC6"/>
    <w:rsid w:val="26321F0A"/>
    <w:rsid w:val="27257379"/>
    <w:rsid w:val="2D0143E4"/>
    <w:rsid w:val="2E262354"/>
    <w:rsid w:val="2FA71273"/>
    <w:rsid w:val="30354AD0"/>
    <w:rsid w:val="32C97752"/>
    <w:rsid w:val="3C420BEB"/>
    <w:rsid w:val="40B41A41"/>
    <w:rsid w:val="437E5ADC"/>
    <w:rsid w:val="44E772B3"/>
    <w:rsid w:val="46924ED5"/>
    <w:rsid w:val="47980412"/>
    <w:rsid w:val="50746AF7"/>
    <w:rsid w:val="50B209D3"/>
    <w:rsid w:val="54BC0A6D"/>
    <w:rsid w:val="57DB56AE"/>
    <w:rsid w:val="5B743E4F"/>
    <w:rsid w:val="746F1200"/>
    <w:rsid w:val="74792E38"/>
    <w:rsid w:val="75BA294F"/>
    <w:rsid w:val="7AF91B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iPriority w:val="0"/>
    <w:pPr>
      <w:spacing w:after="120" w:afterLines="0"/>
      <w:textAlignment w:val="center"/>
    </w:pPr>
    <w:rPr>
      <w:rFonts w:ascii="宋体" w:hAnsi="宋体"/>
      <w:szCs w:val="21"/>
    </w:rPr>
  </w:style>
  <w:style w:type="paragraph" w:styleId="3">
    <w:name w:val="Plain Text"/>
    <w:basedOn w:val="1"/>
    <w:qFormat/>
    <w:uiPriority w:val="0"/>
    <w:pPr>
      <w:adjustRightInd/>
      <w:spacing w:line="240" w:lineRule="auto"/>
    </w:pPr>
    <w:rPr>
      <w:rFonts w:ascii="宋体" w:hAnsi="Courier New" w:cs="Courier New"/>
      <w:kern w:val="2"/>
      <w:szCs w:val="21"/>
    </w:rPr>
  </w:style>
  <w:style w:type="paragraph" w:styleId="4">
    <w:name w:val="footer"/>
    <w:basedOn w:val="1"/>
    <w:link w:val="9"/>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8">
    <w:name w:val="页眉 Char"/>
    <w:link w:val="5"/>
    <w:semiHidden/>
    <w:qFormat/>
    <w:uiPriority w:val="99"/>
    <w:rPr>
      <w:rFonts w:ascii="Times New Roman" w:hAnsi="Times New Roman"/>
      <w:sz w:val="18"/>
      <w:szCs w:val="18"/>
      <w:lang w:eastAsia="zh-CN"/>
    </w:rPr>
  </w:style>
  <w:style w:type="character" w:customStyle="1" w:styleId="9">
    <w:name w:val="页脚 Char"/>
    <w:link w:val="4"/>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394</Words>
  <Characters>1216</Characters>
  <Lines>0</Lines>
  <Paragraphs>0</Paragraphs>
  <TotalTime>157257600</TotalTime>
  <ScaleCrop>false</ScaleCrop>
  <LinksUpToDate>false</LinksUpToDate>
  <CharactersWithSpaces>1396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2023-05-21T11:10:00Z</dcterms:created>
  <dc:creator>Administrator</dc:creator>
  <cp:lastModifiedBy>Administrator</cp:lastModifiedBy>
  <dcterms:modified xsi:type="dcterms:W3CDTF">2023-09-04T14:24:18Z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