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ascii="Times New Roman" w:hAnsi="Times New Roman" w:eastAsia="宋体" w:cs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12395200</wp:posOffset>
            </wp:positionV>
            <wp:extent cx="355600" cy="393700"/>
            <wp:effectExtent l="0" t="0" r="635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b/>
          <w:sz w:val="32"/>
          <w:szCs w:val="32"/>
        </w:rPr>
        <w:t>202</w:t>
      </w:r>
      <w:r>
        <w:rPr>
          <w:rFonts w:hint="eastAsia" w:ascii="Times New Roman" w:hAnsi="Times New Roman" w:eastAsia="宋体" w:cs="Times New Roman"/>
          <w:b/>
          <w:sz w:val="32"/>
          <w:szCs w:val="32"/>
        </w:rPr>
        <w:t>2</w:t>
      </w:r>
      <w:r>
        <w:rPr>
          <w:rFonts w:ascii="Times New Roman" w:hAnsi="Times New Roman" w:eastAsia="宋体" w:cs="Times New Roman"/>
          <w:b/>
          <w:sz w:val="32"/>
          <w:szCs w:val="32"/>
        </w:rPr>
        <w:t>-202</w:t>
      </w:r>
      <w:r>
        <w:rPr>
          <w:rFonts w:hint="eastAsia" w:ascii="Times New Roman" w:hAnsi="Times New Roman" w:eastAsia="宋体" w:cs="Times New Roman"/>
          <w:b/>
          <w:sz w:val="32"/>
          <w:szCs w:val="32"/>
        </w:rPr>
        <w:t>3</w:t>
      </w:r>
      <w:r>
        <w:rPr>
          <w:rFonts w:ascii="Times New Roman" w:hAnsi="Times New Roman" w:eastAsia="宋体" w:cs="Times New Roman"/>
          <w:b/>
          <w:sz w:val="32"/>
          <w:szCs w:val="32"/>
        </w:rPr>
        <w:t>学年下学期第三阶段</w:t>
      </w:r>
      <w:r>
        <w:rPr>
          <w:rFonts w:hint="eastAsia" w:ascii="Times New Roman" w:hAnsi="Times New Roman" w:eastAsia="宋体" w:cs="Times New Roman"/>
          <w:b/>
          <w:sz w:val="32"/>
          <w:szCs w:val="32"/>
        </w:rPr>
        <w:t>质量检测试卷</w:t>
      </w:r>
    </w:p>
    <w:p>
      <w:pPr>
        <w:spacing w:line="480" w:lineRule="exact"/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ascii="Times New Roman" w:hAnsi="Times New Roman" w:eastAsia="宋体" w:cs="Times New Roman"/>
          <w:b/>
          <w:sz w:val="36"/>
          <w:szCs w:val="36"/>
        </w:rPr>
        <w:t>八 年 级 物 理 答</w:t>
      </w:r>
      <w:r>
        <w:rPr>
          <w:rFonts w:hint="eastAsia" w:ascii="Times New Roman" w:hAnsi="Times New Roman" w:eastAsia="宋体" w:cs="Times New Roman"/>
          <w:b/>
          <w:sz w:val="36"/>
          <w:szCs w:val="36"/>
        </w:rPr>
        <w:t xml:space="preserve"> </w:t>
      </w:r>
      <w:r>
        <w:rPr>
          <w:rFonts w:ascii="Times New Roman" w:hAnsi="Times New Roman" w:eastAsia="宋体" w:cs="Times New Roman"/>
          <w:b/>
          <w:sz w:val="36"/>
          <w:szCs w:val="36"/>
        </w:rPr>
        <w:t>案</w:t>
      </w:r>
    </w:p>
    <w:p>
      <w:pPr>
        <w:rPr>
          <w:rFonts w:ascii="Times New Roman" w:hAnsi="宋体" w:eastAsia="宋体" w:cs="Times New Roman"/>
          <w:bCs/>
          <w:color w:val="000000"/>
          <w:szCs w:val="24"/>
        </w:rPr>
      </w:pPr>
      <w:r>
        <w:rPr>
          <w:rFonts w:hint="eastAsia" w:ascii="Times New Roman" w:hAnsi="宋体" w:eastAsia="宋体" w:cs="Times New Roman"/>
          <w:bCs/>
          <w:color w:val="000000"/>
          <w:szCs w:val="24"/>
        </w:rPr>
        <w:t>1-5、BDBBA   6-10、CBACB    11-16、DBDBDD</w:t>
      </w:r>
    </w:p>
    <w:p>
      <w:pPr>
        <w:rPr>
          <w:rFonts w:ascii="Times New Roman" w:hAnsi="宋体" w:eastAsia="宋体" w:cs="Times New Roman"/>
          <w:bCs/>
          <w:color w:val="000000"/>
          <w:szCs w:val="24"/>
        </w:rPr>
      </w:pPr>
      <w:r>
        <w:rPr>
          <w:rFonts w:hint="eastAsia" w:ascii="Times New Roman" w:hAnsi="宋体" w:eastAsia="宋体" w:cs="Times New Roman"/>
          <w:bCs/>
          <w:color w:val="000000"/>
          <w:szCs w:val="24"/>
        </w:rPr>
        <w:t>17、弹性势能  动能  重力势能  18、惯性  重力 水平匀速直线</w:t>
      </w:r>
    </w:p>
    <w:p>
      <w:pPr>
        <w:rPr>
          <w:rFonts w:ascii="Times New Roman" w:hAnsi="宋体" w:eastAsia="宋体" w:cs="Times New Roman"/>
          <w:bCs/>
          <w:color w:val="000000"/>
          <w:szCs w:val="24"/>
        </w:rPr>
      </w:pPr>
      <w:r>
        <w:rPr>
          <w:rFonts w:hint="eastAsia" w:ascii="Times New Roman" w:hAnsi="宋体" w:eastAsia="宋体" w:cs="Times New Roman"/>
          <w:bCs/>
          <w:color w:val="000000"/>
          <w:szCs w:val="24"/>
        </w:rPr>
        <w:t>19、连通器  大气压强  B   20、270N    21、定、225  22、略</w:t>
      </w:r>
    </w:p>
    <w:p>
      <w:pPr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23、</w:t>
      </w:r>
      <w:r>
        <w:rPr>
          <w:rFonts w:hint="eastAsia" w:ascii="宋体" w:hAnsi="宋体" w:eastAsia="宋体" w:cs="Times New Roman"/>
          <w:sz w:val="18"/>
          <w:szCs w:val="18"/>
        </w:rPr>
        <w:t>(1)手柄较长，省力杠杆</w:t>
      </w:r>
      <w:r>
        <w:rPr>
          <w:rFonts w:hint="eastAsia" w:ascii="Times New Roman" w:hAnsi="Times New Roman" w:eastAsia="宋体" w:cs="Times New Roman"/>
          <w:color w:val="333333"/>
          <w:sz w:val="18"/>
          <w:szCs w:val="18"/>
          <w:shd w:val="clear" w:color="auto" w:fill="FFFFFF"/>
        </w:rPr>
        <w:t>2%</w:t>
      </w:r>
      <w:r>
        <w:rPr>
          <w:rFonts w:hint="eastAsia" w:ascii="宋体" w:hAnsi="宋体" w:eastAsia="宋体" w:cs="Times New Roman"/>
          <w:sz w:val="18"/>
          <w:szCs w:val="18"/>
        </w:rPr>
        <w:t>（2）刀口较薄，增大压强</w:t>
      </w:r>
      <w:r>
        <w:rPr>
          <w:rFonts w:hint="eastAsia" w:ascii="Times New Roman" w:hAnsi="Times New Roman" w:eastAsia="宋体" w:cs="Times New Roman"/>
          <w:color w:val="333333"/>
          <w:sz w:val="18"/>
          <w:szCs w:val="18"/>
          <w:shd w:val="clear" w:color="auto" w:fill="FFFFFF"/>
        </w:rPr>
        <w:t>2%，其它运用</w:t>
      </w:r>
      <w:r>
        <w:rPr>
          <w:rFonts w:hint="eastAsia" w:ascii="Times New Roman" w:hAnsi="宋体" w:eastAsia="宋体" w:cs="宋体"/>
          <w:szCs w:val="24"/>
        </w:rPr>
        <w:t xml:space="preserve">（有道理即可给分）   </w:t>
      </w:r>
    </w:p>
    <w:p>
      <w:pPr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24、（1）B （2）省力 （3）改变力的方向  （4）费距离  （5）滑轮组</w:t>
      </w:r>
    </w:p>
    <w:p>
      <w:pPr>
        <w:rPr>
          <w:rFonts w:ascii="宋体" w:hAnsi="宋体" w:eastAsia="宋体" w:cs="Times New Roman"/>
          <w:b/>
          <w:sz w:val="18"/>
          <w:szCs w:val="18"/>
        </w:rPr>
      </w:pPr>
      <w:r>
        <w:rPr>
          <w:rFonts w:hint="eastAsia" w:ascii="Times New Roman" w:hAnsi="Times New Roman" w:eastAsia="宋体" w:cs="Times New Roman"/>
          <w:szCs w:val="24"/>
        </w:rPr>
        <w:t>25、</w:t>
      </w:r>
      <w:r>
        <w:rPr>
          <w:rFonts w:hint="eastAsia" w:ascii="宋体" w:hAnsi="宋体" w:eastAsia="宋体" w:cs="Times New Roman"/>
          <w:sz w:val="18"/>
          <w:szCs w:val="18"/>
        </w:rPr>
        <w:t xml:space="preserve"> </w:t>
      </w:r>
      <w:r>
        <w:rPr>
          <w:rFonts w:hint="eastAsia" w:ascii="Times New Roman" w:hAnsi="宋体" w:eastAsia="宋体" w:cs="Times New Roman"/>
          <w:bCs/>
          <w:color w:val="000000"/>
          <w:szCs w:val="24"/>
        </w:rPr>
        <w:t>（1）右、便于测量力臂  （2）使实验结论具有普便性，避免结论的偶然性（3）小于 （4）杠杆有自重 （5）不变（6）0.5</w:t>
      </w:r>
    </w:p>
    <w:p>
      <w:pPr>
        <w:widowControl/>
        <w:jc w:val="left"/>
        <w:textAlignment w:val="center"/>
        <w:rPr>
          <w:rFonts w:ascii="Cambria Math" w:hAnsi="宋体" w:eastAsia="宋体" w:cs="Cambria Math"/>
        </w:rPr>
      </w:pPr>
      <w:r>
        <w:rPr>
          <w:rFonts w:hint="eastAsia" w:ascii="Cambria Math" w:hAnsi="宋体" w:eastAsia="宋体" w:cs="Cambria Math"/>
        </w:rPr>
        <w:t>26、（1）距离、（2）速度、小球滚下的高度（3）大（4）不能</w:t>
      </w:r>
    </w:p>
    <w:p>
      <w:pPr>
        <w:ind w:left="105" w:leftChars="50"/>
        <w:rPr>
          <w:rFonts w:ascii="Times New Roman" w:hAnsi="宋体" w:eastAsia="宋体" w:cs="Times New Roman"/>
          <w:bCs/>
          <w:color w:val="000000"/>
          <w:szCs w:val="24"/>
        </w:rPr>
      </w:pPr>
      <w:r>
        <w:rPr>
          <w:rFonts w:hint="eastAsia" w:ascii="Times New Roman" w:hAnsi="宋体" w:eastAsia="宋体" w:cs="Times New Roman"/>
          <w:bCs/>
          <w:color w:val="000000"/>
          <w:szCs w:val="24"/>
        </w:rPr>
        <w:t>（5）1.3、超速（速度）（6）</w:t>
      </w:r>
      <w:r>
        <w:rPr>
          <w:rFonts w:ascii="Times New Roman" w:hAnsi="Times New Roman" w:eastAsia="宋体" w:cs="Times New Roman"/>
          <w:color w:val="333333"/>
          <w:szCs w:val="24"/>
        </w:rPr>
        <w:t>违章超速，得不偿失</w:t>
      </w:r>
      <w:r>
        <w:rPr>
          <w:rFonts w:hint="eastAsia" w:ascii="Times New Roman" w:hAnsi="宋体" w:eastAsia="宋体" w:cs="宋体"/>
          <w:szCs w:val="24"/>
        </w:rPr>
        <w:t xml:space="preserve">（有道理即可给分）   </w:t>
      </w:r>
      <w:r>
        <w:rPr>
          <w:rFonts w:ascii="Times New Roman" w:hAnsi="Times New Roman" w:eastAsia="宋体" w:cs="Times New Roman"/>
          <w:color w:val="333333"/>
          <w:szCs w:val="24"/>
        </w:rPr>
        <w:t>。</w:t>
      </w:r>
    </w:p>
    <w:p>
      <w:pPr>
        <w:ind w:left="105" w:leftChars="50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27、（1）略 （2）匀速 80%   1.5  (3) 高  无关  （4）BC</w:t>
      </w:r>
    </w:p>
    <w:p>
      <w:pPr>
        <w:ind w:left="1025" w:leftChars="50" w:hanging="920" w:hangingChars="400"/>
        <w:rPr>
          <w:rFonts w:ascii="微软雅黑" w:hAnsi="微软雅黑" w:eastAsia="微软雅黑" w:cs="Times New Roman"/>
          <w:color w:val="423B3B"/>
          <w:sz w:val="23"/>
          <w:szCs w:val="23"/>
        </w:rPr>
      </w:pPr>
      <w:r>
        <w:rPr>
          <w:rFonts w:hint="eastAsia" w:ascii="微软雅黑" w:hAnsi="微软雅黑" w:eastAsia="微软雅黑" w:cs="Times New Roman"/>
          <w:color w:val="423B3B"/>
          <w:sz w:val="23"/>
          <w:szCs w:val="23"/>
          <w:shd w:val="clear" w:color="auto" w:fill="FFFFFF"/>
        </w:rPr>
        <w:t>28、（1）F=G</w:t>
      </w:r>
      <w:r>
        <w:rPr>
          <w:rFonts w:hint="eastAsia" w:ascii="微软雅黑" w:hAnsi="微软雅黑" w:eastAsia="微软雅黑" w:cs="Times New Roman"/>
          <w:color w:val="423B3B"/>
          <w:sz w:val="18"/>
          <w:szCs w:val="18"/>
          <w:shd w:val="clear" w:color="auto" w:fill="FFFFFF"/>
          <w:vertAlign w:val="subscript"/>
        </w:rPr>
        <w:t>总</w:t>
      </w:r>
      <w:r>
        <w:rPr>
          <w:rFonts w:hint="eastAsia" w:ascii="微软雅黑" w:hAnsi="微软雅黑" w:eastAsia="微软雅黑" w:cs="Times New Roman"/>
          <w:color w:val="423B3B"/>
          <w:sz w:val="23"/>
          <w:szCs w:val="23"/>
          <w:shd w:val="clear" w:color="auto" w:fill="FFFFFF"/>
        </w:rPr>
        <w:t>=（m</w:t>
      </w:r>
      <w:r>
        <w:rPr>
          <w:rFonts w:hint="eastAsia" w:ascii="微软雅黑" w:hAnsi="微软雅黑" w:eastAsia="微软雅黑" w:cs="Times New Roman"/>
          <w:color w:val="423B3B"/>
          <w:sz w:val="18"/>
          <w:szCs w:val="18"/>
          <w:shd w:val="clear" w:color="auto" w:fill="FFFFFF"/>
          <w:vertAlign w:val="subscript"/>
        </w:rPr>
        <w:t>车</w:t>
      </w:r>
      <w:r>
        <w:rPr>
          <w:rFonts w:hint="eastAsia" w:ascii="微软雅黑" w:hAnsi="微软雅黑" w:eastAsia="微软雅黑" w:cs="Times New Roman"/>
          <w:color w:val="423B3B"/>
          <w:sz w:val="23"/>
          <w:szCs w:val="23"/>
          <w:shd w:val="clear" w:color="auto" w:fill="FFFFFF"/>
        </w:rPr>
        <w:t>+m</w:t>
      </w:r>
      <w:r>
        <w:rPr>
          <w:rFonts w:hint="eastAsia" w:ascii="微软雅黑" w:hAnsi="微软雅黑" w:eastAsia="微软雅黑" w:cs="Times New Roman"/>
          <w:color w:val="423B3B"/>
          <w:sz w:val="18"/>
          <w:szCs w:val="18"/>
          <w:shd w:val="clear" w:color="auto" w:fill="FFFFFF"/>
          <w:vertAlign w:val="subscript"/>
        </w:rPr>
        <w:t>人</w:t>
      </w:r>
      <w:r>
        <w:rPr>
          <w:rFonts w:hint="eastAsia" w:ascii="微软雅黑" w:hAnsi="微软雅黑" w:eastAsia="微软雅黑" w:cs="Times New Roman"/>
          <w:color w:val="423B3B"/>
          <w:sz w:val="23"/>
          <w:szCs w:val="23"/>
          <w:shd w:val="clear" w:color="auto" w:fill="FFFFFF"/>
        </w:rPr>
        <w:t>）g=（400kg+200kg）×10N/kg=6000N 1%</w:t>
      </w:r>
      <w:r>
        <w:rPr>
          <w:rFonts w:hint="eastAsia" w:ascii="微软雅黑" w:hAnsi="微软雅黑" w:eastAsia="微软雅黑" w:cs="Times New Roman"/>
          <w:color w:val="423B3B"/>
          <w:sz w:val="23"/>
          <w:szCs w:val="23"/>
        </w:rPr>
        <w:br w:type="textWrapping"/>
      </w:r>
      <w:r>
        <w:rPr>
          <w:rFonts w:hint="eastAsia" w:ascii="微软雅黑" w:hAnsi="微软雅黑" w:eastAsia="微软雅黑" w:cs="Times New Roman"/>
          <w:color w:val="423B3B"/>
          <w:sz w:val="23"/>
          <w:szCs w:val="23"/>
          <w:shd w:val="clear" w:color="auto" w:fill="FFFFFF"/>
        </w:rPr>
        <w:t>P=</w:t>
      </w:r>
      <w:r>
        <w:rPr>
          <w:rFonts w:ascii="Times New Roman" w:hAnsi="Times New Roman" w:eastAsia="宋体" w:cs="Times New Roman"/>
          <w:szCs w:val="24"/>
        </w:rPr>
        <w:drawing>
          <wp:inline distT="0" distB="0" distL="0" distR="0">
            <wp:extent cx="123825" cy="333375"/>
            <wp:effectExtent l="0" t="0" r="9525" b="9525"/>
            <wp:docPr id="1" name="图片 1" descr="http://thumb.1010pic.com/pic6/res/czwl/web/STSource/20131024141233989325580/SYS201310241412339893255023_DA/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://thumb.1010pic.com/pic6/res/czwl/web/STSource/20131024141233989325580/SYS201310241412339893255023_DA/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Times New Roman"/>
          <w:color w:val="423B3B"/>
          <w:sz w:val="23"/>
          <w:szCs w:val="23"/>
          <w:shd w:val="clear" w:color="auto" w:fill="FFFFFF"/>
        </w:rPr>
        <w:t>=</w:t>
      </w:r>
      <w:r>
        <w:rPr>
          <w:rFonts w:ascii="Times New Roman" w:hAnsi="Times New Roman" w:eastAsia="宋体" w:cs="Times New Roman"/>
          <w:szCs w:val="24"/>
        </w:rPr>
        <w:drawing>
          <wp:inline distT="0" distB="0" distL="0" distR="0">
            <wp:extent cx="400050" cy="400050"/>
            <wp:effectExtent l="0" t="0" r="0" b="0"/>
            <wp:docPr id="2" name="图片 2" descr="http://thumb.1010pic.com/pic6/res/czwl/web/STSource/20131024141233989325580/SYS201310241412339893255023_DA/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://thumb.1010pic.com/pic6/res/czwl/web/STSource/20131024141233989325580/SYS201310241412339893255023_DA/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Times New Roman"/>
          <w:color w:val="423B3B"/>
          <w:sz w:val="23"/>
          <w:szCs w:val="23"/>
          <w:shd w:val="clear" w:color="auto" w:fill="FFFFFF"/>
        </w:rPr>
        <w:t>=1.2×10</w:t>
      </w:r>
      <w:r>
        <w:rPr>
          <w:rFonts w:hint="eastAsia" w:ascii="微软雅黑" w:hAnsi="微软雅黑" w:eastAsia="微软雅黑" w:cs="Times New Roman"/>
          <w:color w:val="423B3B"/>
          <w:sz w:val="18"/>
          <w:szCs w:val="18"/>
          <w:shd w:val="clear" w:color="auto" w:fill="FFFFFF"/>
          <w:vertAlign w:val="superscript"/>
        </w:rPr>
        <w:t>5</w:t>
      </w:r>
      <w:r>
        <w:rPr>
          <w:rFonts w:hint="eastAsia" w:ascii="微软雅黑" w:hAnsi="微软雅黑" w:eastAsia="微软雅黑" w:cs="Times New Roman"/>
          <w:color w:val="423B3B"/>
          <w:sz w:val="23"/>
          <w:szCs w:val="23"/>
          <w:shd w:val="clear" w:color="auto" w:fill="FFFFFF"/>
        </w:rPr>
        <w:t>Pa 2%</w:t>
      </w:r>
    </w:p>
    <w:p>
      <w:pPr>
        <w:ind w:left="105" w:leftChars="50" w:firstLine="230" w:firstLineChars="100"/>
        <w:rPr>
          <w:rFonts w:ascii="微软雅黑" w:hAnsi="微软雅黑" w:eastAsia="微软雅黑" w:cs="Times New Roman"/>
          <w:color w:val="423B3B"/>
          <w:sz w:val="23"/>
          <w:szCs w:val="23"/>
          <w:shd w:val="clear" w:color="auto" w:fill="FFFFFF"/>
        </w:rPr>
      </w:pPr>
      <w:r>
        <w:rPr>
          <w:rFonts w:hint="eastAsia" w:ascii="微软雅黑" w:hAnsi="微软雅黑" w:eastAsia="微软雅黑" w:cs="Times New Roman"/>
          <w:color w:val="423B3B"/>
          <w:sz w:val="23"/>
          <w:szCs w:val="23"/>
          <w:shd w:val="clear" w:color="auto" w:fill="FFFFFF"/>
        </w:rPr>
        <w:t xml:space="preserve"> （2）S=vt=5m/s×5×60s=1500m</w:t>
      </w:r>
      <w:r>
        <w:rPr>
          <w:rFonts w:hint="eastAsia" w:ascii="微软雅黑" w:hAnsi="微软雅黑" w:eastAsia="微软雅黑" w:cs="Times New Roman"/>
          <w:color w:val="423B3B"/>
          <w:sz w:val="23"/>
          <w:szCs w:val="23"/>
        </w:rPr>
        <w:t xml:space="preserve"> 1%</w:t>
      </w:r>
    </w:p>
    <w:p>
      <w:pPr>
        <w:ind w:left="105" w:leftChars="50" w:firstLine="690" w:firstLineChars="300"/>
        <w:rPr>
          <w:rFonts w:ascii="微软雅黑" w:hAnsi="微软雅黑" w:eastAsia="微软雅黑" w:cs="Times New Roman"/>
          <w:color w:val="333333"/>
          <w:szCs w:val="21"/>
          <w:shd w:val="clear" w:color="auto" w:fill="FFFFFF"/>
        </w:rPr>
      </w:pPr>
      <w:r>
        <w:rPr>
          <w:rFonts w:hint="eastAsia" w:ascii="微软雅黑" w:hAnsi="微软雅黑" w:eastAsia="微软雅黑" w:cs="Times New Roman"/>
          <w:color w:val="423B3B"/>
          <w:sz w:val="23"/>
          <w:szCs w:val="23"/>
          <w:shd w:val="clear" w:color="auto" w:fill="FFFFFF"/>
        </w:rPr>
        <w:t>W=FS=fS=200N×1500m=3×10</w:t>
      </w:r>
      <w:r>
        <w:rPr>
          <w:rFonts w:hint="eastAsia" w:ascii="微软雅黑" w:hAnsi="微软雅黑" w:eastAsia="微软雅黑" w:cs="Times New Roman"/>
          <w:color w:val="423B3B"/>
          <w:sz w:val="18"/>
          <w:szCs w:val="18"/>
          <w:shd w:val="clear" w:color="auto" w:fill="FFFFFF"/>
          <w:vertAlign w:val="superscript"/>
        </w:rPr>
        <w:t>5</w:t>
      </w:r>
      <w:r>
        <w:rPr>
          <w:rFonts w:hint="eastAsia" w:ascii="微软雅黑" w:hAnsi="微软雅黑" w:eastAsia="微软雅黑" w:cs="Times New Roman"/>
          <w:color w:val="423B3B"/>
          <w:sz w:val="23"/>
          <w:szCs w:val="23"/>
          <w:shd w:val="clear" w:color="auto" w:fill="FFFFFF"/>
        </w:rPr>
        <w:t>J 2%</w:t>
      </w:r>
    </w:p>
    <w:p>
      <w:pPr>
        <w:ind w:left="105" w:leftChars="5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29、（1）W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有用</w:t>
      </w:r>
      <w:r>
        <w:rPr>
          <w:rFonts w:hint="eastAsia" w:ascii="Times New Roman" w:hAnsi="Times New Roman" w:eastAsia="新宋体" w:cs="Times New Roman"/>
          <w:szCs w:val="21"/>
        </w:rPr>
        <w:t>＝Gh＝100N×3m＝300J；2%（2）W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总</w:t>
      </w:r>
      <w:r>
        <w:rPr>
          <w:rFonts w:hint="eastAsia" w:ascii="Times New Roman" w:hAnsi="Times New Roman" w:eastAsia="新宋体" w:cs="Times New Roman"/>
          <w:szCs w:val="21"/>
        </w:rPr>
        <w:t>＝Fs＝80N×5m＝400J，2%</w:t>
      </w:r>
    </w:p>
    <w:p>
      <w:pPr>
        <w:ind w:left="105" w:leftChars="50" w:firstLine="840" w:firstLineChars="400"/>
        <w:rPr>
          <w:rFonts w:ascii="Calibri" w:hAnsi="Calibri" w:eastAsia="宋体" w:cs="Times New Roman"/>
        </w:rPr>
      </w:pPr>
      <w:r>
        <w:rPr>
          <w:rFonts w:ascii="Cambria Math" w:hAnsi="Cambria Math" w:eastAsia="Cambria Math" w:cs="Times New Roman"/>
          <w:szCs w:val="21"/>
        </w:rPr>
        <w:t>η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30"/>
        </w:rPr>
        <w:drawing>
          <wp:inline distT="0" distB="0" distL="0" distR="0">
            <wp:extent cx="390525" cy="447675"/>
            <wp:effectExtent l="0" t="0" r="9525" b="9525"/>
            <wp:docPr id="3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352425" cy="333375"/>
            <wp:effectExtent l="0" t="0" r="9525" b="9525"/>
            <wp:docPr id="4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＝75%； 2%</w:t>
      </w:r>
    </w:p>
    <w:p>
      <w:pPr>
        <w:ind w:left="105" w:leftChars="50" w:firstLine="210" w:firstLineChars="10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（3）W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额</w:t>
      </w:r>
      <w:r>
        <w:rPr>
          <w:rFonts w:hint="eastAsia" w:ascii="Times New Roman" w:hAnsi="Times New Roman" w:eastAsia="新宋体" w:cs="Times New Roman"/>
          <w:szCs w:val="21"/>
        </w:rPr>
        <w:t>＝W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总</w:t>
      </w:r>
      <w:r>
        <w:rPr>
          <w:rFonts w:hint="eastAsia" w:ascii="Times New Roman" w:hAnsi="Times New Roman" w:eastAsia="新宋体" w:cs="Times New Roman"/>
          <w:szCs w:val="21"/>
        </w:rPr>
        <w:t>﹣W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有用</w:t>
      </w:r>
      <w:r>
        <w:rPr>
          <w:rFonts w:hint="eastAsia" w:ascii="Times New Roman" w:hAnsi="Times New Roman" w:eastAsia="新宋体" w:cs="Times New Roman"/>
          <w:szCs w:val="21"/>
        </w:rPr>
        <w:t>＝400J﹣300J＝100J，1%</w:t>
      </w:r>
    </w:p>
    <w:p>
      <w:pPr>
        <w:ind w:left="105" w:leftChars="50" w:firstLine="840" w:firstLineChars="40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f＝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714375" cy="390525"/>
            <wp:effectExtent l="0" t="0" r="9525" b="9525"/>
            <wp:docPr id="5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＝20N。1%</w:t>
      </w:r>
    </w:p>
    <w:p>
      <w:pPr>
        <w:ind w:left="105" w:leftChars="50"/>
        <w:rPr>
          <w:rFonts w:ascii="微软雅黑" w:hAnsi="微软雅黑" w:eastAsia="微软雅黑" w:cs="Times New Roman"/>
          <w:color w:val="333333"/>
          <w:szCs w:val="21"/>
          <w:shd w:val="clear" w:color="auto" w:fill="FFFFFF"/>
        </w:rPr>
      </w:pPr>
      <w:r>
        <w:rPr>
          <w:rFonts w:hint="eastAsia" w:ascii="微软雅黑" w:hAnsi="微软雅黑" w:eastAsia="微软雅黑" w:cs="Times New Roman"/>
          <w:color w:val="333333"/>
          <w:szCs w:val="21"/>
          <w:shd w:val="clear" w:color="auto" w:fill="FFFFFF"/>
        </w:rPr>
        <w:t xml:space="preserve">30、(1)v=s/t=20m/s  2%， </w:t>
      </w:r>
    </w:p>
    <w:p>
      <w:pPr>
        <w:ind w:left="105" w:leftChars="50"/>
        <w:rPr>
          <w:rFonts w:ascii="微软雅黑" w:hAnsi="微软雅黑" w:eastAsia="微软雅黑" w:cs="Times New Roman"/>
          <w:color w:val="333333"/>
          <w:szCs w:val="21"/>
          <w:shd w:val="clear" w:color="auto" w:fill="FFFFFF"/>
        </w:rPr>
      </w:pPr>
      <w:r>
        <w:rPr>
          <w:rFonts w:hint="eastAsia" w:ascii="微软雅黑" w:hAnsi="微软雅黑" w:eastAsia="微软雅黑" w:cs="Times New Roman"/>
          <w:color w:val="333333"/>
          <w:szCs w:val="21"/>
          <w:shd w:val="clear" w:color="auto" w:fill="FFFFFF"/>
        </w:rPr>
        <w:t>(2)P=W/t=Fs/t=Fv=4000N×20m/s=8×10</w:t>
      </w:r>
      <w:r>
        <w:rPr>
          <w:rFonts w:hint="eastAsia" w:ascii="微软雅黑" w:hAnsi="微软雅黑" w:eastAsia="微软雅黑" w:cs="Times New Roman"/>
          <w:color w:val="333333"/>
          <w:szCs w:val="21"/>
          <w:shd w:val="clear" w:color="auto" w:fill="FFFFFF"/>
          <w:vertAlign w:val="superscript"/>
        </w:rPr>
        <w:t>4</w:t>
      </w:r>
      <w:r>
        <w:rPr>
          <w:rFonts w:hint="eastAsia" w:ascii="微软雅黑" w:hAnsi="微软雅黑" w:eastAsia="微软雅黑" w:cs="Times New Roman"/>
          <w:color w:val="333333"/>
          <w:szCs w:val="21"/>
          <w:shd w:val="clear" w:color="auto" w:fill="FFFFFF"/>
        </w:rPr>
        <w:t>W，2%</w:t>
      </w:r>
    </w:p>
    <w:p>
      <w:pPr>
        <w:ind w:left="105" w:leftChars="50"/>
        <w:rPr>
          <w:rFonts w:ascii="微软雅黑" w:hAnsi="微软雅黑" w:eastAsia="微软雅黑" w:cs="Times New Roman"/>
          <w:color w:val="333333"/>
          <w:szCs w:val="21"/>
          <w:shd w:val="clear" w:color="auto" w:fill="FFFFFF"/>
        </w:rPr>
      </w:pPr>
      <w:r>
        <w:rPr>
          <w:rFonts w:hint="eastAsia" w:ascii="微软雅黑" w:hAnsi="微软雅黑" w:eastAsia="微软雅黑" w:cs="Times New Roman"/>
          <w:color w:val="333333"/>
          <w:szCs w:val="21"/>
          <w:shd w:val="clear" w:color="auto" w:fill="FFFFFF"/>
        </w:rPr>
        <w:t>(3)W=Pt=8×10</w:t>
      </w:r>
      <w:r>
        <w:rPr>
          <w:rFonts w:hint="eastAsia" w:ascii="微软雅黑" w:hAnsi="微软雅黑" w:eastAsia="微软雅黑" w:cs="Times New Roman"/>
          <w:color w:val="333333"/>
          <w:szCs w:val="21"/>
          <w:shd w:val="clear" w:color="auto" w:fill="FFFFFF"/>
          <w:vertAlign w:val="superscript"/>
        </w:rPr>
        <w:t>4</w:t>
      </w:r>
      <w:r>
        <w:rPr>
          <w:rFonts w:hint="eastAsia" w:ascii="微软雅黑" w:hAnsi="微软雅黑" w:eastAsia="微软雅黑" w:cs="Times New Roman"/>
          <w:color w:val="333333"/>
          <w:szCs w:val="21"/>
          <w:shd w:val="clear" w:color="auto" w:fill="FFFFFF"/>
        </w:rPr>
        <w:t>W×10s=8×10</w:t>
      </w:r>
      <w:r>
        <w:rPr>
          <w:rFonts w:hint="eastAsia" w:ascii="微软雅黑" w:hAnsi="微软雅黑" w:eastAsia="微软雅黑" w:cs="Times New Roman"/>
          <w:color w:val="333333"/>
          <w:szCs w:val="21"/>
          <w:shd w:val="clear" w:color="auto" w:fill="FFFFFF"/>
          <w:vertAlign w:val="superscript"/>
        </w:rPr>
        <w:t>5</w:t>
      </w:r>
      <w:r>
        <w:rPr>
          <w:rFonts w:hint="eastAsia" w:ascii="微软雅黑" w:hAnsi="微软雅黑" w:eastAsia="微软雅黑" w:cs="Times New Roman"/>
          <w:color w:val="333333"/>
          <w:szCs w:val="21"/>
          <w:shd w:val="clear" w:color="auto" w:fill="FFFFFF"/>
        </w:rPr>
        <w:t>J   2%</w:t>
      </w:r>
    </w:p>
    <w:p>
      <w:pPr>
        <w:ind w:left="105" w:leftChars="50"/>
        <w:rPr>
          <w:rFonts w:ascii="Times New Roman" w:hAnsi="Times New Roman" w:eastAsia="新宋体" w:cs="Times New Roman"/>
          <w:szCs w:val="21"/>
        </w:rPr>
      </w:pPr>
    </w:p>
    <w:p>
      <w:pPr>
        <w:ind w:left="105" w:leftChars="50"/>
        <w:rPr>
          <w:rFonts w:ascii="Times New Roman" w:hAnsi="Times New Roman" w:eastAsia="新宋体" w:cs="Times New Roman"/>
          <w:szCs w:val="21"/>
        </w:rPr>
      </w:pPr>
    </w:p>
    <w:p>
      <w:pPr>
        <w:ind w:left="105" w:leftChars="50"/>
        <w:rPr>
          <w:rFonts w:ascii="Times New Roman" w:hAnsi="Times New Roman" w:eastAsia="新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 w:cs="Times New Roman"/>
          <w:szCs w:val="21"/>
        </w:rPr>
      </w:pPr>
    </w:p>
    <w:p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BB3"/>
    <w:rsid w:val="0000345E"/>
    <w:rsid w:val="00057147"/>
    <w:rsid w:val="00097C59"/>
    <w:rsid w:val="000B3FBB"/>
    <w:rsid w:val="001404B6"/>
    <w:rsid w:val="00153D08"/>
    <w:rsid w:val="00193878"/>
    <w:rsid w:val="001A5D19"/>
    <w:rsid w:val="001B7D9E"/>
    <w:rsid w:val="001E1A91"/>
    <w:rsid w:val="00252E7C"/>
    <w:rsid w:val="003433FB"/>
    <w:rsid w:val="00411215"/>
    <w:rsid w:val="004151FC"/>
    <w:rsid w:val="005A47C1"/>
    <w:rsid w:val="005C722D"/>
    <w:rsid w:val="00680D69"/>
    <w:rsid w:val="006E2193"/>
    <w:rsid w:val="00715387"/>
    <w:rsid w:val="00733FB6"/>
    <w:rsid w:val="00831D90"/>
    <w:rsid w:val="00854D91"/>
    <w:rsid w:val="008D6359"/>
    <w:rsid w:val="00A273F9"/>
    <w:rsid w:val="00A805C9"/>
    <w:rsid w:val="00AB287C"/>
    <w:rsid w:val="00AE1B1D"/>
    <w:rsid w:val="00B0193F"/>
    <w:rsid w:val="00B15E2C"/>
    <w:rsid w:val="00B26787"/>
    <w:rsid w:val="00C02FC6"/>
    <w:rsid w:val="00D1720C"/>
    <w:rsid w:val="00D47C1B"/>
    <w:rsid w:val="00D63DEC"/>
    <w:rsid w:val="00D71BB3"/>
    <w:rsid w:val="00DE2812"/>
    <w:rsid w:val="00DE387A"/>
    <w:rsid w:val="00E43959"/>
    <w:rsid w:val="00E461CB"/>
    <w:rsid w:val="00E94DA6"/>
    <w:rsid w:val="00ED2871"/>
    <w:rsid w:val="00FD284A"/>
    <w:rsid w:val="00FE1678"/>
    <w:rsid w:val="34655324"/>
    <w:rsid w:val="482D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649</Characters>
  <Lines>5</Lines>
  <Paragraphs>1</Paragraphs>
  <TotalTime>1</TotalTime>
  <ScaleCrop>false</ScaleCrop>
  <LinksUpToDate>false</LinksUpToDate>
  <CharactersWithSpaces>761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2023-05-22T00:57:00Z</dcterms:created>
  <dc:creator>xb21cn</dc:creator>
  <cp:lastModifiedBy>Administrator</cp:lastModifiedBy>
  <dcterms:modified xsi:type="dcterms:W3CDTF">2023-09-05T01:41:44Z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