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10337800</wp:posOffset>
            </wp:positionV>
            <wp:extent cx="292100" cy="2540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color w:val="auto"/>
          <w:sz w:val="32"/>
          <w:szCs w:val="32"/>
          <w:lang w:val="en-US" w:eastAsia="zh-CN"/>
        </w:rPr>
        <w:t>自贡市田家炳中学七年级下学期英语半期考试</w:t>
      </w:r>
    </w:p>
    <w:p>
      <w:pPr>
        <w:contextualSpacing/>
        <w:jc w:val="both"/>
        <w:rPr>
          <w:rFonts w:hint="default" w:eastAsia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b/>
          <w:color w:val="auto"/>
          <w:sz w:val="21"/>
          <w:szCs w:val="21"/>
          <w:highlight w:val="none"/>
          <w:lang w:val="en-US" w:eastAsia="zh-CN"/>
        </w:rPr>
        <w:t xml:space="preserve">                                 参考答案</w:t>
      </w:r>
    </w:p>
    <w:p>
      <w:pPr>
        <w:jc w:val="left"/>
        <w:rPr>
          <w:b/>
          <w:bCs/>
          <w:color w:val="auto"/>
          <w:sz w:val="21"/>
          <w:szCs w:val="21"/>
          <w:highlight w:val="none"/>
        </w:rPr>
      </w:pPr>
      <w:r>
        <w:rPr>
          <w:b/>
          <w:bCs/>
          <w:color w:val="auto"/>
          <w:sz w:val="21"/>
          <w:szCs w:val="21"/>
          <w:highlight w:val="none"/>
        </w:rPr>
        <w:t xml:space="preserve">第一部分： </w:t>
      </w:r>
    </w:p>
    <w:p>
      <w:pPr>
        <w:pStyle w:val="6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1-5 CBACA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6-10 CCABB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11-15 AACBB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16-20 AABCB</w:t>
      </w:r>
    </w:p>
    <w:p>
      <w:pPr>
        <w:jc w:val="left"/>
        <w:rPr>
          <w:b/>
          <w:bCs/>
          <w:color w:val="auto"/>
          <w:sz w:val="21"/>
          <w:szCs w:val="21"/>
          <w:highlight w:val="none"/>
        </w:rPr>
      </w:pPr>
      <w:r>
        <w:rPr>
          <w:b/>
          <w:bCs/>
          <w:color w:val="auto"/>
          <w:sz w:val="21"/>
          <w:szCs w:val="21"/>
          <w:highlight w:val="none"/>
        </w:rPr>
        <w:t xml:space="preserve">第二部分： </w:t>
      </w:r>
    </w:p>
    <w:p>
      <w:pPr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21-25 ABCAC  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26-30 CACAB</w:t>
      </w:r>
    </w:p>
    <w:p>
      <w:pP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 xml:space="preserve">31-35 ABACB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36-40 CBABC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ab/>
      </w:r>
    </w:p>
    <w:p>
      <w:pPr>
        <w:jc w:val="left"/>
        <w:rPr>
          <w:b/>
          <w:bCs/>
          <w:color w:val="auto"/>
          <w:sz w:val="21"/>
          <w:szCs w:val="21"/>
          <w:highlight w:val="none"/>
        </w:rPr>
      </w:pPr>
      <w:r>
        <w:rPr>
          <w:b/>
          <w:bCs/>
          <w:color w:val="auto"/>
          <w:sz w:val="21"/>
          <w:szCs w:val="21"/>
          <w:highlight w:val="none"/>
        </w:rPr>
        <w:t>第三部分：</w:t>
      </w:r>
    </w:p>
    <w:p>
      <w:p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41-45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</w:rPr>
        <w:t xml:space="preserve"> CACBC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46-50 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</w:rPr>
        <w:t>A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BCCA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51-55 CADBE</w:t>
      </w:r>
    </w:p>
    <w:p>
      <w:pPr>
        <w:rPr>
          <w:color w:val="auto"/>
          <w:sz w:val="21"/>
          <w:szCs w:val="21"/>
          <w:highlight w:val="none"/>
        </w:rPr>
      </w:pPr>
      <w:r>
        <w:rPr>
          <w:b/>
          <w:color w:val="auto"/>
          <w:sz w:val="21"/>
          <w:szCs w:val="21"/>
          <w:highlight w:val="none"/>
        </w:rPr>
        <w:t xml:space="preserve">第四部分： </w:t>
      </w:r>
    </w:p>
    <w:p>
      <w:pPr>
        <w:autoSpaceDE w:val="0"/>
        <w:autoSpaceDN w:val="0"/>
        <w:adjustRightInd w:val="0"/>
        <w:jc w:val="lef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</w:rPr>
        <w:t xml:space="preserve">6. </w:t>
      </w:r>
      <w:r>
        <w:rPr>
          <w:rFonts w:hint="eastAsia" w:cs="Times New Roman"/>
          <w:color w:val="auto"/>
          <w:lang w:val="en-US" w:eastAsia="zh-CN"/>
        </w:rPr>
        <w:t>to get</w:t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</w:rPr>
        <w:t xml:space="preserve">57. </w:t>
      </w:r>
      <w:r>
        <w:rPr>
          <w:rFonts w:hint="eastAsia" w:cs="Times New Roman"/>
          <w:color w:val="auto"/>
          <w:lang w:val="en-US" w:eastAsia="zh-CN"/>
        </w:rPr>
        <w:t>between</w:t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</w:rPr>
        <w:t xml:space="preserve">58. </w:t>
      </w:r>
      <w:r>
        <w:rPr>
          <w:rFonts w:hint="eastAsia" w:cs="Times New Roman"/>
          <w:color w:val="auto"/>
          <w:lang w:val="en-US" w:eastAsia="zh-CN"/>
        </w:rPr>
        <w:t>runs</w:t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</w:rPr>
        <w:t xml:space="preserve">59. </w:t>
      </w:r>
      <w:r>
        <w:rPr>
          <w:rFonts w:hint="eastAsia" w:cs="Times New Roman"/>
          <w:color w:val="auto"/>
          <w:lang w:val="en-US" w:eastAsia="zh-CN"/>
        </w:rPr>
        <w:t>on</w:t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</w:rPr>
        <w:t xml:space="preserve">60. </w:t>
      </w:r>
      <w:r>
        <w:rPr>
          <w:rFonts w:hint="eastAsia" w:cs="Times New Roman"/>
          <w:color w:val="auto"/>
          <w:lang w:val="en-US" w:eastAsia="zh-CN"/>
        </w:rPr>
        <w:t>An</w:t>
      </w:r>
      <w:r>
        <w:rPr>
          <w:rFonts w:hint="default" w:ascii="Times New Roman" w:hAnsi="Times New Roman" w:cs="Times New Roman"/>
          <w:color w:val="auto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</w:rPr>
        <w:t xml:space="preserve">61. </w:t>
      </w:r>
      <w:r>
        <w:rPr>
          <w:rFonts w:hint="eastAsia" w:cs="Times New Roman"/>
          <w:color w:val="auto"/>
          <w:lang w:val="en-US" w:eastAsia="zh-CN"/>
        </w:rPr>
        <w:t>afraid</w:t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</w:rPr>
        <w:t xml:space="preserve">62. </w:t>
      </w:r>
      <w:r>
        <w:rPr>
          <w:rFonts w:hint="eastAsia" w:cs="Times New Roman"/>
          <w:color w:val="auto"/>
          <w:lang w:val="en-US" w:eastAsia="zh-CN"/>
        </w:rPr>
        <w:t>with</w:t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</w:rPr>
        <w:t xml:space="preserve">63. </w:t>
      </w:r>
      <w:r>
        <w:rPr>
          <w:rFonts w:hint="eastAsia" w:cs="Times New Roman"/>
          <w:color w:val="auto"/>
          <w:lang w:val="en-US" w:eastAsia="zh-CN"/>
        </w:rPr>
        <w:t>like</w:t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</w:rPr>
        <w:t xml:space="preserve">64. </w:t>
      </w:r>
      <w:r>
        <w:rPr>
          <w:rFonts w:hint="eastAsia" w:cs="Times New Roman"/>
          <w:color w:val="auto"/>
          <w:lang w:val="en-US" w:eastAsia="zh-CN"/>
        </w:rPr>
        <w:t>villagers</w:t>
      </w:r>
      <w:r>
        <w:rPr>
          <w:rFonts w:hint="default" w:ascii="Times New Roman" w:hAnsi="Times New Roman" w:cs="Times New Roman"/>
          <w:color w:val="auto"/>
        </w:rPr>
        <w:t xml:space="preserve"> </w:t>
      </w:r>
      <w:r>
        <w:rPr>
          <w:rFonts w:hint="default" w:ascii="Times New Roman" w:hAnsi="Times New Roman" w:cs="Times New Roman"/>
          <w:color w:val="auto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</w:rPr>
        <w:t xml:space="preserve">65. </w:t>
      </w:r>
      <w:r>
        <w:rPr>
          <w:rFonts w:hint="eastAsia" w:cs="Times New Roman"/>
          <w:color w:val="auto"/>
          <w:lang w:val="en-US" w:eastAsia="zh-CN"/>
        </w:rPr>
        <w:t>true</w:t>
      </w:r>
    </w:p>
    <w:p>
      <w:pPr>
        <w:widowControl/>
        <w:jc w:val="left"/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 xml:space="preserve">66. 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>Don</w:t>
      </w:r>
      <w:r>
        <w:rPr>
          <w:rFonts w:hint="default" w:cs="Times New Roman"/>
          <w:color w:val="auto"/>
          <w:kern w:val="0"/>
          <w:sz w:val="21"/>
          <w:szCs w:val="21"/>
          <w:lang w:val="en-US" w:eastAsia="zh-CN"/>
        </w:rPr>
        <w:t>’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>t sleep</w:t>
      </w:r>
      <w:r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 xml:space="preserve">67. doesn’t have </w:t>
      </w:r>
      <w:r>
        <w:rPr>
          <w:rFonts w:hint="eastAsia" w:cs="Times New Roman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 xml:space="preserve"> 68. takes; bus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 xml:space="preserve">69. are learning 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>70. Why doesn’t</w:t>
      </w:r>
    </w:p>
    <w:p>
      <w:pPr>
        <w:autoSpaceDE w:val="0"/>
        <w:autoSpaceDN w:val="0"/>
        <w:adjustRightInd w:val="0"/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</w:pPr>
    </w:p>
    <w:p>
      <w:pPr>
        <w:autoSpaceDE w:val="0"/>
        <w:autoSpaceDN w:val="0"/>
        <w:adjustRightInd w:val="0"/>
        <w:rPr>
          <w:rFonts w:hint="default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</w:rPr>
        <w:t xml:space="preserve">1. good at 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</w:rPr>
        <w:t xml:space="preserve">2. </w:t>
      </w:r>
      <w:r>
        <w:rPr>
          <w:rFonts w:hint="eastAsia" w:cs="Times New Roman"/>
          <w:b w:val="0"/>
          <w:bCs/>
          <w:color w:val="auto"/>
          <w:sz w:val="21"/>
          <w:szCs w:val="21"/>
          <w:lang w:val="en-US" w:eastAsia="zh-CN"/>
        </w:rPr>
        <w:t>make her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</w:rPr>
        <w:t xml:space="preserve">3. </w:t>
      </w:r>
      <w:r>
        <w:rPr>
          <w:rFonts w:ascii="Times New Roman" w:hAnsi="Times New Roman"/>
          <w:szCs w:val="21"/>
        </w:rPr>
        <w:t>too many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</w:rPr>
        <w:t xml:space="preserve">4. </w:t>
      </w:r>
      <w:r>
        <w:rPr>
          <w:rFonts w:hint="eastAsia" w:cs="Times New Roman"/>
          <w:b w:val="0"/>
          <w:bCs/>
          <w:color w:val="auto"/>
          <w:sz w:val="21"/>
          <w:szCs w:val="21"/>
          <w:lang w:val="en-US" w:eastAsia="zh-CN"/>
        </w:rPr>
        <w:t>kind of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</w:rPr>
        <w:t xml:space="preserve">5. </w:t>
      </w:r>
      <w:r>
        <w:rPr>
          <w:rFonts w:hint="eastAsia" w:cs="Times New Roman"/>
          <w:b w:val="0"/>
          <w:bCs/>
          <w:color w:val="auto"/>
          <w:sz w:val="21"/>
          <w:szCs w:val="21"/>
          <w:lang w:val="en-US" w:eastAsia="zh-CN"/>
        </w:rPr>
        <w:t>gets lost</w:t>
      </w:r>
    </w:p>
    <w:p>
      <w:pPr>
        <w:contextualSpacing/>
        <w:rPr>
          <w:b/>
          <w:color w:val="auto"/>
          <w:sz w:val="21"/>
          <w:szCs w:val="21"/>
          <w:highlight w:val="none"/>
        </w:rPr>
      </w:pPr>
    </w:p>
    <w:p>
      <w:pPr>
        <w:contextualSpacing/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b/>
          <w:color w:val="auto"/>
          <w:sz w:val="21"/>
          <w:szCs w:val="21"/>
          <w:highlight w:val="none"/>
        </w:rPr>
        <w:t xml:space="preserve">书面表达One possible version: 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="210" w:leftChars="100" w:firstLine="0" w:firstLineChars="0"/>
        <w:jc w:val="left"/>
        <w:rPr>
          <w:rFonts w:hint="default" w:ascii="Times New Roman" w:hAnsi="Times New Roman" w:eastAsia="宋体" w:cs="Times New Roman"/>
          <w:sz w:val="21"/>
          <w:szCs w:val="21"/>
          <w:u w:val="single"/>
        </w:rPr>
      </w:pPr>
    </w:p>
    <w:p>
      <w:pPr>
        <w:numPr>
          <w:ilvl w:val="0"/>
          <w:numId w:val="0"/>
        </w:numPr>
        <w:ind w:left="210" w:leftChars="100" w:firstLine="0" w:firstLineChars="0"/>
        <w:jc w:val="left"/>
        <w:rPr>
          <w:rFonts w:hint="default" w:ascii="Times New Roman" w:hAnsi="Times New Roman" w:cs="Times New Roman"/>
          <w:sz w:val="21"/>
          <w:szCs w:val="21"/>
          <w:u w:val="single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Dear David.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 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I’m </w:t>
      </w:r>
      <w:r>
        <w:rPr>
          <w:rFonts w:hint="eastAsia" w:cs="Times New Roman"/>
          <w:color w:val="auto"/>
          <w:sz w:val="21"/>
          <w:szCs w:val="21"/>
          <w:u w:val="single"/>
          <w:lang w:val="en-US" w:eastAsia="zh-CN"/>
        </w:rPr>
        <w:t>Li Hua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I </w:t>
      </w:r>
      <w:r>
        <w:rPr>
          <w:rFonts w:hint="eastAsia" w:cs="Times New Roman"/>
          <w:sz w:val="21"/>
          <w:szCs w:val="21"/>
          <w:lang w:val="en-US" w:eastAsia="zh-CN"/>
        </w:rPr>
        <w:t>like music and I can play the guitar. I am good at speaking English. I like elephants because they are friendly and really cute. I usually get up at half past six. Then I take a bus to school. I can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eastAsia" w:cs="Times New Roman"/>
          <w:sz w:val="21"/>
          <w:szCs w:val="21"/>
          <w:lang w:val="en-US" w:eastAsia="zh-CN"/>
        </w:rPr>
        <w:t>t be late for school and I have to wear the school uniform at school. Sometimes, I play basketball with my friends after school. It is relaxing for me.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                             </w:t>
      </w:r>
      <w:r>
        <w:rPr>
          <w:rFonts w:hint="eastAsia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Yours</w:t>
      </w:r>
      <w:r>
        <w:rPr>
          <w:rFonts w:hint="eastAsia" w:ascii="Times New Roman" w:hAnsi="Times New Roman" w:eastAsia="宋体" w:cs="Times New Roman"/>
          <w:sz w:val="21"/>
          <w:szCs w:val="21"/>
          <w:u w:val="single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                              </w:t>
      </w:r>
      <w:r>
        <w:rPr>
          <w:rFonts w:hint="eastAsia" w:cs="Times New Roman"/>
          <w:sz w:val="21"/>
          <w:szCs w:val="21"/>
          <w:lang w:val="en-US" w:eastAsia="zh-CN"/>
        </w:rPr>
        <w:t>Li Hua</w:t>
      </w: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</w:rPr>
      </w:pPr>
    </w:p>
    <w:p>
      <w:pPr>
        <w:wordWrap w:val="0"/>
        <w:jc w:val="right"/>
        <w:rPr>
          <w:rFonts w:hint="default" w:ascii="Times New Roman" w:hAnsi="Times New Roman" w:eastAsia="楷体_GB2312" w:cs="Times New Roman"/>
          <w:color w:val="auto"/>
          <w:sz w:val="21"/>
          <w:szCs w:val="21"/>
        </w:rPr>
      </w:pPr>
    </w:p>
    <w:p>
      <w:pPr>
        <w:numPr>
          <w:ilvl w:val="0"/>
          <w:numId w:val="0"/>
        </w:numPr>
        <w:ind w:left="210" w:hanging="210" w:hangingChars="1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3NzhmMDg4YWNhYzRkZTQwOGQ0OTAyYmM4ZjhhNjIifQ=="/>
  </w:docVars>
  <w:rsids>
    <w:rsidRoot w:val="00000000"/>
    <w:rsid w:val="004151FC"/>
    <w:rsid w:val="00C02FC6"/>
    <w:rsid w:val="03D57413"/>
    <w:rsid w:val="44385386"/>
    <w:rsid w:val="45FA1C0F"/>
    <w:rsid w:val="497F1698"/>
    <w:rsid w:val="4AF81F36"/>
    <w:rsid w:val="5A1379C6"/>
    <w:rsid w:val="5C403514"/>
    <w:rsid w:val="60A26D69"/>
    <w:rsid w:val="6632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679</Characters>
  <Lines>0</Lines>
  <Paragraphs>0</Paragraphs>
  <TotalTime>17</TotalTime>
  <ScaleCrop>false</ScaleCrop>
  <LinksUpToDate>false</LinksUpToDate>
  <CharactersWithSpaces>1013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2023-04-13T01:04:00Z</dcterms:created>
  <dc:creator>pro</dc:creator>
  <cp:lastModifiedBy>Administrator</cp:lastModifiedBy>
  <dcterms:modified xsi:type="dcterms:W3CDTF">2023-09-08T02:27:51Z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