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media/image3.tif" ContentType="image/tiff"/>
  <Override PartName="/word/media/image5.tif" ContentType="image/tiff"/>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23.3.0 -->
  <w:body>
    <w:p w:rsidR="00CE7BC7">
      <w:pPr>
        <w:autoSpaceDE w:val="0"/>
        <w:autoSpaceDN w:val="0"/>
        <w:adjustRightInd w:val="0"/>
        <w:jc w:val="center"/>
        <w:rPr>
          <w:rFonts w:ascii="方正小标宋_GBK" w:eastAsia="方正小标宋_GBK" w:hAnsi="黑体" w:cs="仿宋_GB2312"/>
          <w:sz w:val="44"/>
          <w:szCs w:val="44"/>
        </w:rPr>
      </w:pPr>
      <w:r>
        <w:rPr>
          <w:rFonts w:ascii="方正小标宋_GBK" w:eastAsia="方正小标宋_GBK" w:hAnsi="黑体" w:cs="仿宋_GB2312"/>
          <w:sz w:val="44"/>
          <w:szCs w:val="44"/>
        </w:rPr>
        <w:drawing>
          <wp:anchor simplePos="0" relativeHeight="251658240" behindDoc="0" locked="0" layoutInCell="1" allowOverlap="1">
            <wp:simplePos x="0" y="0"/>
            <wp:positionH relativeFrom="page">
              <wp:posOffset>10401300</wp:posOffset>
            </wp:positionH>
            <wp:positionV relativeFrom="topMargin">
              <wp:posOffset>10172700</wp:posOffset>
            </wp:positionV>
            <wp:extent cx="381000" cy="495300"/>
            <wp:wrapNone/>
            <wp:docPr id="10001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6"/>
                    <a:stretch>
                      <a:fillRect/>
                    </a:stretch>
                  </pic:blipFill>
                  <pic:spPr>
                    <a:xfrm>
                      <a:off x="0" y="0"/>
                      <a:ext cx="381000" cy="495300"/>
                    </a:xfrm>
                    <a:prstGeom prst="rect">
                      <a:avLst/>
                    </a:prstGeom>
                  </pic:spPr>
                </pic:pic>
              </a:graphicData>
            </a:graphic>
          </wp:anchor>
        </w:drawing>
      </w:r>
      <w:r>
        <w:rPr>
          <w:rFonts w:ascii="方正小标宋_GBK" w:eastAsia="方正小标宋_GBK" w:hAnsi="黑体" w:cs="仿宋_GB2312"/>
          <w:sz w:val="44"/>
          <w:szCs w:val="44"/>
        </w:rPr>
        <w:t>2023年八年级春季学期期</w:t>
      </w:r>
      <w:r>
        <w:rPr>
          <w:rFonts w:ascii="方正小标宋_GBK" w:eastAsia="方正小标宋_GBK" w:hAnsi="黑体" w:cs="仿宋_GB2312" w:hint="eastAsia"/>
          <w:sz w:val="44"/>
          <w:szCs w:val="44"/>
        </w:rPr>
        <w:t>中</w:t>
      </w:r>
      <w:r>
        <w:rPr>
          <w:rFonts w:ascii="方正小标宋_GBK" w:eastAsia="方正小标宋_GBK" w:hAnsi="黑体" w:cs="仿宋_GB2312"/>
          <w:sz w:val="44"/>
          <w:szCs w:val="44"/>
        </w:rPr>
        <w:t>教学质量监测</w:t>
      </w:r>
    </w:p>
    <w:p w:rsidR="00CE7BC7">
      <w:pPr>
        <w:autoSpaceDE w:val="0"/>
        <w:autoSpaceDN w:val="0"/>
        <w:adjustRightInd w:val="0"/>
        <w:jc w:val="center"/>
        <w:rPr>
          <w:rFonts w:ascii="方正小标宋_GBK" w:eastAsia="方正小标宋_GBK" w:hAnsi="黑体" w:cs="黑体"/>
          <w:kern w:val="0"/>
          <w:sz w:val="44"/>
          <w:szCs w:val="44"/>
        </w:rPr>
      </w:pPr>
      <w:r>
        <w:rPr>
          <w:rFonts w:ascii="方正小标宋_GBK" w:eastAsia="方正小标宋_GBK" w:hAnsi="黑体" w:cs="仿宋_GB2312" w:hint="eastAsia"/>
          <w:sz w:val="44"/>
          <w:szCs w:val="44"/>
        </w:rPr>
        <w:t>语 文</w:t>
      </w:r>
    </w:p>
    <w:p w:rsidR="00CE7BC7">
      <w:pPr>
        <w:autoSpaceDE w:val="0"/>
        <w:autoSpaceDN w:val="0"/>
        <w:adjustRightInd w:val="0"/>
        <w:jc w:val="center"/>
        <w:rPr>
          <w:rFonts w:ascii="宋体" w:eastAsia="宋体" w:hAnsi="宋体" w:cs="FZKTK--GBK1-0"/>
          <w:kern w:val="0"/>
          <w:szCs w:val="21"/>
        </w:rPr>
      </w:pPr>
      <w:r>
        <w:rPr>
          <w:rFonts w:ascii="宋体" w:eastAsia="宋体" w:hAnsi="宋体" w:cs="FZKTK--GBK1-0" w:hint="eastAsia"/>
          <w:kern w:val="0"/>
          <w:szCs w:val="21"/>
        </w:rPr>
        <w:t>（考试时间：</w:t>
      </w:r>
      <w:r>
        <w:rPr>
          <w:rFonts w:ascii="宋体" w:eastAsia="宋体" w:hAnsi="宋体" w:cs="TimesNewRomanPSMT"/>
          <w:kern w:val="0"/>
          <w:szCs w:val="21"/>
        </w:rPr>
        <w:t>150</w:t>
      </w:r>
      <w:r>
        <w:rPr>
          <w:rFonts w:ascii="宋体" w:eastAsia="宋体" w:hAnsi="宋体" w:cs="FZKTK--GBK1-0" w:hint="eastAsia"/>
          <w:kern w:val="0"/>
          <w:szCs w:val="21"/>
        </w:rPr>
        <w:t>分钟  满分：</w:t>
      </w:r>
      <w:r>
        <w:rPr>
          <w:rFonts w:ascii="宋体" w:eastAsia="宋体" w:hAnsi="宋体" w:cs="TimesNewRomanPSMT"/>
          <w:kern w:val="0"/>
          <w:szCs w:val="21"/>
        </w:rPr>
        <w:t xml:space="preserve">120 </w:t>
      </w:r>
      <w:r>
        <w:rPr>
          <w:rFonts w:ascii="宋体" w:eastAsia="宋体" w:hAnsi="宋体" w:cs="FZKTK--GBK1-0" w:hint="eastAsia"/>
          <w:kern w:val="0"/>
          <w:szCs w:val="21"/>
        </w:rPr>
        <w:t>分）</w:t>
      </w:r>
    </w:p>
    <w:p w:rsidR="00CE7BC7">
      <w:pPr>
        <w:autoSpaceDE w:val="0"/>
        <w:autoSpaceDN w:val="0"/>
        <w:adjustRightInd w:val="0"/>
        <w:spacing w:line="400" w:lineRule="exact"/>
        <w:jc w:val="left"/>
        <w:rPr>
          <w:rFonts w:ascii="宋体" w:eastAsia="宋体" w:hAnsi="宋体" w:cs="黑体"/>
          <w:kern w:val="0"/>
          <w:szCs w:val="21"/>
        </w:rPr>
      </w:pPr>
      <w:r>
        <w:rPr>
          <w:rFonts w:ascii="宋体" w:eastAsia="宋体" w:hAnsi="宋体" w:cs="黑体" w:hint="eastAsia"/>
          <w:kern w:val="0"/>
          <w:szCs w:val="21"/>
        </w:rPr>
        <w:t>注意事项：</w:t>
      </w:r>
    </w:p>
    <w:p w:rsidR="00CE7BC7">
      <w:pPr>
        <w:autoSpaceDE w:val="0"/>
        <w:autoSpaceDN w:val="0"/>
        <w:adjustRightInd w:val="0"/>
        <w:spacing w:line="400" w:lineRule="exact"/>
        <w:jc w:val="left"/>
        <w:rPr>
          <w:rFonts w:ascii="方正楷体_GBK" w:eastAsia="方正楷体_GBK" w:hAnsi="宋体" w:cs="楷体"/>
          <w:kern w:val="0"/>
          <w:szCs w:val="21"/>
        </w:rPr>
      </w:pPr>
      <w:r>
        <w:rPr>
          <w:rFonts w:ascii="方正楷体_GBK" w:eastAsia="方正楷体_GBK" w:hAnsi="宋体" w:cs="楷体" w:hint="eastAsia"/>
          <w:kern w:val="0"/>
          <w:szCs w:val="21"/>
        </w:rPr>
        <w:t>1.答题前，考生务必将姓名、准考</w:t>
      </w:r>
      <w:r>
        <w:rPr>
          <w:rFonts w:ascii="方正楷体_GBK" w:eastAsia="方正楷体_GBK" w:hAnsi="宋体" w:cs="楷体"/>
          <w:kern w:val="0"/>
          <w:szCs w:val="21"/>
        </w:rPr>
        <w:t>证</w:t>
      </w:r>
      <w:r>
        <w:rPr>
          <w:rFonts w:ascii="方正楷体_GBK" w:eastAsia="方正楷体_GBK" w:hAnsi="宋体" w:cs="楷体" w:hint="eastAsia"/>
          <w:kern w:val="0"/>
          <w:szCs w:val="21"/>
        </w:rPr>
        <w:t>号、座位号填写在试卷和答题卡上。</w:t>
      </w:r>
    </w:p>
    <w:p w:rsidR="00CE7BC7">
      <w:pPr>
        <w:autoSpaceDE w:val="0"/>
        <w:autoSpaceDN w:val="0"/>
        <w:adjustRightInd w:val="0"/>
        <w:spacing w:line="400" w:lineRule="exact"/>
        <w:jc w:val="left"/>
        <w:rPr>
          <w:rFonts w:ascii="方正楷体_GBK" w:eastAsia="方正楷体_GBK" w:hAnsi="宋体" w:cs="FZKTK--GBK1-0"/>
          <w:kern w:val="0"/>
          <w:szCs w:val="21"/>
        </w:rPr>
      </w:pPr>
      <w:r>
        <w:rPr>
          <w:rFonts w:ascii="方正楷体_GBK" w:eastAsia="方正楷体_GBK" w:hAnsi="宋体" w:cs="楷体" w:hint="eastAsia"/>
          <w:kern w:val="0"/>
          <w:szCs w:val="21"/>
        </w:rPr>
        <w:t>2.考生作答时，请在答题卡上作答(答题注意事项见答题卡)，在本试卷上作答无效</w:t>
      </w:r>
      <w:r>
        <w:rPr>
          <w:rFonts w:ascii="方正楷体_GBK" w:eastAsia="方正楷体_GBK" w:hAnsi="宋体" w:cs="FZKTK--GBK1-0" w:hint="eastAsia"/>
          <w:kern w:val="0"/>
          <w:szCs w:val="21"/>
        </w:rPr>
        <w:t>。</w:t>
      </w:r>
    </w:p>
    <w:p w:rsidR="00CE7BC7">
      <w:pPr>
        <w:spacing w:line="340" w:lineRule="exact"/>
        <w:rPr>
          <w:rFonts w:ascii="黑体" w:eastAsia="黑体" w:hAnsi="黑体"/>
        </w:rPr>
      </w:pPr>
      <w:r>
        <w:rPr>
          <w:rFonts w:ascii="黑体" w:eastAsia="黑体" w:hAnsi="黑体" w:cs="黑体" w:hint="eastAsia"/>
          <w:kern w:val="0"/>
          <w:szCs w:val="21"/>
        </w:rPr>
        <w:t>一、积累（</w:t>
      </w:r>
      <w:r>
        <w:rPr>
          <w:rFonts w:ascii="黑体" w:eastAsia="黑体" w:hAnsi="黑体" w:cs="TimesNewRomanPSMT"/>
          <w:kern w:val="0"/>
          <w:szCs w:val="21"/>
        </w:rPr>
        <w:t xml:space="preserve">21 </w:t>
      </w:r>
      <w:r>
        <w:rPr>
          <w:rFonts w:ascii="黑体" w:eastAsia="黑体" w:hAnsi="黑体" w:cs="宋体" w:hint="eastAsia"/>
          <w:kern w:val="0"/>
          <w:szCs w:val="21"/>
        </w:rPr>
        <w:t>分</w:t>
      </w:r>
      <w:r>
        <w:rPr>
          <w:rFonts w:ascii="黑体" w:eastAsia="黑体" w:hAnsi="黑体" w:cs="黑体" w:hint="eastAsia"/>
          <w:kern w:val="0"/>
          <w:szCs w:val="21"/>
        </w:rPr>
        <w:t>）</w:t>
      </w:r>
    </w:p>
    <w:p w:rsidR="00CE7BC7">
      <w:pPr>
        <w:pStyle w:val="PlainText"/>
        <w:spacing w:line="340" w:lineRule="exact"/>
        <w:ind w:firstLine="400" w:firstLineChars="200"/>
        <w:jc w:val="left"/>
        <w:rPr>
          <w:rFonts w:ascii="楷体" w:eastAsia="楷体" w:hAnsi="楷体"/>
          <w:color w:val="333333"/>
          <w:sz w:val="21"/>
          <w:szCs w:val="21"/>
          <w:shd w:val="clear" w:color="auto" w:fill="FFFFFF"/>
        </w:rPr>
      </w:pPr>
      <w:r>
        <w:rPr>
          <w:rFonts w:ascii="楷体" w:eastAsia="楷体" w:hAnsi="楷体"/>
          <w:color w:val="333333"/>
          <w:szCs w:val="21"/>
          <w:shd w:val="clear" w:color="auto" w:fill="FFFFFF"/>
        </w:rPr>
        <w:t>民俗</w:t>
      </w:r>
      <w:r>
        <w:rPr>
          <w:rFonts w:ascii="楷体" w:eastAsia="楷体" w:hAnsi="楷体" w:hint="eastAsia"/>
          <w:color w:val="333333"/>
          <w:szCs w:val="21"/>
          <w:shd w:val="clear" w:color="auto" w:fill="FFFFFF"/>
        </w:rPr>
        <w:t>是</w:t>
      </w:r>
      <w:r>
        <w:rPr>
          <w:rFonts w:ascii="楷体" w:eastAsia="楷体" w:hAnsi="楷体"/>
          <w:color w:val="333333"/>
          <w:szCs w:val="21"/>
          <w:shd w:val="clear" w:color="auto" w:fill="FFFFFF"/>
        </w:rPr>
        <w:t>民间流行的习俗，</w:t>
      </w:r>
      <w:r>
        <w:rPr>
          <w:rFonts w:ascii="楷体" w:eastAsia="楷体" w:hAnsi="楷体" w:hint="eastAsia"/>
          <w:color w:val="333333"/>
          <w:szCs w:val="21"/>
          <w:shd w:val="clear" w:color="auto" w:fill="FFFFFF"/>
        </w:rPr>
        <w:t>是</w:t>
      </w:r>
      <w:r>
        <w:rPr>
          <w:rFonts w:ascii="楷体" w:eastAsia="楷体" w:hAnsi="楷体"/>
          <w:color w:val="333333"/>
          <w:szCs w:val="21"/>
          <w:shd w:val="clear" w:color="auto" w:fill="FFFFFF"/>
        </w:rPr>
        <w:t>由民众世代传承并创造的民间文化</w:t>
      </w:r>
      <w:r>
        <w:rPr>
          <w:rFonts w:ascii="楷体" w:eastAsia="楷体" w:hAnsi="楷体"/>
          <w:color w:val="333333"/>
          <w:sz w:val="21"/>
          <w:szCs w:val="21"/>
          <w:shd w:val="clear" w:color="auto" w:fill="FFFFFF"/>
        </w:rPr>
        <w:t>。</w:t>
      </w:r>
      <w:r>
        <w:rPr>
          <w:rFonts w:ascii="楷体" w:eastAsia="楷体" w:hAnsi="楷体"/>
          <w:color w:val="333333"/>
          <w:sz w:val="21"/>
          <w:szCs w:val="21"/>
        </w:rPr>
        <w:t>中国</w:t>
      </w:r>
      <w:r>
        <w:rPr>
          <w:rFonts w:ascii="楷体" w:eastAsia="楷体" w:hAnsi="楷体"/>
          <w:color w:val="333333"/>
          <w:sz w:val="21"/>
          <w:szCs w:val="21"/>
          <w:shd w:val="clear" w:color="auto" w:fill="FFFFFF"/>
        </w:rPr>
        <w:t>民俗文化源远流长</w:t>
      </w:r>
      <w:r>
        <w:rPr>
          <w:rFonts w:ascii="楷体" w:eastAsia="楷体" w:hAnsi="楷体" w:hint="eastAsia"/>
          <w:color w:val="333333"/>
          <w:sz w:val="21"/>
          <w:szCs w:val="21"/>
          <w:shd w:val="clear" w:color="auto" w:fill="FFFFFF"/>
        </w:rPr>
        <w:t>、博大精深</w:t>
      </w:r>
      <w:r>
        <w:rPr>
          <w:rFonts w:ascii="楷体" w:eastAsia="楷体" w:hAnsi="楷体"/>
          <w:color w:val="333333"/>
          <w:sz w:val="21"/>
          <w:szCs w:val="21"/>
          <w:shd w:val="clear" w:color="auto" w:fill="FFFFFF"/>
        </w:rPr>
        <w:t>。民俗文化在</w:t>
      </w:r>
      <w:r w:rsidR="00800115">
        <w:rPr>
          <w:rFonts w:ascii="楷体" w:eastAsia="楷体" w:hAnsi="楷体" w:hint="eastAsia"/>
          <w:color w:val="333333"/>
          <w:sz w:val="21"/>
          <w:szCs w:val="21"/>
          <w:shd w:val="clear" w:color="auto" w:fill="FFFFFF"/>
        </w:rPr>
        <w:t>形</w:t>
      </w:r>
      <w:r>
        <w:rPr>
          <w:rFonts w:ascii="楷体" w:eastAsia="楷体" w:hAnsi="楷体"/>
          <w:color w:val="333333"/>
          <w:sz w:val="21"/>
          <w:szCs w:val="21"/>
          <w:shd w:val="clear" w:color="auto" w:fill="FFFFFF"/>
        </w:rPr>
        <w:t>成和发展过程中，造就了中华民族的精神传统和人文性格，因此弘扬中国民俗文化传统，对增强中华民族的凝聚力，有着十分重要的意义</w:t>
      </w:r>
      <w:r>
        <w:rPr>
          <w:rFonts w:ascii="楷体" w:eastAsia="楷体" w:hAnsi="楷体" w:hint="eastAsia"/>
          <w:color w:val="333333"/>
          <w:sz w:val="21"/>
          <w:szCs w:val="21"/>
          <w:shd w:val="clear" w:color="auto" w:fill="FFFFFF"/>
        </w:rPr>
        <w:t>。</w:t>
      </w:r>
    </w:p>
    <w:p w:rsidR="00CE7BC7">
      <w:pPr>
        <w:spacing w:line="480" w:lineRule="exact"/>
        <w:jc w:val="center"/>
        <w:rPr>
          <w:rFonts w:ascii="楷体" w:eastAsia="楷体" w:hAnsi="楷体" w:cs="Times New Roman"/>
          <w:color w:val="333333"/>
          <w:kern w:val="0"/>
          <w:szCs w:val="21"/>
        </w:rPr>
      </w:pPr>
      <w:r>
        <w:rPr>
          <w:rFonts w:ascii="宋体" w:eastAsia="宋体" w:hAnsi="宋体" w:cs="Arial" w:hint="eastAsia"/>
          <w:color w:val="222222"/>
          <w:szCs w:val="21"/>
          <w:shd w:val="clear" w:color="auto" w:fill="FFFFFF"/>
        </w:rPr>
        <w:t>（一）</w:t>
      </w:r>
      <w:r>
        <w:rPr>
          <w:rFonts w:ascii="楷体" w:eastAsia="楷体" w:hAnsi="楷体" w:cs="Times New Roman"/>
          <w:color w:val="333333"/>
          <w:kern w:val="0"/>
          <w:szCs w:val="21"/>
        </w:rPr>
        <w:t>烟墩大鼓</w:t>
      </w:r>
    </w:p>
    <w:p w:rsidR="00CE7BC7">
      <w:pPr>
        <w:spacing w:line="360" w:lineRule="exact"/>
        <w:ind w:firstLine="420" w:firstLineChars="200"/>
        <w:jc w:val="left"/>
        <w:rPr>
          <w:rFonts w:ascii="楷体" w:eastAsia="楷体" w:hAnsi="楷体" w:cs="Times New Roman"/>
          <w:color w:val="333333"/>
          <w:kern w:val="0"/>
          <w:szCs w:val="21"/>
          <w:shd w:val="clear" w:color="auto" w:fill="FFFFFF"/>
        </w:rPr>
      </w:pPr>
      <w:r>
        <w:rPr>
          <w:rFonts w:ascii="楷体" w:eastAsia="楷体" w:hAnsi="楷体" w:cs="Times New Roman" w:hint="eastAsia"/>
          <w:noProof/>
          <w:color w:val="333333"/>
          <w:kern w:val="0"/>
          <w:szCs w:val="21"/>
          <w:shd w:val="clear" w:color="auto" w:fill="FFFFFF"/>
        </w:rPr>
        <w:drawing>
          <wp:anchor distT="0" distB="0" distL="114300" distR="114300" simplePos="0" relativeHeight="251660288" behindDoc="0" locked="0" layoutInCell="1" allowOverlap="1">
            <wp:simplePos x="0" y="0"/>
            <wp:positionH relativeFrom="margin">
              <wp:align>right</wp:align>
            </wp:positionH>
            <wp:positionV relativeFrom="paragraph">
              <wp:posOffset>140970</wp:posOffset>
            </wp:positionV>
            <wp:extent cx="2331085" cy="1556385"/>
            <wp:effectExtent l="0" t="0" r="0" b="5715"/>
            <wp:wrapSquare wrapText="bothSides"/>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xmlns:r="http://schemas.openxmlformats.org/officeDocument/2006/relationships" r:embed="rId7" cstate="print">
                      <a:extLst>
                        <a:ext xmlns:a="http://schemas.openxmlformats.org/drawingml/2006/main" uri="{BEBA8EAE-BF5A-486C-A8C5-ECC9F3942E4B}">
                          <a14:imgProps xmlns:a14="http://schemas.microsoft.com/office/drawing/2010/main">
                            <a14:imgLayer xmlns:r="http://schemas.openxmlformats.org/officeDocument/2006/relationships" r:embed="rId8">
                              <a14:imgEffect>
                                <a14:saturation sat="0"/>
                              </a14:imgEffect>
                            </a14:imgLayer>
                          </a14:imgProps>
                        </a:ext>
                        <a:ext xmlns:a="http://schemas.openxmlformats.org/drawingml/2006/main" uri="{28A0092B-C50C-407E-A947-70E740481C1C}">
                          <a14:useLocalDpi xmlns:a14="http://schemas.microsoft.com/office/drawing/2010/main" val="0"/>
                        </a:ext>
                      </a:extLst>
                    </a:blip>
                    <a:stretch>
                      <a:fillRect/>
                    </a:stretch>
                  </pic:blipFill>
                  <pic:spPr>
                    <a:xfrm>
                      <a:off x="0" y="0"/>
                      <a:ext cx="2331085" cy="1556385"/>
                    </a:xfrm>
                    <a:prstGeom prst="rect">
                      <a:avLst/>
                    </a:prstGeom>
                    <a:noFill/>
                    <a:ln>
                      <a:noFill/>
                    </a:ln>
                  </pic:spPr>
                </pic:pic>
              </a:graphicData>
            </a:graphic>
          </wp:anchor>
        </w:drawing>
      </w:r>
      <w:r>
        <w:rPr>
          <w:rFonts w:ascii="楷体" w:eastAsia="楷体" w:hAnsi="楷体" w:cs="Times New Roman"/>
          <w:color w:val="333333"/>
          <w:kern w:val="0"/>
          <w:szCs w:val="21"/>
          <w:shd w:val="clear" w:color="auto" w:fill="FFFFFF"/>
        </w:rPr>
        <w:t>烟墩大鼓起源于</w:t>
      </w:r>
      <w:r>
        <w:rPr>
          <w:rFonts w:ascii="楷体" w:eastAsia="楷体" w:hAnsi="楷体" w:cs="Times New Roman" w:hint="eastAsia"/>
          <w:color w:val="333333"/>
          <w:kern w:val="0"/>
          <w:szCs w:val="21"/>
          <w:shd w:val="clear" w:color="auto" w:fill="FFFFFF"/>
        </w:rPr>
        <w:t>广西</w:t>
      </w:r>
      <w:r>
        <w:rPr>
          <w:rFonts w:ascii="楷体" w:eastAsia="楷体" w:hAnsi="楷体" w:cs="Times New Roman"/>
          <w:color w:val="333333"/>
          <w:kern w:val="0"/>
          <w:szCs w:val="21"/>
          <w:shd w:val="clear" w:color="auto" w:fill="FFFFFF"/>
        </w:rPr>
        <w:t>灵山县烟墩镇民间民俗</w:t>
      </w:r>
      <w:r>
        <w:rPr>
          <w:rFonts w:ascii="楷体" w:eastAsia="楷体" w:hAnsi="楷体" w:cs="Times New Roman"/>
          <w:kern w:val="0"/>
          <w:szCs w:val="21"/>
        </w:rPr>
        <w:t>活动的传统乐器。</w:t>
      </w:r>
      <w:r>
        <w:rPr>
          <w:rFonts w:ascii="楷体" w:eastAsia="楷体" w:hAnsi="楷体" w:cs="Times New Roman"/>
          <w:color w:val="333333"/>
          <w:kern w:val="0"/>
          <w:szCs w:val="21"/>
          <w:shd w:val="clear" w:color="auto" w:fill="FFFFFF"/>
        </w:rPr>
        <w:t>烟墩大鼓，大而</w:t>
      </w:r>
      <w:r>
        <w:rPr>
          <w:rFonts w:ascii="楷体" w:eastAsia="楷体" w:hAnsi="楷体" w:cs="Times New Roman"/>
          <w:kern w:val="0"/>
          <w:szCs w:val="21"/>
        </w:rPr>
        <w:t>震撼</w:t>
      </w:r>
      <w:r>
        <w:rPr>
          <w:rFonts w:ascii="楷体" w:eastAsia="楷体" w:hAnsi="楷体" w:cs="Times New Roman"/>
          <w:color w:val="333333"/>
          <w:kern w:val="0"/>
          <w:szCs w:val="21"/>
          <w:shd w:val="clear" w:color="auto" w:fill="FFFFFF"/>
        </w:rPr>
        <w:t>，高而远扬</w:t>
      </w:r>
      <w:r>
        <w:rPr>
          <w:rFonts w:ascii="楷体" w:eastAsia="楷体" w:hAnsi="楷体" w:cs="Times New Roman" w:hint="eastAsia"/>
          <w:color w:val="333333"/>
          <w:kern w:val="0"/>
          <w:szCs w:val="21"/>
          <w:shd w:val="clear" w:color="auto" w:fill="FFFFFF"/>
        </w:rPr>
        <w:t>，可谓</w:t>
      </w:r>
      <w:r>
        <w:rPr>
          <w:rFonts w:ascii="楷体" w:eastAsia="楷体" w:hAnsi="楷体" w:cs="Times New Roman"/>
          <w:color w:val="333333"/>
          <w:kern w:val="0"/>
          <w:szCs w:val="21"/>
          <w:shd w:val="clear" w:color="auto" w:fill="FFFFFF"/>
        </w:rPr>
        <w:t>独树一帜</w:t>
      </w:r>
      <w:r>
        <w:rPr>
          <w:rFonts w:ascii="楷体" w:eastAsia="楷体" w:hAnsi="楷体" w:cs="Times New Roman" w:hint="eastAsia"/>
          <w:color w:val="333333"/>
          <w:kern w:val="0"/>
          <w:szCs w:val="21"/>
          <w:shd w:val="clear" w:color="auto" w:fill="FFFFFF"/>
        </w:rPr>
        <w:t>，令人</w:t>
      </w:r>
      <w:r>
        <w:rPr>
          <w:rFonts w:ascii="楷体" w:eastAsia="楷体" w:hAnsi="楷体" w:cs="Times New Roman"/>
          <w:color w:val="333333"/>
          <w:kern w:val="0"/>
          <w:szCs w:val="21"/>
          <w:shd w:val="clear" w:color="auto" w:fill="FFFFFF"/>
        </w:rPr>
        <w:t>叹为观止</w:t>
      </w:r>
      <w:r>
        <w:rPr>
          <w:rFonts w:ascii="楷体" w:eastAsia="楷体" w:hAnsi="楷体" w:cs="Times New Roman" w:hint="eastAsia"/>
          <w:color w:val="333333"/>
          <w:kern w:val="0"/>
          <w:szCs w:val="21"/>
          <w:shd w:val="clear" w:color="auto" w:fill="FFFFFF"/>
        </w:rPr>
        <w:t>。</w:t>
      </w:r>
      <w:r>
        <w:rPr>
          <w:rFonts w:ascii="楷体" w:eastAsia="楷体" w:hAnsi="楷体" w:cs="Times New Roman" w:hint="eastAsia"/>
          <w:kern w:val="0"/>
          <w:szCs w:val="21"/>
        </w:rPr>
        <w:t>烟墩镇民间喜爱大鼓已成传统，每年正月十五是当</w:t>
      </w:r>
      <w:r>
        <w:rPr>
          <w:rFonts w:ascii="楷体" w:eastAsia="楷体" w:hAnsi="楷体" w:cs="Times New Roman"/>
          <w:kern w:val="0"/>
          <w:szCs w:val="21"/>
        </w:rPr>
        <w:t>地</w:t>
      </w:r>
      <w:r>
        <w:rPr>
          <w:rFonts w:ascii="楷体" w:eastAsia="楷体" w:hAnsi="楷体" w:cs="Times New Roman" w:hint="eastAsia"/>
          <w:kern w:val="0"/>
          <w:szCs w:val="21"/>
        </w:rPr>
        <w:t>的传统节日“大鼓节”</w:t>
      </w:r>
      <w:r>
        <w:rPr>
          <w:rFonts w:ascii="楷体" w:eastAsia="楷体" w:hAnsi="楷体" w:cs="Times New Roman"/>
          <w:kern w:val="0"/>
          <w:szCs w:val="21"/>
        </w:rPr>
        <w:t>。</w:t>
      </w:r>
      <w:r>
        <w:rPr>
          <w:rFonts w:ascii="楷体" w:eastAsia="楷体" w:hAnsi="楷体" w:cs="Times New Roman" w:hint="eastAsia"/>
          <w:kern w:val="0"/>
          <w:szCs w:val="21"/>
        </w:rPr>
        <w:t>“大鼓节”当天，各村群众十</w:t>
      </w:r>
      <w:r>
        <w:rPr>
          <w:rFonts w:ascii="楷体" w:eastAsia="楷体" w:hAnsi="楷体" w:cs="Times New Roman"/>
          <w:kern w:val="0"/>
          <w:szCs w:val="21"/>
        </w:rPr>
        <w:t>分</w:t>
      </w:r>
      <w:r>
        <w:rPr>
          <w:rFonts w:ascii="楷体" w:eastAsia="楷体" w:hAnsi="楷体" w:cs="Arial"/>
          <w:color w:val="333333"/>
          <w:szCs w:val="21"/>
          <w:shd w:val="clear" w:color="auto" w:fill="FFFFFF"/>
        </w:rPr>
        <w:t>yǒng</w:t>
      </w:r>
      <w:r>
        <w:rPr>
          <w:rFonts w:ascii="楷体" w:eastAsia="楷体" w:hAnsi="楷体" w:cs="Arial" w:hint="eastAsia"/>
          <w:color w:val="333333"/>
          <w:szCs w:val="21"/>
          <w:shd w:val="clear" w:color="auto" w:fill="FFFFFF"/>
        </w:rPr>
        <w:t xml:space="preserve">（ </w:t>
      </w:r>
      <w:r>
        <w:rPr>
          <w:rFonts w:ascii="楷体" w:eastAsia="楷体" w:hAnsi="楷体" w:cs="Arial"/>
          <w:color w:val="333333"/>
          <w:szCs w:val="21"/>
          <w:shd w:val="clear" w:color="auto" w:fill="FFFFFF"/>
        </w:rPr>
        <w:t>）</w:t>
      </w:r>
      <w:r>
        <w:rPr>
          <w:rFonts w:ascii="楷体" w:eastAsia="楷体" w:hAnsi="楷体" w:cs="Times New Roman"/>
          <w:kern w:val="0"/>
          <w:szCs w:val="21"/>
        </w:rPr>
        <w:t>跃，</w:t>
      </w:r>
      <w:r>
        <w:rPr>
          <w:rFonts w:ascii="楷体" w:eastAsia="楷体" w:hAnsi="楷体" w:cs="Times New Roman" w:hint="eastAsia"/>
          <w:kern w:val="0"/>
          <w:szCs w:val="21"/>
        </w:rPr>
        <w:t>一大早就</w:t>
      </w:r>
      <w:r>
        <w:rPr>
          <w:rFonts w:ascii="楷体" w:eastAsia="楷体" w:hAnsi="楷体" w:cs="Times New Roman" w:hint="eastAsia"/>
          <w:color w:val="333333"/>
          <w:kern w:val="0"/>
          <w:szCs w:val="21"/>
          <w:shd w:val="clear" w:color="auto" w:fill="FFFFFF"/>
        </w:rPr>
        <w:t>把</w:t>
      </w:r>
      <w:r w:rsidR="00800115">
        <w:rPr>
          <w:rFonts w:ascii="楷体" w:eastAsia="楷体" w:hAnsi="楷体" w:cs="Times New Roman" w:hint="eastAsia"/>
          <w:kern w:val="0"/>
          <w:szCs w:val="21"/>
        </w:rPr>
        <w:t>大鼓搬到镇上参加比赛，</w:t>
      </w:r>
      <w:r>
        <w:rPr>
          <w:rFonts w:ascii="楷体" w:eastAsia="楷体" w:hAnsi="楷体" w:cs="Times New Roman" w:hint="eastAsia"/>
          <w:kern w:val="0"/>
          <w:szCs w:val="21"/>
        </w:rPr>
        <w:t>参</w:t>
      </w:r>
      <w:r w:rsidR="00800115">
        <w:rPr>
          <w:rFonts w:ascii="楷体" w:eastAsia="楷体" w:hAnsi="楷体" w:cs="Times New Roman" w:hint="eastAsia"/>
          <w:kern w:val="0"/>
          <w:szCs w:val="21"/>
        </w:rPr>
        <w:t>与人数多达数万。</w:t>
      </w:r>
      <w:r>
        <w:rPr>
          <w:rFonts w:ascii="楷体" w:eastAsia="楷体" w:hAnsi="楷体" w:cs="Times New Roman" w:hint="eastAsia"/>
          <w:kern w:val="0"/>
          <w:szCs w:val="21"/>
        </w:rPr>
        <w:t>比赛</w:t>
      </w:r>
      <w:r w:rsidR="00800115">
        <w:rPr>
          <w:rFonts w:ascii="楷体" w:eastAsia="楷体" w:hAnsi="楷体" w:cs="Times New Roman" w:hint="eastAsia"/>
          <w:kern w:val="0"/>
          <w:szCs w:val="21"/>
        </w:rPr>
        <w:t>开始</w:t>
      </w:r>
      <w:r w:rsidR="00800115">
        <w:rPr>
          <w:rFonts w:ascii="楷体" w:eastAsia="楷体" w:hAnsi="楷体" w:cs="Times New Roman"/>
          <w:kern w:val="0"/>
          <w:szCs w:val="21"/>
        </w:rPr>
        <w:t>时，</w:t>
      </w:r>
      <w:r>
        <w:rPr>
          <w:rFonts w:ascii="楷体" w:eastAsia="楷体" w:hAnsi="楷体" w:cs="Times New Roman" w:hint="eastAsia"/>
          <w:kern w:val="0"/>
          <w:szCs w:val="21"/>
        </w:rPr>
        <w:t>数百巨鼓</w:t>
      </w:r>
      <w:r>
        <w:rPr>
          <w:rFonts w:ascii="楷体" w:eastAsia="楷体" w:hAnsi="楷体" w:cs="Times New Roman"/>
          <w:kern w:val="0"/>
          <w:szCs w:val="21"/>
        </w:rPr>
        <w:t xml:space="preserve">齐鸣, </w:t>
      </w:r>
      <w:r>
        <w:rPr>
          <w:rFonts w:ascii="Calibri" w:eastAsia="楷体" w:hAnsi="Calibri" w:cs="Calibri"/>
          <w:kern w:val="0"/>
          <w:szCs w:val="21"/>
        </w:rPr>
        <w:t> </w:t>
      </w:r>
      <w:r>
        <w:rPr>
          <w:rFonts w:ascii="楷体" w:eastAsia="楷体" w:hAnsi="楷体" w:cs="Times New Roman" w:hint="eastAsia"/>
          <w:kern w:val="0"/>
          <w:szCs w:val="21"/>
        </w:rPr>
        <w:t>鼓声震天动地，响彻云霄</w:t>
      </w:r>
      <w:r>
        <w:rPr>
          <w:rFonts w:ascii="楷体" w:eastAsia="楷体" w:hAnsi="楷体" w:cs="Times New Roman"/>
          <w:kern w:val="0"/>
          <w:szCs w:val="21"/>
        </w:rPr>
        <w:t>，</w:t>
      </w:r>
      <w:r>
        <w:rPr>
          <w:rFonts w:ascii="楷体" w:eastAsia="楷体" w:hAnsi="楷体" w:cs="Times New Roman" w:hint="eastAsia"/>
          <w:kern w:val="0"/>
          <w:szCs w:val="21"/>
        </w:rPr>
        <w:t>当鼓声</w:t>
      </w:r>
      <w:r>
        <w:rPr>
          <w:rFonts w:ascii="楷体" w:eastAsia="楷体" w:hAnsi="楷体" w:cs="Times New Roman"/>
          <w:color w:val="333333"/>
          <w:kern w:val="0"/>
          <w:szCs w:val="21"/>
          <w:shd w:val="clear" w:color="auto" w:fill="FFFFFF"/>
          <w:em w:val="dot"/>
        </w:rPr>
        <w:t>戛</w:t>
      </w:r>
      <w:r>
        <w:rPr>
          <w:rFonts w:ascii="楷体" w:eastAsia="楷体" w:hAnsi="楷体" w:cs="Times New Roman"/>
          <w:color w:val="333333"/>
          <w:kern w:val="0"/>
          <w:szCs w:val="21"/>
          <w:shd w:val="clear" w:color="auto" w:fill="FFFFFF"/>
        </w:rPr>
        <w:t>然而止的时候，</w:t>
      </w:r>
      <w:r>
        <w:rPr>
          <w:rFonts w:ascii="楷体" w:eastAsia="楷体" w:hAnsi="楷体" w:cs="Times New Roman" w:hint="eastAsia"/>
          <w:color w:val="333333"/>
          <w:kern w:val="0"/>
          <w:szCs w:val="21"/>
          <w:shd w:val="clear" w:color="auto" w:fill="FFFFFF"/>
        </w:rPr>
        <w:t>大</w:t>
      </w:r>
      <w:r>
        <w:rPr>
          <w:rFonts w:ascii="楷体" w:eastAsia="楷体" w:hAnsi="楷体" w:cs="Times New Roman"/>
          <w:color w:val="333333"/>
          <w:kern w:val="0"/>
          <w:szCs w:val="21"/>
          <w:shd w:val="clear" w:color="auto" w:fill="FFFFFF"/>
        </w:rPr>
        <w:t>地出奇地寂静。</w:t>
      </w:r>
    </w:p>
    <w:p w:rsidR="00CE7BC7">
      <w:pPr>
        <w:autoSpaceDE w:val="0"/>
        <w:autoSpaceDN w:val="0"/>
        <w:adjustRightInd w:val="0"/>
        <w:spacing w:line="360" w:lineRule="exact"/>
        <w:jc w:val="left"/>
        <w:rPr>
          <w:rFonts w:ascii="宋体" w:eastAsia="宋体" w:hAnsi="宋体" w:cs="宋体"/>
          <w:kern w:val="0"/>
          <w:szCs w:val="21"/>
        </w:rPr>
      </w:pPr>
      <w:r>
        <w:rPr>
          <w:rFonts w:ascii="宋体" w:eastAsia="宋体" w:hAnsi="宋体" w:cs="TimesNewRomanPSMT"/>
          <w:kern w:val="0"/>
          <w:szCs w:val="21"/>
        </w:rPr>
        <w:t>1</w:t>
      </w:r>
      <w:r>
        <w:rPr>
          <w:rFonts w:ascii="宋体" w:eastAsia="宋体" w:hAnsi="宋体" w:cs="宋体" w:hint="eastAsia"/>
          <w:kern w:val="0"/>
          <w:szCs w:val="21"/>
        </w:rPr>
        <w:t>．阅读以上两段文字，给加点字注音，根据拼音写汉字。（</w:t>
      </w:r>
      <w:r>
        <w:rPr>
          <w:rFonts w:ascii="宋体" w:eastAsia="宋体" w:hAnsi="宋体" w:cs="TimesNewRomanPSMT"/>
          <w:kern w:val="0"/>
          <w:szCs w:val="21"/>
        </w:rPr>
        <w:t>2</w:t>
      </w:r>
      <w:r>
        <w:rPr>
          <w:rFonts w:ascii="宋体" w:eastAsia="宋体" w:hAnsi="宋体" w:cs="宋体" w:hint="eastAsia"/>
          <w:kern w:val="0"/>
          <w:szCs w:val="21"/>
        </w:rPr>
        <w:t>分）</w:t>
      </w:r>
    </w:p>
    <w:p w:rsidR="00CE7BC7">
      <w:pPr>
        <w:autoSpaceDE w:val="0"/>
        <w:autoSpaceDN w:val="0"/>
        <w:adjustRightInd w:val="0"/>
        <w:spacing w:line="360" w:lineRule="exact"/>
        <w:ind w:firstLine="315" w:firstLineChars="150"/>
        <w:jc w:val="left"/>
        <w:rPr>
          <w:rFonts w:ascii="宋体" w:eastAsia="宋体" w:hAnsi="宋体" w:cs="宋体"/>
          <w:kern w:val="0"/>
          <w:szCs w:val="21"/>
        </w:rPr>
      </w:pPr>
      <w:r>
        <w:rPr>
          <w:rFonts w:ascii="宋体" w:eastAsia="宋体" w:hAnsi="宋体" w:cs="宋体" w:hint="eastAsia"/>
          <w:kern w:val="0"/>
          <w:szCs w:val="21"/>
        </w:rPr>
        <w:t>（</w:t>
      </w:r>
      <w:r>
        <w:rPr>
          <w:rFonts w:ascii="宋体" w:eastAsia="宋体" w:hAnsi="宋体" w:cs="TimesNewRomanPSMT"/>
          <w:kern w:val="0"/>
          <w:szCs w:val="21"/>
        </w:rPr>
        <w:t>1</w:t>
      </w:r>
      <w:r>
        <w:rPr>
          <w:rFonts w:ascii="宋体" w:eastAsia="宋体" w:hAnsi="宋体" w:cs="宋体" w:hint="eastAsia"/>
          <w:kern w:val="0"/>
          <w:szCs w:val="21"/>
        </w:rPr>
        <w:t>）</w:t>
      </w:r>
      <w:r>
        <w:rPr>
          <w:rFonts w:ascii="宋体" w:eastAsia="宋体" w:hAnsi="宋体" w:cs="宋体"/>
          <w:kern w:val="0"/>
          <w:szCs w:val="21"/>
        </w:rPr>
        <w:t>yǒng</w:t>
      </w:r>
      <w:r>
        <w:rPr>
          <w:rFonts w:ascii="宋体" w:eastAsia="宋体" w:hAnsi="宋体" w:cs="宋体" w:hint="eastAsia"/>
          <w:kern w:val="0"/>
          <w:szCs w:val="21"/>
        </w:rPr>
        <w:t>（</w:t>
      </w:r>
      <w:r>
        <w:rPr>
          <w:rFonts w:ascii="宋体" w:eastAsia="宋体" w:hAnsi="宋体" w:cs="宋体"/>
          <w:kern w:val="0"/>
          <w:szCs w:val="21"/>
        </w:rPr>
        <w:t xml:space="preserve">   </w:t>
      </w:r>
      <w:r>
        <w:rPr>
          <w:rFonts w:ascii="宋体" w:eastAsia="宋体" w:hAnsi="宋体" w:cs="宋体" w:hint="eastAsia"/>
          <w:kern w:val="0"/>
          <w:szCs w:val="21"/>
        </w:rPr>
        <w:t>）</w:t>
      </w:r>
      <w:r>
        <w:rPr>
          <w:rFonts w:ascii="宋体" w:eastAsia="宋体" w:hAnsi="宋体" w:cs="宋体"/>
          <w:kern w:val="0"/>
          <w:szCs w:val="21"/>
        </w:rPr>
        <w:t xml:space="preserve"> </w:t>
      </w:r>
      <w:r>
        <w:rPr>
          <w:rFonts w:ascii="宋体" w:eastAsia="宋体" w:hAnsi="宋体" w:cs="宋体" w:hint="eastAsia"/>
          <w:kern w:val="0"/>
          <w:szCs w:val="21"/>
        </w:rPr>
        <w:t>（</w:t>
      </w:r>
      <w:r>
        <w:rPr>
          <w:rFonts w:ascii="宋体" w:eastAsia="宋体" w:hAnsi="宋体" w:cs="TimesNewRomanPSMT"/>
          <w:kern w:val="0"/>
          <w:szCs w:val="21"/>
        </w:rPr>
        <w:t>2</w:t>
      </w:r>
      <w:r>
        <w:rPr>
          <w:rFonts w:ascii="宋体" w:eastAsia="宋体" w:hAnsi="宋体" w:cs="宋体" w:hint="eastAsia"/>
          <w:kern w:val="0"/>
          <w:szCs w:val="21"/>
        </w:rPr>
        <w:t>）</w:t>
      </w:r>
      <w:r>
        <w:rPr>
          <w:rFonts w:ascii="宋体" w:eastAsia="宋体" w:hAnsi="宋体" w:cs="宋体"/>
          <w:kern w:val="0"/>
          <w:szCs w:val="21"/>
        </w:rPr>
        <w:t>戛</w:t>
      </w:r>
      <w:r>
        <w:rPr>
          <w:rFonts w:ascii="宋体" w:eastAsia="宋体" w:hAnsi="宋体" w:cs="宋体" w:hint="eastAsia"/>
          <w:kern w:val="0"/>
          <w:szCs w:val="21"/>
        </w:rPr>
        <w:t>（</w:t>
      </w:r>
      <w:r>
        <w:rPr>
          <w:rFonts w:ascii="宋体" w:eastAsia="宋体" w:hAnsi="宋体" w:cs="宋体"/>
          <w:kern w:val="0"/>
          <w:szCs w:val="21"/>
        </w:rPr>
        <w:t xml:space="preserve">    </w:t>
      </w:r>
      <w:r>
        <w:rPr>
          <w:rFonts w:ascii="宋体" w:eastAsia="宋体" w:hAnsi="宋体" w:cs="宋体" w:hint="eastAsia"/>
          <w:kern w:val="0"/>
          <w:szCs w:val="21"/>
        </w:rPr>
        <w:t>）</w:t>
      </w:r>
    </w:p>
    <w:p w:rsidR="00CE7BC7">
      <w:pPr>
        <w:spacing w:line="360" w:lineRule="exact"/>
        <w:rPr>
          <w:rFonts w:ascii="宋体" w:eastAsia="宋体" w:hAnsi="宋体"/>
          <w:szCs w:val="21"/>
        </w:rPr>
      </w:pPr>
      <w:r>
        <w:rPr>
          <w:rFonts w:ascii="宋体" w:eastAsia="宋体" w:hAnsi="宋体" w:cs="TimesNewRomanPSMT"/>
          <w:kern w:val="0"/>
          <w:szCs w:val="21"/>
        </w:rPr>
        <w:t>2</w:t>
      </w:r>
      <w:r>
        <w:rPr>
          <w:rFonts w:ascii="宋体" w:eastAsia="宋体" w:hAnsi="宋体" w:cs="宋体" w:hint="eastAsia"/>
          <w:kern w:val="0"/>
          <w:szCs w:val="21"/>
        </w:rPr>
        <w:t>．以上两段文字中，有不少成语，请写出其中的三个。（</w:t>
      </w:r>
      <w:r>
        <w:rPr>
          <w:rFonts w:ascii="宋体" w:eastAsia="宋体" w:hAnsi="宋体" w:cs="TimesNewRomanPSMT"/>
          <w:kern w:val="0"/>
          <w:szCs w:val="21"/>
        </w:rPr>
        <w:t>3</w:t>
      </w:r>
      <w:r>
        <w:rPr>
          <w:rFonts w:ascii="宋体" w:eastAsia="宋体" w:hAnsi="宋体" w:cs="宋体" w:hint="eastAsia"/>
          <w:kern w:val="0"/>
          <w:szCs w:val="21"/>
        </w:rPr>
        <w:t>分）</w:t>
      </w:r>
    </w:p>
    <w:p w:rsidR="00CE7BC7">
      <w:pPr>
        <w:pStyle w:val="NormalWeb"/>
        <w:spacing w:before="0" w:beforeAutospacing="0" w:after="0" w:afterAutospacing="0" w:line="500" w:lineRule="exact"/>
        <w:ind w:right="448"/>
        <w:jc w:val="center"/>
        <w:rPr>
          <w:rFonts w:ascii="楷体" w:eastAsia="楷体" w:hAnsi="楷体"/>
          <w:sz w:val="21"/>
          <w:szCs w:val="21"/>
        </w:rPr>
      </w:pPr>
      <w:r>
        <w:rPr>
          <w:rFonts w:ascii="楷体" w:eastAsia="楷体" w:hAnsi="楷体" w:hint="eastAsia"/>
          <w:sz w:val="21"/>
          <w:szCs w:val="21"/>
        </w:rPr>
        <w:t>（二）</w:t>
      </w:r>
      <w:r>
        <w:rPr>
          <w:rFonts w:ascii="楷体" w:eastAsia="楷体" w:hAnsi="楷体" w:cs="Times New Roman" w:hint="eastAsia"/>
          <w:color w:val="333333"/>
          <w:sz w:val="21"/>
          <w:szCs w:val="21"/>
          <w:shd w:val="clear" w:color="auto" w:fill="FFFFFF"/>
        </w:rPr>
        <w:t>舞青龙</w:t>
      </w:r>
    </w:p>
    <w:p w:rsidR="00CE7BC7" w:rsidP="00800115">
      <w:pPr>
        <w:pStyle w:val="NormalWeb"/>
        <w:spacing w:before="0" w:beforeAutospacing="0" w:after="0" w:afterAutospacing="0" w:line="360" w:lineRule="exact"/>
        <w:ind w:firstLine="420" w:firstLineChars="200"/>
        <w:rPr>
          <w:rFonts w:ascii="楷体" w:eastAsia="楷体" w:hAnsi="楷体" w:cs="Times New Roman"/>
          <w:color w:val="333333"/>
          <w:sz w:val="21"/>
          <w:szCs w:val="21"/>
          <w:shd w:val="clear" w:color="auto" w:fill="FFFFFF"/>
        </w:rPr>
      </w:pPr>
      <w:r>
        <w:rPr>
          <w:rFonts w:ascii="楷体" w:eastAsia="楷体" w:hAnsi="楷体" w:cs="Times New Roman" w:hint="eastAsia"/>
          <w:color w:val="333333"/>
          <w:sz w:val="21"/>
          <w:szCs w:val="21"/>
          <w:shd w:val="clear" w:color="auto" w:fill="FFFFFF"/>
        </w:rPr>
        <w:t>中秋舞青龙是浦北县乐民镇的传统习俗，至今已有250多年历史。乐民的青龙，龙头制作十分精美，布满了各种发光的材料，龙身用</w:t>
      </w:r>
      <w:r>
        <w:rPr>
          <w:rFonts w:ascii="楷体" w:eastAsia="楷体" w:hAnsi="楷体" w:cs="Times New Roman" w:hint="eastAsia"/>
          <w:color w:val="333333"/>
          <w:sz w:val="21"/>
          <w:szCs w:val="21"/>
          <w:shd w:val="clear" w:color="auto" w:fill="FFFFFF"/>
        </w:rPr>
        <w:t>巴蕉</w:t>
      </w:r>
      <w:r>
        <w:rPr>
          <w:rFonts w:ascii="楷体" w:eastAsia="楷体" w:hAnsi="楷体" w:cs="Times New Roman" w:hint="eastAsia"/>
          <w:color w:val="333333"/>
          <w:sz w:val="21"/>
          <w:szCs w:val="21"/>
          <w:shd w:val="clear" w:color="auto" w:fill="FFFFFF"/>
        </w:rPr>
        <w:t>叶扎成，有数十米或百多米长。龙身上插满竹筒，放上煤油点燃，青龙实际成了火龙。舞青龙在每年中秋节傍晚六点半开始。乐民街的东街、西街、南街、北街、</w:t>
      </w:r>
      <w:r>
        <w:rPr>
          <w:rFonts w:ascii="楷体" w:eastAsia="楷体" w:hAnsi="楷体" w:cs="Times New Roman"/>
          <w:color w:val="333333"/>
          <w:sz w:val="21"/>
          <w:szCs w:val="21"/>
          <w:shd w:val="clear" w:color="auto" w:fill="FFFFFF"/>
        </w:rPr>
        <w:t>新</w:t>
      </w:r>
      <w:r>
        <w:rPr>
          <w:rFonts w:ascii="楷体" w:eastAsia="楷体" w:hAnsi="楷体" w:cs="Times New Roman" w:hint="eastAsia"/>
          <w:color w:val="333333"/>
          <w:sz w:val="21"/>
          <w:szCs w:val="21"/>
          <w:shd w:val="clear" w:color="auto" w:fill="FFFFFF"/>
        </w:rPr>
        <w:t>街各制作一条青龙。夜</w:t>
      </w:r>
      <w:r>
        <w:rPr>
          <w:rFonts w:ascii="楷体" w:eastAsia="楷体" w:hAnsi="楷体" w:cs="Times New Roman"/>
          <w:color w:val="333333"/>
          <w:sz w:val="21"/>
          <w:szCs w:val="21"/>
          <w:shd w:val="clear" w:color="auto" w:fill="FFFFFF"/>
        </w:rPr>
        <w:t>幕降临，五条青龙</w:t>
      </w:r>
      <w:r>
        <w:rPr>
          <w:rFonts w:ascii="楷体" w:eastAsia="楷体" w:hAnsi="楷体" w:cs="Times New Roman" w:hint="eastAsia"/>
          <w:color w:val="333333"/>
          <w:sz w:val="21"/>
          <w:szCs w:val="21"/>
          <w:shd w:val="clear" w:color="auto" w:fill="FFFFFF"/>
          <w:em w:val="dot"/>
        </w:rPr>
        <w:t>次</w:t>
      </w:r>
      <w:r>
        <w:rPr>
          <w:rFonts w:ascii="楷体" w:eastAsia="楷体" w:hAnsi="楷体" w:cs="Times New Roman"/>
          <w:color w:val="333333"/>
          <w:sz w:val="21"/>
          <w:szCs w:val="21"/>
          <w:shd w:val="clear" w:color="auto" w:fill="FFFFFF"/>
          <w:em w:val="dot"/>
        </w:rPr>
        <w:t>第</w:t>
      </w:r>
      <w:r>
        <w:rPr>
          <w:rFonts w:ascii="楷体" w:eastAsia="楷体" w:hAnsi="楷体" w:cs="Times New Roman" w:hint="eastAsia"/>
          <w:color w:val="333333"/>
          <w:sz w:val="21"/>
          <w:szCs w:val="21"/>
          <w:shd w:val="clear" w:color="auto" w:fill="FFFFFF"/>
        </w:rPr>
        <w:t>登场</w:t>
      </w:r>
      <w:r>
        <w:rPr>
          <w:rFonts w:ascii="楷体" w:eastAsia="楷体" w:hAnsi="楷体" w:cs="Times New Roman"/>
          <w:color w:val="333333"/>
          <w:sz w:val="21"/>
          <w:szCs w:val="21"/>
          <w:shd w:val="clear" w:color="auto" w:fill="FFFFFF"/>
        </w:rPr>
        <w:t>，舞龙者簇拥着长龙蜿蜒舞动，</w:t>
      </w:r>
      <w:r>
        <w:rPr>
          <w:rFonts w:ascii="楷体" w:eastAsia="楷体" w:hAnsi="楷体" w:cs="Times New Roman" w:hint="eastAsia"/>
          <w:color w:val="333333"/>
          <w:sz w:val="21"/>
          <w:szCs w:val="21"/>
          <w:shd w:val="clear" w:color="auto" w:fill="FFFFFF"/>
        </w:rPr>
        <w:t>形成五条青龙共舞。青龙</w:t>
      </w:r>
      <w:r>
        <w:rPr>
          <w:rFonts w:ascii="楷体" w:eastAsia="楷体" w:hAnsi="楷体" w:cs="Times New Roman"/>
          <w:color w:val="333333"/>
          <w:sz w:val="21"/>
          <w:szCs w:val="21"/>
          <w:shd w:val="clear" w:color="auto" w:fill="FFFFFF"/>
        </w:rPr>
        <w:t>所到之处，</w:t>
      </w:r>
      <w:r>
        <w:rPr>
          <w:rFonts w:ascii="楷体" w:eastAsia="楷体" w:hAnsi="楷体" w:cs="Times New Roman" w:hint="eastAsia"/>
          <w:color w:val="333333"/>
          <w:sz w:val="21"/>
          <w:szCs w:val="21"/>
          <w:shd w:val="clear" w:color="auto" w:fill="FFFFFF"/>
        </w:rPr>
        <w:t>观众十</w:t>
      </w:r>
      <w:r>
        <w:rPr>
          <w:rFonts w:ascii="楷体" w:eastAsia="楷体" w:hAnsi="楷体" w:cs="Times New Roman"/>
          <w:color w:val="333333"/>
          <w:sz w:val="21"/>
          <w:szCs w:val="21"/>
          <w:shd w:val="clear" w:color="auto" w:fill="FFFFFF"/>
        </w:rPr>
        <w:t>分</w:t>
      </w:r>
      <w:r>
        <w:rPr>
          <w:rFonts w:ascii="楷体" w:eastAsia="楷体" w:hAnsi="楷体" w:cs="Times New Roman"/>
          <w:color w:val="333333"/>
          <w:sz w:val="21"/>
          <w:szCs w:val="21"/>
          <w:shd w:val="clear" w:color="auto" w:fill="FFFFFF"/>
          <w:em w:val="dot"/>
        </w:rPr>
        <w:t>亢奋</w:t>
      </w:r>
      <w:r>
        <w:rPr>
          <w:rFonts w:ascii="楷体" w:eastAsia="楷体" w:hAnsi="楷体" w:cs="Times New Roman"/>
          <w:color w:val="333333"/>
          <w:sz w:val="21"/>
          <w:szCs w:val="21"/>
          <w:shd w:val="clear" w:color="auto" w:fill="FFFFFF"/>
        </w:rPr>
        <w:t>，</w:t>
      </w:r>
      <w:r>
        <w:rPr>
          <w:rFonts w:ascii="楷体" w:eastAsia="楷体" w:hAnsi="楷体" w:cs="Times New Roman" w:hint="eastAsia"/>
          <w:color w:val="333333"/>
          <w:sz w:val="21"/>
          <w:szCs w:val="21"/>
          <w:shd w:val="clear" w:color="auto" w:fill="FFFFFF"/>
        </w:rPr>
        <w:t>都放鞭炮、点香火迎接，热闹非凡。</w:t>
      </w:r>
    </w:p>
    <w:p w:rsidR="00CE7BC7">
      <w:pPr>
        <w:rPr>
          <w:rFonts w:ascii="宋体" w:eastAsia="宋体" w:hAnsi="宋体" w:cs="宋体"/>
          <w:kern w:val="0"/>
          <w:szCs w:val="21"/>
        </w:rPr>
      </w:pPr>
      <w:r>
        <w:rPr>
          <w:rFonts w:ascii="宋体" w:eastAsia="宋体" w:hAnsi="宋体" w:cs="TimesNewRomanPSMT"/>
          <w:kern w:val="0"/>
          <w:szCs w:val="21"/>
        </w:rPr>
        <w:t>3</w:t>
      </w:r>
      <w:r>
        <w:rPr>
          <w:rFonts w:ascii="宋体" w:eastAsia="宋体" w:hAnsi="宋体" w:cs="宋体" w:hint="eastAsia"/>
          <w:kern w:val="0"/>
          <w:szCs w:val="21"/>
        </w:rPr>
        <w:t>．解释文段</w:t>
      </w:r>
      <w:r w:rsidR="00800115">
        <w:rPr>
          <w:rFonts w:ascii="宋体" w:eastAsia="宋体" w:hAnsi="宋体" w:cs="宋体" w:hint="eastAsia"/>
          <w:kern w:val="0"/>
          <w:szCs w:val="21"/>
        </w:rPr>
        <w:t>（二</w:t>
      </w:r>
      <w:r w:rsidR="00800115">
        <w:rPr>
          <w:rFonts w:ascii="宋体" w:eastAsia="宋体" w:hAnsi="宋体" w:cs="宋体"/>
          <w:kern w:val="0"/>
          <w:szCs w:val="21"/>
        </w:rPr>
        <w:t>）</w:t>
      </w:r>
      <w:r>
        <w:rPr>
          <w:rFonts w:ascii="宋体" w:eastAsia="宋体" w:hAnsi="宋体" w:cs="宋体" w:hint="eastAsia"/>
          <w:kern w:val="0"/>
          <w:szCs w:val="21"/>
        </w:rPr>
        <w:t>中加点的词。（</w:t>
      </w:r>
      <w:r>
        <w:rPr>
          <w:rFonts w:ascii="宋体" w:eastAsia="宋体" w:hAnsi="宋体" w:cs="TimesNewRomanPSMT"/>
          <w:kern w:val="0"/>
          <w:szCs w:val="21"/>
        </w:rPr>
        <w:t>2</w:t>
      </w:r>
      <w:r>
        <w:rPr>
          <w:rFonts w:ascii="宋体" w:eastAsia="宋体" w:hAnsi="宋体" w:cs="宋体" w:hint="eastAsia"/>
          <w:kern w:val="0"/>
          <w:szCs w:val="21"/>
        </w:rPr>
        <w:t>分）</w:t>
      </w:r>
    </w:p>
    <w:p w:rsidR="00CE7BC7">
      <w:pPr>
        <w:autoSpaceDE w:val="0"/>
        <w:autoSpaceDN w:val="0"/>
        <w:adjustRightInd w:val="0"/>
        <w:ind w:firstLine="210" w:firstLineChars="100"/>
        <w:jc w:val="left"/>
        <w:rPr>
          <w:rFonts w:ascii="宋体" w:eastAsia="宋体" w:hAnsi="宋体" w:cs="宋体"/>
          <w:kern w:val="0"/>
          <w:szCs w:val="21"/>
        </w:rPr>
      </w:pPr>
      <w:r>
        <w:rPr>
          <w:rFonts w:ascii="宋体" w:eastAsia="宋体" w:hAnsi="宋体" w:cs="宋体" w:hint="eastAsia"/>
          <w:kern w:val="0"/>
          <w:szCs w:val="21"/>
        </w:rPr>
        <w:t>（</w:t>
      </w:r>
      <w:r>
        <w:rPr>
          <w:rFonts w:ascii="宋体" w:eastAsia="宋体" w:hAnsi="宋体" w:cs="TimesNewRomanPSMT"/>
          <w:kern w:val="0"/>
          <w:szCs w:val="21"/>
        </w:rPr>
        <w:t>1</w:t>
      </w:r>
      <w:r>
        <w:rPr>
          <w:rFonts w:ascii="宋体" w:eastAsia="宋体" w:hAnsi="宋体" w:cs="宋体" w:hint="eastAsia"/>
          <w:kern w:val="0"/>
          <w:szCs w:val="21"/>
        </w:rPr>
        <w:t>）</w:t>
      </w:r>
      <w:r>
        <w:rPr>
          <w:rFonts w:ascii="宋体" w:eastAsia="宋体" w:hAnsi="宋体" w:cs="Times New Roman" w:hint="eastAsia"/>
          <w:color w:val="333333"/>
          <w:szCs w:val="21"/>
          <w:shd w:val="clear" w:color="auto" w:fill="FFFFFF"/>
        </w:rPr>
        <w:t>次</w:t>
      </w:r>
      <w:r>
        <w:rPr>
          <w:rFonts w:ascii="宋体" w:eastAsia="宋体" w:hAnsi="宋体" w:cs="Times New Roman"/>
          <w:color w:val="333333"/>
          <w:szCs w:val="21"/>
          <w:shd w:val="clear" w:color="auto" w:fill="FFFFFF"/>
        </w:rPr>
        <w:t>第</w:t>
      </w:r>
      <w:r>
        <w:rPr>
          <w:rFonts w:ascii="宋体" w:eastAsia="宋体" w:hAnsi="宋体" w:cs="Arial" w:hint="eastAsia"/>
          <w:color w:val="222222"/>
          <w:szCs w:val="21"/>
          <w:shd w:val="clear" w:color="auto" w:fill="FFFFFF"/>
        </w:rPr>
        <w:t xml:space="preserve">            </w:t>
      </w:r>
      <w:r>
        <w:rPr>
          <w:rFonts w:ascii="宋体" w:eastAsia="宋体" w:hAnsi="宋体" w:cs="宋体" w:hint="eastAsia"/>
          <w:kern w:val="0"/>
          <w:szCs w:val="21"/>
        </w:rPr>
        <w:t>（</w:t>
      </w:r>
      <w:r>
        <w:rPr>
          <w:rFonts w:ascii="宋体" w:eastAsia="宋体" w:hAnsi="宋体" w:cs="TimesNewRomanPSMT"/>
          <w:kern w:val="0"/>
          <w:szCs w:val="21"/>
        </w:rPr>
        <w:t>2</w:t>
      </w:r>
      <w:r>
        <w:rPr>
          <w:rFonts w:ascii="宋体" w:eastAsia="宋体" w:hAnsi="宋体" w:cs="宋体" w:hint="eastAsia"/>
          <w:kern w:val="0"/>
          <w:szCs w:val="21"/>
        </w:rPr>
        <w:t>）</w:t>
      </w:r>
      <w:r>
        <w:rPr>
          <w:rFonts w:ascii="宋体" w:eastAsia="宋体" w:hAnsi="宋体" w:cs="Times New Roman"/>
          <w:color w:val="333333"/>
          <w:szCs w:val="21"/>
          <w:shd w:val="clear" w:color="auto" w:fill="FFFFFF"/>
        </w:rPr>
        <w:t>亢奋</w:t>
      </w:r>
    </w:p>
    <w:p w:rsidR="00CE7BC7">
      <w:pPr>
        <w:autoSpaceDE w:val="0"/>
        <w:autoSpaceDN w:val="0"/>
        <w:adjustRightInd w:val="0"/>
        <w:ind w:left="315" w:hanging="315" w:hangingChars="150"/>
        <w:jc w:val="left"/>
        <w:rPr>
          <w:rFonts w:ascii="宋体" w:eastAsia="宋体" w:hAnsi="宋体"/>
        </w:rPr>
      </w:pPr>
      <w:r>
        <w:rPr>
          <w:rFonts w:ascii="宋体" w:eastAsia="宋体" w:hAnsi="宋体" w:cs="TimesNewRomanPSMT"/>
          <w:kern w:val="0"/>
          <w:szCs w:val="21"/>
        </w:rPr>
        <w:t>4</w:t>
      </w:r>
      <w:r w:rsidR="0089647B">
        <w:rPr>
          <w:rFonts w:ascii="宋体" w:eastAsia="宋体" w:hAnsi="宋体" w:cs="宋体" w:hint="eastAsia"/>
          <w:kern w:val="0"/>
          <w:szCs w:val="21"/>
        </w:rPr>
        <w:t>．根据对联的要求及</w:t>
      </w:r>
      <w:r>
        <w:rPr>
          <w:rFonts w:ascii="宋体" w:eastAsia="宋体" w:hAnsi="宋体" w:cs="宋体" w:hint="eastAsia"/>
          <w:kern w:val="0"/>
          <w:szCs w:val="21"/>
        </w:rPr>
        <w:t>文段</w:t>
      </w:r>
      <w:r w:rsidR="0089647B">
        <w:rPr>
          <w:rFonts w:ascii="宋体" w:eastAsia="宋体" w:hAnsi="宋体" w:cs="宋体"/>
          <w:kern w:val="0"/>
          <w:szCs w:val="21"/>
        </w:rPr>
        <w:t>（</w:t>
      </w:r>
      <w:r w:rsidR="0089647B">
        <w:rPr>
          <w:rFonts w:ascii="宋体" w:eastAsia="宋体" w:hAnsi="宋体" w:cs="宋体" w:hint="eastAsia"/>
          <w:kern w:val="0"/>
          <w:szCs w:val="21"/>
        </w:rPr>
        <w:t>二</w:t>
      </w:r>
      <w:r w:rsidR="0089647B">
        <w:rPr>
          <w:rFonts w:ascii="宋体" w:eastAsia="宋体" w:hAnsi="宋体" w:cs="宋体"/>
          <w:kern w:val="0"/>
          <w:szCs w:val="21"/>
        </w:rPr>
        <w:t>）</w:t>
      </w:r>
      <w:r>
        <w:rPr>
          <w:rFonts w:ascii="宋体" w:eastAsia="宋体" w:hAnsi="宋体" w:cs="宋体" w:hint="eastAsia"/>
          <w:kern w:val="0"/>
          <w:szCs w:val="21"/>
        </w:rPr>
        <w:t>的相关内容，完成</w:t>
      </w:r>
      <w:r w:rsidR="0089647B">
        <w:rPr>
          <w:rFonts w:ascii="宋体" w:eastAsia="宋体" w:hAnsi="宋体" w:cs="宋体"/>
          <w:kern w:val="0"/>
          <w:szCs w:val="21"/>
        </w:rPr>
        <w:t>下面这</w:t>
      </w:r>
      <w:r w:rsidR="0089647B">
        <w:rPr>
          <w:rFonts w:ascii="宋体" w:eastAsia="宋体" w:hAnsi="宋体" w:cs="宋体" w:hint="eastAsia"/>
          <w:kern w:val="0"/>
          <w:szCs w:val="21"/>
        </w:rPr>
        <w:t>副</w:t>
      </w:r>
      <w:r>
        <w:rPr>
          <w:rFonts w:ascii="宋体" w:eastAsia="宋体" w:hAnsi="宋体" w:cs="宋体"/>
          <w:kern w:val="0"/>
          <w:szCs w:val="21"/>
        </w:rPr>
        <w:t>对联</w:t>
      </w:r>
      <w:r>
        <w:rPr>
          <w:rFonts w:ascii="宋体" w:eastAsia="宋体" w:hAnsi="宋体" w:cs="宋体" w:hint="eastAsia"/>
          <w:kern w:val="0"/>
          <w:szCs w:val="21"/>
        </w:rPr>
        <w:t>。（</w:t>
      </w:r>
      <w:r>
        <w:rPr>
          <w:rFonts w:ascii="宋体" w:eastAsia="宋体" w:hAnsi="宋体" w:cs="TimesNewRomanPSMT"/>
          <w:kern w:val="0"/>
          <w:szCs w:val="21"/>
        </w:rPr>
        <w:t xml:space="preserve">2 </w:t>
      </w:r>
      <w:r>
        <w:rPr>
          <w:rFonts w:ascii="宋体" w:eastAsia="宋体" w:hAnsi="宋体" w:cs="宋体" w:hint="eastAsia"/>
          <w:kern w:val="0"/>
          <w:szCs w:val="21"/>
        </w:rPr>
        <w:t>分）</w:t>
      </w:r>
    </w:p>
    <w:p w:rsidR="00CE7BC7">
      <w:pPr>
        <w:ind w:firstLine="315" w:firstLineChars="150"/>
        <w:rPr>
          <w:rFonts w:ascii="宋体" w:eastAsia="宋体" w:hAnsi="宋体" w:cs="宋体"/>
          <w:kern w:val="0"/>
          <w:szCs w:val="21"/>
          <w:u w:val="single"/>
        </w:rPr>
      </w:pPr>
      <w:r>
        <w:rPr>
          <w:rFonts w:ascii="宋体" w:eastAsia="宋体" w:hAnsi="宋体" w:cs="宋体" w:hint="eastAsia"/>
          <w:szCs w:val="21"/>
        </w:rPr>
        <w:t>上</w:t>
      </w:r>
      <w:r>
        <w:rPr>
          <w:rFonts w:ascii="宋体" w:eastAsia="宋体" w:hAnsi="宋体" w:cs="宋体"/>
          <w:szCs w:val="21"/>
        </w:rPr>
        <w:t>联：</w:t>
      </w:r>
      <w:r>
        <w:rPr>
          <w:rFonts w:ascii="宋体" w:eastAsia="宋体" w:hAnsi="宋体" w:cs="宋体" w:hint="eastAsia"/>
          <w:kern w:val="0"/>
          <w:szCs w:val="21"/>
        </w:rPr>
        <w:t>烟</w:t>
      </w:r>
      <w:r>
        <w:rPr>
          <w:rFonts w:ascii="宋体" w:eastAsia="宋体" w:hAnsi="宋体" w:cs="宋体"/>
          <w:kern w:val="0"/>
          <w:szCs w:val="21"/>
        </w:rPr>
        <w:t>墩</w:t>
      </w:r>
      <w:r>
        <w:rPr>
          <w:rFonts w:ascii="宋体" w:eastAsia="宋体" w:hAnsi="宋体" w:cs="宋体" w:hint="eastAsia"/>
          <w:kern w:val="0"/>
          <w:szCs w:val="21"/>
        </w:rPr>
        <w:t>新</w:t>
      </w:r>
      <w:r>
        <w:rPr>
          <w:rFonts w:ascii="宋体" w:eastAsia="宋体" w:hAnsi="宋体" w:cs="宋体"/>
          <w:kern w:val="0"/>
          <w:szCs w:val="21"/>
        </w:rPr>
        <w:t>春</w:t>
      </w:r>
      <w:r>
        <w:rPr>
          <w:rFonts w:ascii="宋体" w:eastAsia="宋体" w:hAnsi="宋体" w:cs="宋体"/>
          <w:kern w:val="0"/>
          <w:szCs w:val="21"/>
        </w:rPr>
        <w:t>擂</w:t>
      </w:r>
      <w:r>
        <w:rPr>
          <w:rFonts w:ascii="宋体" w:eastAsia="宋体" w:hAnsi="宋体" w:cs="宋体"/>
          <w:kern w:val="0"/>
          <w:szCs w:val="21"/>
        </w:rPr>
        <w:t>大鼓</w:t>
      </w:r>
      <w:r>
        <w:rPr>
          <w:rFonts w:ascii="宋体" w:eastAsia="宋体" w:hAnsi="宋体" w:cs="宋体" w:hint="eastAsia"/>
          <w:kern w:val="0"/>
          <w:szCs w:val="21"/>
        </w:rPr>
        <w:t xml:space="preserve">        </w:t>
      </w:r>
      <w:r>
        <w:rPr>
          <w:rFonts w:ascii="宋体" w:eastAsia="宋体" w:hAnsi="宋体" w:cs="宋体"/>
          <w:kern w:val="0"/>
          <w:szCs w:val="21"/>
        </w:rPr>
        <w:t xml:space="preserve"> </w:t>
      </w:r>
      <w:r>
        <w:rPr>
          <w:rFonts w:ascii="宋体" w:eastAsia="宋体" w:hAnsi="Times New Roman" w:cs="宋体"/>
          <w:szCs w:val="21"/>
        </w:rPr>
        <w:t xml:space="preserve"> </w:t>
      </w:r>
      <w:r>
        <w:rPr>
          <w:rFonts w:ascii="宋体" w:eastAsia="宋体" w:hAnsi="Times New Roman" w:cs="宋体" w:hint="eastAsia"/>
          <w:szCs w:val="21"/>
        </w:rPr>
        <w:t>下</w:t>
      </w:r>
      <w:r>
        <w:rPr>
          <w:rFonts w:ascii="宋体" w:eastAsia="宋体" w:hAnsi="Times New Roman" w:cs="宋体"/>
          <w:szCs w:val="21"/>
        </w:rPr>
        <w:t>联：</w:t>
      </w:r>
      <w:r>
        <w:rPr>
          <w:rFonts w:ascii="宋体" w:eastAsia="宋体" w:hAnsi="Times New Roman" w:cs="宋体" w:hint="eastAsia"/>
          <w:szCs w:val="21"/>
          <w:u w:val="single"/>
        </w:rPr>
        <w:t xml:space="preserve">                      </w:t>
      </w:r>
    </w:p>
    <w:p w:rsidR="00CE7BC7">
      <w:pPr>
        <w:widowControl/>
        <w:shd w:val="clear" w:color="auto" w:fill="FFFFFF"/>
        <w:spacing w:line="400" w:lineRule="exact"/>
        <w:jc w:val="center"/>
        <w:rPr>
          <w:rFonts w:ascii="楷体" w:eastAsia="楷体" w:hAnsi="楷体"/>
          <w:bCs/>
          <w:color w:val="333333"/>
          <w:szCs w:val="21"/>
        </w:rPr>
      </w:pPr>
      <w:r>
        <w:rPr>
          <w:rFonts w:ascii="宋体" w:eastAsia="宋体" w:hAnsi="宋体" w:hint="eastAsia"/>
          <w:szCs w:val="21"/>
        </w:rPr>
        <w:t>（三）</w:t>
      </w:r>
      <w:r>
        <w:rPr>
          <w:rFonts w:ascii="楷体" w:eastAsia="楷体" w:hAnsi="楷体"/>
          <w:bCs/>
          <w:color w:val="333333"/>
          <w:szCs w:val="21"/>
        </w:rPr>
        <w:t>跳岭头</w:t>
      </w:r>
    </w:p>
    <w:p w:rsidR="00CE7BC7" w:rsidP="00800115">
      <w:pPr>
        <w:widowControl/>
        <w:shd w:val="clear" w:color="auto" w:fill="FFFFFF"/>
        <w:spacing w:line="320" w:lineRule="exact"/>
        <w:ind w:firstLine="420" w:firstLineChars="200"/>
        <w:jc w:val="left"/>
        <w:rPr>
          <w:rFonts w:ascii="楷体" w:eastAsia="楷体" w:hAnsi="楷体" w:cs="Helvetica"/>
          <w:color w:val="333333"/>
          <w:szCs w:val="21"/>
          <w:shd w:val="clear" w:color="auto" w:fill="FFFFFF"/>
        </w:rPr>
      </w:pPr>
      <w:r>
        <w:rPr>
          <w:rFonts w:ascii="楷体" w:eastAsia="楷体" w:hAnsi="楷体" w:cs="Helvetica"/>
          <w:noProof/>
          <w:color w:val="333333"/>
          <w:szCs w:val="21"/>
          <w:shd w:val="clear" w:color="auto" w:fill="FFFFFF"/>
        </w:rPr>
        <w:drawing>
          <wp:anchor distT="0" distB="0" distL="114300" distR="114300" simplePos="0" relativeHeight="251661312" behindDoc="0" locked="0" layoutInCell="1" allowOverlap="1">
            <wp:simplePos x="0" y="0"/>
            <wp:positionH relativeFrom="column">
              <wp:posOffset>3153410</wp:posOffset>
            </wp:positionH>
            <wp:positionV relativeFrom="paragraph">
              <wp:posOffset>360680</wp:posOffset>
            </wp:positionV>
            <wp:extent cx="2043430" cy="1498600"/>
            <wp:effectExtent l="0" t="0" r="0" b="635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xmlns:r="http://schemas.openxmlformats.org/officeDocument/2006/relationships" r:embed="rId9" cstate="print">
                      <a:extLst>
                        <a:ext xmlns:a="http://schemas.openxmlformats.org/drawingml/2006/main" uri="{BEBA8EAE-BF5A-486C-A8C5-ECC9F3942E4B}">
                          <a14:imgProps xmlns:a14="http://schemas.microsoft.com/office/drawing/2010/main">
                            <a14:imgLayer xmlns:r="http://schemas.openxmlformats.org/officeDocument/2006/relationships" r:embed="rId10">
                              <a14:imgEffect>
                                <a14:saturation sat="0"/>
                              </a14:imgEffect>
                            </a14:imgLayer>
                          </a14:imgProps>
                        </a:ext>
                        <a:ext xmlns:a="http://schemas.openxmlformats.org/drawingml/2006/main" uri="{28A0092B-C50C-407E-A947-70E740481C1C}">
                          <a14:useLocalDpi xmlns:a14="http://schemas.microsoft.com/office/drawing/2010/main" val="0"/>
                        </a:ext>
                      </a:extLst>
                    </a:blip>
                    <a:stretch>
                      <a:fillRect/>
                    </a:stretch>
                  </pic:blipFill>
                  <pic:spPr>
                    <a:xfrm>
                      <a:off x="0" y="0"/>
                      <a:ext cx="2043430" cy="1498600"/>
                    </a:xfrm>
                    <a:prstGeom prst="rect">
                      <a:avLst/>
                    </a:prstGeom>
                  </pic:spPr>
                </pic:pic>
              </a:graphicData>
            </a:graphic>
          </wp:anchor>
        </w:drawing>
      </w:r>
      <w:r>
        <w:rPr>
          <w:rFonts w:ascii="楷体" w:eastAsia="楷体" w:hAnsi="楷体" w:cs="Helvetica"/>
          <w:color w:val="333333"/>
          <w:szCs w:val="21"/>
          <w:shd w:val="clear" w:color="auto" w:fill="FFFFFF"/>
        </w:rPr>
        <w:t>跳岭头</w:t>
      </w:r>
      <w:r>
        <w:rPr>
          <w:rFonts w:ascii="楷体" w:eastAsia="楷体" w:hAnsi="楷体" w:cs="Helvetica"/>
          <w:color w:val="333333"/>
          <w:szCs w:val="21"/>
        </w:rPr>
        <w:t>是广西钦州一带</w:t>
      </w:r>
      <w:r w:rsidR="00800115">
        <w:rPr>
          <w:rFonts w:ascii="楷体" w:eastAsia="楷体" w:hAnsi="楷体" w:cs="Helvetica" w:hint="eastAsia"/>
          <w:color w:val="333333"/>
          <w:szCs w:val="21"/>
        </w:rPr>
        <w:t>的</w:t>
      </w:r>
      <w:r>
        <w:rPr>
          <w:rFonts w:ascii="楷体" w:eastAsia="楷体" w:hAnsi="楷体" w:cs="Helvetica"/>
          <w:color w:val="333333"/>
          <w:szCs w:val="21"/>
        </w:rPr>
        <w:t>民间传统节庆习俗</w:t>
      </w:r>
      <w:r>
        <w:rPr>
          <w:rFonts w:ascii="楷体" w:eastAsia="楷体" w:hAnsi="楷体" w:cs="Helvetica" w:hint="eastAsia"/>
          <w:color w:val="333333"/>
          <w:szCs w:val="21"/>
          <w:shd w:val="clear" w:color="auto" w:fill="FFFFFF"/>
        </w:rPr>
        <w:t>，是</w:t>
      </w:r>
      <w:r>
        <w:rPr>
          <w:rFonts w:ascii="楷体" w:eastAsia="楷体" w:hAnsi="楷体" w:cs="Helvetica"/>
          <w:color w:val="333333"/>
          <w:szCs w:val="21"/>
          <w:shd w:val="clear" w:color="auto" w:fill="FFFFFF"/>
        </w:rPr>
        <w:t>当地仅次于春节的节庆活动</w:t>
      </w:r>
      <w:r>
        <w:rPr>
          <w:rFonts w:ascii="楷体" w:eastAsia="楷体" w:hAnsi="楷体" w:cs="Helvetica" w:hint="eastAsia"/>
          <w:color w:val="333333"/>
          <w:szCs w:val="21"/>
          <w:shd w:val="clear" w:color="auto" w:fill="FFFFFF"/>
        </w:rPr>
        <w:t>。</w:t>
      </w:r>
      <w:r>
        <w:rPr>
          <w:rFonts w:ascii="楷体" w:eastAsia="楷体" w:hAnsi="楷体" w:cs="Helvetica"/>
          <w:color w:val="333333"/>
          <w:szCs w:val="21"/>
          <w:shd w:val="clear" w:color="auto" w:fill="FFFFFF"/>
        </w:rPr>
        <w:t>多在中秋节前后十余天内举行，个别地方在农历三月或十月间</w:t>
      </w:r>
      <w:r>
        <w:rPr>
          <w:rFonts w:ascii="楷体" w:eastAsia="楷体" w:hAnsi="楷体" w:cs="Helvetica" w:hint="eastAsia"/>
          <w:color w:val="333333"/>
          <w:szCs w:val="21"/>
          <w:shd w:val="clear" w:color="auto" w:fill="FFFFFF"/>
        </w:rPr>
        <w:t>，</w:t>
      </w:r>
      <w:r>
        <w:rPr>
          <w:rFonts w:ascii="楷体" w:eastAsia="楷体" w:hAnsi="楷体" w:cs="Helvetica"/>
          <w:color w:val="333333"/>
          <w:szCs w:val="21"/>
          <w:shd w:val="clear" w:color="auto" w:fill="FFFFFF"/>
        </w:rPr>
        <w:t>因其活动多在村边岭</w:t>
      </w:r>
      <w:r>
        <w:rPr>
          <w:rFonts w:ascii="楷体" w:eastAsia="楷体" w:hAnsi="楷体" w:cs="Helvetica" w:hint="eastAsia"/>
          <w:color w:val="333333"/>
          <w:szCs w:val="21"/>
          <w:shd w:val="clear" w:color="auto" w:fill="FFFFFF"/>
        </w:rPr>
        <w:t>坡</w:t>
      </w:r>
      <w:r>
        <w:rPr>
          <w:rFonts w:ascii="楷体" w:eastAsia="楷体" w:hAnsi="楷体" w:cs="Helvetica"/>
          <w:color w:val="333333"/>
          <w:szCs w:val="21"/>
          <w:shd w:val="clear" w:color="auto" w:fill="FFFFFF"/>
        </w:rPr>
        <w:t>举行而得名。届时，</w:t>
      </w:r>
      <w:r>
        <w:rPr>
          <w:rFonts w:ascii="楷体" w:eastAsia="楷体" w:hAnsi="楷体" w:cs="Helvetica"/>
          <w:color w:val="333333"/>
          <w:szCs w:val="21"/>
          <w:shd w:val="clear" w:color="auto" w:fill="FFFFFF"/>
        </w:rPr>
        <w:t>各村屯竭塘捕鱼</w:t>
      </w:r>
      <w:r>
        <w:rPr>
          <w:rFonts w:ascii="楷体" w:eastAsia="楷体" w:hAnsi="楷体" w:cs="Helvetica"/>
          <w:color w:val="333333"/>
          <w:szCs w:val="21"/>
          <w:shd w:val="clear" w:color="auto" w:fill="FFFFFF"/>
        </w:rPr>
        <w:t>，家家户户宰鸭设</w:t>
      </w:r>
      <w:r>
        <w:rPr>
          <w:rFonts w:ascii="楷体" w:eastAsia="楷体" w:hAnsi="楷体" w:cs="Helvetica"/>
          <w:color w:val="333333"/>
          <w:szCs w:val="21"/>
          <w:shd w:val="clear" w:color="auto" w:fill="FFFFFF"/>
        </w:rPr>
        <w:t>筵</w:t>
      </w:r>
      <w:r>
        <w:rPr>
          <w:rFonts w:ascii="楷体" w:eastAsia="楷体" w:hAnsi="楷体" w:cs="Helvetica"/>
          <w:color w:val="333333"/>
          <w:szCs w:val="21"/>
          <w:shd w:val="clear" w:color="auto" w:fill="FFFFFF"/>
        </w:rPr>
        <w:t>，祭祖敬神。同时还请“岭头队”（师公）到村边岭上进行舞祭活动。师公戴着面具，表演“抛偈”（舞蹈）和“唱格”（歌舞）；一些地方还兼有武术和“斗法”（民间魔术）表演。2014年，“</w:t>
      </w:r>
      <w:r>
        <w:rPr>
          <w:rFonts w:ascii="楷体" w:eastAsia="楷体" w:hAnsi="楷体"/>
          <w:bCs/>
          <w:color w:val="333333"/>
          <w:szCs w:val="21"/>
        </w:rPr>
        <w:t>钦州跳岭头”入选第四批国家级非物质文化遗产代表性项目名录。</w:t>
      </w:r>
    </w:p>
    <w:p w:rsidR="00CE7BC7" w:rsidP="00800115">
      <w:pPr>
        <w:spacing w:line="320" w:lineRule="exact"/>
        <w:rPr>
          <w:rFonts w:ascii="宋体" w:eastAsia="宋体" w:hAnsi="宋体"/>
          <w:szCs w:val="21"/>
        </w:rPr>
      </w:pPr>
      <w:r>
        <w:rPr>
          <w:rFonts w:ascii="宋体" w:eastAsia="宋体" w:hAnsi="宋体" w:cs="TimesNewRomanPSMT"/>
          <w:kern w:val="0"/>
          <w:szCs w:val="21"/>
        </w:rPr>
        <w:t>5</w:t>
      </w:r>
      <w:r>
        <w:rPr>
          <w:rFonts w:ascii="宋体" w:eastAsia="宋体" w:hAnsi="宋体" w:cs="宋体" w:hint="eastAsia"/>
          <w:kern w:val="0"/>
          <w:szCs w:val="21"/>
        </w:rPr>
        <w:t>．下面从以上几个文段中选出来的句子，没</w:t>
      </w:r>
      <w:r>
        <w:rPr>
          <w:rFonts w:ascii="宋体" w:eastAsia="宋体" w:hAnsi="宋体" w:cs="宋体"/>
          <w:kern w:val="0"/>
          <w:szCs w:val="21"/>
        </w:rPr>
        <w:t>有语</w:t>
      </w:r>
      <w:r>
        <w:rPr>
          <w:rFonts w:ascii="宋体" w:eastAsia="宋体" w:hAnsi="宋体" w:cs="宋体" w:hint="eastAsia"/>
          <w:kern w:val="0"/>
          <w:szCs w:val="21"/>
        </w:rPr>
        <w:t>病的一项是（</w:t>
      </w:r>
      <w:r>
        <w:rPr>
          <w:rFonts w:ascii="宋体" w:eastAsia="宋体" w:hAnsi="宋体" w:cs="宋体"/>
          <w:kern w:val="0"/>
          <w:szCs w:val="21"/>
        </w:rPr>
        <w:t xml:space="preserve">    </w:t>
      </w:r>
      <w:r>
        <w:rPr>
          <w:rFonts w:ascii="宋体" w:eastAsia="宋体" w:hAnsi="宋体" w:cs="宋体" w:hint="eastAsia"/>
          <w:kern w:val="0"/>
          <w:szCs w:val="21"/>
        </w:rPr>
        <w:t>）（</w:t>
      </w:r>
      <w:r>
        <w:rPr>
          <w:rFonts w:ascii="宋体" w:eastAsia="宋体" w:hAnsi="宋体" w:cs="TimesNewRomanPSMT"/>
          <w:kern w:val="0"/>
          <w:szCs w:val="21"/>
        </w:rPr>
        <w:t>2</w:t>
      </w:r>
      <w:r>
        <w:rPr>
          <w:rFonts w:ascii="宋体" w:eastAsia="宋体" w:hAnsi="宋体" w:cs="宋体" w:hint="eastAsia"/>
          <w:kern w:val="0"/>
          <w:szCs w:val="21"/>
        </w:rPr>
        <w:t>分）</w:t>
      </w:r>
    </w:p>
    <w:p w:rsidR="00CE7BC7" w:rsidP="00800115">
      <w:pPr>
        <w:spacing w:line="320" w:lineRule="exact"/>
        <w:ind w:firstLine="210" w:firstLineChars="100"/>
        <w:rPr>
          <w:rFonts w:ascii="宋体" w:eastAsia="宋体" w:hAnsi="宋体"/>
          <w:szCs w:val="21"/>
        </w:rPr>
      </w:pPr>
      <w:r>
        <w:rPr>
          <w:rFonts w:ascii="宋体" w:eastAsia="宋体" w:hAnsi="宋体" w:hint="eastAsia"/>
          <w:szCs w:val="21"/>
        </w:rPr>
        <w:t>A．</w:t>
      </w:r>
      <w:r>
        <w:rPr>
          <w:rFonts w:ascii="楷体" w:eastAsia="楷体" w:hAnsi="楷体"/>
          <w:color w:val="333333"/>
          <w:szCs w:val="21"/>
          <w:shd w:val="clear" w:color="auto" w:fill="FFFFFF"/>
        </w:rPr>
        <w:t>民俗</w:t>
      </w:r>
      <w:r>
        <w:rPr>
          <w:rFonts w:ascii="楷体" w:eastAsia="楷体" w:hAnsi="楷体" w:hint="eastAsia"/>
          <w:color w:val="333333"/>
          <w:szCs w:val="21"/>
          <w:shd w:val="clear" w:color="auto" w:fill="FFFFFF"/>
        </w:rPr>
        <w:t>是</w:t>
      </w:r>
      <w:r>
        <w:rPr>
          <w:rFonts w:ascii="楷体" w:eastAsia="楷体" w:hAnsi="楷体"/>
          <w:color w:val="333333"/>
          <w:szCs w:val="21"/>
          <w:shd w:val="clear" w:color="auto" w:fill="FFFFFF"/>
        </w:rPr>
        <w:t>民间流行的习俗，</w:t>
      </w:r>
      <w:r>
        <w:rPr>
          <w:rFonts w:ascii="楷体" w:eastAsia="楷体" w:hAnsi="楷体" w:hint="eastAsia"/>
          <w:color w:val="333333"/>
          <w:szCs w:val="21"/>
          <w:shd w:val="clear" w:color="auto" w:fill="FFFFFF"/>
        </w:rPr>
        <w:t>是</w:t>
      </w:r>
      <w:r>
        <w:rPr>
          <w:rFonts w:ascii="楷体" w:eastAsia="楷体" w:hAnsi="楷体"/>
          <w:color w:val="333333"/>
          <w:szCs w:val="21"/>
          <w:shd w:val="clear" w:color="auto" w:fill="FFFFFF"/>
        </w:rPr>
        <w:t>由民众世代传承并创造的民间文化。</w:t>
      </w:r>
      <w:r>
        <w:rPr>
          <w:rFonts w:ascii="宋体" w:eastAsia="宋体" w:hAnsi="宋体" w:hint="eastAsia"/>
          <w:szCs w:val="21"/>
        </w:rPr>
        <w:t xml:space="preserve"> </w:t>
      </w:r>
    </w:p>
    <w:p w:rsidR="00CE7BC7" w:rsidP="00800115">
      <w:pPr>
        <w:spacing w:line="320" w:lineRule="exact"/>
        <w:ind w:firstLine="210" w:firstLineChars="100"/>
        <w:rPr>
          <w:rFonts w:ascii="宋体" w:eastAsia="宋体" w:hAnsi="宋体"/>
          <w:szCs w:val="21"/>
        </w:rPr>
      </w:pPr>
      <w:r>
        <w:rPr>
          <w:rFonts w:ascii="宋体" w:eastAsia="宋体" w:hAnsi="宋体" w:hint="eastAsia"/>
          <w:szCs w:val="21"/>
        </w:rPr>
        <w:t>B．</w:t>
      </w:r>
      <w:r>
        <w:rPr>
          <w:rFonts w:ascii="楷体" w:eastAsia="楷体" w:hAnsi="楷体" w:cs="Times New Roman"/>
          <w:color w:val="333333"/>
          <w:kern w:val="0"/>
          <w:szCs w:val="21"/>
          <w:shd w:val="clear" w:color="auto" w:fill="FFFFFF"/>
        </w:rPr>
        <w:t>烟墩大鼓起源于</w:t>
      </w:r>
      <w:r>
        <w:rPr>
          <w:rFonts w:ascii="楷体" w:eastAsia="楷体" w:hAnsi="楷体" w:cs="Times New Roman" w:hint="eastAsia"/>
          <w:color w:val="333333"/>
          <w:kern w:val="0"/>
          <w:szCs w:val="21"/>
          <w:shd w:val="clear" w:color="auto" w:fill="FFFFFF"/>
        </w:rPr>
        <w:t>广西</w:t>
      </w:r>
      <w:r>
        <w:rPr>
          <w:rFonts w:ascii="楷体" w:eastAsia="楷体" w:hAnsi="楷体" w:cs="Times New Roman"/>
          <w:color w:val="333333"/>
          <w:kern w:val="0"/>
          <w:szCs w:val="21"/>
          <w:shd w:val="clear" w:color="auto" w:fill="FFFFFF"/>
        </w:rPr>
        <w:t>灵山县烟墩镇民间民俗</w:t>
      </w:r>
      <w:r>
        <w:rPr>
          <w:rFonts w:ascii="楷体" w:eastAsia="楷体" w:hAnsi="楷体" w:cs="Times New Roman"/>
          <w:kern w:val="0"/>
          <w:szCs w:val="21"/>
        </w:rPr>
        <w:t>活动的传统乐器。</w:t>
      </w:r>
      <w:r>
        <w:rPr>
          <w:rFonts w:ascii="宋体" w:eastAsia="宋体" w:hAnsi="宋体"/>
          <w:szCs w:val="21"/>
        </w:rPr>
        <w:t xml:space="preserve"> </w:t>
      </w:r>
    </w:p>
    <w:p w:rsidR="00CE7BC7" w:rsidP="00800115">
      <w:pPr>
        <w:pStyle w:val="NormalWeb"/>
        <w:spacing w:before="0" w:beforeAutospacing="0" w:after="0" w:afterAutospacing="0" w:line="320" w:lineRule="exact"/>
        <w:ind w:firstLine="210" w:firstLineChars="100"/>
        <w:rPr>
          <w:rFonts w:ascii="楷体" w:eastAsia="楷体" w:hAnsi="楷体" w:cs="Times New Roman"/>
          <w:color w:val="333333"/>
          <w:sz w:val="21"/>
          <w:szCs w:val="21"/>
          <w:shd w:val="clear" w:color="auto" w:fill="FFFFFF"/>
        </w:rPr>
      </w:pPr>
      <w:r>
        <w:rPr>
          <w:rFonts w:cstheme="minorBidi" w:hint="eastAsia"/>
          <w:kern w:val="2"/>
          <w:sz w:val="21"/>
          <w:szCs w:val="21"/>
        </w:rPr>
        <w:t>C</w:t>
      </w:r>
      <w:r>
        <w:rPr>
          <w:rFonts w:hint="eastAsia"/>
          <w:sz w:val="21"/>
          <w:szCs w:val="21"/>
        </w:rPr>
        <w:t>．</w:t>
      </w:r>
      <w:r>
        <w:rPr>
          <w:rFonts w:ascii="楷体" w:eastAsia="楷体" w:hAnsi="楷体" w:cs="Times New Roman" w:hint="eastAsia"/>
          <w:color w:val="333333"/>
          <w:sz w:val="21"/>
          <w:szCs w:val="21"/>
          <w:shd w:val="clear" w:color="auto" w:fill="FFFFFF"/>
        </w:rPr>
        <w:t>夜</w:t>
      </w:r>
      <w:r>
        <w:rPr>
          <w:rFonts w:ascii="楷体" w:eastAsia="楷体" w:hAnsi="楷体" w:cs="Times New Roman"/>
          <w:color w:val="333333"/>
          <w:sz w:val="21"/>
          <w:szCs w:val="21"/>
          <w:shd w:val="clear" w:color="auto" w:fill="FFFFFF"/>
        </w:rPr>
        <w:t>幕降临，五条青龙</w:t>
      </w:r>
      <w:r>
        <w:rPr>
          <w:rFonts w:ascii="楷体" w:eastAsia="楷体" w:hAnsi="楷体" w:cs="Times New Roman" w:hint="eastAsia"/>
          <w:color w:val="333333"/>
          <w:sz w:val="21"/>
          <w:szCs w:val="21"/>
          <w:shd w:val="clear" w:color="auto" w:fill="FFFFFF"/>
        </w:rPr>
        <w:t>次</w:t>
      </w:r>
      <w:r>
        <w:rPr>
          <w:rFonts w:ascii="楷体" w:eastAsia="楷体" w:hAnsi="楷体" w:cs="Times New Roman"/>
          <w:color w:val="333333"/>
          <w:sz w:val="21"/>
          <w:szCs w:val="21"/>
          <w:shd w:val="clear" w:color="auto" w:fill="FFFFFF"/>
        </w:rPr>
        <w:t>第</w:t>
      </w:r>
      <w:r>
        <w:rPr>
          <w:rFonts w:ascii="楷体" w:eastAsia="楷体" w:hAnsi="楷体" w:cs="Times New Roman" w:hint="eastAsia"/>
          <w:color w:val="333333"/>
          <w:sz w:val="21"/>
          <w:szCs w:val="21"/>
          <w:shd w:val="clear" w:color="auto" w:fill="FFFFFF"/>
        </w:rPr>
        <w:t>登场</w:t>
      </w:r>
      <w:r>
        <w:rPr>
          <w:rFonts w:ascii="楷体" w:eastAsia="楷体" w:hAnsi="楷体" w:cs="Times New Roman"/>
          <w:color w:val="333333"/>
          <w:sz w:val="21"/>
          <w:szCs w:val="21"/>
          <w:shd w:val="clear" w:color="auto" w:fill="FFFFFF"/>
        </w:rPr>
        <w:t>，舞龙者簇拥着长龙蜿蜒舞动，</w:t>
      </w:r>
      <w:r>
        <w:rPr>
          <w:rFonts w:ascii="楷体" w:eastAsia="楷体" w:hAnsi="楷体" w:cs="Times New Roman" w:hint="eastAsia"/>
          <w:color w:val="333333"/>
          <w:sz w:val="21"/>
          <w:szCs w:val="21"/>
          <w:shd w:val="clear" w:color="auto" w:fill="FFFFFF"/>
        </w:rPr>
        <w:t>形成五条青龙共舞。</w:t>
      </w:r>
    </w:p>
    <w:p w:rsidR="00CE7BC7" w:rsidP="00800115">
      <w:pPr>
        <w:spacing w:line="320" w:lineRule="exact"/>
        <w:ind w:firstLine="210" w:firstLineChars="100"/>
        <w:rPr>
          <w:rFonts w:ascii="宋体" w:eastAsia="宋体" w:hAnsi="宋体"/>
          <w:szCs w:val="21"/>
        </w:rPr>
      </w:pPr>
      <w:r>
        <w:rPr>
          <w:rFonts w:ascii="宋体" w:eastAsia="宋体" w:hAnsi="宋体" w:hint="eastAsia"/>
          <w:szCs w:val="21"/>
        </w:rPr>
        <w:t>D．</w:t>
      </w:r>
      <w:r>
        <w:rPr>
          <w:rFonts w:ascii="楷体" w:eastAsia="楷体" w:hAnsi="楷体" w:cs="Times New Roman"/>
          <w:color w:val="333333"/>
          <w:kern w:val="0"/>
          <w:szCs w:val="21"/>
          <w:shd w:val="clear" w:color="auto" w:fill="FFFFFF"/>
        </w:rPr>
        <w:t>2014年，“钦州跳岭头”入选第四批国家级非物质文化遗产代表性项目名录。</w:t>
      </w:r>
    </w:p>
    <w:p w:rsidR="00CE7BC7" w:rsidP="00800115">
      <w:pPr>
        <w:spacing w:line="320" w:lineRule="exact"/>
        <w:jc w:val="center"/>
        <w:rPr>
          <w:rFonts w:ascii="楷体" w:eastAsia="楷体" w:hAnsi="楷体"/>
          <w:color w:val="222222"/>
          <w:szCs w:val="21"/>
        </w:rPr>
      </w:pPr>
      <w:r>
        <w:rPr>
          <w:rFonts w:hint="eastAsia"/>
          <w:szCs w:val="21"/>
        </w:rPr>
        <w:t>（</w:t>
      </w:r>
      <w:r>
        <w:rPr>
          <w:rFonts w:ascii="楷体" w:eastAsia="楷体" w:hAnsi="楷体" w:hint="eastAsia"/>
          <w:color w:val="222222"/>
          <w:szCs w:val="21"/>
        </w:rPr>
        <w:t>四）</w:t>
      </w:r>
      <w:r>
        <w:rPr>
          <w:rFonts w:ascii="楷体" w:eastAsia="楷体" w:hAnsi="楷体" w:cs="Arial"/>
          <w:color w:val="222222"/>
          <w:szCs w:val="21"/>
          <w:shd w:val="clear" w:color="auto" w:fill="FFFFFF"/>
        </w:rPr>
        <w:t>传承民俗文化</w:t>
      </w:r>
    </w:p>
    <w:p w:rsidR="00CE7BC7" w:rsidP="00800115">
      <w:pPr>
        <w:spacing w:line="320" w:lineRule="exact"/>
        <w:ind w:firstLine="420" w:firstLineChars="200"/>
        <w:jc w:val="left"/>
        <w:rPr>
          <w:rFonts w:ascii="楷体" w:eastAsia="楷体" w:hAnsi="楷体" w:cs="Arial"/>
          <w:color w:val="222222"/>
          <w:szCs w:val="21"/>
          <w:shd w:val="clear" w:color="auto" w:fill="FFFFFF"/>
        </w:rPr>
      </w:pPr>
      <w:r>
        <w:rPr>
          <w:rFonts w:ascii="楷体" w:eastAsia="楷体" w:hAnsi="楷体" w:cs="Helvetica"/>
          <w:color w:val="333333"/>
          <w:szCs w:val="21"/>
          <w:shd w:val="clear" w:color="auto" w:fill="FFFFFF"/>
        </w:rPr>
        <w:t>泱泱华夏，盛开着56朵民族之花。不同的地区、不同的民族，都有着自己独具特</w:t>
      </w:r>
      <w:r>
        <w:rPr>
          <w:rFonts w:ascii="楷体" w:eastAsia="楷体" w:hAnsi="楷体" w:cs="Arial"/>
          <w:color w:val="222222"/>
          <w:szCs w:val="21"/>
          <w:shd w:val="clear" w:color="auto" w:fill="FFFFFF"/>
        </w:rPr>
        <w:t>色的民风民俗</w:t>
      </w:r>
      <w:r>
        <w:rPr>
          <w:rFonts w:ascii="楷体" w:eastAsia="楷体" w:hAnsi="楷体" w:cs="Arial" w:hint="eastAsia"/>
          <w:color w:val="222222"/>
          <w:szCs w:val="21"/>
          <w:shd w:val="clear" w:color="auto" w:fill="FFFFFF"/>
        </w:rPr>
        <w:t>，可</w:t>
      </w:r>
      <w:r>
        <w:rPr>
          <w:rFonts w:ascii="楷体" w:eastAsia="楷体" w:hAnsi="楷体" w:cs="Arial"/>
          <w:color w:val="222222"/>
          <w:szCs w:val="21"/>
          <w:shd w:val="clear" w:color="auto" w:fill="FFFFFF"/>
        </w:rPr>
        <w:t>谓“百里不同风,千里不同俗”</w:t>
      </w:r>
      <w:r>
        <w:rPr>
          <w:rFonts w:ascii="楷体" w:eastAsia="楷体" w:hAnsi="楷体" w:cs="Arial" w:hint="eastAsia"/>
          <w:color w:val="222222"/>
          <w:szCs w:val="21"/>
          <w:shd w:val="clear" w:color="auto" w:fill="FFFFFF"/>
        </w:rPr>
        <w:t>。让</w:t>
      </w:r>
      <w:r>
        <w:rPr>
          <w:rFonts w:ascii="楷体" w:eastAsia="楷体" w:hAnsi="楷体" w:cs="Arial"/>
          <w:color w:val="222222"/>
          <w:szCs w:val="21"/>
          <w:shd w:val="clear" w:color="auto" w:fill="FFFFFF"/>
        </w:rPr>
        <w:t>我们传承民俗文化，坚定文化自信。</w:t>
      </w:r>
    </w:p>
    <w:p w:rsidR="00CE7BC7">
      <w:pPr>
        <w:spacing w:line="360" w:lineRule="exact"/>
        <w:ind w:left="315" w:hanging="315" w:hangingChars="150"/>
        <w:jc w:val="left"/>
        <w:rPr>
          <w:rFonts w:ascii="宋体" w:eastAsia="宋体" w:hAnsi="宋体" w:cs="Arial"/>
          <w:color w:val="222222"/>
          <w:szCs w:val="21"/>
          <w:shd w:val="clear" w:color="auto" w:fill="FFFFFF"/>
        </w:rPr>
      </w:pPr>
      <w:r>
        <w:rPr>
          <w:rFonts w:ascii="宋体" w:eastAsia="宋体" w:hAnsi="宋体" w:cs="Arial"/>
          <w:color w:val="222222"/>
          <w:szCs w:val="21"/>
          <w:shd w:val="clear" w:color="auto" w:fill="FFFFFF"/>
        </w:rPr>
        <w:t>6</w:t>
      </w:r>
      <w:r>
        <w:rPr>
          <w:rFonts w:ascii="宋体" w:eastAsia="宋体" w:hAnsi="宋体" w:cs="Arial" w:hint="eastAsia"/>
          <w:color w:val="222222"/>
          <w:szCs w:val="21"/>
          <w:shd w:val="clear" w:color="auto" w:fill="FFFFFF"/>
        </w:rPr>
        <w:t>．感受</w:t>
      </w:r>
      <w:r>
        <w:rPr>
          <w:rFonts w:ascii="宋体" w:eastAsia="宋体" w:hAnsi="宋体" w:cs="Arial"/>
          <w:color w:val="222222"/>
          <w:szCs w:val="21"/>
          <w:shd w:val="clear" w:color="auto" w:fill="FFFFFF"/>
        </w:rPr>
        <w:t>诗词魅力</w:t>
      </w:r>
      <w:r>
        <w:rPr>
          <w:rFonts w:ascii="宋体" w:eastAsia="宋体" w:hAnsi="宋体" w:cs="Arial" w:hint="eastAsia"/>
          <w:color w:val="222222"/>
          <w:szCs w:val="21"/>
          <w:shd w:val="clear" w:color="auto" w:fill="FFFFFF"/>
        </w:rPr>
        <w:t>，</w:t>
      </w:r>
      <w:r>
        <w:rPr>
          <w:rFonts w:ascii="宋体" w:eastAsia="宋体" w:hAnsi="宋体"/>
          <w:color w:val="222222"/>
          <w:szCs w:val="21"/>
        </w:rPr>
        <w:t>寻找文化自信</w:t>
      </w:r>
      <w:r>
        <w:rPr>
          <w:rFonts w:ascii="宋体" w:eastAsia="宋体" w:hAnsi="宋体" w:hint="eastAsia"/>
          <w:color w:val="222222"/>
          <w:szCs w:val="21"/>
        </w:rPr>
        <w:t>。</w:t>
      </w:r>
      <w:r>
        <w:rPr>
          <w:rFonts w:ascii="宋体" w:eastAsia="宋体" w:hAnsi="宋体" w:cs="Arial"/>
          <w:color w:val="222222"/>
          <w:szCs w:val="21"/>
          <w:shd w:val="clear" w:color="auto" w:fill="FFFFFF"/>
        </w:rPr>
        <w:t>一</w:t>
      </w:r>
      <w:r>
        <w:rPr>
          <w:rFonts w:ascii="宋体" w:eastAsia="宋体" w:hAnsi="宋体" w:cs="Arial" w:hint="eastAsia"/>
          <w:color w:val="222222"/>
          <w:szCs w:val="21"/>
          <w:shd w:val="clear" w:color="auto" w:fill="FFFFFF"/>
        </w:rPr>
        <w:t>起重温1－3单元的</w:t>
      </w:r>
      <w:r>
        <w:rPr>
          <w:rFonts w:ascii="宋体" w:eastAsia="宋体" w:hAnsi="宋体" w:cs="Arial"/>
          <w:color w:val="222222"/>
          <w:szCs w:val="21"/>
          <w:shd w:val="clear" w:color="auto" w:fill="FFFFFF"/>
        </w:rPr>
        <w:t>精美</w:t>
      </w:r>
      <w:r>
        <w:rPr>
          <w:rFonts w:ascii="宋体" w:eastAsia="宋体" w:hAnsi="宋体" w:cs="Arial" w:hint="eastAsia"/>
          <w:color w:val="222222"/>
          <w:szCs w:val="21"/>
          <w:shd w:val="clear" w:color="auto" w:fill="FFFFFF"/>
        </w:rPr>
        <w:t>诗</w:t>
      </w:r>
      <w:r>
        <w:rPr>
          <w:rFonts w:ascii="宋体" w:eastAsia="宋体" w:hAnsi="宋体" w:cs="Arial"/>
          <w:color w:val="222222"/>
          <w:szCs w:val="21"/>
          <w:shd w:val="clear" w:color="auto" w:fill="FFFFFF"/>
        </w:rPr>
        <w:t>文。</w:t>
      </w:r>
      <w:r>
        <w:rPr>
          <w:rFonts w:ascii="宋体" w:eastAsia="宋体" w:hAnsi="宋体" w:cs="Arial" w:hint="eastAsia"/>
          <w:color w:val="222222"/>
          <w:szCs w:val="21"/>
          <w:shd w:val="clear" w:color="auto" w:fill="FFFFFF"/>
        </w:rPr>
        <w:t>（共</w:t>
      </w:r>
      <w:r>
        <w:rPr>
          <w:rFonts w:ascii="宋体" w:eastAsia="宋体" w:hAnsi="宋体" w:cs="Arial"/>
          <w:color w:val="222222"/>
          <w:szCs w:val="21"/>
          <w:shd w:val="clear" w:color="auto" w:fill="FFFFFF"/>
        </w:rPr>
        <w:t xml:space="preserve"> 10 分）</w:t>
      </w:r>
    </w:p>
    <w:tbl>
      <w:tblPr>
        <w:tblW w:w="8310" w:type="dxa"/>
        <w:tblInd w:w="-10" w:type="dxa"/>
        <w:tblBorders>
          <w:top w:val="inset" w:sz="8" w:space="0" w:color="000000"/>
          <w:left w:val="inset" w:sz="8" w:space="0" w:color="000000"/>
          <w:bottom w:val="inset" w:sz="8" w:space="0" w:color="000000"/>
          <w:right w:val="inset" w:sz="8" w:space="0" w:color="000000"/>
        </w:tblBorders>
        <w:tblLayout w:type="fixed"/>
        <w:tblLook w:val="04A0"/>
      </w:tblPr>
      <w:tblGrid>
        <w:gridCol w:w="1577"/>
        <w:gridCol w:w="715"/>
        <w:gridCol w:w="3009"/>
        <w:gridCol w:w="3009"/>
      </w:tblGrid>
      <w:tr>
        <w:tblPrEx>
          <w:tblW w:w="8310" w:type="dxa"/>
          <w:tblInd w:w="-10" w:type="dxa"/>
          <w:tblBorders>
            <w:top w:val="inset" w:sz="8" w:space="0" w:color="000000"/>
            <w:left w:val="inset" w:sz="8" w:space="0" w:color="000000"/>
            <w:bottom w:val="inset" w:sz="8" w:space="0" w:color="000000"/>
            <w:right w:val="inset" w:sz="8" w:space="0" w:color="000000"/>
          </w:tblBorders>
          <w:tblLayout w:type="fixed"/>
          <w:tblLook w:val="04A0"/>
        </w:tblPrEx>
        <w:trPr>
          <w:trHeight w:val="653"/>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80" w:lineRule="exact"/>
              <w:ind w:left="135"/>
              <w:jc w:val="center"/>
              <w:rPr>
                <w:rFonts w:ascii="楷体" w:eastAsia="楷体" w:hAnsi="楷体"/>
                <w:color w:val="000000"/>
                <w:szCs w:val="21"/>
              </w:rPr>
            </w:pPr>
            <w:r>
              <w:rPr>
                <w:rFonts w:ascii="楷体" w:eastAsia="楷体" w:hAnsi="楷体" w:hint="eastAsia"/>
                <w:color w:val="000000"/>
                <w:szCs w:val="21"/>
              </w:rPr>
              <w:t>题</w:t>
            </w:r>
            <w:r>
              <w:rPr>
                <w:rFonts w:ascii="楷体" w:eastAsia="楷体" w:hAnsi="楷体"/>
                <w:color w:val="000000"/>
                <w:szCs w:val="21"/>
              </w:rPr>
              <w:t>目</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80" w:lineRule="exact"/>
              <w:ind w:left="135"/>
              <w:jc w:val="center"/>
              <w:rPr>
                <w:rFonts w:ascii="楷体" w:eastAsia="楷体" w:hAnsi="楷体"/>
                <w:szCs w:val="21"/>
              </w:rPr>
            </w:pPr>
            <w:r>
              <w:rPr>
                <w:rFonts w:ascii="楷体" w:eastAsia="楷体" w:hAnsi="楷体" w:hint="eastAsia"/>
                <w:color w:val="000000"/>
                <w:szCs w:val="21"/>
              </w:rPr>
              <w:t>表现</w:t>
            </w:r>
            <w:r>
              <w:rPr>
                <w:rFonts w:ascii="楷体" w:eastAsia="楷体" w:hAnsi="楷体"/>
                <w:color w:val="000000"/>
                <w:szCs w:val="21"/>
              </w:rPr>
              <w:t>手法</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80" w:lineRule="exact"/>
              <w:ind w:left="135"/>
              <w:jc w:val="center"/>
              <w:rPr>
                <w:rFonts w:ascii="楷体" w:eastAsia="楷体" w:hAnsi="楷体"/>
                <w:szCs w:val="21"/>
              </w:rPr>
            </w:pPr>
            <w:r>
              <w:rPr>
                <w:rFonts w:ascii="楷体" w:eastAsia="楷体" w:hAnsi="楷体" w:hint="eastAsia"/>
                <w:color w:val="000000"/>
                <w:szCs w:val="21"/>
              </w:rPr>
              <w:t>批</w:t>
            </w:r>
            <w:r>
              <w:rPr>
                <w:rFonts w:ascii="楷体" w:eastAsia="楷体" w:hAnsi="楷体"/>
                <w:color w:val="000000"/>
                <w:szCs w:val="21"/>
              </w:rPr>
              <w:t>注</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80" w:lineRule="exact"/>
              <w:ind w:left="135"/>
              <w:jc w:val="center"/>
              <w:rPr>
                <w:rFonts w:ascii="楷体" w:eastAsia="楷体" w:hAnsi="楷体"/>
                <w:szCs w:val="21"/>
              </w:rPr>
            </w:pPr>
            <w:r>
              <w:rPr>
                <w:rFonts w:ascii="楷体" w:eastAsia="楷体" w:hAnsi="楷体" w:hint="eastAsia"/>
                <w:color w:val="000000"/>
                <w:szCs w:val="21"/>
              </w:rPr>
              <w:t>诗</w:t>
            </w:r>
            <w:r>
              <w:rPr>
                <w:rFonts w:ascii="楷体" w:eastAsia="楷体" w:hAnsi="楷体"/>
                <w:color w:val="000000"/>
                <w:szCs w:val="21"/>
              </w:rPr>
              <w:t>文</w:t>
            </w:r>
          </w:p>
        </w:tc>
      </w:tr>
      <w:tr>
        <w:tblPrEx>
          <w:tblW w:w="8310" w:type="dxa"/>
          <w:tblInd w:w="-10" w:type="dxa"/>
          <w:tblLayout w:type="fixed"/>
          <w:tblLook w:val="04A0"/>
        </w:tblPrEx>
        <w:trPr>
          <w:trHeight w:val="605"/>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60" w:lineRule="exact"/>
              <w:ind w:left="135"/>
              <w:jc w:val="left"/>
              <w:rPr>
                <w:rFonts w:ascii="楷体" w:eastAsia="楷体" w:hAnsi="楷体"/>
                <w:color w:val="000000"/>
                <w:szCs w:val="21"/>
              </w:rPr>
            </w:pPr>
            <w:r>
              <w:rPr>
                <w:rFonts w:ascii="楷体" w:eastAsia="楷体" w:hAnsi="楷体"/>
                <w:color w:val="000000"/>
                <w:szCs w:val="21"/>
              </w:rPr>
              <w:t>《回延安》</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hint="eastAsia"/>
                <w:color w:val="000000"/>
                <w:szCs w:val="21"/>
              </w:rPr>
              <w:t>比兴</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诗人回到延安，回忆当年经历，山水草木与乡邻皆有情。</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textAlignment w:val="center"/>
              <w:rPr>
                <w:rFonts w:ascii="楷体" w:eastAsia="楷体" w:hAnsi="楷体"/>
                <w:color w:val="000000"/>
                <w:szCs w:val="21"/>
              </w:rPr>
            </w:pPr>
            <w:r>
              <w:rPr>
                <w:rFonts w:ascii="楷体" w:eastAsia="楷体" w:hAnsi="楷体"/>
                <w:color w:val="000000"/>
                <w:szCs w:val="21"/>
              </w:rPr>
              <w:t>①</w:t>
            </w:r>
            <w:r>
              <w:rPr>
                <w:rFonts w:ascii="楷体" w:eastAsia="楷体" w:hAnsi="楷体"/>
                <w:color w:val="000000"/>
                <w:szCs w:val="21"/>
                <w:u w:val="single"/>
              </w:rPr>
              <w:t xml:space="preserve">　            </w:t>
            </w:r>
            <w:r>
              <w:rPr>
                <w:rFonts w:ascii="楷体" w:eastAsia="楷体" w:hAnsi="楷体"/>
                <w:color w:val="000000"/>
                <w:szCs w:val="21"/>
              </w:rPr>
              <w:t>，</w:t>
            </w:r>
          </w:p>
          <w:p w:rsidR="00CE7BC7">
            <w:pPr>
              <w:spacing w:line="260" w:lineRule="exact"/>
              <w:ind w:left="135" w:firstLine="210" w:firstLineChars="100"/>
              <w:jc w:val="left"/>
              <w:textAlignment w:val="center"/>
              <w:rPr>
                <w:rFonts w:ascii="楷体" w:eastAsia="楷体" w:hAnsi="楷体"/>
                <w:szCs w:val="21"/>
              </w:rPr>
            </w:pPr>
            <w:r>
              <w:rPr>
                <w:rFonts w:ascii="楷体" w:eastAsia="楷体" w:hAnsi="楷体"/>
                <w:color w:val="000000"/>
                <w:szCs w:val="21"/>
              </w:rPr>
              <w:t>亲山亲水</w:t>
            </w:r>
            <w:r>
              <w:rPr>
                <w:rFonts w:ascii="楷体" w:eastAsia="楷体" w:hAnsi="楷体"/>
                <w:color w:val="000000"/>
                <w:szCs w:val="21"/>
              </w:rPr>
              <w:t>有亲人。</w:t>
            </w:r>
          </w:p>
        </w:tc>
      </w:tr>
      <w:tr w:rsidTr="00800115">
        <w:tblPrEx>
          <w:tblW w:w="8310" w:type="dxa"/>
          <w:tblInd w:w="-10" w:type="dxa"/>
          <w:tblLayout w:type="fixed"/>
          <w:tblLook w:val="04A0"/>
        </w:tblPrEx>
        <w:trPr>
          <w:trHeight w:val="385"/>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60" w:lineRule="exact"/>
              <w:ind w:left="135"/>
              <w:jc w:val="left"/>
              <w:rPr>
                <w:rFonts w:ascii="楷体" w:eastAsia="楷体" w:hAnsi="楷体"/>
                <w:color w:val="000000"/>
                <w:szCs w:val="21"/>
              </w:rPr>
            </w:pPr>
            <w:r>
              <w:rPr>
                <w:rFonts w:ascii="楷体" w:eastAsia="楷体" w:hAnsi="楷体"/>
                <w:color w:val="000000"/>
                <w:szCs w:val="21"/>
              </w:rPr>
              <w:t>《</w:t>
            </w:r>
            <w:r>
              <w:rPr>
                <w:rFonts w:ascii="楷体" w:eastAsia="楷体" w:hAnsi="楷体" w:hint="eastAsia"/>
                <w:color w:val="000000"/>
                <w:szCs w:val="21"/>
              </w:rPr>
              <w:t>子</w:t>
            </w:r>
            <w:r>
              <w:rPr>
                <w:rFonts w:ascii="楷体" w:eastAsia="楷体" w:hAnsi="楷体"/>
                <w:color w:val="000000"/>
                <w:szCs w:val="21"/>
              </w:rPr>
              <w:t>衿》</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color w:val="000000"/>
                <w:szCs w:val="21"/>
              </w:rPr>
            </w:pPr>
            <w:r>
              <w:rPr>
                <w:rFonts w:ascii="楷体" w:eastAsia="楷体" w:hAnsi="楷体" w:hint="eastAsia"/>
                <w:color w:val="000000"/>
                <w:szCs w:val="21"/>
              </w:rPr>
              <w:t>夸张</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color w:val="000000"/>
                <w:szCs w:val="21"/>
              </w:rPr>
            </w:pPr>
            <w:r>
              <w:rPr>
                <w:rFonts w:ascii="楷体" w:eastAsia="楷体" w:hAnsi="楷体" w:hint="eastAsia"/>
                <w:color w:val="000000"/>
                <w:szCs w:val="21"/>
              </w:rPr>
              <w:t>表达对</w:t>
            </w:r>
            <w:r>
              <w:rPr>
                <w:rFonts w:ascii="楷体" w:eastAsia="楷体" w:hAnsi="楷体"/>
                <w:color w:val="000000"/>
                <w:szCs w:val="21"/>
              </w:rPr>
              <w:t>恋人的强烈思念</w:t>
            </w:r>
            <w:r>
              <w:rPr>
                <w:rFonts w:ascii="楷体" w:eastAsia="楷体" w:hAnsi="楷体" w:hint="eastAsia"/>
                <w:color w:val="000000"/>
                <w:szCs w:val="21"/>
              </w:rPr>
              <w:t>。</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textAlignment w:val="center"/>
              <w:rPr>
                <w:rFonts w:ascii="楷体" w:eastAsia="楷体" w:hAnsi="楷体"/>
                <w:color w:val="000000"/>
                <w:szCs w:val="21"/>
              </w:rPr>
            </w:pPr>
            <w:r>
              <w:rPr>
                <w:rFonts w:ascii="楷体" w:eastAsia="楷体" w:hAnsi="楷体"/>
                <w:color w:val="000000"/>
                <w:szCs w:val="21"/>
              </w:rPr>
              <w:t>②</w:t>
            </w:r>
            <w:r>
              <w:rPr>
                <w:rFonts w:ascii="楷体" w:eastAsia="楷体" w:hAnsi="楷体" w:hint="eastAsia"/>
                <w:color w:val="000000"/>
                <w:szCs w:val="21"/>
              </w:rPr>
              <w:t>一</w:t>
            </w:r>
            <w:r>
              <w:rPr>
                <w:rFonts w:ascii="楷体" w:eastAsia="楷体" w:hAnsi="楷体"/>
                <w:color w:val="000000"/>
                <w:szCs w:val="21"/>
              </w:rPr>
              <w:t>日不见，</w:t>
            </w:r>
            <w:r>
              <w:rPr>
                <w:rFonts w:ascii="楷体" w:eastAsia="楷体" w:hAnsi="楷体" w:hint="eastAsia"/>
                <w:color w:val="000000"/>
                <w:szCs w:val="21"/>
                <w:u w:val="single"/>
              </w:rPr>
              <w:t xml:space="preserve">           </w:t>
            </w:r>
            <w:r>
              <w:rPr>
                <w:rFonts w:ascii="楷体" w:eastAsia="楷体" w:hAnsi="楷体" w:hint="eastAsia"/>
                <w:color w:val="000000"/>
                <w:szCs w:val="21"/>
              </w:rPr>
              <w:t>！</w:t>
            </w:r>
          </w:p>
        </w:tc>
      </w:tr>
      <w:tr>
        <w:tblPrEx>
          <w:tblW w:w="8310" w:type="dxa"/>
          <w:tblInd w:w="-10" w:type="dxa"/>
          <w:tblLayout w:type="fixed"/>
          <w:tblLook w:val="04A0"/>
        </w:tblPrEx>
        <w:trPr>
          <w:trHeight w:val="605"/>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60" w:lineRule="exact"/>
              <w:ind w:left="135"/>
              <w:jc w:val="left"/>
              <w:rPr>
                <w:rFonts w:ascii="楷体" w:eastAsia="楷体" w:hAnsi="楷体"/>
                <w:color w:val="000000"/>
                <w:szCs w:val="21"/>
              </w:rPr>
            </w:pPr>
            <w:r>
              <w:rPr>
                <w:rFonts w:ascii="楷体" w:eastAsia="楷体" w:hAnsi="楷体"/>
                <w:color w:val="000000"/>
                <w:szCs w:val="21"/>
              </w:rPr>
              <w:t>《关雎》</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比兴</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河边鸟儿不停鸣叫，善良美好的女子是君子好的配偶。</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textAlignment w:val="center"/>
              <w:rPr>
                <w:rFonts w:ascii="楷体" w:eastAsia="楷体" w:hAnsi="楷体"/>
                <w:color w:val="000000"/>
                <w:szCs w:val="21"/>
              </w:rPr>
            </w:pPr>
            <w:r>
              <w:rPr>
                <w:rFonts w:ascii="楷体" w:eastAsia="楷体" w:hAnsi="楷体" w:hint="eastAsia"/>
                <w:szCs w:val="21"/>
              </w:rPr>
              <w:t>③</w:t>
            </w:r>
            <w:r>
              <w:rPr>
                <w:rFonts w:ascii="楷体" w:eastAsia="楷体" w:hAnsi="楷体"/>
                <w:color w:val="000000"/>
                <w:szCs w:val="21"/>
                <w:u w:val="single"/>
              </w:rPr>
              <w:t xml:space="preserve">　     </w:t>
            </w:r>
            <w:r>
              <w:rPr>
                <w:rFonts w:ascii="楷体" w:eastAsia="楷体" w:hAnsi="楷体"/>
                <w:color w:val="000000"/>
                <w:szCs w:val="21"/>
              </w:rPr>
              <w:t>，</w:t>
            </w:r>
            <w:r>
              <w:rPr>
                <w:rFonts w:ascii="楷体" w:eastAsia="楷体" w:hAnsi="楷体"/>
                <w:color w:val="000000"/>
                <w:szCs w:val="21"/>
                <w:u w:val="single"/>
              </w:rPr>
              <w:t xml:space="preserve">　      </w:t>
            </w:r>
            <w:r>
              <w:rPr>
                <w:rFonts w:ascii="楷体" w:eastAsia="楷体" w:hAnsi="楷体"/>
                <w:color w:val="000000"/>
                <w:szCs w:val="21"/>
              </w:rPr>
              <w:t>。</w:t>
            </w:r>
          </w:p>
          <w:p w:rsidR="00CE7BC7">
            <w:pPr>
              <w:spacing w:line="260" w:lineRule="exact"/>
              <w:ind w:left="135" w:firstLine="105" w:firstLineChars="50"/>
              <w:jc w:val="left"/>
              <w:textAlignment w:val="center"/>
              <w:rPr>
                <w:rFonts w:ascii="楷体" w:eastAsia="楷体" w:hAnsi="楷体"/>
                <w:szCs w:val="21"/>
              </w:rPr>
            </w:pPr>
            <w:r>
              <w:rPr>
                <w:rFonts w:ascii="楷体" w:eastAsia="楷体" w:hAnsi="楷体"/>
                <w:color w:val="000000"/>
                <w:szCs w:val="21"/>
              </w:rPr>
              <w:t>窈窕淑女，君子好</w:t>
            </w:r>
            <w:r>
              <w:rPr>
                <w:rFonts w:ascii="楷体" w:eastAsia="楷体" w:hAnsi="楷体"/>
                <w:color w:val="000000"/>
                <w:szCs w:val="21"/>
              </w:rPr>
              <w:t>逑</w:t>
            </w:r>
            <w:r>
              <w:rPr>
                <w:rFonts w:ascii="楷体" w:eastAsia="楷体" w:hAnsi="楷体"/>
                <w:color w:val="000000"/>
                <w:szCs w:val="21"/>
              </w:rPr>
              <w:t>。</w:t>
            </w:r>
          </w:p>
        </w:tc>
      </w:tr>
      <w:tr w:rsidTr="00800115">
        <w:tblPrEx>
          <w:tblW w:w="8310" w:type="dxa"/>
          <w:tblInd w:w="-10" w:type="dxa"/>
          <w:tblLayout w:type="fixed"/>
          <w:tblLook w:val="04A0"/>
        </w:tblPrEx>
        <w:trPr>
          <w:trHeight w:val="711"/>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60" w:lineRule="exact"/>
              <w:ind w:left="135"/>
              <w:jc w:val="left"/>
              <w:rPr>
                <w:rFonts w:ascii="楷体" w:eastAsia="楷体" w:hAnsi="楷体"/>
                <w:color w:val="000000"/>
                <w:szCs w:val="21"/>
              </w:rPr>
            </w:pPr>
            <w:r>
              <w:rPr>
                <w:rFonts w:ascii="楷体" w:eastAsia="楷体" w:hAnsi="楷体" w:hint="eastAsia"/>
                <w:color w:val="000000"/>
                <w:szCs w:val="21"/>
              </w:rPr>
              <w:t>《望</w:t>
            </w:r>
            <w:r>
              <w:rPr>
                <w:rFonts w:ascii="楷体" w:eastAsia="楷体" w:hAnsi="楷体"/>
                <w:color w:val="000000"/>
                <w:szCs w:val="21"/>
              </w:rPr>
              <w:t>洞庭湖赠张</w:t>
            </w:r>
            <w:r>
              <w:rPr>
                <w:rFonts w:ascii="楷体" w:eastAsia="楷体" w:hAnsi="楷体" w:hint="eastAsia"/>
                <w:color w:val="000000"/>
                <w:szCs w:val="21"/>
              </w:rPr>
              <w:t>丞相》</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hint="eastAsia"/>
                <w:szCs w:val="21"/>
              </w:rPr>
              <w:t>化用</w:t>
            </w:r>
            <w:r>
              <w:rPr>
                <w:rFonts w:ascii="楷体" w:eastAsia="楷体" w:hAnsi="楷体"/>
                <w:szCs w:val="21"/>
              </w:rPr>
              <w:t>典故</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hint="eastAsia"/>
                <w:szCs w:val="21"/>
              </w:rPr>
              <w:t>想</w:t>
            </w:r>
            <w:r>
              <w:rPr>
                <w:rFonts w:ascii="楷体" w:eastAsia="楷体" w:hAnsi="楷体"/>
                <w:szCs w:val="21"/>
              </w:rPr>
              <w:t>从</w:t>
            </w:r>
            <w:r>
              <w:rPr>
                <w:rFonts w:ascii="楷体" w:eastAsia="楷体" w:hAnsi="楷体" w:hint="eastAsia"/>
                <w:szCs w:val="21"/>
              </w:rPr>
              <w:t>政</w:t>
            </w:r>
            <w:r>
              <w:rPr>
                <w:rFonts w:ascii="楷体" w:eastAsia="楷体" w:hAnsi="楷体"/>
                <w:szCs w:val="21"/>
              </w:rPr>
              <w:t>而无人引荐，</w:t>
            </w:r>
            <w:r>
              <w:rPr>
                <w:rFonts w:ascii="楷体" w:eastAsia="楷体" w:hAnsi="楷体" w:hint="eastAsia"/>
                <w:szCs w:val="21"/>
              </w:rPr>
              <w:t>只</w:t>
            </w:r>
            <w:r w:rsidR="00800115">
              <w:rPr>
                <w:rFonts w:ascii="楷体" w:eastAsia="楷体" w:hAnsi="楷体"/>
                <w:szCs w:val="21"/>
              </w:rPr>
              <w:t>能闲居</w:t>
            </w:r>
            <w:r w:rsidR="00800115">
              <w:rPr>
                <w:rFonts w:ascii="楷体" w:eastAsia="楷体" w:hAnsi="楷体" w:hint="eastAsia"/>
                <w:szCs w:val="21"/>
              </w:rPr>
              <w:t>在</w:t>
            </w:r>
            <w:r>
              <w:rPr>
                <w:rFonts w:ascii="楷体" w:eastAsia="楷体" w:hAnsi="楷体"/>
                <w:szCs w:val="21"/>
              </w:rPr>
              <w:t>家。</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textAlignment w:val="center"/>
              <w:rPr>
                <w:rFonts w:ascii="楷体" w:eastAsia="楷体" w:hAnsi="楷体"/>
                <w:szCs w:val="21"/>
              </w:rPr>
            </w:pPr>
            <w:r>
              <w:rPr>
                <w:rFonts w:ascii="楷体" w:eastAsia="楷体" w:hAnsi="楷体"/>
                <w:color w:val="000000"/>
                <w:szCs w:val="21"/>
              </w:rPr>
              <w:t>④</w:t>
            </w:r>
            <w:r>
              <w:rPr>
                <w:rFonts w:ascii="楷体" w:eastAsia="楷体" w:hAnsi="楷体"/>
                <w:szCs w:val="21"/>
                <w:u w:val="single"/>
              </w:rPr>
              <w:t xml:space="preserve">                      </w:t>
            </w:r>
            <w:r>
              <w:rPr>
                <w:rFonts w:ascii="楷体" w:eastAsia="楷体" w:hAnsi="楷体" w:hint="eastAsia"/>
                <w:szCs w:val="21"/>
              </w:rPr>
              <w:t>，</w:t>
            </w:r>
          </w:p>
          <w:p w:rsidR="00CE7BC7">
            <w:pPr>
              <w:spacing w:line="260" w:lineRule="exact"/>
              <w:ind w:left="135" w:firstLine="210" w:firstLineChars="100"/>
              <w:jc w:val="left"/>
              <w:textAlignment w:val="center"/>
              <w:rPr>
                <w:rFonts w:ascii="楷体" w:eastAsia="楷体" w:hAnsi="楷体"/>
                <w:szCs w:val="21"/>
              </w:rPr>
            </w:pPr>
            <w:r>
              <w:rPr>
                <w:rFonts w:ascii="楷体" w:eastAsia="楷体" w:hAnsi="楷体" w:hint="eastAsia"/>
                <w:szCs w:val="21"/>
                <w:u w:val="single"/>
              </w:rPr>
              <w:t xml:space="preserve">               </w:t>
            </w:r>
            <w:r>
              <w:rPr>
                <w:rFonts w:ascii="楷体" w:eastAsia="楷体" w:hAnsi="楷体"/>
                <w:szCs w:val="21"/>
                <w:u w:val="single"/>
              </w:rPr>
              <w:t xml:space="preserve">  </w:t>
            </w:r>
            <w:r>
              <w:rPr>
                <w:rFonts w:ascii="楷体" w:eastAsia="楷体" w:hAnsi="楷体" w:hint="eastAsia"/>
                <w:szCs w:val="21"/>
                <w:u w:val="single"/>
              </w:rPr>
              <w:t xml:space="preserve">     </w:t>
            </w:r>
            <w:r>
              <w:rPr>
                <w:rFonts w:ascii="楷体" w:eastAsia="楷体" w:hAnsi="楷体" w:hint="eastAsia"/>
                <w:szCs w:val="21"/>
              </w:rPr>
              <w:t>。</w:t>
            </w:r>
          </w:p>
        </w:tc>
      </w:tr>
      <w:tr>
        <w:tblPrEx>
          <w:tblW w:w="8310" w:type="dxa"/>
          <w:tblInd w:w="-10" w:type="dxa"/>
          <w:tblLayout w:type="fixed"/>
          <w:tblLook w:val="04A0"/>
        </w:tblPrEx>
        <w:trPr>
          <w:trHeight w:val="605"/>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60" w:lineRule="exact"/>
              <w:jc w:val="left"/>
              <w:rPr>
                <w:rFonts w:ascii="楷体" w:eastAsia="楷体" w:hAnsi="楷体"/>
                <w:color w:val="000000"/>
                <w:szCs w:val="21"/>
              </w:rPr>
            </w:pPr>
            <w:r>
              <w:rPr>
                <w:rFonts w:ascii="楷体" w:eastAsia="楷体" w:hAnsi="楷体"/>
                <w:color w:val="000000"/>
                <w:szCs w:val="21"/>
              </w:rPr>
              <w:t>《小石潭记》</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触景生情</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小石潭四周竹树环绕，寂静无人，令人感到寒气透骨。</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jc w:val="left"/>
              <w:textAlignment w:val="center"/>
              <w:rPr>
                <w:rFonts w:ascii="楷体" w:eastAsia="楷体" w:hAnsi="楷体"/>
                <w:color w:val="000000"/>
                <w:szCs w:val="21"/>
              </w:rPr>
            </w:pPr>
            <w:r>
              <w:rPr>
                <w:rFonts w:ascii="楷体" w:eastAsia="楷体" w:hAnsi="楷体" w:hint="eastAsia"/>
                <w:color w:val="000000"/>
                <w:szCs w:val="21"/>
              </w:rPr>
              <w:t>⑤</w:t>
            </w:r>
            <w:r>
              <w:rPr>
                <w:rFonts w:ascii="楷体" w:eastAsia="楷体" w:hAnsi="楷体"/>
                <w:color w:val="000000"/>
                <w:szCs w:val="21"/>
              </w:rPr>
              <w:t>坐潭上，四面竹树环合，</w:t>
            </w:r>
          </w:p>
          <w:p w:rsidR="00CE7BC7">
            <w:pPr>
              <w:spacing w:line="260" w:lineRule="exact"/>
              <w:ind w:firstLine="210" w:firstLineChars="100"/>
              <w:jc w:val="left"/>
              <w:textAlignment w:val="center"/>
              <w:rPr>
                <w:rFonts w:ascii="楷体" w:eastAsia="楷体" w:hAnsi="楷体"/>
                <w:szCs w:val="21"/>
              </w:rPr>
            </w:pPr>
            <w:r>
              <w:rPr>
                <w:rFonts w:ascii="楷体" w:eastAsia="楷体" w:hAnsi="楷体" w:hint="eastAsia"/>
                <w:color w:val="000000"/>
                <w:szCs w:val="21"/>
                <w:u w:val="single"/>
              </w:rPr>
              <w:t xml:space="preserve">     </w:t>
            </w:r>
            <w:r>
              <w:rPr>
                <w:rFonts w:ascii="楷体" w:eastAsia="楷体" w:hAnsi="楷体"/>
                <w:color w:val="000000"/>
                <w:szCs w:val="21"/>
              </w:rPr>
              <w:t>，</w:t>
            </w:r>
            <w:r>
              <w:rPr>
                <w:rFonts w:ascii="楷体" w:eastAsia="楷体" w:hAnsi="楷体" w:hint="eastAsia"/>
                <w:color w:val="000000"/>
                <w:szCs w:val="21"/>
                <w:u w:val="single"/>
              </w:rPr>
              <w:t xml:space="preserve">     </w:t>
            </w:r>
            <w:r>
              <w:rPr>
                <w:rFonts w:ascii="楷体" w:eastAsia="楷体" w:hAnsi="楷体"/>
                <w:color w:val="000000"/>
                <w:szCs w:val="21"/>
              </w:rPr>
              <w:t>，</w:t>
            </w:r>
            <w:r>
              <w:rPr>
                <w:rFonts w:ascii="楷体" w:eastAsia="楷体" w:hAnsi="楷体" w:hint="eastAsia"/>
                <w:color w:val="000000"/>
                <w:szCs w:val="21"/>
              </w:rPr>
              <w:t>悄</w:t>
            </w:r>
            <w:r>
              <w:rPr>
                <w:rFonts w:ascii="楷体" w:eastAsia="楷体" w:hAnsi="楷体"/>
                <w:color w:val="000000"/>
                <w:szCs w:val="21"/>
              </w:rPr>
              <w:t>怆</w:t>
            </w:r>
            <w:r>
              <w:rPr>
                <w:rFonts w:ascii="楷体" w:eastAsia="楷体" w:hAnsi="楷体"/>
                <w:color w:val="000000"/>
                <w:szCs w:val="21"/>
              </w:rPr>
              <w:t>幽邃。</w:t>
            </w:r>
          </w:p>
        </w:tc>
      </w:tr>
      <w:tr>
        <w:tblPrEx>
          <w:tblW w:w="8310" w:type="dxa"/>
          <w:tblInd w:w="-10" w:type="dxa"/>
          <w:tblLayout w:type="fixed"/>
          <w:tblLook w:val="04A0"/>
        </w:tblPrEx>
        <w:trPr>
          <w:trHeight w:val="605"/>
        </w:trPr>
        <w:tc>
          <w:tcPr>
            <w:tcW w:w="1577" w:type="dxa"/>
            <w:tcBorders>
              <w:top w:val="outset" w:sz="8" w:space="0" w:color="000000"/>
              <w:left w:val="outset" w:sz="8" w:space="0" w:color="000000"/>
              <w:bottom w:val="outset" w:sz="8" w:space="0" w:color="000000"/>
              <w:right w:val="outset" w:sz="8" w:space="0" w:color="000000"/>
            </w:tcBorders>
            <w:vAlign w:val="center"/>
          </w:tcPr>
          <w:p w:rsidR="00CE7BC7">
            <w:pPr>
              <w:spacing w:line="260" w:lineRule="exact"/>
              <w:ind w:left="135"/>
              <w:jc w:val="left"/>
              <w:rPr>
                <w:rFonts w:ascii="楷体" w:eastAsia="楷体" w:hAnsi="楷体"/>
                <w:color w:val="000000"/>
                <w:szCs w:val="21"/>
              </w:rPr>
            </w:pPr>
            <w:r>
              <w:rPr>
                <w:rFonts w:ascii="楷体" w:eastAsia="楷体" w:hAnsi="楷体"/>
                <w:color w:val="000000"/>
                <w:szCs w:val="21"/>
              </w:rPr>
              <w:t>《送杜少府之任蜀州》</w:t>
            </w:r>
          </w:p>
        </w:tc>
        <w:tc>
          <w:tcPr>
            <w:tcW w:w="715"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对偶</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rPr>
                <w:rFonts w:ascii="楷体" w:eastAsia="楷体" w:hAnsi="楷体"/>
                <w:szCs w:val="21"/>
              </w:rPr>
            </w:pPr>
            <w:r>
              <w:rPr>
                <w:rFonts w:ascii="楷体" w:eastAsia="楷体" w:hAnsi="楷体"/>
                <w:color w:val="000000"/>
                <w:szCs w:val="21"/>
              </w:rPr>
              <w:t>歌颂友谊，</w:t>
            </w:r>
            <w:r>
              <w:rPr>
                <w:rFonts w:ascii="楷体" w:eastAsia="楷体" w:hAnsi="楷体" w:hint="eastAsia"/>
                <w:color w:val="000000"/>
                <w:szCs w:val="21"/>
              </w:rPr>
              <w:t>表</w:t>
            </w:r>
            <w:r>
              <w:rPr>
                <w:rFonts w:ascii="楷体" w:eastAsia="楷体" w:hAnsi="楷体"/>
                <w:color w:val="000000"/>
                <w:szCs w:val="21"/>
              </w:rPr>
              <w:t>现出友谊不受时间的限制和空间的阻隔</w:t>
            </w:r>
            <w:r>
              <w:rPr>
                <w:rFonts w:ascii="楷体" w:eastAsia="楷体" w:hAnsi="楷体" w:hint="eastAsia"/>
                <w:color w:val="000000"/>
                <w:szCs w:val="21"/>
              </w:rPr>
              <w:t>。</w:t>
            </w:r>
          </w:p>
        </w:tc>
        <w:tc>
          <w:tcPr>
            <w:tcW w:w="3009" w:type="dxa"/>
            <w:tcBorders>
              <w:top w:val="outset" w:sz="8" w:space="0" w:color="000000"/>
              <w:left w:val="outset" w:sz="8" w:space="0" w:color="000000"/>
              <w:bottom w:val="outset" w:sz="8" w:space="0" w:color="000000"/>
              <w:right w:val="outset" w:sz="8" w:space="0" w:color="000000"/>
            </w:tcBorders>
            <w:tcMar>
              <w:top w:w="15" w:type="dxa"/>
              <w:left w:w="15" w:type="dxa"/>
              <w:bottom w:w="15" w:type="dxa"/>
              <w:right w:w="15" w:type="dxa"/>
            </w:tcMar>
            <w:vAlign w:val="center"/>
          </w:tcPr>
          <w:p w:rsidR="00CE7BC7">
            <w:pPr>
              <w:spacing w:line="260" w:lineRule="exact"/>
              <w:ind w:left="135"/>
              <w:jc w:val="left"/>
              <w:textAlignment w:val="center"/>
              <w:rPr>
                <w:rFonts w:ascii="楷体" w:eastAsia="楷体" w:hAnsi="楷体"/>
                <w:color w:val="000000"/>
                <w:szCs w:val="21"/>
              </w:rPr>
            </w:pPr>
            <w:r>
              <w:rPr>
                <w:rFonts w:ascii="楷体" w:eastAsia="楷体" w:hAnsi="楷体" w:hint="eastAsia"/>
                <w:color w:val="000000"/>
                <w:szCs w:val="21"/>
              </w:rPr>
              <w:t>⑥</w:t>
            </w:r>
            <w:r>
              <w:rPr>
                <w:rFonts w:ascii="楷体" w:eastAsia="楷体" w:hAnsi="楷体"/>
                <w:color w:val="000000"/>
                <w:szCs w:val="21"/>
                <w:u w:val="single"/>
              </w:rPr>
              <w:t>　           　</w:t>
            </w:r>
            <w:r>
              <w:rPr>
                <w:rFonts w:ascii="楷体" w:eastAsia="楷体" w:hAnsi="楷体" w:hint="eastAsia"/>
                <w:color w:val="000000"/>
                <w:szCs w:val="21"/>
                <w:u w:val="single"/>
              </w:rPr>
              <w:t xml:space="preserve">      </w:t>
            </w:r>
            <w:r>
              <w:rPr>
                <w:rFonts w:ascii="楷体" w:eastAsia="楷体" w:hAnsi="楷体"/>
                <w:color w:val="000000"/>
                <w:szCs w:val="21"/>
              </w:rPr>
              <w:t>，</w:t>
            </w:r>
          </w:p>
          <w:p w:rsidR="00CE7BC7">
            <w:pPr>
              <w:spacing w:line="260" w:lineRule="exact"/>
              <w:ind w:left="135" w:firstLine="210" w:firstLineChars="100"/>
              <w:jc w:val="left"/>
              <w:textAlignment w:val="center"/>
              <w:rPr>
                <w:rFonts w:ascii="楷体" w:eastAsia="楷体" w:hAnsi="楷体"/>
                <w:szCs w:val="21"/>
              </w:rPr>
            </w:pPr>
            <w:r>
              <w:rPr>
                <w:rFonts w:ascii="楷体" w:eastAsia="楷体" w:hAnsi="楷体"/>
                <w:color w:val="000000"/>
                <w:szCs w:val="21"/>
                <w:u w:val="single"/>
              </w:rPr>
              <w:t>　                 　</w:t>
            </w:r>
            <w:r>
              <w:rPr>
                <w:rFonts w:ascii="楷体" w:eastAsia="楷体" w:hAnsi="楷体"/>
                <w:color w:val="000000"/>
                <w:szCs w:val="21"/>
              </w:rPr>
              <w:t>。</w:t>
            </w:r>
          </w:p>
        </w:tc>
      </w:tr>
    </w:tbl>
    <w:p w:rsidR="00CE7BC7">
      <w:pPr>
        <w:spacing w:line="280" w:lineRule="exact"/>
        <w:ind w:left="315" w:hanging="315" w:hangingChars="150"/>
        <w:rPr>
          <w:rFonts w:ascii="黑体" w:eastAsia="黑体" w:hAnsi="黑体" w:cs="宋体"/>
          <w:kern w:val="0"/>
          <w:szCs w:val="21"/>
        </w:rPr>
      </w:pPr>
      <w:r>
        <w:rPr>
          <w:rFonts w:ascii="黑体" w:eastAsia="黑体" w:hAnsi="黑体" w:cs="黑体" w:hint="eastAsia"/>
          <w:kern w:val="0"/>
          <w:szCs w:val="21"/>
        </w:rPr>
        <w:t>二、阅读</w:t>
      </w:r>
      <w:r>
        <w:rPr>
          <w:rFonts w:ascii="黑体" w:eastAsia="黑体" w:hAnsi="黑体" w:cs="宋体" w:hint="eastAsia"/>
          <w:kern w:val="0"/>
          <w:szCs w:val="21"/>
        </w:rPr>
        <w:t>（</w:t>
      </w:r>
      <w:r>
        <w:rPr>
          <w:rFonts w:ascii="黑体" w:eastAsia="黑体" w:hAnsi="黑体" w:cs="TimesNewRomanPSMT"/>
          <w:kern w:val="0"/>
          <w:szCs w:val="21"/>
        </w:rPr>
        <w:t xml:space="preserve">39 </w:t>
      </w:r>
      <w:r>
        <w:rPr>
          <w:rFonts w:ascii="黑体" w:eastAsia="黑体" w:hAnsi="黑体" w:cs="宋体" w:hint="eastAsia"/>
          <w:kern w:val="0"/>
          <w:szCs w:val="21"/>
        </w:rPr>
        <w:t>分）</w:t>
      </w:r>
    </w:p>
    <w:p w:rsidR="00CE7BC7">
      <w:pPr>
        <w:autoSpaceDE w:val="0"/>
        <w:autoSpaceDN w:val="0"/>
        <w:adjustRightInd w:val="0"/>
        <w:spacing w:line="360" w:lineRule="exact"/>
        <w:jc w:val="left"/>
        <w:rPr>
          <w:rFonts w:ascii="宋体" w:eastAsia="宋体" w:hAnsi="宋体" w:cs="宋体"/>
          <w:kern w:val="0"/>
          <w:szCs w:val="21"/>
        </w:rPr>
      </w:pPr>
      <w:r>
        <w:rPr>
          <w:rFonts w:ascii="宋体" w:eastAsia="宋体" w:hAnsi="宋体" w:cs="宋体" w:hint="eastAsia"/>
          <w:kern w:val="0"/>
          <w:szCs w:val="21"/>
        </w:rPr>
        <w:t>（一）现代文阅读</w:t>
      </w:r>
      <w:r>
        <w:rPr>
          <w:rFonts w:ascii="宋体" w:eastAsia="宋体" w:hAnsi="宋体" w:cs="TimesNewRomanPSMT" w:hint="eastAsia"/>
          <w:kern w:val="0"/>
          <w:szCs w:val="21"/>
        </w:rPr>
        <w:t>Ⅰ</w:t>
      </w:r>
      <w:r>
        <w:rPr>
          <w:rFonts w:ascii="宋体" w:eastAsia="宋体" w:hAnsi="宋体" w:cs="宋体" w:hint="eastAsia"/>
          <w:kern w:val="0"/>
          <w:szCs w:val="21"/>
        </w:rPr>
        <w:t>（本题共</w:t>
      </w:r>
      <w:r>
        <w:rPr>
          <w:rFonts w:ascii="宋体" w:eastAsia="宋体" w:hAnsi="宋体" w:cs="TimesNewRomanPSMT"/>
          <w:kern w:val="0"/>
          <w:szCs w:val="21"/>
        </w:rPr>
        <w:t>3</w:t>
      </w:r>
      <w:r>
        <w:rPr>
          <w:rFonts w:ascii="宋体" w:eastAsia="宋体" w:hAnsi="宋体" w:cs="宋体" w:hint="eastAsia"/>
          <w:kern w:val="0"/>
          <w:szCs w:val="21"/>
        </w:rPr>
        <w:t>小题，</w:t>
      </w:r>
      <w:r>
        <w:rPr>
          <w:rFonts w:ascii="宋体" w:eastAsia="宋体" w:hAnsi="宋体" w:cs="TimesNewRomanPSMT"/>
          <w:kern w:val="0"/>
          <w:szCs w:val="21"/>
        </w:rPr>
        <w:t>7</w:t>
      </w:r>
      <w:r>
        <w:rPr>
          <w:rFonts w:ascii="宋体" w:eastAsia="宋体" w:hAnsi="宋体" w:cs="宋体" w:hint="eastAsia"/>
          <w:kern w:val="0"/>
          <w:szCs w:val="21"/>
        </w:rPr>
        <w:t>分）</w:t>
      </w:r>
    </w:p>
    <w:p w:rsidR="00CE7BC7">
      <w:pPr>
        <w:autoSpaceDE w:val="0"/>
        <w:autoSpaceDN w:val="0"/>
        <w:adjustRightInd w:val="0"/>
        <w:spacing w:line="360" w:lineRule="exact"/>
        <w:ind w:firstLine="630" w:firstLineChars="300"/>
        <w:jc w:val="left"/>
        <w:rPr>
          <w:rFonts w:ascii="宋体" w:eastAsia="宋体" w:hAnsi="宋体" w:cs="宋体"/>
          <w:kern w:val="0"/>
          <w:szCs w:val="21"/>
        </w:rPr>
      </w:pPr>
      <w:r>
        <w:rPr>
          <w:rFonts w:ascii="宋体" w:eastAsia="宋体" w:hAnsi="宋体" w:cs="宋体" w:hint="eastAsia"/>
          <w:kern w:val="0"/>
          <w:szCs w:val="21"/>
        </w:rPr>
        <w:t>阅读下面的文字，完成</w:t>
      </w:r>
      <w:r>
        <w:rPr>
          <w:rFonts w:ascii="宋体" w:eastAsia="宋体" w:hAnsi="宋体" w:cs="TimesNewRomanPSMT"/>
          <w:kern w:val="0"/>
          <w:szCs w:val="21"/>
        </w:rPr>
        <w:t xml:space="preserve">7~9 </w:t>
      </w:r>
      <w:r>
        <w:rPr>
          <w:rFonts w:ascii="宋体" w:eastAsia="宋体" w:hAnsi="宋体" w:cs="宋体" w:hint="eastAsia"/>
          <w:kern w:val="0"/>
          <w:szCs w:val="21"/>
        </w:rPr>
        <w:t>题。</w:t>
      </w:r>
    </w:p>
    <w:p w:rsidR="00CE7BC7">
      <w:pPr>
        <w:spacing w:line="360" w:lineRule="exact"/>
        <w:ind w:firstLine="420"/>
        <w:jc w:val="left"/>
        <w:textAlignment w:val="center"/>
        <w:rPr>
          <w:rFonts w:ascii="楷体" w:eastAsia="楷体" w:hAnsi="楷体"/>
          <w:szCs w:val="21"/>
        </w:rPr>
      </w:pPr>
      <w:bookmarkStart w:id="0" w:name="bookmark140"/>
      <w:bookmarkEnd w:id="0"/>
      <w:r>
        <w:rPr>
          <w:rFonts w:ascii="楷体" w:eastAsia="楷体" w:hAnsi="楷体"/>
          <w:szCs w:val="21"/>
        </w:rPr>
        <w:t>【材料一】</w:t>
      </w:r>
    </w:p>
    <w:p w:rsidR="00CE7BC7">
      <w:pPr>
        <w:spacing w:line="360" w:lineRule="exact"/>
        <w:ind w:firstLine="420"/>
        <w:jc w:val="center"/>
        <w:textAlignment w:val="center"/>
        <w:rPr>
          <w:rFonts w:ascii="楷体" w:eastAsia="楷体" w:hAnsi="楷体" w:cs="楷体"/>
          <w:szCs w:val="21"/>
        </w:rPr>
      </w:pPr>
      <w:r>
        <w:rPr>
          <w:rFonts w:ascii="楷体" w:eastAsia="楷体" w:hAnsi="楷体" w:cs="楷体"/>
          <w:szCs w:val="21"/>
        </w:rPr>
        <w:t>大自然的语言（节选）</w:t>
      </w:r>
    </w:p>
    <w:p w:rsidR="00CE7BC7">
      <w:pPr>
        <w:spacing w:line="360" w:lineRule="exact"/>
        <w:ind w:firstLine="420"/>
        <w:rPr>
          <w:rFonts w:ascii="楷体" w:eastAsia="楷体" w:hAnsi="楷体" w:cs="楷体"/>
          <w:szCs w:val="21"/>
        </w:rPr>
      </w:pPr>
      <w:r>
        <w:rPr>
          <w:rFonts w:ascii="楷体" w:eastAsia="楷体" w:hAnsi="楷体" w:cs="楷体"/>
          <w:szCs w:val="21"/>
        </w:rPr>
        <w:t>①物候现象的来临决定于哪些因素呢？</w:t>
      </w:r>
    </w:p>
    <w:p w:rsidR="00CE7BC7">
      <w:pPr>
        <w:spacing w:line="360" w:lineRule="exact"/>
        <w:ind w:firstLine="420"/>
        <w:rPr>
          <w:rFonts w:ascii="楷体" w:eastAsia="楷体" w:hAnsi="楷体" w:cs="楷体"/>
          <w:szCs w:val="21"/>
        </w:rPr>
      </w:pPr>
      <w:r>
        <w:rPr>
          <w:rFonts w:ascii="楷体" w:eastAsia="楷体" w:hAnsi="楷体" w:cs="楷体"/>
          <w:szCs w:val="21"/>
        </w:rPr>
        <w:t>②首先是纬度。越往北桃花开得越迟，候鸟也来得越晚。值得指出的是物候现象南北差异的日数因季节的差别而不同。我国大陆性气候显著，冬冷夏热。冬季南北温度悬殊，夏季却相差不大。在春天，早春跟晚春也不相同。如在早春三四月间，南京桃花要比北京早开二十天，但是到晚春五月初，南京刺槐开花只比北京早十天。所以在华北常感觉到春季短促，冬天结束，夏天就到了。</w:t>
      </w:r>
    </w:p>
    <w:p w:rsidR="00CE7BC7">
      <w:pPr>
        <w:spacing w:line="360" w:lineRule="exact"/>
        <w:ind w:firstLine="420"/>
        <w:rPr>
          <w:rFonts w:ascii="楷体" w:eastAsia="楷体" w:hAnsi="楷体" w:cs="楷体"/>
          <w:szCs w:val="21"/>
        </w:rPr>
      </w:pPr>
      <w:r>
        <w:rPr>
          <w:rFonts w:ascii="楷体" w:eastAsia="楷体" w:hAnsi="楷体" w:cs="楷体"/>
          <w:szCs w:val="21"/>
        </w:rPr>
        <w:t>③经度的差异是影响物候的第二个因素。</w:t>
      </w:r>
      <w:r>
        <w:rPr>
          <w:rFonts w:ascii="楷体" w:eastAsia="楷体" w:hAnsi="楷体" w:cs="楷体"/>
          <w:szCs w:val="21"/>
          <w:em w:val="dot"/>
        </w:rPr>
        <w:t>凡是</w:t>
      </w:r>
      <w:r>
        <w:rPr>
          <w:rFonts w:ascii="楷体" w:eastAsia="楷体" w:hAnsi="楷体" w:cs="楷体"/>
          <w:szCs w:val="21"/>
        </w:rPr>
        <w:t>近海的地方，比同纬度的内陆，冬天温和，春天反而寒冷。所以沿海地区的春天的来临比内陆要迟若干天。如大连纬度在北京以南约</w:t>
      </w:r>
      <w:r>
        <w:rPr>
          <w:rFonts w:ascii="楷体" w:eastAsia="楷体" w:hAnsi="楷体"/>
          <w:szCs w:val="21"/>
        </w:rPr>
        <w:t>1</w:t>
      </w:r>
      <w:r>
        <w:rPr>
          <w:rFonts w:ascii="楷体" w:eastAsia="楷体" w:hAnsi="楷体" w:cs="楷体"/>
          <w:szCs w:val="21"/>
        </w:rPr>
        <w:t>°，但是在大连，连翘和榆叶梅的盛开都比北京要迟一个星期。又如济南苹果开花在四月中或谷雨节，烟台要到立夏。两地纬度相差无几，因为烟台靠海，</w:t>
      </w:r>
      <w:r>
        <w:rPr>
          <w:rFonts w:ascii="楷体" w:eastAsia="楷体" w:hAnsi="楷体" w:cs="楷体"/>
          <w:szCs w:val="21"/>
        </w:rPr>
        <w:t>春天便</w:t>
      </w:r>
      <w:r>
        <w:rPr>
          <w:rFonts w:ascii="楷体" w:eastAsia="楷体" w:hAnsi="楷体" w:cs="楷体"/>
          <w:szCs w:val="21"/>
        </w:rPr>
        <w:t>来得迟了。</w:t>
      </w:r>
    </w:p>
    <w:p w:rsidR="00CE7BC7">
      <w:pPr>
        <w:spacing w:line="360" w:lineRule="exact"/>
        <w:ind w:firstLine="420"/>
        <w:rPr>
          <w:rFonts w:ascii="楷体" w:eastAsia="楷体" w:hAnsi="楷体" w:cs="楷体"/>
          <w:szCs w:val="21"/>
        </w:rPr>
      </w:pPr>
      <w:r>
        <w:rPr>
          <w:rFonts w:ascii="楷体" w:eastAsia="楷体" w:hAnsi="楷体" w:cs="楷体"/>
          <w:szCs w:val="21"/>
        </w:rPr>
        <w:t>④影响物候的第三个因素是高下的差异。植物的抽青、开花等物候现象在春夏</w:t>
      </w:r>
      <w:r>
        <w:rPr>
          <w:rFonts w:ascii="楷体" w:eastAsia="楷体" w:hAnsi="楷体" w:cs="楷体"/>
          <w:szCs w:val="21"/>
        </w:rPr>
        <w:t>两季越往</w:t>
      </w:r>
      <w:r>
        <w:rPr>
          <w:rFonts w:ascii="楷体" w:eastAsia="楷体" w:hAnsi="楷体" w:cs="楷体"/>
          <w:szCs w:val="21"/>
        </w:rPr>
        <w:t>高处越迟，而到秋天乔木的落叶则越往高处越早。不过研究这个因素要考虑到特殊的情况。例如秋冬之交，天气晴朗的空中，在一定高度上气温反比低处高。这叫逆温层。由于冷空气比较重，在无风的夜晚，冷空气便向低处流。这种现象在山地秋冬两季，特别是这两季的早晨，极为显著，常会发现山脚有霜而山腰反无霜。在华南丘陵区把热带作物引种在山腰很成功，在山脚反不适宜，就是这个道理。</w:t>
      </w:r>
    </w:p>
    <w:p w:rsidR="00CE7BC7">
      <w:pPr>
        <w:spacing w:line="360" w:lineRule="exact"/>
        <w:ind w:firstLine="420"/>
        <w:rPr>
          <w:rFonts w:ascii="楷体" w:eastAsia="楷体" w:hAnsi="楷体"/>
          <w:szCs w:val="21"/>
        </w:rPr>
      </w:pPr>
      <w:r>
        <w:rPr>
          <w:rFonts w:ascii="楷体" w:eastAsia="楷体" w:hAnsi="楷体" w:cs="楷体"/>
          <w:szCs w:val="21"/>
        </w:rPr>
        <w:t>⑤此外，物候现象来临的迟早还有古今的差异。</w:t>
      </w:r>
      <w:r>
        <w:rPr>
          <w:rFonts w:ascii="楷体" w:eastAsia="楷体" w:hAnsi="楷体" w:cs="楷体"/>
          <w:szCs w:val="21"/>
          <w:u w:val="single"/>
        </w:rPr>
        <w:t>根据英国南部物候的一种长期记录</w:t>
      </w:r>
      <w:r>
        <w:rPr>
          <w:rFonts w:ascii="楷体" w:eastAsia="楷体" w:hAnsi="楷体" w:cs="楷体"/>
          <w:szCs w:val="21"/>
        </w:rPr>
        <w:t>，</w:t>
      </w:r>
      <w:r>
        <w:rPr>
          <w:rFonts w:ascii="楷体" w:eastAsia="楷体" w:hAnsi="楷体" w:cs="楷体"/>
          <w:szCs w:val="21"/>
          <w:u w:val="single"/>
        </w:rPr>
        <w:t>拿1741到1750年十年平均的春初七种</w:t>
      </w:r>
      <w:r>
        <w:rPr>
          <w:rFonts w:ascii="楷体" w:eastAsia="楷体" w:hAnsi="楷体" w:cs="楷体"/>
          <w:szCs w:val="21"/>
          <w:u w:val="single"/>
        </w:rPr>
        <w:t>乔木抽青和</w:t>
      </w:r>
      <w:r>
        <w:rPr>
          <w:rFonts w:ascii="楷体" w:eastAsia="楷体" w:hAnsi="楷体" w:cs="楷体"/>
          <w:szCs w:val="21"/>
          <w:u w:val="single"/>
        </w:rPr>
        <w:t>开花日期同1921到1930年十年的平均值相比较，可以看出后者比前者早九天。</w:t>
      </w:r>
      <w:r>
        <w:rPr>
          <w:rFonts w:ascii="楷体" w:eastAsia="楷体" w:hAnsi="楷体" w:cs="楷体"/>
          <w:szCs w:val="21"/>
        </w:rPr>
        <w:t>就是说，春天提前九天。</w:t>
      </w:r>
    </w:p>
    <w:p w:rsidR="00CE7BC7">
      <w:pPr>
        <w:spacing w:line="360" w:lineRule="exact"/>
        <w:ind w:firstLine="420"/>
        <w:jc w:val="left"/>
        <w:textAlignment w:val="center"/>
        <w:rPr>
          <w:rFonts w:ascii="楷体" w:eastAsia="楷体" w:hAnsi="楷体"/>
          <w:szCs w:val="21"/>
        </w:rPr>
      </w:pPr>
      <w:r>
        <w:rPr>
          <w:rFonts w:ascii="楷体" w:eastAsia="楷体" w:hAnsi="楷体"/>
          <w:szCs w:val="21"/>
        </w:rPr>
        <w:t>【材料二】</w:t>
      </w:r>
    </w:p>
    <w:p w:rsidR="00CE7BC7">
      <w:pPr>
        <w:spacing w:line="360" w:lineRule="exact"/>
        <w:ind w:firstLine="420"/>
        <w:jc w:val="center"/>
        <w:textAlignment w:val="center"/>
        <w:rPr>
          <w:rFonts w:ascii="楷体" w:eastAsia="楷体" w:hAnsi="楷体"/>
          <w:szCs w:val="21"/>
        </w:rPr>
      </w:pPr>
      <w:r>
        <w:rPr>
          <w:rFonts w:ascii="楷体" w:eastAsia="楷体" w:hAnsi="楷体" w:hint="eastAsia"/>
          <w:szCs w:val="21"/>
        </w:rPr>
        <w:t>《塞下曲六首》(节</w:t>
      </w:r>
      <w:r>
        <w:rPr>
          <w:rFonts w:ascii="楷体" w:eastAsia="楷体" w:hAnsi="楷体"/>
          <w:szCs w:val="21"/>
        </w:rPr>
        <w:t>选</w:t>
      </w:r>
      <w:r>
        <w:rPr>
          <w:rFonts w:ascii="楷体" w:eastAsia="楷体" w:hAnsi="楷体" w:hint="eastAsia"/>
          <w:szCs w:val="21"/>
        </w:rPr>
        <w:t>)</w:t>
      </w:r>
    </w:p>
    <w:p w:rsidR="00CE7BC7">
      <w:pPr>
        <w:spacing w:line="360" w:lineRule="exact"/>
        <w:ind w:firstLine="420"/>
        <w:jc w:val="center"/>
        <w:textAlignment w:val="center"/>
        <w:rPr>
          <w:rFonts w:ascii="楷体" w:eastAsia="楷体" w:hAnsi="楷体"/>
          <w:szCs w:val="21"/>
        </w:rPr>
      </w:pPr>
      <w:r>
        <w:rPr>
          <w:rFonts w:ascii="楷体" w:eastAsia="楷体" w:hAnsi="楷体" w:hint="eastAsia"/>
          <w:szCs w:val="21"/>
        </w:rPr>
        <w:t>李白</w:t>
      </w:r>
    </w:p>
    <w:p w:rsidR="00CE7BC7">
      <w:pPr>
        <w:spacing w:line="360" w:lineRule="exact"/>
        <w:ind w:firstLine="420"/>
        <w:jc w:val="center"/>
        <w:rPr>
          <w:rFonts w:ascii="楷体" w:eastAsia="楷体" w:hAnsi="楷体"/>
          <w:szCs w:val="21"/>
        </w:rPr>
      </w:pPr>
      <w:r>
        <w:rPr>
          <w:rFonts w:ascii="楷体" w:eastAsia="楷体" w:hAnsi="楷体" w:hint="eastAsia"/>
          <w:szCs w:val="21"/>
        </w:rPr>
        <w:t>五月天山雪,无花只有寒。</w:t>
      </w:r>
    </w:p>
    <w:p w:rsidR="00CE7BC7">
      <w:pPr>
        <w:spacing w:line="360" w:lineRule="exact"/>
        <w:ind w:firstLine="420"/>
        <w:jc w:val="center"/>
        <w:rPr>
          <w:rFonts w:ascii="楷体" w:eastAsia="楷体" w:hAnsi="楷体"/>
          <w:szCs w:val="21"/>
        </w:rPr>
      </w:pPr>
      <w:r>
        <w:rPr>
          <w:rFonts w:ascii="楷体" w:eastAsia="楷体" w:hAnsi="楷体" w:hint="eastAsia"/>
          <w:szCs w:val="21"/>
        </w:rPr>
        <w:t xml:space="preserve"> 笛中闻折柳,春色未曾看。</w:t>
      </w:r>
    </w:p>
    <w:p w:rsidR="00CE7BC7">
      <w:pPr>
        <w:autoSpaceDE w:val="0"/>
        <w:spacing w:line="360" w:lineRule="exact"/>
        <w:rPr>
          <w:rFonts w:ascii="宋体" w:eastAsia="宋体" w:hAnsi="宋体"/>
          <w:szCs w:val="21"/>
        </w:rPr>
      </w:pPr>
      <w:r>
        <w:rPr>
          <w:rFonts w:ascii="宋体" w:eastAsia="宋体" w:hAnsi="宋体" w:hint="eastAsia"/>
          <w:kern w:val="0"/>
          <w:szCs w:val="21"/>
        </w:rPr>
        <w:t>7.</w:t>
      </w:r>
      <w:r>
        <w:rPr>
          <w:rFonts w:ascii="宋体" w:eastAsia="宋体" w:hAnsi="宋体" w:hint="eastAsia"/>
          <w:szCs w:val="21"/>
        </w:rPr>
        <w:t xml:space="preserve"> 下面对</w:t>
      </w:r>
      <w:r>
        <w:rPr>
          <w:rFonts w:ascii="宋体" w:eastAsia="宋体" w:hAnsi="宋体"/>
          <w:szCs w:val="21"/>
        </w:rPr>
        <w:t>【材料</w:t>
      </w:r>
      <w:r>
        <w:rPr>
          <w:rFonts w:ascii="宋体" w:eastAsia="宋体" w:hAnsi="宋体" w:hint="eastAsia"/>
          <w:szCs w:val="21"/>
        </w:rPr>
        <w:t>一</w:t>
      </w:r>
      <w:r>
        <w:rPr>
          <w:rFonts w:ascii="宋体" w:eastAsia="宋体" w:hAnsi="宋体"/>
          <w:szCs w:val="21"/>
        </w:rPr>
        <w:t>】</w:t>
      </w:r>
      <w:r>
        <w:rPr>
          <w:rFonts w:ascii="宋体" w:eastAsia="宋体" w:hAnsi="宋体" w:hint="eastAsia"/>
          <w:szCs w:val="21"/>
        </w:rPr>
        <w:t>的理解分析不正确的一项是（　   　）（2分）</w:t>
      </w:r>
    </w:p>
    <w:p w:rsidR="00CE7BC7">
      <w:pPr>
        <w:widowControl/>
        <w:spacing w:line="360" w:lineRule="exact"/>
        <w:ind w:firstLine="210" w:firstLineChars="100"/>
        <w:jc w:val="left"/>
        <w:rPr>
          <w:rFonts w:ascii="宋体" w:eastAsia="宋体" w:hAnsi="宋体"/>
          <w:kern w:val="0"/>
          <w:szCs w:val="21"/>
        </w:rPr>
      </w:pPr>
      <w:r>
        <w:rPr>
          <w:rFonts w:ascii="宋体" w:eastAsia="宋体" w:hAnsi="宋体" w:cs="宋体"/>
          <w:szCs w:val="21"/>
        </w:rPr>
        <w:t>A.“</w:t>
      </w:r>
      <w:r>
        <w:rPr>
          <w:rFonts w:ascii="宋体" w:eastAsia="宋体" w:hAnsi="宋体" w:cs="宋体"/>
          <w:szCs w:val="21"/>
        </w:rPr>
        <w:t>大自然的语言</w:t>
      </w:r>
      <w:r>
        <w:rPr>
          <w:rFonts w:ascii="宋体" w:eastAsia="宋体" w:hAnsi="宋体" w:cs="宋体"/>
          <w:szCs w:val="21"/>
        </w:rPr>
        <w:t>”</w:t>
      </w:r>
      <w:r>
        <w:rPr>
          <w:rFonts w:ascii="宋体" w:eastAsia="宋体" w:hAnsi="宋体" w:cs="宋体"/>
          <w:szCs w:val="21"/>
        </w:rPr>
        <w:t>是物候现象形象化的说法,以此为题,显得新颖别致</w:t>
      </w:r>
      <w:r>
        <w:rPr>
          <w:rFonts w:ascii="宋体" w:eastAsia="宋体" w:hAnsi="宋体" w:hint="eastAsia"/>
          <w:kern w:val="0"/>
          <w:szCs w:val="21"/>
        </w:rPr>
        <w:t>，</w:t>
      </w:r>
      <w:r>
        <w:rPr>
          <w:rFonts w:ascii="宋体" w:eastAsia="宋体" w:hAnsi="宋体"/>
          <w:kern w:val="0"/>
          <w:szCs w:val="21"/>
        </w:rPr>
        <w:t>引人入胜。</w:t>
      </w:r>
    </w:p>
    <w:p w:rsidR="00CE7BC7">
      <w:pPr>
        <w:widowControl/>
        <w:spacing w:line="360" w:lineRule="exact"/>
        <w:ind w:firstLine="210" w:firstLineChars="100"/>
        <w:jc w:val="left"/>
        <w:rPr>
          <w:rFonts w:ascii="宋体" w:eastAsia="宋体" w:hAnsi="宋体"/>
          <w:kern w:val="0"/>
          <w:szCs w:val="21"/>
        </w:rPr>
      </w:pPr>
      <w:r>
        <w:rPr>
          <w:rFonts w:ascii="宋体" w:eastAsia="宋体" w:hAnsi="宋体"/>
          <w:kern w:val="0"/>
          <w:szCs w:val="21"/>
        </w:rPr>
        <w:t>B.</w:t>
      </w:r>
      <w:r>
        <w:rPr>
          <w:rFonts w:ascii="宋体" w:eastAsia="宋体" w:hAnsi="宋体" w:cs="宋体" w:hint="eastAsia"/>
          <w:szCs w:val="21"/>
        </w:rPr>
        <w:t>第</w:t>
      </w:r>
      <w:r>
        <w:rPr>
          <w:rFonts w:ascii="楷体" w:eastAsia="楷体" w:hAnsi="楷体" w:cs="楷体"/>
          <w:szCs w:val="21"/>
        </w:rPr>
        <w:t>③</w:t>
      </w:r>
      <w:r>
        <w:rPr>
          <w:rFonts w:ascii="宋体" w:eastAsia="宋体" w:hAnsi="宋体" w:cs="宋体"/>
          <w:szCs w:val="21"/>
        </w:rPr>
        <w:t>段加点的</w:t>
      </w:r>
      <w:r>
        <w:rPr>
          <w:rFonts w:ascii="宋体" w:eastAsia="宋体" w:hAnsi="宋体" w:cs="宋体" w:hint="eastAsia"/>
          <w:szCs w:val="21"/>
        </w:rPr>
        <w:t>“凡是”，表示范围，说明无一例外,体现了</w:t>
      </w:r>
      <w:r>
        <w:rPr>
          <w:rFonts w:ascii="宋体" w:eastAsia="宋体" w:hAnsi="宋体" w:cs="宋体"/>
          <w:szCs w:val="21"/>
        </w:rPr>
        <w:t>说明</w:t>
      </w:r>
      <w:r>
        <w:rPr>
          <w:rFonts w:ascii="宋体" w:eastAsia="宋体" w:hAnsi="宋体" w:cs="宋体" w:hint="eastAsia"/>
          <w:szCs w:val="21"/>
        </w:rPr>
        <w:t>文</w:t>
      </w:r>
      <w:r>
        <w:rPr>
          <w:rFonts w:ascii="宋体" w:eastAsia="宋体" w:hAnsi="宋体" w:cs="宋体"/>
          <w:szCs w:val="21"/>
        </w:rPr>
        <w:t>语言的准确性。</w:t>
      </w:r>
    </w:p>
    <w:p w:rsidR="00CE7BC7">
      <w:pPr>
        <w:spacing w:line="360" w:lineRule="exact"/>
        <w:ind w:firstLine="210" w:firstLineChars="100"/>
        <w:jc w:val="left"/>
        <w:rPr>
          <w:rFonts w:ascii="宋体" w:eastAsia="宋体" w:hAnsi="宋体" w:cs="楷体"/>
          <w:szCs w:val="21"/>
        </w:rPr>
      </w:pPr>
      <w:r>
        <w:rPr>
          <w:rFonts w:ascii="宋体" w:eastAsia="宋体" w:hAnsi="宋体"/>
          <w:kern w:val="0"/>
          <w:szCs w:val="21"/>
        </w:rPr>
        <w:t>C.</w:t>
      </w:r>
      <w:r>
        <w:rPr>
          <w:rFonts w:ascii="宋体" w:eastAsia="宋体" w:hAnsi="宋体" w:cs="宋体" w:hint="eastAsia"/>
          <w:szCs w:val="21"/>
        </w:rPr>
        <w:t>第</w:t>
      </w:r>
      <w:r>
        <w:rPr>
          <w:rFonts w:ascii="宋体" w:eastAsia="宋体" w:hAnsi="宋体" w:cs="楷体"/>
          <w:szCs w:val="21"/>
        </w:rPr>
        <w:t>⑤</w:t>
      </w:r>
      <w:r>
        <w:rPr>
          <w:rFonts w:ascii="宋体" w:eastAsia="宋体" w:hAnsi="宋体" w:cs="楷体" w:hint="eastAsia"/>
          <w:szCs w:val="21"/>
        </w:rPr>
        <w:t>段画</w:t>
      </w:r>
      <w:r>
        <w:rPr>
          <w:rFonts w:ascii="宋体" w:eastAsia="宋体" w:hAnsi="宋体" w:cs="楷体"/>
          <w:szCs w:val="21"/>
        </w:rPr>
        <w:t>线句运用</w:t>
      </w:r>
      <w:r>
        <w:rPr>
          <w:rFonts w:ascii="宋体" w:eastAsia="宋体" w:hAnsi="宋体" w:cs="楷体" w:hint="eastAsia"/>
          <w:szCs w:val="21"/>
        </w:rPr>
        <w:t>引</w:t>
      </w:r>
      <w:r>
        <w:rPr>
          <w:rFonts w:ascii="宋体" w:eastAsia="宋体" w:hAnsi="宋体" w:cs="楷体"/>
          <w:szCs w:val="21"/>
        </w:rPr>
        <w:t>用的说明方法，说明物候现象来临的迟早还有古今的差异。</w:t>
      </w:r>
    </w:p>
    <w:p w:rsidR="00CE7BC7">
      <w:pPr>
        <w:spacing w:line="360" w:lineRule="exact"/>
        <w:ind w:firstLine="210" w:firstLineChars="100"/>
        <w:jc w:val="left"/>
        <w:textAlignment w:val="center"/>
        <w:rPr>
          <w:rFonts w:ascii="宋体" w:eastAsia="宋体" w:hAnsi="宋体"/>
          <w:kern w:val="0"/>
          <w:szCs w:val="21"/>
        </w:rPr>
      </w:pPr>
      <w:r>
        <w:rPr>
          <w:rFonts w:ascii="宋体" w:eastAsia="宋体" w:hAnsi="宋体" w:cs="宋体"/>
          <w:szCs w:val="21"/>
        </w:rPr>
        <w:t>D</w:t>
      </w:r>
      <w:r>
        <w:rPr>
          <w:rFonts w:ascii="宋体" w:eastAsia="宋体" w:hAnsi="宋体"/>
          <w:kern w:val="0"/>
          <w:szCs w:val="21"/>
        </w:rPr>
        <w:t>.</w:t>
      </w:r>
      <w:r>
        <w:rPr>
          <w:rFonts w:ascii="宋体" w:eastAsia="宋体" w:hAnsi="宋体"/>
          <w:szCs w:val="21"/>
        </w:rPr>
        <w:t>【材料</w:t>
      </w:r>
      <w:r>
        <w:rPr>
          <w:rFonts w:ascii="宋体" w:eastAsia="宋体" w:hAnsi="宋体" w:hint="eastAsia"/>
          <w:szCs w:val="21"/>
        </w:rPr>
        <w:t>一</w:t>
      </w:r>
      <w:r>
        <w:rPr>
          <w:rFonts w:ascii="宋体" w:eastAsia="宋体" w:hAnsi="宋体"/>
          <w:szCs w:val="21"/>
        </w:rPr>
        <w:t>】</w:t>
      </w:r>
      <w:r>
        <w:rPr>
          <w:rFonts w:ascii="宋体" w:eastAsia="宋体" w:hAnsi="宋体" w:hint="eastAsia"/>
          <w:kern w:val="0"/>
          <w:szCs w:val="21"/>
        </w:rPr>
        <w:t>运</w:t>
      </w:r>
      <w:r>
        <w:rPr>
          <w:rFonts w:ascii="宋体" w:eastAsia="宋体" w:hAnsi="宋体"/>
          <w:kern w:val="0"/>
          <w:szCs w:val="21"/>
        </w:rPr>
        <w:t>用逻辑顺序</w:t>
      </w:r>
      <w:r>
        <w:rPr>
          <w:rFonts w:ascii="宋体" w:eastAsia="宋体" w:hAnsi="宋体" w:hint="eastAsia"/>
          <w:kern w:val="0"/>
          <w:szCs w:val="21"/>
        </w:rPr>
        <w:t>和空间</w:t>
      </w:r>
      <w:r>
        <w:rPr>
          <w:rFonts w:ascii="宋体" w:eastAsia="宋体" w:hAnsi="宋体"/>
          <w:kern w:val="0"/>
          <w:szCs w:val="21"/>
        </w:rPr>
        <w:t>顺序</w:t>
      </w:r>
      <w:r>
        <w:rPr>
          <w:rFonts w:ascii="宋体" w:eastAsia="宋体" w:hAnsi="宋体" w:hint="eastAsia"/>
          <w:kern w:val="0"/>
          <w:szCs w:val="21"/>
        </w:rPr>
        <w:t>依次</w:t>
      </w:r>
      <w:r>
        <w:rPr>
          <w:rFonts w:ascii="宋体" w:eastAsia="宋体" w:hAnsi="宋体"/>
          <w:kern w:val="0"/>
          <w:szCs w:val="21"/>
        </w:rPr>
        <w:t>说明决定物候现象来临的四个因素。</w:t>
      </w:r>
    </w:p>
    <w:p w:rsidR="00CE7BC7">
      <w:pPr>
        <w:spacing w:line="360" w:lineRule="exact"/>
        <w:jc w:val="left"/>
        <w:rPr>
          <w:rFonts w:ascii="宋体" w:eastAsia="宋体" w:hAnsi="宋体"/>
          <w:szCs w:val="21"/>
        </w:rPr>
      </w:pPr>
      <w:r>
        <w:rPr>
          <w:rFonts w:ascii="宋体" w:eastAsia="宋体" w:hAnsi="宋体" w:cs="宋体" w:hint="eastAsia"/>
          <w:szCs w:val="21"/>
        </w:rPr>
        <w:t>8.</w:t>
      </w:r>
      <w:r>
        <w:rPr>
          <w:rFonts w:ascii="宋体" w:eastAsia="宋体" w:hAnsi="宋体"/>
          <w:szCs w:val="21"/>
        </w:rPr>
        <w:t xml:space="preserve"> </w:t>
      </w:r>
      <w:r>
        <w:rPr>
          <w:rFonts w:ascii="宋体" w:eastAsia="宋体" w:hAnsi="宋体" w:hint="eastAsia"/>
          <w:szCs w:val="21"/>
        </w:rPr>
        <w:t>下</w:t>
      </w:r>
      <w:r>
        <w:rPr>
          <w:rFonts w:ascii="宋体" w:eastAsia="宋体" w:hAnsi="宋体"/>
          <w:szCs w:val="21"/>
        </w:rPr>
        <w:t>面与原文意思</w:t>
      </w:r>
      <w:r>
        <w:rPr>
          <w:rFonts w:ascii="宋体" w:eastAsia="宋体" w:hAnsi="宋体" w:hint="eastAsia"/>
          <w:szCs w:val="21"/>
        </w:rPr>
        <w:t>相</w:t>
      </w:r>
      <w:r>
        <w:rPr>
          <w:rFonts w:ascii="宋体" w:eastAsia="宋体" w:hAnsi="宋体"/>
          <w:szCs w:val="21"/>
        </w:rPr>
        <w:t>符的一项是（</w:t>
      </w:r>
      <w:r>
        <w:rPr>
          <w:rFonts w:ascii="宋体" w:eastAsia="宋体" w:hAnsi="宋体"/>
          <w:kern w:val="0"/>
          <w:szCs w:val="21"/>
        </w:rPr>
        <w:t>   </w:t>
      </w:r>
      <w:r>
        <w:rPr>
          <w:rFonts w:ascii="宋体" w:eastAsia="宋体" w:hAnsi="宋体"/>
          <w:szCs w:val="21"/>
        </w:rPr>
        <w:t>）</w:t>
      </w:r>
      <w:r>
        <w:rPr>
          <w:rFonts w:ascii="宋体" w:eastAsia="宋体" w:hAnsi="宋体" w:hint="eastAsia"/>
          <w:szCs w:val="21"/>
        </w:rPr>
        <w:t>（2分）</w:t>
      </w:r>
    </w:p>
    <w:p w:rsidR="00CE7BC7">
      <w:pPr>
        <w:spacing w:line="360" w:lineRule="exact"/>
        <w:ind w:left="141" w:leftChars="67"/>
        <w:jc w:val="left"/>
        <w:rPr>
          <w:rFonts w:ascii="宋体" w:eastAsia="宋体" w:hAnsi="宋体"/>
          <w:szCs w:val="21"/>
        </w:rPr>
      </w:pPr>
      <w:r>
        <w:rPr>
          <w:rFonts w:ascii="宋体" w:eastAsia="宋体" w:hAnsi="宋体"/>
          <w:szCs w:val="21"/>
        </w:rPr>
        <w:t>A．纬度影响物候现象的来临，物候现象南北差异的日数因纬度的差别</w:t>
      </w:r>
      <w:r>
        <w:rPr>
          <w:rFonts w:ascii="宋体" w:eastAsia="宋体" w:hAnsi="宋体" w:hint="eastAsia"/>
          <w:szCs w:val="21"/>
        </w:rPr>
        <w:t>而</w:t>
      </w:r>
      <w:r>
        <w:rPr>
          <w:rFonts w:ascii="宋体" w:eastAsia="宋体" w:hAnsi="宋体"/>
          <w:szCs w:val="21"/>
        </w:rPr>
        <w:t>不同。</w:t>
      </w:r>
    </w:p>
    <w:p w:rsidR="00CE7BC7">
      <w:pPr>
        <w:spacing w:line="360" w:lineRule="exact"/>
        <w:ind w:left="141" w:leftChars="67"/>
        <w:jc w:val="left"/>
        <w:rPr>
          <w:rFonts w:ascii="宋体" w:eastAsia="宋体" w:hAnsi="宋体"/>
          <w:szCs w:val="21"/>
        </w:rPr>
      </w:pPr>
      <w:r>
        <w:rPr>
          <w:rFonts w:ascii="宋体" w:eastAsia="宋体" w:hAnsi="宋体"/>
          <w:szCs w:val="21"/>
        </w:rPr>
        <w:t>B．</w:t>
      </w:r>
      <w:r>
        <w:rPr>
          <w:rFonts w:ascii="宋体" w:eastAsia="宋体" w:hAnsi="宋体" w:cs="Times New Roman"/>
          <w:szCs w:val="21"/>
        </w:rPr>
        <w:t>济南</w:t>
      </w:r>
      <w:r>
        <w:rPr>
          <w:rFonts w:ascii="宋体" w:eastAsia="宋体" w:hAnsi="宋体" w:cs="Times New Roman" w:hint="eastAsia"/>
          <w:szCs w:val="21"/>
        </w:rPr>
        <w:t>和</w:t>
      </w:r>
      <w:r>
        <w:rPr>
          <w:rFonts w:ascii="宋体" w:eastAsia="宋体" w:hAnsi="宋体" w:cs="Times New Roman"/>
          <w:szCs w:val="21"/>
        </w:rPr>
        <w:t>烟台</w:t>
      </w:r>
      <w:r>
        <w:rPr>
          <w:rFonts w:ascii="宋体" w:eastAsia="宋体" w:hAnsi="宋体" w:cs="Times New Roman"/>
          <w:szCs w:val="21"/>
        </w:rPr>
        <w:t>两地</w:t>
      </w:r>
      <w:r>
        <w:rPr>
          <w:rFonts w:ascii="宋体" w:eastAsia="宋体" w:hAnsi="宋体" w:cs="Times New Roman" w:hint="eastAsia"/>
          <w:szCs w:val="21"/>
        </w:rPr>
        <w:t>虽</w:t>
      </w:r>
      <w:r>
        <w:rPr>
          <w:rFonts w:ascii="宋体" w:eastAsia="宋体" w:hAnsi="宋体" w:cs="Times New Roman"/>
          <w:szCs w:val="21"/>
        </w:rPr>
        <w:t>纬度相差无几</w:t>
      </w:r>
      <w:r>
        <w:rPr>
          <w:rFonts w:ascii="宋体" w:eastAsia="宋体" w:hAnsi="宋体" w:cs="Times New Roman" w:hint="eastAsia"/>
          <w:szCs w:val="21"/>
        </w:rPr>
        <w:t>，</w:t>
      </w:r>
      <w:r>
        <w:rPr>
          <w:rFonts w:ascii="宋体" w:eastAsia="宋体" w:hAnsi="宋体" w:cs="Times New Roman"/>
          <w:szCs w:val="21"/>
        </w:rPr>
        <w:t>但</w:t>
      </w:r>
      <w:r>
        <w:rPr>
          <w:rFonts w:ascii="宋体" w:eastAsia="宋体" w:hAnsi="宋体" w:hint="eastAsia"/>
          <w:szCs w:val="21"/>
        </w:rPr>
        <w:t>烟台春</w:t>
      </w:r>
      <w:r>
        <w:rPr>
          <w:rFonts w:ascii="宋体" w:eastAsia="宋体" w:hAnsi="宋体"/>
          <w:szCs w:val="21"/>
        </w:rPr>
        <w:t>天比</w:t>
      </w:r>
      <w:r>
        <w:rPr>
          <w:rFonts w:ascii="宋体" w:eastAsia="宋体" w:hAnsi="宋体" w:cs="Times New Roman"/>
          <w:szCs w:val="21"/>
        </w:rPr>
        <w:t>济南冷</w:t>
      </w:r>
      <w:r>
        <w:rPr>
          <w:rFonts w:ascii="宋体" w:eastAsia="宋体" w:hAnsi="宋体" w:cs="Times New Roman" w:hint="eastAsia"/>
          <w:szCs w:val="21"/>
        </w:rPr>
        <w:t>，</w:t>
      </w:r>
      <w:r>
        <w:rPr>
          <w:rFonts w:ascii="宋体" w:eastAsia="宋体" w:hAnsi="宋体" w:cs="Times New Roman"/>
          <w:szCs w:val="21"/>
        </w:rPr>
        <w:t>冬天比济南</w:t>
      </w:r>
      <w:r>
        <w:rPr>
          <w:rFonts w:ascii="宋体" w:eastAsia="宋体" w:hAnsi="宋体" w:cs="Times New Roman" w:hint="eastAsia"/>
          <w:szCs w:val="21"/>
        </w:rPr>
        <w:t>温</w:t>
      </w:r>
      <w:r>
        <w:rPr>
          <w:rFonts w:ascii="宋体" w:eastAsia="宋体" w:hAnsi="宋体" w:cs="Times New Roman"/>
          <w:szCs w:val="21"/>
        </w:rPr>
        <w:t>和</w:t>
      </w:r>
      <w:r>
        <w:rPr>
          <w:rFonts w:ascii="宋体" w:eastAsia="宋体" w:hAnsi="宋体" w:cs="Times New Roman" w:hint="eastAsia"/>
          <w:szCs w:val="21"/>
        </w:rPr>
        <w:t>。</w:t>
      </w:r>
    </w:p>
    <w:p w:rsidR="00CE7BC7">
      <w:pPr>
        <w:spacing w:line="360" w:lineRule="exact"/>
        <w:ind w:left="141" w:leftChars="67"/>
        <w:jc w:val="left"/>
        <w:rPr>
          <w:rFonts w:ascii="宋体" w:eastAsia="宋体" w:hAnsi="宋体"/>
          <w:szCs w:val="21"/>
        </w:rPr>
      </w:pPr>
      <w:r>
        <w:rPr>
          <w:rFonts w:ascii="宋体" w:eastAsia="宋体" w:hAnsi="宋体"/>
          <w:szCs w:val="21"/>
        </w:rPr>
        <w:t>C．高下差异影响物候现象的来临，植物抽青、开花等物候现象都是越往高处越迟。D．</w:t>
      </w:r>
      <w:r>
        <w:rPr>
          <w:rFonts w:ascii="宋体" w:eastAsia="宋体" w:hAnsi="宋体" w:hint="eastAsia"/>
          <w:szCs w:val="21"/>
        </w:rPr>
        <w:t>从</w:t>
      </w:r>
      <w:r>
        <w:rPr>
          <w:rFonts w:ascii="宋体" w:eastAsia="宋体" w:hAnsi="宋体"/>
          <w:szCs w:val="21"/>
        </w:rPr>
        <w:t>英国南部物候的长期记录看，古今差异是影响英国物候现象来临的最大因素。</w:t>
      </w:r>
    </w:p>
    <w:p w:rsidR="00CE7BC7">
      <w:pPr>
        <w:spacing w:line="360" w:lineRule="exact"/>
        <w:ind w:left="210" w:hanging="210" w:hangingChars="100"/>
        <w:jc w:val="left"/>
        <w:textAlignment w:val="center"/>
        <w:rPr>
          <w:rFonts w:ascii="宋体" w:eastAsia="宋体" w:hAnsi="宋体" w:cs="宋体"/>
          <w:szCs w:val="21"/>
        </w:rPr>
      </w:pPr>
      <w:r>
        <w:rPr>
          <w:rFonts w:ascii="宋体" w:eastAsia="宋体" w:hAnsi="宋体" w:cs="宋体" w:hint="eastAsia"/>
          <w:szCs w:val="21"/>
        </w:rPr>
        <w:t>9.</w:t>
      </w:r>
      <w:r>
        <w:rPr>
          <w:rFonts w:ascii="宋体" w:eastAsia="宋体" w:hAnsi="宋体" w:hint="eastAsia"/>
          <w:szCs w:val="21"/>
        </w:rPr>
        <w:t>联系</w:t>
      </w:r>
      <w:r>
        <w:rPr>
          <w:rFonts w:ascii="宋体" w:eastAsia="宋体" w:hAnsi="宋体"/>
          <w:szCs w:val="21"/>
        </w:rPr>
        <w:t>【材料</w:t>
      </w:r>
      <w:r>
        <w:rPr>
          <w:rFonts w:ascii="宋体" w:eastAsia="宋体" w:hAnsi="宋体" w:hint="eastAsia"/>
          <w:szCs w:val="21"/>
        </w:rPr>
        <w:t>一</w:t>
      </w:r>
      <w:r>
        <w:rPr>
          <w:rFonts w:ascii="宋体" w:eastAsia="宋体" w:hAnsi="宋体"/>
          <w:szCs w:val="21"/>
        </w:rPr>
        <w:t>】</w:t>
      </w:r>
      <w:r>
        <w:rPr>
          <w:rFonts w:ascii="宋体" w:eastAsia="宋体" w:hAnsi="宋体" w:hint="eastAsia"/>
          <w:szCs w:val="21"/>
        </w:rPr>
        <w:t>中学到的物候学知识,分析</w:t>
      </w:r>
      <w:r>
        <w:rPr>
          <w:rFonts w:ascii="宋体" w:eastAsia="宋体" w:hAnsi="宋体"/>
          <w:szCs w:val="21"/>
        </w:rPr>
        <w:t>【材料二】</w:t>
      </w:r>
      <w:r>
        <w:rPr>
          <w:rFonts w:ascii="宋体" w:eastAsia="宋体" w:hAnsi="宋体" w:hint="eastAsia"/>
          <w:szCs w:val="21"/>
        </w:rPr>
        <w:t>中“五月天山雪,无花只有寒”的原因。（3分）</w:t>
      </w:r>
    </w:p>
    <w:p w:rsidR="00CE7BC7">
      <w:pPr>
        <w:autoSpaceDE w:val="0"/>
        <w:autoSpaceDN w:val="0"/>
        <w:adjustRightInd w:val="0"/>
        <w:spacing w:line="440" w:lineRule="exact"/>
        <w:jc w:val="left"/>
        <w:rPr>
          <w:rFonts w:ascii="黑体" w:eastAsia="黑体" w:hAnsi="黑体" w:cs="宋体"/>
          <w:kern w:val="0"/>
          <w:szCs w:val="21"/>
        </w:rPr>
      </w:pPr>
      <w:r>
        <w:rPr>
          <w:rFonts w:ascii="黑体" w:eastAsia="黑体" w:hAnsi="黑体" w:cs="宋体" w:hint="eastAsia"/>
          <w:kern w:val="0"/>
          <w:szCs w:val="21"/>
        </w:rPr>
        <w:t>（二）现代文阅读</w:t>
      </w:r>
      <w:r>
        <w:rPr>
          <w:rFonts w:ascii="黑体" w:eastAsia="黑体" w:hAnsi="黑体" w:cs="TimesNewRomanPSMT" w:hint="eastAsia"/>
          <w:kern w:val="0"/>
          <w:szCs w:val="21"/>
        </w:rPr>
        <w:t>Ⅱ</w:t>
      </w:r>
      <w:r>
        <w:rPr>
          <w:rFonts w:ascii="黑体" w:eastAsia="黑体" w:hAnsi="黑体" w:cs="宋体" w:hint="eastAsia"/>
          <w:kern w:val="0"/>
          <w:szCs w:val="21"/>
        </w:rPr>
        <w:t>（本题共</w:t>
      </w:r>
      <w:r>
        <w:rPr>
          <w:rFonts w:ascii="黑体" w:eastAsia="黑体" w:hAnsi="黑体" w:cs="TimesNewRomanPSMT"/>
          <w:kern w:val="0"/>
          <w:szCs w:val="21"/>
        </w:rPr>
        <w:t>4</w:t>
      </w:r>
      <w:r>
        <w:rPr>
          <w:rFonts w:ascii="黑体" w:eastAsia="黑体" w:hAnsi="黑体" w:cs="宋体" w:hint="eastAsia"/>
          <w:kern w:val="0"/>
          <w:szCs w:val="21"/>
        </w:rPr>
        <w:t>小题，</w:t>
      </w:r>
      <w:r>
        <w:rPr>
          <w:rFonts w:ascii="黑体" w:eastAsia="黑体" w:hAnsi="黑体" w:cs="TimesNewRomanPSMT"/>
          <w:kern w:val="0"/>
          <w:szCs w:val="21"/>
        </w:rPr>
        <w:t>13</w:t>
      </w:r>
      <w:r>
        <w:rPr>
          <w:rFonts w:ascii="黑体" w:eastAsia="黑体" w:hAnsi="黑体" w:cs="宋体" w:hint="eastAsia"/>
          <w:kern w:val="0"/>
          <w:szCs w:val="21"/>
        </w:rPr>
        <w:t>分）</w:t>
      </w:r>
    </w:p>
    <w:p w:rsidR="00CE7BC7">
      <w:pPr>
        <w:spacing w:line="440" w:lineRule="exact"/>
        <w:ind w:firstLine="630" w:firstLineChars="300"/>
        <w:rPr>
          <w:rFonts w:ascii="宋体" w:eastAsia="宋体" w:hAnsi="宋体" w:cs="宋体"/>
          <w:kern w:val="0"/>
          <w:szCs w:val="21"/>
        </w:rPr>
      </w:pPr>
      <w:r>
        <w:rPr>
          <w:rFonts w:ascii="宋体" w:eastAsia="宋体" w:hAnsi="宋体" w:cs="宋体" w:hint="eastAsia"/>
          <w:kern w:val="0"/>
          <w:szCs w:val="21"/>
        </w:rPr>
        <w:t>阅读下面的文字，完成</w:t>
      </w:r>
      <w:r>
        <w:rPr>
          <w:rFonts w:ascii="宋体" w:eastAsia="宋体" w:hAnsi="宋体" w:cs="TimesNewRomanPSMT"/>
          <w:kern w:val="0"/>
          <w:szCs w:val="21"/>
        </w:rPr>
        <w:t xml:space="preserve">10~13 </w:t>
      </w:r>
      <w:r>
        <w:rPr>
          <w:rFonts w:ascii="宋体" w:eastAsia="宋体" w:hAnsi="宋体" w:cs="宋体" w:hint="eastAsia"/>
          <w:kern w:val="0"/>
          <w:szCs w:val="21"/>
        </w:rPr>
        <w:t>题。</w:t>
      </w:r>
    </w:p>
    <w:p w:rsidR="00CE7BC7">
      <w:pPr>
        <w:spacing w:line="360" w:lineRule="exact"/>
        <w:ind w:firstLine="420"/>
        <w:jc w:val="center"/>
        <w:textAlignment w:val="center"/>
        <w:rPr>
          <w:color w:val="000000"/>
        </w:rPr>
      </w:pPr>
      <w:r>
        <w:rPr>
          <w:rFonts w:ascii="楷体" w:eastAsia="楷体" w:hAnsi="楷体" w:cs="楷体"/>
          <w:color w:val="000000"/>
        </w:rPr>
        <w:t>灯笼</w:t>
      </w:r>
    </w:p>
    <w:p w:rsidR="00CE7BC7">
      <w:pPr>
        <w:spacing w:line="360" w:lineRule="exact"/>
        <w:ind w:firstLine="420"/>
        <w:jc w:val="center"/>
        <w:textAlignment w:val="center"/>
        <w:rPr>
          <w:color w:val="000000"/>
        </w:rPr>
      </w:pPr>
      <w:r>
        <w:rPr>
          <w:rFonts w:ascii="楷体" w:eastAsia="楷体" w:hAnsi="楷体" w:cs="楷体"/>
          <w:color w:val="000000"/>
        </w:rPr>
        <w:t>朱成玉</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①</w:t>
      </w:r>
      <w:r>
        <w:rPr>
          <w:rFonts w:ascii="楷体" w:eastAsia="楷体" w:hAnsi="楷体" w:cs="楷体"/>
          <w:color w:val="000000"/>
        </w:rPr>
        <w:t>父亲做灯笼的手艺远近闻名，但父亲从不靠它来赚钱。许多人为父亲遗憾，嫌他浪费了这身手艺。父亲却总是憨厚地笑着说：当玩了，闲着也是闲着。</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②</w:t>
      </w:r>
      <w:r>
        <w:rPr>
          <w:rFonts w:ascii="楷体" w:eastAsia="楷体" w:hAnsi="楷体" w:cs="楷体"/>
          <w:color w:val="000000"/>
        </w:rPr>
        <w:t>逢年过节，很多人家都来求父亲做灯笼。自然不会白求，家境殷实些的，会给些闲钱。所以童年里，我们过年总会吃到很多好吃的，也有新衣服穿，放的鞭炮也多，和别人家的孩子比，我们要算是幸福的了。家境贫寒的穷人，会拿些粮食来求灯笼，他们宁可从嘴里省出来几升粮食，也要做个大红灯笼，图个喜气。他们把灯笼当成一种寄托，当成了好日子的火种。父亲对穷人富人一视同仁，害得自己整个腊月都闲不下来，忙得昏天黑地。但望着</w:t>
      </w:r>
      <w:r>
        <w:rPr>
          <w:rFonts w:ascii="楷体" w:eastAsia="楷体" w:hAnsi="楷体" w:cs="楷体"/>
          <w:color w:val="000000"/>
        </w:rPr>
        <w:t>一</w:t>
      </w:r>
      <w:r>
        <w:rPr>
          <w:rFonts w:ascii="楷体" w:eastAsia="楷体" w:hAnsi="楷体" w:cs="楷体"/>
          <w:color w:val="000000"/>
        </w:rPr>
        <w:t>家家大红灯笼高高挂，父亲就会一边抽着烟袋，一边很满足地笑，把眼睛眯成了一条连小咬儿都钻不进去的缝。</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③</w:t>
      </w:r>
      <w:r>
        <w:rPr>
          <w:rFonts w:ascii="楷体" w:eastAsia="楷体" w:hAnsi="楷体" w:cs="楷体"/>
          <w:color w:val="000000"/>
        </w:rPr>
        <w:t>这种呈椭圆形的灯笼被称为长命灯。灯笼通体由竹子制成，故有富贵驱邪之说。竹子四季常青，在民间寓意长命富贵。依我们这里的民俗，逢年节点亮灯笼不仅增加年气，还可保一辈子</w:t>
      </w:r>
      <w:r>
        <w:rPr>
          <w:rFonts w:ascii="楷体" w:eastAsia="楷体" w:hAnsi="楷体" w:cs="楷体"/>
          <w:color w:val="000000"/>
        </w:rPr>
        <w:t>不</w:t>
      </w:r>
      <w:r>
        <w:rPr>
          <w:rFonts w:ascii="楷体" w:eastAsia="楷体" w:hAnsi="楷体" w:cs="楷体"/>
          <w:color w:val="000000"/>
        </w:rPr>
        <w:t>受穷。还有的人说，点上灯笼，可以使家里人都健</w:t>
      </w:r>
      <w:r>
        <w:rPr>
          <w:rFonts w:ascii="楷体" w:eastAsia="楷体" w:hAnsi="楷体" w:cs="楷体"/>
          <w:color w:val="000000"/>
        </w:rPr>
        <w:t>健康</w:t>
      </w:r>
      <w:r>
        <w:rPr>
          <w:rFonts w:ascii="楷体" w:eastAsia="楷体" w:hAnsi="楷体" w:cs="楷体"/>
          <w:color w:val="000000"/>
        </w:rPr>
        <w:t>康的，没病没灾。各种各样的说法，不一而足，但都是些善良而美好的愿望。</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④</w:t>
      </w:r>
      <w:r>
        <w:rPr>
          <w:rFonts w:ascii="楷体" w:eastAsia="楷体" w:hAnsi="楷体" w:cs="楷体"/>
          <w:color w:val="000000"/>
        </w:rPr>
        <w:t>做灯笼是个细致活儿，需经过片竹、削竹、编织、定型、上纸、写字、上油等繁琐的过程，每个过程都需要严谨细致的操作。只有在灯笼腰身裱上一圈红色皱纹纸的时候，灯笼才有了灵魂。细密的纹路衬上红色，一份喜气便骤然附到灯笼身上，挥之不去。</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⑤</w:t>
      </w:r>
      <w:r>
        <w:rPr>
          <w:rFonts w:ascii="楷体" w:eastAsia="楷体" w:hAnsi="楷体" w:cs="楷体"/>
          <w:color w:val="000000"/>
        </w:rPr>
        <w:t>父亲认真对待每一盏灯笼，他虔诚地认为，每个灯笼都是有灵魂的，只有认认真真地编制，每尺每寸都一丝不苟地完成，让每根竹条都规规矩矩，恰到好处地排好队，站好岗，灵魂才能在灯笼的身体里呆得安稳。那些灯笼做好后，父亲的手上便落满疮疤，那都是让锋利的竹条划伤的。</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⑥</w:t>
      </w:r>
      <w:r>
        <w:rPr>
          <w:rFonts w:ascii="楷体" w:eastAsia="楷体" w:hAnsi="楷体" w:cs="楷体"/>
          <w:color w:val="000000"/>
        </w:rPr>
        <w:t>一年除夕，邻居</w:t>
      </w:r>
      <w:r>
        <w:rPr>
          <w:rFonts w:ascii="楷体" w:eastAsia="楷体" w:hAnsi="楷体" w:cs="楷体"/>
          <w:color w:val="000000"/>
        </w:rPr>
        <w:t>拴柱拎着</w:t>
      </w:r>
      <w:r>
        <w:rPr>
          <w:rFonts w:ascii="楷体" w:eastAsia="楷体" w:hAnsi="楷体" w:cs="楷体"/>
          <w:color w:val="000000"/>
        </w:rPr>
        <w:t>半袋米来求灯笼。他挠着头，不好意思地对父亲说，因为带阿爸去治病才回来，没赶上定做灯笼。只想来碰碰运气，看父亲有没有多做出一个</w:t>
      </w:r>
      <w:r>
        <w:rPr>
          <w:rFonts w:ascii="楷体" w:eastAsia="楷体" w:hAnsi="楷体" w:cs="楷体"/>
          <w:color w:val="000000"/>
        </w:rPr>
        <w:t>来。“我只想把灯笼高高地挂起来，没准那样阿爸的病很快就会好了。”拴</w:t>
      </w:r>
      <w:r>
        <w:rPr>
          <w:rFonts w:ascii="楷体" w:eastAsia="楷体" w:hAnsi="楷体" w:cs="楷体"/>
          <w:color w:val="000000"/>
        </w:rPr>
        <w:t>柱充满</w:t>
      </w:r>
      <w:r>
        <w:rPr>
          <w:rFonts w:ascii="楷体" w:eastAsia="楷体" w:hAnsi="楷体" w:cs="楷体"/>
          <w:color w:val="000000"/>
        </w:rPr>
        <w:t>期待地说，仿佛这灯笼真的成了救命良方。堂堂一个五尺汉子，在父亲面前直抹眼泪。</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⑦</w:t>
      </w:r>
      <w:r>
        <w:rPr>
          <w:rFonts w:ascii="楷体" w:eastAsia="楷体" w:hAnsi="楷体" w:cs="楷体"/>
          <w:color w:val="000000"/>
        </w:rPr>
        <w:t>父亲刚开始犹豫了一下，但听到拴柱这样说，便斩钉截铁地说道：“有，正好多一个。”父亲从里屋拿出了一个又红又大的灯笼递给拴柱，“把这个拿回家挂上吧，希望它能灵验，让你阿爸的病早日好起来。”拴柱一个劲地道谢。父亲还撵出家门，硬是把那半袋米原封不动地</w:t>
      </w:r>
      <w:r>
        <w:rPr>
          <w:rFonts w:ascii="楷体" w:eastAsia="楷体" w:hAnsi="楷体" w:cs="楷体"/>
          <w:color w:val="000000"/>
          <w:em w:val="dot"/>
        </w:rPr>
        <w:t>塞</w:t>
      </w:r>
      <w:r>
        <w:rPr>
          <w:rFonts w:ascii="楷体" w:eastAsia="楷体" w:hAnsi="楷体" w:cs="楷体"/>
          <w:color w:val="000000"/>
        </w:rPr>
        <w:t>给了拴柱。</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⑧</w:t>
      </w:r>
      <w:r>
        <w:rPr>
          <w:rFonts w:ascii="楷体" w:eastAsia="楷体" w:hAnsi="楷体" w:cs="楷体"/>
          <w:color w:val="000000"/>
        </w:rPr>
        <w:t>那是留着自己挂的灯笼，可是父亲却将它送人了。我在心里和父亲赌气，父亲却说，如果拴柱的愿望可以成真，我自然愿意把自家的灯笼送给他。</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⑨</w:t>
      </w:r>
      <w:r>
        <w:rPr>
          <w:rFonts w:ascii="楷体" w:eastAsia="楷体" w:hAnsi="楷体" w:cs="楷体"/>
          <w:color w:val="000000"/>
        </w:rPr>
        <w:t>那年除夕夜，我们家没有挂起灯笼，但左邻右舍高高挂起的灯笼，那些被赋予了灵魂的灯笼，仿佛格外地惦记着编制它们的人，争着要把光亮照过来似的，把我家的院子照得透亮。</w:t>
      </w:r>
      <w:r>
        <w:rPr>
          <w:rFonts w:ascii="楷体" w:eastAsia="楷体" w:hAnsi="楷体" w:cs="楷体"/>
          <w:color w:val="000000"/>
          <w:u w:val="single"/>
        </w:rPr>
        <w:t>人们不约而同地仰起了头，看着那光闪闪的被赋予了生命喜气的灯笼，仿佛看到了光灿灿的丰收的年景，看到了衣食无忧的将来，看到了一个个即将成真的美梦……</w:t>
      </w:r>
      <w:r>
        <w:rPr>
          <w:rFonts w:ascii="楷体" w:eastAsia="楷体" w:hAnsi="楷体" w:cs="楷体"/>
          <w:color w:val="000000"/>
        </w:rPr>
        <w:t>微醉的父亲，看着那些在风中飘荡的大红灯笼，满脸荡漾着笑意：“总算没有瞎了这身手艺！”</w:t>
      </w:r>
    </w:p>
    <w:p w:rsidR="00CE7BC7">
      <w:pPr>
        <w:spacing w:line="360" w:lineRule="exact"/>
        <w:ind w:firstLine="420"/>
        <w:jc w:val="left"/>
        <w:textAlignment w:val="center"/>
        <w:rPr>
          <w:rFonts w:ascii="楷体" w:eastAsia="楷体" w:hAnsi="楷体"/>
          <w:color w:val="000000"/>
        </w:rPr>
      </w:pPr>
      <w:r>
        <w:rPr>
          <w:rFonts w:ascii="楷体" w:eastAsia="楷体" w:hAnsi="楷体" w:cs="宋体" w:hint="eastAsia"/>
          <w:color w:val="000000"/>
        </w:rPr>
        <w:t>⑩</w:t>
      </w:r>
      <w:r>
        <w:rPr>
          <w:rFonts w:ascii="楷体" w:eastAsia="楷体" w:hAnsi="楷体" w:cs="楷体"/>
          <w:color w:val="000000"/>
        </w:rPr>
        <w:t>现在我才懂得，父亲在编制那些灯笼的时候，把自己也做成了一盏灯笼，用善良做芯儿，用爱心为罩，这盏灯笼高挂在我的心里，一生都不会熄灭。</w:t>
      </w:r>
    </w:p>
    <w:p w:rsidR="00CE7BC7">
      <w:pPr>
        <w:spacing w:line="440" w:lineRule="exact"/>
        <w:ind w:left="210" w:hanging="210" w:hangingChars="100"/>
        <w:jc w:val="left"/>
        <w:textAlignment w:val="center"/>
        <w:rPr>
          <w:rFonts w:ascii="宋体" w:eastAsia="宋体" w:hAnsi="宋体" w:cs="宋体"/>
          <w:color w:val="000000"/>
        </w:rPr>
      </w:pPr>
      <w:r>
        <w:rPr>
          <w:rFonts w:ascii="宋体" w:eastAsia="宋体" w:hAnsi="宋体"/>
          <w:color w:val="000000"/>
        </w:rPr>
        <w:t>10</w:t>
      </w:r>
      <w:r>
        <w:rPr>
          <w:rFonts w:ascii="宋体" w:eastAsia="宋体" w:hAnsi="宋体" w:cs="宋体"/>
          <w:color w:val="000000"/>
          <w:szCs w:val="21"/>
        </w:rPr>
        <w:t>．</w:t>
      </w:r>
      <w:r>
        <w:rPr>
          <w:rStyle w:val="Strong"/>
          <w:rFonts w:ascii="宋体" w:eastAsia="宋体" w:hAnsi="宋体"/>
          <w:b w:val="0"/>
          <w:color w:val="000000"/>
          <w:shd w:val="clear" w:color="auto" w:fill="FFFFFF"/>
        </w:rPr>
        <w:t>本文围绕父亲与灯笼，主要叙述了三件事，请概括出其余两件事。</w:t>
      </w:r>
      <w:r>
        <w:rPr>
          <w:rFonts w:ascii="宋体" w:eastAsia="宋体" w:hAnsi="宋体" w:cs="宋体" w:hint="eastAsia"/>
          <w:color w:val="000000"/>
        </w:rPr>
        <w:t>（2分）</w:t>
      </w:r>
    </w:p>
    <w:p w:rsidR="00CE7BC7" w:rsidP="0089647B">
      <w:pPr>
        <w:spacing w:line="440" w:lineRule="exact"/>
        <w:ind w:left="210" w:firstLine="210" w:leftChars="100" w:firstLineChars="100"/>
        <w:jc w:val="left"/>
        <w:textAlignment w:val="center"/>
        <w:rPr>
          <w:rStyle w:val="Strong"/>
          <w:rFonts w:ascii="宋体" w:eastAsia="宋体" w:hAnsi="宋体"/>
          <w:b w:val="0"/>
          <w:color w:val="000000"/>
          <w:shd w:val="clear" w:color="auto" w:fill="FFFFFF"/>
        </w:rPr>
      </w:pPr>
      <w:r>
        <w:rPr>
          <w:rStyle w:val="Strong"/>
          <w:rFonts w:ascii="宋体" w:eastAsia="宋体" w:hAnsi="宋体"/>
          <w:b w:val="0"/>
          <w:color w:val="000000"/>
          <w:shd w:val="clear" w:color="auto" w:fill="FFFFFF"/>
        </w:rPr>
        <w:t>(1)父亲给人家做灯笼，一视同仁，有求必应。</w:t>
      </w:r>
    </w:p>
    <w:p w:rsidR="00CE7BC7" w:rsidP="0089647B">
      <w:pPr>
        <w:spacing w:line="440" w:lineRule="exact"/>
        <w:ind w:left="210" w:firstLine="210" w:leftChars="100" w:firstLineChars="100"/>
        <w:jc w:val="left"/>
        <w:textAlignment w:val="center"/>
        <w:rPr>
          <w:rStyle w:val="Strong"/>
          <w:rFonts w:ascii="宋体" w:eastAsia="宋体" w:hAnsi="宋体"/>
          <w:b w:val="0"/>
          <w:color w:val="000000"/>
          <w:u w:val="single"/>
          <w:shd w:val="clear" w:color="auto" w:fill="FFFFFF"/>
        </w:rPr>
      </w:pPr>
      <w:r>
        <w:rPr>
          <w:rStyle w:val="Strong"/>
          <w:rFonts w:ascii="宋体" w:eastAsia="宋体" w:hAnsi="宋体"/>
          <w:b w:val="0"/>
          <w:color w:val="000000"/>
          <w:shd w:val="clear" w:color="auto" w:fill="FFFFFF"/>
        </w:rPr>
        <w:t>(2)</w:t>
      </w:r>
      <w:r>
        <w:rPr>
          <w:rStyle w:val="Strong"/>
          <w:rFonts w:ascii="宋体" w:eastAsia="宋体" w:hAnsi="宋体"/>
          <w:b w:val="0"/>
          <w:color w:val="000000"/>
          <w:u w:val="single"/>
          <w:shd w:val="clear" w:color="auto" w:fill="FFFFFF"/>
        </w:rPr>
        <w:t xml:space="preserve">                            </w:t>
      </w:r>
      <w:r>
        <w:rPr>
          <w:rStyle w:val="Strong"/>
          <w:rFonts w:ascii="宋体" w:eastAsia="宋体" w:hAnsi="宋体"/>
          <w:b w:val="0"/>
          <w:color w:val="000000"/>
          <w:shd w:val="clear" w:color="auto" w:fill="FFFFFF"/>
        </w:rPr>
        <w:t xml:space="preserve">  (3)</w:t>
      </w:r>
      <w:r>
        <w:rPr>
          <w:rFonts w:ascii="宋体" w:eastAsia="宋体" w:hAnsi="宋体" w:cs="Arial"/>
          <w:color w:val="000000" w:themeColor="text1"/>
          <w:szCs w:val="21"/>
          <w:shd w:val="clear" w:color="auto" w:fill="FFFFFF"/>
        </w:rPr>
        <w:t xml:space="preserve"> </w:t>
      </w:r>
      <w:r>
        <w:rPr>
          <w:rFonts w:ascii="宋体" w:eastAsia="宋体" w:hAnsi="宋体" w:cs="Arial"/>
          <w:color w:val="000000" w:themeColor="text1"/>
          <w:szCs w:val="21"/>
          <w:u w:val="single"/>
          <w:shd w:val="clear" w:color="auto" w:fill="FFFFFF"/>
        </w:rPr>
        <w:t xml:space="preserve">                                    </w:t>
      </w:r>
    </w:p>
    <w:p w:rsidR="00CE7BC7">
      <w:pPr>
        <w:spacing w:line="360" w:lineRule="exact"/>
        <w:ind w:left="420" w:hanging="420" w:hangingChars="200"/>
        <w:jc w:val="left"/>
        <w:textAlignment w:val="center"/>
        <w:rPr>
          <w:rStyle w:val="Strong"/>
          <w:rFonts w:ascii="宋体" w:eastAsia="宋体" w:hAnsi="宋体"/>
          <w:b w:val="0"/>
          <w:color w:val="000000"/>
          <w:shd w:val="clear" w:color="auto" w:fill="FFFFFF"/>
        </w:rPr>
      </w:pPr>
      <w:r>
        <w:rPr>
          <w:rStyle w:val="Strong"/>
          <w:rFonts w:ascii="宋体" w:eastAsia="宋体" w:hAnsi="宋体"/>
          <w:b w:val="0"/>
          <w:color w:val="000000"/>
          <w:shd w:val="clear" w:color="auto" w:fill="FFFFFF"/>
        </w:rPr>
        <w:t>11．结合语境，从修辞的角度对下</w:t>
      </w:r>
      <w:r>
        <w:rPr>
          <w:rStyle w:val="Strong"/>
          <w:rFonts w:ascii="宋体" w:eastAsia="宋体" w:hAnsi="宋体" w:hint="eastAsia"/>
          <w:b w:val="0"/>
          <w:color w:val="000000"/>
          <w:shd w:val="clear" w:color="auto" w:fill="FFFFFF"/>
        </w:rPr>
        <w:t>面</w:t>
      </w:r>
      <w:r>
        <w:rPr>
          <w:rStyle w:val="Strong"/>
          <w:rFonts w:ascii="宋体" w:eastAsia="宋体" w:hAnsi="宋体"/>
          <w:b w:val="0"/>
          <w:color w:val="000000"/>
          <w:shd w:val="clear" w:color="auto" w:fill="FFFFFF"/>
        </w:rPr>
        <w:t>句子</w:t>
      </w:r>
      <w:r>
        <w:rPr>
          <w:rStyle w:val="Strong"/>
          <w:rFonts w:ascii="宋体" w:eastAsia="宋体" w:hAnsi="宋体" w:hint="eastAsia"/>
          <w:b w:val="0"/>
          <w:color w:val="000000"/>
          <w:shd w:val="clear" w:color="auto" w:fill="FFFFFF"/>
        </w:rPr>
        <w:t>作</w:t>
      </w:r>
      <w:r>
        <w:rPr>
          <w:rStyle w:val="Strong"/>
          <w:rFonts w:ascii="宋体" w:eastAsia="宋体" w:hAnsi="宋体"/>
          <w:b w:val="0"/>
          <w:color w:val="000000"/>
          <w:shd w:val="clear" w:color="auto" w:fill="FFFFFF"/>
        </w:rPr>
        <w:t>简要赏析。</w:t>
      </w:r>
      <w:r>
        <w:rPr>
          <w:rFonts w:ascii="宋体" w:eastAsia="宋体" w:hAnsi="宋体" w:cs="宋体" w:hint="eastAsia"/>
          <w:color w:val="000000"/>
        </w:rPr>
        <w:t>（3分）</w:t>
      </w:r>
    </w:p>
    <w:p w:rsidR="00CE7BC7">
      <w:pPr>
        <w:spacing w:line="360" w:lineRule="exact"/>
        <w:ind w:left="351" w:firstLine="487" w:leftChars="167" w:firstLineChars="232"/>
        <w:jc w:val="left"/>
        <w:textAlignment w:val="center"/>
        <w:rPr>
          <w:rFonts w:ascii="楷体" w:eastAsia="楷体" w:hAnsi="楷体"/>
          <w:color w:val="000000"/>
        </w:rPr>
      </w:pPr>
      <w:r>
        <w:rPr>
          <w:rFonts w:ascii="楷体" w:eastAsia="楷体" w:hAnsi="楷体" w:cs="楷体"/>
          <w:color w:val="000000"/>
        </w:rPr>
        <w:t>人们不约而同地仰起了头，看着那光闪闪的被赋予了生命喜气的灯笼，仿佛看到了光灿灿的丰收的年景，看到了衣食无忧的将来，看到了一个个即将成真的美梦……</w:t>
      </w:r>
    </w:p>
    <w:p w:rsidR="00CE7BC7">
      <w:pPr>
        <w:spacing w:line="360" w:lineRule="exact"/>
        <w:ind w:left="420" w:hanging="420" w:hangingChars="200"/>
        <w:jc w:val="left"/>
        <w:textAlignment w:val="center"/>
        <w:rPr>
          <w:rFonts w:ascii="宋体" w:eastAsia="宋体" w:hAnsi="宋体"/>
          <w:color w:val="000000"/>
          <w:szCs w:val="21"/>
          <w:shd w:val="clear" w:color="auto" w:fill="FFFFFF"/>
        </w:rPr>
      </w:pPr>
      <w:r>
        <w:rPr>
          <w:rFonts w:ascii="宋体" w:eastAsia="宋体" w:hAnsi="宋体"/>
          <w:color w:val="000000"/>
        </w:rPr>
        <w:t>12.</w:t>
      </w:r>
      <w:r>
        <w:rPr>
          <w:rFonts w:ascii="宋体" w:eastAsia="宋体" w:hAnsi="宋体"/>
          <w:color w:val="000000"/>
          <w:szCs w:val="21"/>
          <w:shd w:val="clear" w:color="auto" w:fill="FFFFFF"/>
        </w:rPr>
        <w:t xml:space="preserve"> </w:t>
      </w:r>
      <w:r>
        <w:rPr>
          <w:rFonts w:ascii="宋体" w:eastAsia="宋体" w:hAnsi="宋体"/>
          <w:color w:val="000000"/>
          <w:spacing w:val="-2"/>
          <w:szCs w:val="21"/>
          <w:shd w:val="clear" w:color="auto" w:fill="FFFFFF"/>
        </w:rPr>
        <w:t>“父亲刚开始犹豫了一下，但听到拴柱这样说，便斩钉截铁地说道</w:t>
      </w:r>
      <w:r>
        <w:rPr>
          <w:rFonts w:ascii="宋体" w:eastAsia="宋体" w:hAnsi="宋体" w:hint="eastAsia"/>
          <w:color w:val="000000"/>
          <w:spacing w:val="-2"/>
          <w:szCs w:val="21"/>
          <w:shd w:val="clear" w:color="auto" w:fill="FFFFFF"/>
        </w:rPr>
        <w:t>：</w:t>
      </w:r>
      <w:r>
        <w:rPr>
          <w:rFonts w:ascii="宋体" w:eastAsia="宋体" w:hAnsi="宋体"/>
          <w:color w:val="000000"/>
          <w:spacing w:val="-2"/>
          <w:szCs w:val="21"/>
          <w:shd w:val="clear" w:color="auto" w:fill="FFFFFF"/>
        </w:rPr>
        <w:t>‘有，正好多一个。’”父亲最初为什么“犹豫”？后来为什么又变为“斩钉截铁”了呢？</w:t>
      </w:r>
      <w:r>
        <w:rPr>
          <w:rFonts w:ascii="宋体" w:eastAsia="宋体" w:hAnsi="宋体" w:hint="eastAsia"/>
          <w:color w:val="000000"/>
          <w:spacing w:val="-2"/>
          <w:szCs w:val="21"/>
          <w:shd w:val="clear" w:color="auto" w:fill="FFFFFF"/>
        </w:rPr>
        <w:t>（</w:t>
      </w:r>
      <w:r>
        <w:rPr>
          <w:rFonts w:ascii="宋体" w:eastAsia="宋体" w:hAnsi="宋体"/>
          <w:color w:val="000000"/>
          <w:spacing w:val="-2"/>
          <w:szCs w:val="21"/>
          <w:shd w:val="clear" w:color="auto" w:fill="FFFFFF"/>
        </w:rPr>
        <w:t>4</w:t>
      </w:r>
      <w:r>
        <w:rPr>
          <w:rFonts w:ascii="宋体" w:eastAsia="宋体" w:hAnsi="宋体" w:hint="eastAsia"/>
          <w:color w:val="000000"/>
          <w:spacing w:val="-2"/>
          <w:szCs w:val="21"/>
          <w:shd w:val="clear" w:color="auto" w:fill="FFFFFF"/>
        </w:rPr>
        <w:t>分）</w:t>
      </w:r>
    </w:p>
    <w:p w:rsidR="00CE7BC7">
      <w:pPr>
        <w:spacing w:line="360" w:lineRule="exact"/>
        <w:ind w:left="315" w:hanging="315" w:hangingChars="150"/>
        <w:jc w:val="left"/>
        <w:textAlignment w:val="center"/>
        <w:rPr>
          <w:rFonts w:ascii="宋体" w:eastAsia="宋体" w:hAnsi="宋体"/>
        </w:rPr>
      </w:pPr>
      <w:r>
        <w:rPr>
          <w:rFonts w:ascii="宋体" w:eastAsia="宋体" w:hAnsi="宋体"/>
          <w:color w:val="000000"/>
          <w:szCs w:val="21"/>
          <w:shd w:val="clear" w:color="auto" w:fill="FFFFFF"/>
        </w:rPr>
        <w:t>13</w:t>
      </w:r>
      <w:r>
        <w:rPr>
          <w:rFonts w:ascii="宋体" w:eastAsia="宋体" w:hAnsi="宋体"/>
          <w:color w:val="000000"/>
        </w:rPr>
        <w:t>.</w:t>
      </w:r>
      <w:r>
        <w:rPr>
          <w:rFonts w:ascii="宋体" w:eastAsia="宋体" w:hAnsi="宋体" w:cs="宋体" w:hint="eastAsia"/>
          <w:color w:val="000000"/>
        </w:rPr>
        <w:t>本</w:t>
      </w:r>
      <w:r>
        <w:rPr>
          <w:rFonts w:ascii="宋体" w:eastAsia="宋体" w:hAnsi="宋体" w:cs="宋体"/>
          <w:color w:val="000000"/>
        </w:rPr>
        <w:t>文</w:t>
      </w:r>
      <w:r>
        <w:rPr>
          <w:rFonts w:ascii="宋体" w:eastAsia="宋体" w:hAnsi="宋体" w:cs="宋体" w:hint="eastAsia"/>
          <w:color w:val="000000"/>
        </w:rPr>
        <w:t>第⑩段</w:t>
      </w:r>
      <w:r>
        <w:rPr>
          <w:rFonts w:ascii="宋体" w:eastAsia="宋体" w:hAnsi="宋体"/>
        </w:rPr>
        <w:t>与【链接材料】都写到了“灯笼”</w:t>
      </w:r>
      <w:r>
        <w:rPr>
          <w:rFonts w:ascii="宋体" w:eastAsia="宋体" w:hAnsi="宋体" w:hint="eastAsia"/>
        </w:rPr>
        <w:t>，</w:t>
      </w:r>
      <w:r>
        <w:rPr>
          <w:rFonts w:ascii="宋体" w:eastAsia="宋体" w:hAnsi="宋体" w:hint="eastAsia"/>
          <w:color w:val="000000"/>
          <w:szCs w:val="21"/>
          <w:shd w:val="clear" w:color="auto" w:fill="FFFFFF"/>
        </w:rPr>
        <w:t>请分析</w:t>
      </w:r>
      <w:r>
        <w:rPr>
          <w:rFonts w:ascii="宋体" w:eastAsia="宋体" w:hAnsi="宋体" w:cs="宋体" w:hint="eastAsia"/>
          <w:color w:val="000000"/>
        </w:rPr>
        <w:t>第⑩段</w:t>
      </w:r>
      <w:r>
        <w:rPr>
          <w:rFonts w:ascii="宋体" w:eastAsia="宋体" w:hAnsi="宋体"/>
        </w:rPr>
        <w:t>与【链接材料】</w:t>
      </w:r>
      <w:r>
        <w:rPr>
          <w:rFonts w:ascii="宋体" w:eastAsia="宋体" w:hAnsi="宋体" w:hint="eastAsia"/>
        </w:rPr>
        <w:t>所运用</w:t>
      </w:r>
      <w:r>
        <w:rPr>
          <w:rFonts w:ascii="宋体" w:eastAsia="宋体" w:hAnsi="宋体"/>
        </w:rPr>
        <w:t>的表达</w:t>
      </w:r>
      <w:r>
        <w:rPr>
          <w:rFonts w:ascii="宋体" w:eastAsia="宋体" w:hAnsi="宋体" w:hint="eastAsia"/>
        </w:rPr>
        <w:t>方式</w:t>
      </w:r>
      <w:r>
        <w:rPr>
          <w:rFonts w:ascii="宋体" w:eastAsia="宋体" w:hAnsi="宋体"/>
        </w:rPr>
        <w:t>以及所表达的</w:t>
      </w:r>
      <w:r>
        <w:rPr>
          <w:rFonts w:ascii="宋体" w:eastAsia="宋体" w:hAnsi="宋体" w:hint="eastAsia"/>
        </w:rPr>
        <w:t>情</w:t>
      </w:r>
      <w:r>
        <w:rPr>
          <w:rFonts w:ascii="宋体" w:eastAsia="宋体" w:hAnsi="宋体"/>
        </w:rPr>
        <w:t>感有何不同？</w:t>
      </w:r>
    </w:p>
    <w:p w:rsidR="00CE7BC7">
      <w:pPr>
        <w:spacing w:line="360" w:lineRule="exact"/>
        <w:ind w:left="315" w:hanging="105" w:leftChars="100" w:hangingChars="50"/>
        <w:jc w:val="left"/>
        <w:textAlignment w:val="center"/>
        <w:rPr>
          <w:rFonts w:ascii="楷体" w:eastAsia="楷体" w:hAnsi="楷体"/>
        </w:rPr>
      </w:pPr>
      <w:r>
        <w:rPr>
          <w:rFonts w:ascii="楷体" w:eastAsia="楷体" w:hAnsi="楷体"/>
        </w:rPr>
        <w:t>【链接材料</w:t>
      </w:r>
      <w:r>
        <w:t>】</w:t>
      </w:r>
    </w:p>
    <w:p w:rsidR="00CE7BC7">
      <w:pPr>
        <w:spacing w:line="360" w:lineRule="exact"/>
        <w:ind w:left="315" w:firstLine="420" w:leftChars="150" w:firstLineChars="200"/>
        <w:jc w:val="left"/>
        <w:textAlignment w:val="center"/>
        <w:rPr>
          <w:rFonts w:ascii="楷体" w:eastAsia="楷体" w:hAnsi="楷体" w:cs="楷体"/>
        </w:rPr>
      </w:pPr>
      <w:r>
        <w:rPr>
          <w:rFonts w:ascii="楷体" w:eastAsia="楷体" w:hAnsi="楷体" w:cs="楷体"/>
        </w:rPr>
        <w:t>最壮</w:t>
      </w:r>
      <w:r>
        <w:rPr>
          <w:rFonts w:ascii="楷体" w:eastAsia="楷体" w:hAnsi="楷体" w:cs="楷体" w:hint="eastAsia"/>
        </w:rPr>
        <w:t>的</w:t>
      </w:r>
      <w:r>
        <w:rPr>
          <w:rFonts w:ascii="楷体" w:eastAsia="楷体" w:hAnsi="楷体" w:cs="楷体"/>
        </w:rPr>
        <w:t>是塞外点兵，吹角连营，夜深星</w:t>
      </w:r>
      <w:r>
        <w:rPr>
          <w:rFonts w:ascii="楷体" w:eastAsia="楷体" w:hAnsi="楷体" w:cs="楷体"/>
        </w:rPr>
        <w:t>阑</w:t>
      </w:r>
      <w:r>
        <w:rPr>
          <w:rFonts w:ascii="楷体" w:eastAsia="楷体" w:hAnsi="楷体" w:cs="楷体"/>
        </w:rPr>
        <w:t>时候，将军在挑灯看剑，那灯笼上你不希望写的几个斗方大字是霍</w:t>
      </w:r>
      <w:r>
        <w:rPr>
          <w:rFonts w:ascii="楷体" w:eastAsia="楷体" w:hAnsi="楷体" w:cs="楷体"/>
        </w:rPr>
        <w:t>骠姚</w:t>
      </w:r>
      <w:r>
        <w:rPr>
          <w:rFonts w:ascii="楷体" w:eastAsia="楷体" w:hAnsi="楷体" w:cs="楷体"/>
        </w:rPr>
        <w:t>，是汉将李广，是唐朝裴公吗？雪夜入</w:t>
      </w:r>
      <w:r>
        <w:rPr>
          <w:rFonts w:ascii="楷体" w:eastAsia="楷体" w:hAnsi="楷体" w:cs="楷体"/>
        </w:rPr>
        <w:t>蔡</w:t>
      </w:r>
      <w:r>
        <w:rPr>
          <w:rFonts w:ascii="楷体" w:eastAsia="楷体" w:hAnsi="楷体" w:cs="楷体"/>
        </w:rPr>
        <w:t>，同胡人不敢南下牧马的故事是同日月一样亮起了人的耳目的。你听，正萧萧班马鸣也，我愿就是那灯笼下的马前卒。</w:t>
      </w:r>
    </w:p>
    <w:p w:rsidR="00CE7BC7">
      <w:pPr>
        <w:spacing w:line="360" w:lineRule="exact"/>
        <w:ind w:left="315" w:firstLine="5040" w:leftChars="150" w:firstLineChars="2400"/>
        <w:jc w:val="left"/>
        <w:textAlignment w:val="center"/>
        <w:rPr>
          <w:rFonts w:ascii="楷体" w:eastAsia="楷体" w:hAnsi="楷体"/>
          <w:color w:val="000000"/>
        </w:rPr>
      </w:pPr>
      <w:r>
        <w:rPr>
          <w:rFonts w:ascii="楷体" w:eastAsia="楷体" w:hAnsi="楷体"/>
        </w:rPr>
        <w:t>（节选自《灯笼》吴伯箫）</w:t>
      </w:r>
    </w:p>
    <w:p w:rsidR="00CE7BC7">
      <w:pPr>
        <w:spacing w:line="360" w:lineRule="exact"/>
        <w:rPr>
          <w:rFonts w:ascii="黑体" w:eastAsia="黑体" w:hAnsi="黑体" w:cs="宋体"/>
          <w:kern w:val="0"/>
          <w:szCs w:val="21"/>
        </w:rPr>
      </w:pPr>
      <w:r>
        <w:rPr>
          <w:rFonts w:ascii="黑体" w:eastAsia="黑体" w:hAnsi="黑体" w:cs="宋体" w:hint="eastAsia"/>
          <w:kern w:val="0"/>
          <w:szCs w:val="21"/>
        </w:rPr>
        <w:t>（三）古代诗歌阅读（本题共</w:t>
      </w:r>
      <w:r>
        <w:rPr>
          <w:rFonts w:ascii="黑体" w:eastAsia="黑体" w:hAnsi="黑体" w:cs="TimesNewRomanPSMT"/>
          <w:kern w:val="0"/>
          <w:szCs w:val="21"/>
        </w:rPr>
        <w:t>2</w:t>
      </w:r>
      <w:r>
        <w:rPr>
          <w:rFonts w:ascii="黑体" w:eastAsia="黑体" w:hAnsi="黑体" w:cs="宋体" w:hint="eastAsia"/>
          <w:kern w:val="0"/>
          <w:szCs w:val="21"/>
        </w:rPr>
        <w:t>小题，</w:t>
      </w:r>
      <w:r>
        <w:rPr>
          <w:rFonts w:ascii="黑体" w:eastAsia="黑体" w:hAnsi="黑体" w:cs="TimesNewRomanPSMT"/>
          <w:kern w:val="0"/>
          <w:szCs w:val="21"/>
        </w:rPr>
        <w:t>5</w:t>
      </w:r>
      <w:r>
        <w:rPr>
          <w:rFonts w:ascii="黑体" w:eastAsia="黑体" w:hAnsi="黑体" w:cs="宋体" w:hint="eastAsia"/>
          <w:kern w:val="0"/>
          <w:szCs w:val="21"/>
        </w:rPr>
        <w:t>分）</w:t>
      </w:r>
    </w:p>
    <w:p w:rsidR="00CE7BC7">
      <w:pPr>
        <w:spacing w:line="360" w:lineRule="exact"/>
        <w:ind w:firstLine="630" w:firstLineChars="300"/>
        <w:rPr>
          <w:rFonts w:ascii="宋体" w:eastAsia="宋体" w:hAnsi="宋体" w:cs="宋体"/>
          <w:kern w:val="0"/>
          <w:szCs w:val="21"/>
        </w:rPr>
      </w:pPr>
      <w:r>
        <w:rPr>
          <w:rFonts w:ascii="宋体" w:eastAsia="宋体" w:hAnsi="宋体" w:cs="宋体" w:hint="eastAsia"/>
          <w:kern w:val="0"/>
          <w:szCs w:val="21"/>
        </w:rPr>
        <w:t>阅读下面这首诗，完成</w:t>
      </w:r>
      <w:r>
        <w:rPr>
          <w:rFonts w:ascii="宋体" w:eastAsia="宋体" w:hAnsi="宋体" w:cs="TimesNewRomanPSMT"/>
          <w:kern w:val="0"/>
          <w:szCs w:val="21"/>
        </w:rPr>
        <w:t xml:space="preserve">14~15 </w:t>
      </w:r>
      <w:r>
        <w:rPr>
          <w:rFonts w:ascii="宋体" w:eastAsia="宋体" w:hAnsi="宋体" w:cs="宋体" w:hint="eastAsia"/>
          <w:kern w:val="0"/>
          <w:szCs w:val="21"/>
        </w:rPr>
        <w:t>题。</w:t>
      </w:r>
    </w:p>
    <w:p w:rsidR="00CE7BC7">
      <w:pPr>
        <w:spacing w:line="360" w:lineRule="exact"/>
        <w:jc w:val="center"/>
        <w:rPr>
          <w:rFonts w:ascii="楷体" w:eastAsia="楷体" w:hAnsi="楷体"/>
        </w:rPr>
      </w:pPr>
      <w:r>
        <w:rPr>
          <w:rFonts w:ascii="楷体" w:eastAsia="楷体" w:hAnsi="楷体" w:hint="eastAsia"/>
        </w:rPr>
        <w:t>蒹葭</w:t>
      </w:r>
    </w:p>
    <w:p w:rsidR="00CE7BC7">
      <w:pPr>
        <w:spacing w:line="360" w:lineRule="exact"/>
        <w:jc w:val="center"/>
        <w:rPr>
          <w:rFonts w:ascii="楷体" w:eastAsia="楷体" w:hAnsi="楷体"/>
        </w:rPr>
        <w:sectPr>
          <w:footerReference w:type="default" r:id="rId11"/>
          <w:pgSz w:w="10433" w:h="14742"/>
          <w:pgMar w:top="1134" w:right="1134" w:bottom="1134" w:left="1134" w:header="851" w:footer="737" w:gutter="0"/>
          <w:cols w:space="425"/>
          <w:docGrid w:type="lines" w:linePitch="312"/>
        </w:sectPr>
      </w:pPr>
    </w:p>
    <w:p w:rsidR="00CE7BC7">
      <w:pPr>
        <w:tabs>
          <w:tab w:val="left" w:pos="2977"/>
        </w:tabs>
        <w:spacing w:line="360" w:lineRule="exact"/>
        <w:ind w:left="210" w:hanging="210" w:hangingChars="100"/>
        <w:jc w:val="center"/>
        <w:rPr>
          <w:rFonts w:ascii="楷体" w:eastAsia="楷体" w:hAnsi="楷体"/>
        </w:rPr>
      </w:pPr>
      <w:r>
        <w:rPr>
          <w:rFonts w:ascii="楷体" w:eastAsia="楷体" w:hAnsi="楷体" w:hint="eastAsia"/>
        </w:rPr>
        <w:t xml:space="preserve"> </w:t>
      </w:r>
      <w:r>
        <w:rPr>
          <w:rFonts w:ascii="楷体" w:eastAsia="楷体" w:hAnsi="楷体" w:hint="eastAsia"/>
          <w:u w:val="single"/>
        </w:rPr>
        <w:t>蒹葭</w:t>
      </w:r>
      <w:r>
        <w:rPr>
          <w:rFonts w:ascii="楷体" w:eastAsia="楷体" w:hAnsi="楷体" w:hint="eastAsia"/>
          <w:u w:val="single"/>
        </w:rPr>
        <w:t>苍苍，白露为霜</w:t>
      </w:r>
      <w:r>
        <w:rPr>
          <w:rFonts w:ascii="楷体" w:eastAsia="楷体" w:hAnsi="楷体" w:hint="eastAsia"/>
        </w:rPr>
        <w:t>。</w:t>
      </w:r>
    </w:p>
    <w:p w:rsidR="00CE7BC7">
      <w:pPr>
        <w:tabs>
          <w:tab w:val="left" w:pos="2977"/>
        </w:tabs>
        <w:spacing w:line="360" w:lineRule="exact"/>
        <w:ind w:left="210" w:hanging="105" w:leftChars="50" w:hangingChars="50"/>
        <w:jc w:val="center"/>
        <w:rPr>
          <w:rFonts w:ascii="楷体" w:eastAsia="楷体" w:hAnsi="楷体"/>
        </w:rPr>
      </w:pPr>
      <w:r>
        <w:rPr>
          <w:rFonts w:ascii="楷体" w:eastAsia="楷体" w:hAnsi="楷体" w:hint="eastAsia"/>
          <w:u w:val="single"/>
        </w:rPr>
        <w:t>所谓伊人，在水一方</w:t>
      </w:r>
      <w:r>
        <w:rPr>
          <w:rFonts w:ascii="楷体" w:eastAsia="楷体" w:hAnsi="楷体" w:hint="eastAsia"/>
        </w:rPr>
        <w:t>。</w:t>
      </w:r>
    </w:p>
    <w:p w:rsidR="00CE7BC7">
      <w:pPr>
        <w:tabs>
          <w:tab w:val="left" w:pos="2977"/>
        </w:tabs>
        <w:spacing w:line="360" w:lineRule="exact"/>
        <w:jc w:val="center"/>
        <w:rPr>
          <w:rFonts w:ascii="楷体" w:eastAsia="楷体" w:hAnsi="楷体"/>
        </w:rPr>
      </w:pPr>
      <w:r>
        <w:rPr>
          <w:rFonts w:ascii="楷体" w:eastAsia="楷体" w:hAnsi="楷体" w:hint="eastAsia"/>
        </w:rPr>
        <w:t>溯</w:t>
      </w:r>
      <w:r>
        <w:rPr>
          <w:rFonts w:ascii="楷体" w:eastAsia="楷体" w:hAnsi="楷体" w:hint="eastAsia"/>
        </w:rPr>
        <w:t>洄</w:t>
      </w:r>
      <w:r>
        <w:rPr>
          <w:rFonts w:ascii="楷体" w:eastAsia="楷体" w:hAnsi="楷体" w:hint="eastAsia"/>
        </w:rPr>
        <w:t>从之，</w:t>
      </w:r>
      <w:r>
        <w:rPr>
          <w:rFonts w:ascii="楷体" w:eastAsia="楷体" w:hAnsi="楷体" w:hint="eastAsia"/>
        </w:rPr>
        <w:t>道阻且长</w:t>
      </w:r>
      <w:r>
        <w:rPr>
          <w:rFonts w:ascii="楷体" w:eastAsia="楷体" w:hAnsi="楷体" w:hint="eastAsia"/>
        </w:rPr>
        <w:t>。</w:t>
      </w:r>
    </w:p>
    <w:p w:rsidR="00CE7BC7">
      <w:pPr>
        <w:tabs>
          <w:tab w:val="left" w:pos="2977"/>
        </w:tabs>
        <w:spacing w:line="360" w:lineRule="exact"/>
        <w:ind w:firstLine="210" w:firstLineChars="100"/>
        <w:jc w:val="center"/>
        <w:rPr>
          <w:rFonts w:ascii="楷体" w:eastAsia="楷体" w:hAnsi="楷体"/>
        </w:rPr>
      </w:pPr>
      <w:r>
        <w:rPr>
          <w:rFonts w:ascii="楷体" w:eastAsia="楷体" w:hAnsi="楷体" w:hint="eastAsia"/>
          <w:spacing w:val="-4"/>
        </w:rPr>
        <w:t>溯游从之，宛在水中央</w:t>
      </w:r>
      <w:r>
        <w:rPr>
          <w:rFonts w:ascii="楷体" w:eastAsia="楷体" w:hAnsi="楷体" w:hint="eastAsia"/>
        </w:rPr>
        <w:t>。</w:t>
      </w:r>
    </w:p>
    <w:p w:rsidR="003C6F70" w:rsidRPr="003C6F70" w:rsidP="003C6F70">
      <w:pPr>
        <w:tabs>
          <w:tab w:val="left" w:pos="2977"/>
        </w:tabs>
        <w:spacing w:line="180" w:lineRule="exact"/>
        <w:ind w:firstLine="210" w:firstLineChars="100"/>
        <w:jc w:val="center"/>
        <w:rPr>
          <w:rFonts w:ascii="楷体" w:eastAsia="楷体" w:hAnsi="楷体"/>
        </w:rPr>
      </w:pP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蒹葭</w:t>
      </w:r>
      <w:r>
        <w:rPr>
          <w:rFonts w:ascii="楷体" w:eastAsia="楷体" w:hAnsi="楷体" w:hint="eastAsia"/>
        </w:rPr>
        <w:t>萋萋，白露未晞。</w:t>
      </w: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所谓伊人，在水之湄。</w:t>
      </w: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溯</w:t>
      </w:r>
      <w:r>
        <w:rPr>
          <w:rFonts w:ascii="楷体" w:eastAsia="楷体" w:hAnsi="楷体" w:hint="eastAsia"/>
        </w:rPr>
        <w:t>洄</w:t>
      </w:r>
      <w:r>
        <w:rPr>
          <w:rFonts w:ascii="楷体" w:eastAsia="楷体" w:hAnsi="楷体" w:hint="eastAsia"/>
        </w:rPr>
        <w:t>从之，道阻且</w:t>
      </w:r>
      <w:r>
        <w:rPr>
          <w:rFonts w:ascii="楷体" w:eastAsia="楷体" w:hAnsi="楷体" w:hint="eastAsia"/>
        </w:rPr>
        <w:t>跻</w:t>
      </w:r>
      <w:r>
        <w:rPr>
          <w:rFonts w:ascii="楷体" w:eastAsia="楷体" w:hAnsi="楷体" w:hint="eastAsia"/>
        </w:rPr>
        <w:t>。</w:t>
      </w: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 xml:space="preserve">  溯游从之，宛在水中</w:t>
      </w:r>
      <w:r>
        <w:rPr>
          <w:rFonts w:ascii="楷体" w:eastAsia="楷体" w:hAnsi="楷体" w:hint="eastAsia"/>
        </w:rPr>
        <w:t>坻</w:t>
      </w:r>
      <w:r>
        <w:rPr>
          <w:rFonts w:ascii="楷体" w:eastAsia="楷体" w:hAnsi="楷体" w:hint="eastAsia"/>
        </w:rPr>
        <w:t>。</w:t>
      </w:r>
    </w:p>
    <w:p w:rsidR="00CE7BC7">
      <w:pPr>
        <w:tabs>
          <w:tab w:val="left" w:pos="2977"/>
        </w:tabs>
        <w:spacing w:line="100" w:lineRule="exact"/>
        <w:ind w:firstLine="105" w:firstLineChars="50"/>
        <w:jc w:val="center"/>
        <w:rPr>
          <w:rFonts w:ascii="楷体" w:eastAsia="楷体" w:hAnsi="楷体"/>
        </w:rPr>
      </w:pP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蒹葭</w:t>
      </w:r>
      <w:r>
        <w:rPr>
          <w:rFonts w:ascii="楷体" w:eastAsia="楷体" w:hAnsi="楷体" w:hint="eastAsia"/>
        </w:rPr>
        <w:t>采采，白露未已。</w:t>
      </w: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所谓伊人，在水之</w:t>
      </w:r>
      <w:r w:rsidR="003C6F70">
        <w:rPr>
          <w:rFonts w:ascii="楷体" w:eastAsia="楷体" w:hAnsi="楷体" w:hint="eastAsia"/>
        </w:rPr>
        <w:t>涘</w:t>
      </w:r>
      <w:r>
        <w:rPr>
          <w:rFonts w:ascii="楷体" w:eastAsia="楷体" w:hAnsi="楷体" w:hint="eastAsia"/>
        </w:rPr>
        <w:t>。</w:t>
      </w:r>
      <w:r w:rsidR="003C6F70">
        <w:rPr>
          <w:rFonts w:ascii="楷体" w:eastAsia="楷体" w:hAnsi="楷体" w:hint="eastAsia"/>
        </w:rPr>
        <w:t>，</w:t>
      </w:r>
    </w:p>
    <w:p w:rsidR="00CE7BC7">
      <w:pPr>
        <w:tabs>
          <w:tab w:val="left" w:pos="2977"/>
        </w:tabs>
        <w:spacing w:line="360" w:lineRule="exact"/>
        <w:ind w:firstLine="105" w:firstLineChars="50"/>
        <w:jc w:val="center"/>
        <w:rPr>
          <w:rFonts w:ascii="楷体" w:eastAsia="楷体" w:hAnsi="楷体"/>
        </w:rPr>
      </w:pPr>
      <w:r>
        <w:rPr>
          <w:rFonts w:ascii="楷体" w:eastAsia="楷体" w:hAnsi="楷体" w:hint="eastAsia"/>
        </w:rPr>
        <w:t>溯</w:t>
      </w:r>
      <w:r>
        <w:rPr>
          <w:rFonts w:ascii="楷体" w:eastAsia="楷体" w:hAnsi="楷体" w:hint="eastAsia"/>
        </w:rPr>
        <w:t>洄</w:t>
      </w:r>
      <w:r>
        <w:rPr>
          <w:rFonts w:ascii="楷体" w:eastAsia="楷体" w:hAnsi="楷体" w:hint="eastAsia"/>
        </w:rPr>
        <w:t>从之，道</w:t>
      </w:r>
      <w:r>
        <w:rPr>
          <w:rFonts w:ascii="楷体" w:eastAsia="楷体" w:hAnsi="楷体" w:hint="eastAsia"/>
        </w:rPr>
        <w:t>阻且右</w:t>
      </w:r>
      <w:r>
        <w:rPr>
          <w:rFonts w:ascii="楷体" w:eastAsia="楷体" w:hAnsi="楷体" w:hint="eastAsia"/>
        </w:rPr>
        <w:t>。</w:t>
      </w:r>
    </w:p>
    <w:p w:rsidR="00CE7BC7">
      <w:pPr>
        <w:tabs>
          <w:tab w:val="left" w:pos="2977"/>
        </w:tabs>
        <w:spacing w:line="360" w:lineRule="exact"/>
        <w:ind w:firstLine="105" w:firstLineChars="50"/>
        <w:jc w:val="center"/>
        <w:rPr>
          <w:rFonts w:ascii="楷体" w:eastAsia="楷体" w:hAnsi="楷体"/>
        </w:rPr>
        <w:sectPr>
          <w:type w:val="continuous"/>
          <w:pgSz w:w="10433" w:h="14742"/>
          <w:pgMar w:top="1134" w:right="1134" w:bottom="1134" w:left="1134" w:header="851" w:footer="851" w:gutter="0"/>
          <w:cols w:space="425"/>
          <w:docGrid w:type="lines" w:linePitch="312"/>
        </w:sectPr>
      </w:pPr>
      <w:r>
        <w:rPr>
          <w:rFonts w:ascii="楷体" w:eastAsia="楷体" w:hAnsi="楷体" w:hint="eastAsia"/>
        </w:rPr>
        <w:t xml:space="preserve"> 溯游从之，宛在水中</w:t>
      </w:r>
      <w:r w:rsidR="003C6F70">
        <w:rPr>
          <w:rFonts w:ascii="楷体" w:eastAsia="楷体" w:hAnsi="楷体" w:hint="eastAsia"/>
        </w:rPr>
        <w:t>沚</w:t>
      </w:r>
      <w:r>
        <w:rPr>
          <w:rFonts w:ascii="楷体" w:eastAsia="楷体" w:hAnsi="楷体" w:hint="eastAsia"/>
        </w:rPr>
        <w:t>。</w:t>
      </w:r>
    </w:p>
    <w:p w:rsidR="00CE7BC7">
      <w:pPr>
        <w:widowControl/>
        <w:shd w:val="clear" w:color="auto" w:fill="FFFFFF"/>
        <w:spacing w:line="360" w:lineRule="exact"/>
        <w:rPr>
          <w:rFonts w:ascii="宋体" w:eastAsia="宋体" w:hAnsi="宋体" w:cs="宋体"/>
          <w:color w:val="1E1E1E"/>
          <w:kern w:val="0"/>
          <w:szCs w:val="21"/>
        </w:rPr>
        <w:sectPr>
          <w:type w:val="continuous"/>
          <w:pgSz w:w="10433" w:h="14742"/>
          <w:pgMar w:top="1134" w:right="1134" w:bottom="1134" w:left="1134" w:header="851" w:footer="737" w:gutter="0"/>
          <w:cols w:space="425"/>
          <w:docGrid w:type="lines" w:linePitch="312"/>
        </w:sectPr>
      </w:pPr>
    </w:p>
    <w:p w:rsidR="00CE7BC7">
      <w:pPr>
        <w:widowControl/>
        <w:shd w:val="clear" w:color="auto" w:fill="FFFFFF"/>
        <w:spacing w:line="360" w:lineRule="exact"/>
        <w:jc w:val="left"/>
        <w:rPr>
          <w:rFonts w:ascii="宋体" w:eastAsia="宋体" w:hAnsi="宋体" w:cs="宋体"/>
          <w:color w:val="1E1E1E"/>
          <w:kern w:val="0"/>
          <w:szCs w:val="21"/>
        </w:rPr>
      </w:pPr>
      <w:r>
        <w:rPr>
          <w:rFonts w:ascii="宋体" w:eastAsia="宋体" w:hAnsi="宋体" w:cs="宋体" w:hint="eastAsia"/>
          <w:color w:val="1E1E1E"/>
          <w:kern w:val="0"/>
          <w:szCs w:val="21"/>
        </w:rPr>
        <w:t xml:space="preserve">14.下面对这首诗的理解和分析，不正确的一项是（    </w:t>
      </w:r>
      <w:r>
        <w:rPr>
          <w:rFonts w:ascii="宋体" w:eastAsia="宋体" w:hAnsi="宋体" w:cs="宋体"/>
          <w:color w:val="1E1E1E"/>
          <w:kern w:val="0"/>
          <w:szCs w:val="21"/>
        </w:rPr>
        <w:t>）</w:t>
      </w:r>
      <w:r>
        <w:rPr>
          <w:rFonts w:ascii="宋体" w:eastAsia="宋体" w:hAnsi="宋体" w:cs="宋体" w:hint="eastAsia"/>
          <w:color w:val="1E1E1E"/>
          <w:kern w:val="0"/>
          <w:szCs w:val="21"/>
        </w:rPr>
        <w:t>（2分）</w:t>
      </w:r>
    </w:p>
    <w:p w:rsidR="00CE7BC7">
      <w:pPr>
        <w:widowControl/>
        <w:shd w:val="clear" w:color="auto" w:fill="FFFFFF"/>
        <w:spacing w:line="360" w:lineRule="exact"/>
        <w:jc w:val="left"/>
        <w:rPr>
          <w:rFonts w:ascii="宋体" w:eastAsia="宋体" w:hAnsi="宋体" w:cs="宋体"/>
          <w:color w:val="1E1E1E"/>
          <w:spacing w:val="-6"/>
          <w:kern w:val="0"/>
          <w:szCs w:val="21"/>
        </w:rPr>
      </w:pPr>
      <w:r>
        <w:rPr>
          <w:rFonts w:ascii="宋体" w:eastAsia="宋体" w:hAnsi="宋体" w:cs="宋体" w:hint="eastAsia"/>
          <w:color w:val="1E1E1E"/>
          <w:kern w:val="0"/>
          <w:szCs w:val="21"/>
        </w:rPr>
        <w:t>  A</w:t>
      </w:r>
      <w:r>
        <w:rPr>
          <w:rFonts w:ascii="宋体" w:eastAsia="宋体" w:hAnsi="宋体" w:cs="宋体" w:hint="eastAsia"/>
          <w:color w:val="1E1E1E"/>
          <w:spacing w:val="-6"/>
          <w:kern w:val="0"/>
          <w:szCs w:val="21"/>
        </w:rPr>
        <w:t>．这首诗每章开头两句写景，渲染了萧瑟冷落的气氛，烘托出主人公凄婉惆怅的心情。</w:t>
      </w:r>
    </w:p>
    <w:p w:rsidR="00CE7BC7">
      <w:pPr>
        <w:widowControl/>
        <w:shd w:val="clear" w:color="auto" w:fill="FFFFFF"/>
        <w:spacing w:line="360" w:lineRule="exact"/>
        <w:jc w:val="left"/>
        <w:rPr>
          <w:rFonts w:ascii="宋体" w:eastAsia="宋体" w:hAnsi="宋体" w:cs="宋体"/>
          <w:color w:val="1E1E1E"/>
          <w:kern w:val="0"/>
          <w:szCs w:val="21"/>
        </w:rPr>
      </w:pPr>
      <w:r>
        <w:rPr>
          <w:rFonts w:ascii="宋体" w:eastAsia="宋体" w:hAnsi="宋体" w:cs="宋体" w:hint="eastAsia"/>
          <w:color w:val="1E1E1E"/>
          <w:kern w:val="0"/>
          <w:szCs w:val="21"/>
        </w:rPr>
        <w:t>  B．这首诗运用重章叠句的形式反复咏唱，表达了缠绵无尽的情感，委婉动人。</w:t>
      </w:r>
    </w:p>
    <w:p w:rsidR="00CE7BC7">
      <w:pPr>
        <w:widowControl/>
        <w:shd w:val="clear" w:color="auto" w:fill="FFFFFF"/>
        <w:spacing w:line="360" w:lineRule="exact"/>
        <w:jc w:val="left"/>
        <w:rPr>
          <w:rFonts w:ascii="宋体" w:eastAsia="宋体" w:hAnsi="宋体" w:cs="宋体"/>
          <w:color w:val="1E1E1E"/>
          <w:kern w:val="0"/>
          <w:szCs w:val="21"/>
        </w:rPr>
      </w:pPr>
      <w:r>
        <w:rPr>
          <w:rFonts w:ascii="宋体" w:eastAsia="宋体" w:hAnsi="宋体" w:cs="宋体" w:hint="eastAsia"/>
          <w:color w:val="1E1E1E"/>
          <w:kern w:val="0"/>
          <w:szCs w:val="21"/>
        </w:rPr>
        <w:t>  C．这首诗</w:t>
      </w:r>
      <w:r>
        <w:rPr>
          <w:rFonts w:ascii="宋体" w:eastAsia="宋体" w:hAnsi="宋体" w:hint="eastAsia"/>
          <w:color w:val="1E1E1E"/>
          <w:szCs w:val="21"/>
          <w:shd w:val="clear" w:color="auto" w:fill="FFFFFF"/>
        </w:rPr>
        <w:t>叙写了一位追求者在深秋的早晨，在长满芦苇的河边寻找意中人的情景。</w:t>
      </w:r>
    </w:p>
    <w:p w:rsidR="00CE7BC7">
      <w:pPr>
        <w:widowControl/>
        <w:shd w:val="clear" w:color="auto" w:fill="FFFFFF"/>
        <w:spacing w:line="360" w:lineRule="exact"/>
        <w:jc w:val="left"/>
        <w:rPr>
          <w:rFonts w:ascii="宋体" w:eastAsia="宋体" w:hAnsi="宋体" w:cs="宋体"/>
          <w:color w:val="1E1E1E"/>
          <w:kern w:val="0"/>
          <w:szCs w:val="21"/>
        </w:rPr>
      </w:pPr>
      <w:r>
        <w:rPr>
          <w:rFonts w:ascii="宋体" w:eastAsia="宋体" w:hAnsi="宋体" w:cs="宋体" w:hint="eastAsia"/>
          <w:color w:val="1E1E1E"/>
          <w:kern w:val="0"/>
          <w:szCs w:val="21"/>
        </w:rPr>
        <w:t>  D．这首诗表现了主人公对意中人执着追寻的精神以及可望而不可即的愤怒情绪。</w:t>
      </w:r>
    </w:p>
    <w:p w:rsidR="00CE7BC7">
      <w:pPr>
        <w:widowControl/>
        <w:shd w:val="clear" w:color="auto" w:fill="FFFFFF"/>
        <w:spacing w:line="360" w:lineRule="exact"/>
        <w:ind w:left="420" w:hanging="420" w:hangingChars="200"/>
        <w:jc w:val="left"/>
        <w:rPr>
          <w:rFonts w:ascii="宋体" w:eastAsia="宋体" w:hAnsi="宋体"/>
          <w:color w:val="1E1E1E"/>
          <w:szCs w:val="21"/>
          <w:shd w:val="clear" w:color="auto" w:fill="FFFFFF"/>
        </w:rPr>
      </w:pPr>
      <w:r>
        <w:rPr>
          <w:rFonts w:ascii="宋体" w:eastAsia="宋体" w:hAnsi="宋体" w:cs="宋体"/>
          <w:color w:val="1E1E1E"/>
          <w:kern w:val="0"/>
          <w:szCs w:val="21"/>
        </w:rPr>
        <w:t>15</w:t>
      </w:r>
      <w:r>
        <w:rPr>
          <w:rFonts w:ascii="宋体" w:eastAsia="宋体" w:hAnsi="宋体"/>
          <w:color w:val="1E1E1E"/>
          <w:szCs w:val="21"/>
          <w:shd w:val="clear" w:color="auto" w:fill="FFFFFF"/>
        </w:rPr>
        <w:t>．</w:t>
      </w:r>
      <w:r>
        <w:rPr>
          <w:rFonts w:ascii="宋体" w:eastAsia="宋体" w:hAnsi="宋体" w:hint="eastAsia"/>
          <w:color w:val="1E1E1E"/>
          <w:szCs w:val="21"/>
          <w:shd w:val="clear" w:color="auto" w:fill="FFFFFF"/>
        </w:rPr>
        <w:t>诗中</w:t>
      </w:r>
      <w:r>
        <w:rPr>
          <w:rFonts w:ascii="宋体" w:eastAsia="宋体" w:hAnsi="宋体"/>
          <w:color w:val="1E1E1E"/>
          <w:szCs w:val="21"/>
          <w:shd w:val="clear" w:color="auto" w:fill="FFFFFF"/>
        </w:rPr>
        <w:t>多是四字</w:t>
      </w:r>
      <w:r>
        <w:rPr>
          <w:rFonts w:ascii="宋体" w:eastAsia="宋体" w:hAnsi="宋体" w:hint="eastAsia"/>
          <w:color w:val="1E1E1E"/>
          <w:szCs w:val="21"/>
          <w:shd w:val="clear" w:color="auto" w:fill="FFFFFF"/>
        </w:rPr>
        <w:t>一</w:t>
      </w:r>
      <w:r>
        <w:rPr>
          <w:rFonts w:ascii="宋体" w:eastAsia="宋体" w:hAnsi="宋体"/>
          <w:color w:val="1E1E1E"/>
          <w:szCs w:val="21"/>
          <w:shd w:val="clear" w:color="auto" w:fill="FFFFFF"/>
        </w:rPr>
        <w:t>句，两字一顿</w:t>
      </w:r>
      <w:r>
        <w:rPr>
          <w:rFonts w:ascii="宋体" w:eastAsia="宋体" w:hAnsi="宋体" w:hint="eastAsia"/>
          <w:color w:val="1E1E1E"/>
          <w:szCs w:val="21"/>
          <w:shd w:val="clear" w:color="auto" w:fill="FFFFFF"/>
        </w:rPr>
        <w:t>，</w:t>
      </w:r>
      <w:r>
        <w:rPr>
          <w:rFonts w:ascii="宋体" w:eastAsia="宋体" w:hAnsi="宋体"/>
          <w:color w:val="1E1E1E"/>
          <w:szCs w:val="21"/>
          <w:shd w:val="clear" w:color="auto" w:fill="FFFFFF"/>
        </w:rPr>
        <w:t>各章还反复</w:t>
      </w:r>
      <w:r>
        <w:rPr>
          <w:rFonts w:ascii="宋体" w:eastAsia="宋体" w:hAnsi="宋体" w:hint="eastAsia"/>
          <w:color w:val="1E1E1E"/>
          <w:szCs w:val="21"/>
          <w:shd w:val="clear" w:color="auto" w:fill="FFFFFF"/>
        </w:rPr>
        <w:t>咏</w:t>
      </w:r>
      <w:r>
        <w:rPr>
          <w:rFonts w:ascii="宋体" w:eastAsia="宋体" w:hAnsi="宋体"/>
          <w:color w:val="1E1E1E"/>
          <w:szCs w:val="21"/>
          <w:shd w:val="clear" w:color="auto" w:fill="FFFFFF"/>
        </w:rPr>
        <w:t>唱</w:t>
      </w:r>
      <w:r>
        <w:rPr>
          <w:rFonts w:ascii="宋体" w:eastAsia="宋体" w:hAnsi="宋体" w:hint="eastAsia"/>
          <w:color w:val="1E1E1E"/>
          <w:szCs w:val="21"/>
          <w:shd w:val="clear" w:color="auto" w:fill="FFFFFF"/>
        </w:rPr>
        <w:t>，</w:t>
      </w:r>
      <w:r>
        <w:rPr>
          <w:rFonts w:ascii="宋体" w:eastAsia="宋体" w:hAnsi="宋体"/>
          <w:color w:val="1E1E1E"/>
          <w:szCs w:val="21"/>
          <w:shd w:val="clear" w:color="auto" w:fill="FFFFFF"/>
        </w:rPr>
        <w:t>请你为诗中</w:t>
      </w:r>
      <w:r>
        <w:rPr>
          <w:rFonts w:ascii="宋体" w:eastAsia="宋体" w:hAnsi="宋体" w:hint="eastAsia"/>
          <w:color w:val="1E1E1E"/>
          <w:szCs w:val="21"/>
          <w:shd w:val="clear" w:color="auto" w:fill="FFFFFF"/>
        </w:rPr>
        <w:t>画</w:t>
      </w:r>
      <w:r>
        <w:rPr>
          <w:rFonts w:ascii="宋体" w:eastAsia="宋体" w:hAnsi="宋体"/>
          <w:color w:val="1E1E1E"/>
          <w:szCs w:val="21"/>
          <w:shd w:val="clear" w:color="auto" w:fill="FFFFFF"/>
        </w:rPr>
        <w:t>线句标出朗诵</w:t>
      </w:r>
      <w:r>
        <w:rPr>
          <w:rFonts w:ascii="宋体" w:eastAsia="宋体" w:hAnsi="宋体" w:hint="eastAsia"/>
          <w:color w:val="1E1E1E"/>
          <w:szCs w:val="21"/>
          <w:shd w:val="clear" w:color="auto" w:fill="FFFFFF"/>
        </w:rPr>
        <w:t>节</w:t>
      </w:r>
      <w:r>
        <w:rPr>
          <w:rFonts w:ascii="宋体" w:eastAsia="宋体" w:hAnsi="宋体"/>
          <w:color w:val="1E1E1E"/>
          <w:szCs w:val="21"/>
          <w:shd w:val="clear" w:color="auto" w:fill="FFFFFF"/>
        </w:rPr>
        <w:t>奏</w:t>
      </w:r>
      <w:r>
        <w:rPr>
          <w:rFonts w:ascii="宋体" w:eastAsia="宋体" w:hAnsi="宋体" w:hint="eastAsia"/>
          <w:color w:val="1E1E1E"/>
          <w:szCs w:val="21"/>
          <w:shd w:val="clear" w:color="auto" w:fill="FFFFFF"/>
        </w:rPr>
        <w:t>，</w:t>
      </w:r>
      <w:r>
        <w:rPr>
          <w:rFonts w:ascii="宋体" w:eastAsia="宋体" w:hAnsi="宋体"/>
          <w:color w:val="1E1E1E"/>
          <w:szCs w:val="21"/>
          <w:shd w:val="clear" w:color="auto" w:fill="FFFFFF"/>
        </w:rPr>
        <w:t>并</w:t>
      </w:r>
      <w:r>
        <w:rPr>
          <w:rFonts w:ascii="宋体" w:eastAsia="宋体" w:hAnsi="宋体" w:hint="eastAsia"/>
          <w:color w:val="1E1E1E"/>
          <w:szCs w:val="21"/>
          <w:shd w:val="clear" w:color="auto" w:fill="FFFFFF"/>
        </w:rPr>
        <w:t>谈</w:t>
      </w:r>
      <w:r>
        <w:rPr>
          <w:rFonts w:ascii="宋体" w:eastAsia="宋体" w:hAnsi="宋体"/>
          <w:color w:val="1E1E1E"/>
          <w:szCs w:val="21"/>
          <w:shd w:val="clear" w:color="auto" w:fill="FFFFFF"/>
        </w:rPr>
        <w:t>谈应该以怎样的语调语速</w:t>
      </w:r>
      <w:r>
        <w:rPr>
          <w:rFonts w:ascii="宋体" w:eastAsia="宋体" w:hAnsi="宋体" w:hint="eastAsia"/>
          <w:color w:val="1E1E1E"/>
          <w:szCs w:val="21"/>
          <w:shd w:val="clear" w:color="auto" w:fill="FFFFFF"/>
        </w:rPr>
        <w:t>来</w:t>
      </w:r>
      <w:r>
        <w:rPr>
          <w:rFonts w:ascii="宋体" w:eastAsia="宋体" w:hAnsi="宋体"/>
          <w:color w:val="1E1E1E"/>
          <w:szCs w:val="21"/>
          <w:shd w:val="clear" w:color="auto" w:fill="FFFFFF"/>
        </w:rPr>
        <w:t>朗</w:t>
      </w:r>
      <w:r>
        <w:rPr>
          <w:rFonts w:ascii="宋体" w:eastAsia="宋体" w:hAnsi="宋体" w:hint="eastAsia"/>
          <w:color w:val="1E1E1E"/>
          <w:szCs w:val="21"/>
          <w:shd w:val="clear" w:color="auto" w:fill="FFFFFF"/>
        </w:rPr>
        <w:t>读</w:t>
      </w:r>
      <w:r>
        <w:rPr>
          <w:rFonts w:ascii="宋体" w:eastAsia="宋体" w:hAnsi="宋体"/>
          <w:color w:val="1E1E1E"/>
          <w:szCs w:val="21"/>
          <w:shd w:val="clear" w:color="auto" w:fill="FFFFFF"/>
        </w:rPr>
        <w:t>。（</w:t>
      </w:r>
      <w:r>
        <w:rPr>
          <w:rFonts w:ascii="宋体" w:eastAsia="宋体" w:hAnsi="宋体" w:hint="eastAsia"/>
          <w:color w:val="1E1E1E"/>
          <w:szCs w:val="21"/>
          <w:shd w:val="clear" w:color="auto" w:fill="FFFFFF"/>
        </w:rPr>
        <w:t>3</w:t>
      </w:r>
      <w:r>
        <w:rPr>
          <w:rFonts w:ascii="宋体" w:eastAsia="宋体" w:hAnsi="宋体"/>
          <w:color w:val="1E1E1E"/>
          <w:szCs w:val="21"/>
          <w:shd w:val="clear" w:color="auto" w:fill="FFFFFF"/>
        </w:rPr>
        <w:t>分）</w:t>
      </w:r>
    </w:p>
    <w:p w:rsidR="00CE7BC7">
      <w:pPr>
        <w:spacing w:line="580" w:lineRule="exact"/>
        <w:ind w:left="315" w:hanging="315" w:hangingChars="150"/>
        <w:jc w:val="left"/>
        <w:textAlignment w:val="center"/>
        <w:rPr>
          <w:rFonts w:ascii="黑体" w:eastAsia="黑体" w:hAnsi="黑体" w:cs="宋体"/>
          <w:kern w:val="0"/>
          <w:szCs w:val="21"/>
        </w:rPr>
      </w:pPr>
      <w:r>
        <w:rPr>
          <w:rFonts w:ascii="黑体" w:eastAsia="黑体" w:hAnsi="黑体" w:cs="FZKTK--GBK1-0" w:hint="eastAsia"/>
          <w:kern w:val="0"/>
          <w:szCs w:val="21"/>
        </w:rPr>
        <w:t>（</w:t>
      </w:r>
      <w:r>
        <w:rPr>
          <w:rFonts w:ascii="黑体" w:eastAsia="黑体" w:hAnsi="黑体" w:cs="宋体" w:hint="eastAsia"/>
          <w:kern w:val="0"/>
          <w:szCs w:val="21"/>
        </w:rPr>
        <w:t>四</w:t>
      </w:r>
      <w:r>
        <w:rPr>
          <w:rFonts w:ascii="黑体" w:eastAsia="黑体" w:hAnsi="黑体" w:cs="FZKTK--GBK1-0" w:hint="eastAsia"/>
          <w:kern w:val="0"/>
          <w:szCs w:val="21"/>
        </w:rPr>
        <w:t>）</w:t>
      </w:r>
      <w:r>
        <w:rPr>
          <w:rFonts w:ascii="黑体" w:eastAsia="黑体" w:hAnsi="黑体" w:cs="宋体" w:hint="eastAsia"/>
          <w:kern w:val="0"/>
          <w:szCs w:val="21"/>
        </w:rPr>
        <w:t>文言文阅读（本题共</w:t>
      </w:r>
      <w:r>
        <w:rPr>
          <w:rFonts w:ascii="黑体" w:eastAsia="黑体" w:hAnsi="黑体" w:cs="TimesNewRomanPSMT"/>
          <w:kern w:val="0"/>
          <w:szCs w:val="21"/>
        </w:rPr>
        <w:t>5</w:t>
      </w:r>
      <w:r>
        <w:rPr>
          <w:rFonts w:ascii="黑体" w:eastAsia="黑体" w:hAnsi="黑体" w:cs="宋体" w:hint="eastAsia"/>
          <w:kern w:val="0"/>
          <w:szCs w:val="21"/>
        </w:rPr>
        <w:t>小题，</w:t>
      </w:r>
      <w:r>
        <w:rPr>
          <w:rFonts w:ascii="黑体" w:eastAsia="黑体" w:hAnsi="黑体" w:cs="TimesNewRomanPSMT"/>
          <w:kern w:val="0"/>
          <w:szCs w:val="21"/>
        </w:rPr>
        <w:t>14</w:t>
      </w:r>
      <w:r>
        <w:rPr>
          <w:rFonts w:ascii="黑体" w:eastAsia="黑体" w:hAnsi="黑体" w:cs="宋体" w:hint="eastAsia"/>
          <w:kern w:val="0"/>
          <w:szCs w:val="21"/>
        </w:rPr>
        <w:t>分）</w:t>
      </w:r>
    </w:p>
    <w:p w:rsidR="00CE7BC7">
      <w:pPr>
        <w:spacing w:line="380" w:lineRule="exact"/>
        <w:jc w:val="center"/>
        <w:textAlignment w:val="center"/>
        <w:rPr>
          <w:rFonts w:ascii="楷体" w:eastAsia="楷体" w:hAnsi="楷体" w:cs="楷体"/>
          <w:color w:val="000000"/>
          <w:szCs w:val="21"/>
        </w:rPr>
      </w:pPr>
      <w:r>
        <w:rPr>
          <w:rFonts w:ascii="楷体" w:eastAsia="楷体" w:hAnsi="楷体" w:cs="楷体" w:hint="eastAsia"/>
          <w:color w:val="000000"/>
          <w:szCs w:val="21"/>
        </w:rPr>
        <w:t>【甲】桃花</w:t>
      </w:r>
      <w:r>
        <w:rPr>
          <w:rFonts w:ascii="楷体" w:eastAsia="楷体" w:hAnsi="楷体" w:cs="楷体"/>
          <w:color w:val="000000"/>
          <w:szCs w:val="21"/>
        </w:rPr>
        <w:t>源记</w:t>
      </w:r>
    </w:p>
    <w:p w:rsidR="00CE7BC7">
      <w:pPr>
        <w:spacing w:line="380" w:lineRule="exact"/>
        <w:jc w:val="center"/>
        <w:textAlignment w:val="center"/>
        <w:rPr>
          <w:rFonts w:ascii="楷体" w:eastAsia="楷体" w:hAnsi="楷体" w:cs="楷体"/>
          <w:color w:val="000000"/>
          <w:szCs w:val="21"/>
        </w:rPr>
      </w:pPr>
      <w:r>
        <w:rPr>
          <w:rFonts w:ascii="楷体" w:eastAsia="楷体" w:hAnsi="楷体" w:cs="楷体" w:hint="eastAsia"/>
          <w:color w:val="000000"/>
          <w:szCs w:val="21"/>
        </w:rPr>
        <w:t>陶渊</w:t>
      </w:r>
      <w:r>
        <w:rPr>
          <w:rFonts w:ascii="楷体" w:eastAsia="楷体" w:hAnsi="楷体" w:cs="楷体"/>
          <w:color w:val="000000"/>
          <w:szCs w:val="21"/>
        </w:rPr>
        <w:t>明</w:t>
      </w:r>
    </w:p>
    <w:p w:rsidR="00CE7BC7">
      <w:pPr>
        <w:spacing w:line="360" w:lineRule="exact"/>
        <w:ind w:firstLine="420" w:firstLineChars="200"/>
        <w:textAlignment w:val="center"/>
        <w:rPr>
          <w:rFonts w:ascii="楷体" w:eastAsia="楷体" w:hAnsi="楷体" w:cs="楷体"/>
          <w:color w:val="000000"/>
          <w:szCs w:val="21"/>
        </w:rPr>
      </w:pPr>
      <w:r>
        <w:rPr>
          <w:rFonts w:ascii="楷体" w:eastAsia="楷体" w:hAnsi="楷体" w:cs="楷体" w:hint="eastAsia"/>
          <w:color w:val="000000"/>
          <w:szCs w:val="21"/>
        </w:rPr>
        <w:t>晋太元中，武陵人捕鱼为业。缘溪行，忘路之远近。忽逢桃花林，夹岸数百步，中无杂树，芳草鲜美，落英缤纷。渔人甚异之，复前行，欲穷其林。</w:t>
      </w:r>
    </w:p>
    <w:p w:rsidR="00CE7BC7">
      <w:pPr>
        <w:spacing w:line="360" w:lineRule="exact"/>
        <w:textAlignment w:val="center"/>
        <w:rPr>
          <w:rFonts w:ascii="楷体" w:eastAsia="楷体" w:hAnsi="楷体" w:cs="楷体"/>
          <w:color w:val="000000"/>
          <w:szCs w:val="21"/>
        </w:rPr>
      </w:pPr>
      <w:r>
        <w:rPr>
          <w:rFonts w:ascii="楷体" w:eastAsia="楷体" w:hAnsi="楷体" w:cs="楷体" w:hint="eastAsia"/>
          <w:color w:val="000000"/>
          <w:szCs w:val="21"/>
        </w:rPr>
        <w:t>　　林尽水源，便得一山，山有小口，仿佛若有光。便舍船，从口入。初极狭，才通人。复行数十步，豁然开朗。土地平旷，屋舍俨然，有良田、美池、桑竹之属。阡陌交通，鸡犬相闻。其中往来种作，男女衣着，悉如外人。黄发垂髫，并怡然自乐。</w:t>
      </w:r>
    </w:p>
    <w:p w:rsidR="00CE7BC7">
      <w:pPr>
        <w:spacing w:line="360" w:lineRule="exact"/>
        <w:textAlignment w:val="center"/>
        <w:rPr>
          <w:rFonts w:ascii="楷体" w:eastAsia="楷体" w:hAnsi="楷体" w:cs="楷体"/>
          <w:color w:val="000000"/>
          <w:szCs w:val="21"/>
        </w:rPr>
      </w:pPr>
      <w:r>
        <w:rPr>
          <w:rFonts w:ascii="楷体" w:eastAsia="楷体" w:hAnsi="楷体" w:cs="楷体" w:hint="eastAsia"/>
          <w:color w:val="000000"/>
          <w:szCs w:val="21"/>
        </w:rPr>
        <w:t>　　见渔人，乃大惊，问所从来。具答之。便要还家，设酒杀鸡作食。村中闻有此人，咸来问讯。自云先世避秦时乱，</w:t>
      </w:r>
      <w:r>
        <w:rPr>
          <w:rFonts w:ascii="楷体" w:eastAsia="楷体" w:hAnsi="楷体" w:cs="楷体" w:hint="eastAsia"/>
          <w:color w:val="000000"/>
          <w:szCs w:val="21"/>
          <w:u w:val="single"/>
        </w:rPr>
        <w:t>率妻子</w:t>
      </w:r>
      <w:r>
        <w:rPr>
          <w:rFonts w:ascii="楷体" w:eastAsia="楷体" w:hAnsi="楷体" w:cs="楷体" w:hint="eastAsia"/>
          <w:color w:val="000000"/>
          <w:szCs w:val="21"/>
          <w:u w:val="single"/>
        </w:rPr>
        <w:t>邑</w:t>
      </w:r>
      <w:r>
        <w:rPr>
          <w:rFonts w:ascii="楷体" w:eastAsia="楷体" w:hAnsi="楷体" w:cs="楷体" w:hint="eastAsia"/>
          <w:color w:val="000000"/>
          <w:szCs w:val="21"/>
          <w:u w:val="single"/>
        </w:rPr>
        <w:t>人来此绝境，</w:t>
      </w:r>
      <w:r>
        <w:rPr>
          <w:rFonts w:ascii="楷体" w:eastAsia="楷体" w:hAnsi="楷体" w:cs="楷体" w:hint="eastAsia"/>
          <w:color w:val="000000"/>
          <w:szCs w:val="21"/>
          <w:u w:val="single"/>
        </w:rPr>
        <w:t>不</w:t>
      </w:r>
      <w:r>
        <w:rPr>
          <w:rFonts w:ascii="楷体" w:eastAsia="楷体" w:hAnsi="楷体" w:cs="楷体" w:hint="eastAsia"/>
          <w:color w:val="000000"/>
          <w:szCs w:val="21"/>
          <w:u w:val="single"/>
        </w:rPr>
        <w:t>复出焉</w:t>
      </w:r>
      <w:r>
        <w:rPr>
          <w:rFonts w:ascii="楷体" w:eastAsia="楷体" w:hAnsi="楷体" w:cs="楷体" w:hint="eastAsia"/>
          <w:color w:val="000000"/>
          <w:szCs w:val="21"/>
        </w:rPr>
        <w:t>，遂与外人间隔。问今是何</w:t>
      </w:r>
      <w:r>
        <w:rPr>
          <w:rFonts w:ascii="楷体" w:eastAsia="楷体" w:hAnsi="楷体" w:cs="楷体" w:hint="eastAsia"/>
          <w:color w:val="000000"/>
          <w:szCs w:val="21"/>
        </w:rPr>
        <w:t>世</w:t>
      </w:r>
      <w:r>
        <w:rPr>
          <w:rFonts w:ascii="楷体" w:eastAsia="楷体" w:hAnsi="楷体" w:cs="楷体" w:hint="eastAsia"/>
          <w:color w:val="000000"/>
          <w:szCs w:val="21"/>
        </w:rPr>
        <w:t>，乃不知有汉，无论魏晋。此人一一为具言所闻，皆叹惋。余人各复延至其家，皆出酒食。停数日，辞去。此中人语云：“不足为外人道也。”</w:t>
      </w:r>
    </w:p>
    <w:p w:rsidR="00CE7BC7">
      <w:pPr>
        <w:spacing w:line="360" w:lineRule="exact"/>
        <w:textAlignment w:val="center"/>
        <w:rPr>
          <w:rFonts w:ascii="楷体" w:eastAsia="楷体" w:hAnsi="楷体" w:cs="楷体"/>
          <w:color w:val="000000"/>
          <w:szCs w:val="21"/>
        </w:rPr>
      </w:pPr>
      <w:r>
        <w:rPr>
          <w:rFonts w:ascii="楷体" w:eastAsia="楷体" w:hAnsi="楷体" w:cs="楷体" w:hint="eastAsia"/>
          <w:color w:val="000000"/>
          <w:szCs w:val="21"/>
        </w:rPr>
        <w:t>　　既出，得其船，便扶向路，处处志之。及郡下，</w:t>
      </w:r>
      <w:r>
        <w:rPr>
          <w:rFonts w:ascii="楷体" w:eastAsia="楷体" w:hAnsi="楷体" w:cs="楷体" w:hint="eastAsia"/>
          <w:color w:val="000000"/>
          <w:szCs w:val="21"/>
        </w:rPr>
        <w:t>诣</w:t>
      </w:r>
      <w:r>
        <w:rPr>
          <w:rFonts w:ascii="楷体" w:eastAsia="楷体" w:hAnsi="楷体" w:cs="楷体" w:hint="eastAsia"/>
          <w:color w:val="000000"/>
          <w:szCs w:val="21"/>
        </w:rPr>
        <w:t>太守，说如此。太守即遣人随其往，寻向所志，遂迷，不复得路。</w:t>
      </w:r>
    </w:p>
    <w:p w:rsidR="00CE7BC7">
      <w:pPr>
        <w:spacing w:line="360" w:lineRule="exact"/>
        <w:textAlignment w:val="center"/>
        <w:rPr>
          <w:rFonts w:ascii="楷体" w:eastAsia="楷体" w:hAnsi="楷体" w:cs="楷体"/>
          <w:color w:val="000000"/>
          <w:szCs w:val="21"/>
        </w:rPr>
      </w:pPr>
      <w:r>
        <w:rPr>
          <w:rFonts w:ascii="楷体" w:eastAsia="楷体" w:hAnsi="楷体" w:cs="楷体" w:hint="eastAsia"/>
          <w:color w:val="000000"/>
          <w:szCs w:val="21"/>
        </w:rPr>
        <w:t>　　南阳刘子骥，高尚士也，闻之，欣然</w:t>
      </w:r>
      <w:r>
        <w:rPr>
          <w:rFonts w:ascii="楷体" w:eastAsia="楷体" w:hAnsi="楷体" w:cs="楷体" w:hint="eastAsia"/>
          <w:color w:val="000000"/>
          <w:szCs w:val="21"/>
        </w:rPr>
        <w:t>规</w:t>
      </w:r>
      <w:r>
        <w:rPr>
          <w:rFonts w:ascii="楷体" w:eastAsia="楷体" w:hAnsi="楷体" w:cs="楷体" w:hint="eastAsia"/>
          <w:color w:val="000000"/>
          <w:szCs w:val="21"/>
        </w:rPr>
        <w:t>往。未果，</w:t>
      </w:r>
      <w:r>
        <w:rPr>
          <w:rFonts w:ascii="楷体" w:eastAsia="楷体" w:hAnsi="楷体" w:cs="楷体" w:hint="eastAsia"/>
          <w:color w:val="000000"/>
          <w:szCs w:val="21"/>
        </w:rPr>
        <w:t>寻病终</w:t>
      </w:r>
      <w:r>
        <w:rPr>
          <w:rFonts w:ascii="楷体" w:eastAsia="楷体" w:hAnsi="楷体" w:cs="楷体" w:hint="eastAsia"/>
          <w:color w:val="000000"/>
          <w:szCs w:val="21"/>
        </w:rPr>
        <w:t>。后遂无问津者。</w:t>
      </w:r>
    </w:p>
    <w:p w:rsidR="00CE7BC7">
      <w:pPr>
        <w:spacing w:line="360" w:lineRule="exact"/>
        <w:ind w:firstLine="315" w:firstLineChars="150"/>
        <w:textAlignment w:val="center"/>
        <w:rPr>
          <w:rFonts w:ascii="楷体" w:eastAsia="楷体" w:hAnsi="楷体" w:cs="宋体"/>
          <w:color w:val="1E1E1E"/>
          <w:kern w:val="0"/>
          <w:szCs w:val="21"/>
        </w:rPr>
      </w:pPr>
      <w:r>
        <w:rPr>
          <w:rFonts w:ascii="楷体" w:eastAsia="楷体" w:hAnsi="楷体" w:cs="楷体" w:hint="eastAsia"/>
          <w:color w:val="000000"/>
          <w:szCs w:val="21"/>
        </w:rPr>
        <w:t>【乙】</w:t>
      </w:r>
      <w:r>
        <w:rPr>
          <w:rFonts w:ascii="楷体" w:eastAsia="楷体" w:hAnsi="楷体" w:cs="宋体" w:hint="eastAsia"/>
          <w:color w:val="1E1E1E"/>
          <w:kern w:val="0"/>
          <w:szCs w:val="21"/>
        </w:rPr>
        <w:t>南阳刘子骥，好游山水。</w:t>
      </w:r>
      <w:r>
        <w:rPr>
          <w:rFonts w:ascii="楷体" w:eastAsia="楷体" w:hAnsi="楷体" w:cs="宋体" w:hint="eastAsia"/>
          <w:color w:val="1E1E1E"/>
          <w:kern w:val="0"/>
          <w:szCs w:val="21"/>
          <w:u w:val="single"/>
        </w:rPr>
        <w:t>尝采药至衡山，</w:t>
      </w:r>
      <w:r>
        <w:rPr>
          <w:rFonts w:ascii="楷体" w:eastAsia="楷体" w:hAnsi="楷体" w:cs="宋体" w:hint="eastAsia"/>
          <w:color w:val="1E1E1E"/>
          <w:kern w:val="0"/>
          <w:szCs w:val="21"/>
          <w:u w:val="single"/>
        </w:rPr>
        <w:t>深入忘</w:t>
      </w:r>
      <w:r>
        <w:rPr>
          <w:rFonts w:ascii="楷体" w:eastAsia="楷体" w:hAnsi="楷体" w:cs="宋体" w:hint="eastAsia"/>
          <w:color w:val="1E1E1E"/>
          <w:kern w:val="0"/>
          <w:szCs w:val="21"/>
          <w:u w:val="single"/>
        </w:rPr>
        <w:t>反。</w:t>
      </w:r>
      <w:r>
        <w:rPr>
          <w:rFonts w:ascii="楷体" w:eastAsia="楷体" w:hAnsi="楷体" w:cs="宋体" w:hint="eastAsia"/>
          <w:color w:val="1E1E1E"/>
          <w:kern w:val="0"/>
          <w:szCs w:val="21"/>
        </w:rPr>
        <w:t>见有一涧水，水南有二石</w:t>
      </w:r>
      <w:r>
        <w:rPr>
          <w:rFonts w:ascii="楷体" w:eastAsia="楷体" w:hAnsi="楷体" w:cs="宋体" w:hint="eastAsia"/>
          <w:color w:val="1E1E1E"/>
          <w:kern w:val="0"/>
          <w:szCs w:val="21"/>
        </w:rPr>
        <w:t>囷</w:t>
      </w:r>
      <w:r>
        <w:rPr>
          <w:rFonts w:ascii="楷体" w:eastAsia="楷体" w:hAnsi="楷体" w:cs="宋体" w:hint="eastAsia"/>
          <w:color w:val="1E1E1E"/>
          <w:kern w:val="0"/>
          <w:szCs w:val="21"/>
          <w:vertAlign w:val="superscript"/>
        </w:rPr>
        <w:t>①</w:t>
      </w:r>
      <w:r>
        <w:rPr>
          <w:rFonts w:ascii="楷体" w:eastAsia="楷体" w:hAnsi="楷体" w:cs="宋体" w:hint="eastAsia"/>
          <w:color w:val="1E1E1E"/>
          <w:kern w:val="0"/>
          <w:szCs w:val="21"/>
        </w:rPr>
        <w:t>。一闭一开</w:t>
      </w:r>
      <w:r w:rsidR="003C6F70">
        <w:rPr>
          <w:rFonts w:ascii="楷体" w:eastAsia="楷体" w:hAnsi="楷体" w:cs="宋体" w:hint="eastAsia"/>
          <w:color w:val="1E1E1E"/>
          <w:kern w:val="0"/>
          <w:szCs w:val="21"/>
        </w:rPr>
        <w:t>，</w:t>
      </w:r>
      <w:r>
        <w:rPr>
          <w:rFonts w:ascii="楷体" w:eastAsia="楷体" w:hAnsi="楷体" w:cs="宋体" w:hint="eastAsia"/>
          <w:color w:val="1E1E1E"/>
          <w:kern w:val="0"/>
          <w:szCs w:val="21"/>
        </w:rPr>
        <w:t>水深广不得渡。欲还失道，遇伐薪人问径，仅得还家。或说</w:t>
      </w:r>
      <w:r>
        <w:rPr>
          <w:rFonts w:ascii="楷体" w:eastAsia="楷体" w:hAnsi="楷体" w:cs="宋体" w:hint="eastAsia"/>
          <w:color w:val="1E1E1E"/>
          <w:kern w:val="0"/>
          <w:szCs w:val="21"/>
        </w:rPr>
        <w:t>囷</w:t>
      </w:r>
      <w:r>
        <w:rPr>
          <w:rFonts w:ascii="楷体" w:eastAsia="楷体" w:hAnsi="楷体" w:cs="宋体" w:hint="eastAsia"/>
          <w:color w:val="1E1E1E"/>
          <w:kern w:val="0"/>
          <w:szCs w:val="21"/>
        </w:rPr>
        <w:t>中皆仙方灵药及诸杂物。子</w:t>
      </w:r>
      <w:r>
        <w:rPr>
          <w:rFonts w:ascii="楷体" w:eastAsia="楷体" w:hAnsi="楷体" w:cs="宋体" w:hint="eastAsia"/>
          <w:color w:val="1E1E1E"/>
          <w:kern w:val="0"/>
          <w:szCs w:val="21"/>
        </w:rPr>
        <w:t>骥</w:t>
      </w:r>
      <w:r>
        <w:rPr>
          <w:rFonts w:ascii="楷体" w:eastAsia="楷体" w:hAnsi="楷体" w:cs="宋体" w:hint="eastAsia"/>
          <w:color w:val="1E1E1E"/>
          <w:kern w:val="0"/>
          <w:szCs w:val="21"/>
        </w:rPr>
        <w:t>欲更寻索，不复知处。</w:t>
      </w:r>
    </w:p>
    <w:p w:rsidR="00CE7BC7">
      <w:pPr>
        <w:spacing w:line="360" w:lineRule="exact"/>
        <w:ind w:firstLine="315" w:firstLineChars="150"/>
        <w:textAlignment w:val="center"/>
        <w:rPr>
          <w:rFonts w:ascii="楷体" w:eastAsia="楷体" w:hAnsi="楷体" w:cs="宋体"/>
          <w:color w:val="1E1E1E"/>
          <w:kern w:val="0"/>
          <w:szCs w:val="21"/>
        </w:rPr>
      </w:pPr>
      <w:r>
        <w:rPr>
          <w:rFonts w:hint="eastAsia"/>
          <w:color w:val="1E1E1E"/>
          <w:szCs w:val="21"/>
          <w:shd w:val="clear" w:color="auto" w:fill="FFFFFF"/>
        </w:rPr>
        <w:t xml:space="preserve"> </w:t>
      </w:r>
      <w:r>
        <w:rPr>
          <w:rFonts w:ascii="楷体" w:eastAsia="楷体" w:hAnsi="楷体" w:cs="宋体" w:hint="eastAsia"/>
          <w:color w:val="1E1E1E"/>
          <w:kern w:val="0"/>
          <w:szCs w:val="21"/>
        </w:rPr>
        <w:t>[注]①</w:t>
      </w:r>
      <w:r>
        <w:rPr>
          <w:rFonts w:ascii="楷体" w:eastAsia="楷体" w:hAnsi="楷体" w:cs="宋体" w:hint="eastAsia"/>
          <w:color w:val="1E1E1E"/>
          <w:kern w:val="0"/>
          <w:szCs w:val="21"/>
        </w:rPr>
        <w:t>囷</w:t>
      </w:r>
      <w:r>
        <w:rPr>
          <w:rFonts w:ascii="楷体" w:eastAsia="楷体" w:hAnsi="楷体" w:cs="宋体" w:hint="eastAsia"/>
          <w:color w:val="1E1E1E"/>
          <w:kern w:val="0"/>
          <w:szCs w:val="21"/>
        </w:rPr>
        <w:t>（qūn）：这里</w:t>
      </w:r>
      <w:r>
        <w:rPr>
          <w:rFonts w:ascii="楷体" w:eastAsia="楷体" w:hAnsi="楷体" w:cs="宋体" w:hint="eastAsia"/>
          <w:color w:val="1E1E1E"/>
          <w:kern w:val="0"/>
          <w:szCs w:val="21"/>
        </w:rPr>
        <w:t>指似四</w:t>
      </w:r>
      <w:r>
        <w:rPr>
          <w:rFonts w:ascii="楷体" w:eastAsia="楷体" w:hAnsi="楷体" w:cs="宋体" w:hint="eastAsia"/>
          <w:color w:val="1E1E1E"/>
          <w:kern w:val="0"/>
          <w:szCs w:val="21"/>
        </w:rPr>
        <w:t>形谷仓的巨石。</w:t>
      </w:r>
    </w:p>
    <w:p w:rsidR="00CE7BC7">
      <w:pPr>
        <w:spacing w:line="380" w:lineRule="exact"/>
        <w:textAlignment w:val="center"/>
        <w:rPr>
          <w:rFonts w:ascii="宋体" w:eastAsia="宋体" w:hAnsi="宋体" w:cs="宋体"/>
          <w:color w:val="000000"/>
          <w:szCs w:val="21"/>
        </w:rPr>
      </w:pPr>
      <w:r>
        <w:rPr>
          <w:rFonts w:ascii="宋体" w:eastAsia="宋体" w:hAnsi="宋体" w:cs="宋体"/>
          <w:color w:val="000000"/>
          <w:szCs w:val="21"/>
        </w:rPr>
        <w:t>16．下面句子中加点词意思不同的一项是（</w:t>
      </w:r>
      <w:r>
        <w:rPr>
          <w:rFonts w:ascii="宋体" w:eastAsia="宋体" w:hAnsi="宋体" w:cs="宋体" w:hint="eastAsia"/>
          <w:color w:val="000000"/>
          <w:szCs w:val="21"/>
        </w:rPr>
        <w:t xml:space="preserve">  </w:t>
      </w:r>
      <w:r>
        <w:rPr>
          <w:rFonts w:ascii="宋体" w:eastAsia="宋体" w:hAnsi="宋体" w:cs="宋体"/>
          <w:color w:val="000000"/>
          <w:szCs w:val="21"/>
        </w:rPr>
        <w:t xml:space="preserve">  ）（2 分）</w:t>
      </w:r>
    </w:p>
    <w:p w:rsidR="00CE7BC7">
      <w:pPr>
        <w:spacing w:line="380" w:lineRule="exact"/>
        <w:ind w:left="284" w:leftChars="135"/>
        <w:textAlignment w:val="center"/>
        <w:rPr>
          <w:rFonts w:ascii="宋体" w:eastAsia="宋体" w:hAnsi="宋体" w:cs="宋体"/>
          <w:color w:val="000000"/>
          <w:szCs w:val="21"/>
        </w:rPr>
      </w:pPr>
      <w:r>
        <w:rPr>
          <w:rFonts w:ascii="宋体" w:eastAsia="宋体" w:hAnsi="宋体" w:cs="宋体" w:hint="eastAsia"/>
          <w:color w:val="000000"/>
          <w:szCs w:val="21"/>
        </w:rPr>
        <w:t xml:space="preserve">A. </w:t>
      </w:r>
      <w:r>
        <w:rPr>
          <w:rFonts w:ascii="宋体" w:eastAsia="宋体" w:hAnsi="宋体" w:cs="楷体" w:hint="eastAsia"/>
          <w:color w:val="000000"/>
          <w:szCs w:val="21"/>
        </w:rPr>
        <w:t>停数日，辞</w:t>
      </w:r>
      <w:r>
        <w:rPr>
          <w:rFonts w:ascii="宋体" w:eastAsia="宋体" w:hAnsi="宋体" w:cs="楷体" w:hint="eastAsia"/>
          <w:color w:val="000000"/>
          <w:szCs w:val="21"/>
          <w:em w:val="dot"/>
        </w:rPr>
        <w:t>去</w:t>
      </w:r>
      <w:r>
        <w:rPr>
          <w:rFonts w:ascii="宋体" w:eastAsia="宋体" w:hAnsi="宋体" w:cs="宋体" w:hint="eastAsia"/>
          <w:color w:val="000000"/>
          <w:szCs w:val="21"/>
        </w:rPr>
        <w:t xml:space="preserve">   　</w:t>
      </w:r>
      <w:r>
        <w:rPr>
          <w:rFonts w:ascii="宋体" w:eastAsia="宋体" w:hAnsi="宋体" w:cs="宋体"/>
          <w:color w:val="000000"/>
          <w:szCs w:val="21"/>
        </w:rPr>
        <w:t>　</w:t>
      </w:r>
      <w:r>
        <w:rPr>
          <w:rFonts w:ascii="宋体" w:eastAsia="宋体" w:hAnsi="宋体" w:cs="宋体" w:hint="eastAsia"/>
          <w:color w:val="000000"/>
          <w:szCs w:val="21"/>
        </w:rPr>
        <w:t>　</w:t>
      </w:r>
      <w:r>
        <w:rPr>
          <w:rFonts w:ascii="宋体" w:eastAsia="宋体" w:hAnsi="宋体" w:cs="宋体"/>
          <w:color w:val="000000"/>
          <w:szCs w:val="21"/>
        </w:rPr>
        <w:t>　　　</w:t>
      </w:r>
      <w:r>
        <w:rPr>
          <w:rFonts w:ascii="宋体" w:eastAsia="宋体" w:hAnsi="宋体" w:cs="宋体" w:hint="eastAsia"/>
          <w:color w:val="000000"/>
          <w:szCs w:val="21"/>
        </w:rPr>
        <w:t xml:space="preserve">  </w:t>
      </w:r>
      <w:r>
        <w:rPr>
          <w:rFonts w:ascii="宋体" w:eastAsia="宋体" w:hAnsi="宋体" w:cs="宋体"/>
          <w:color w:val="000000"/>
          <w:szCs w:val="21"/>
        </w:rPr>
        <w:t xml:space="preserve"> </w:t>
      </w:r>
      <w:r>
        <w:rPr>
          <w:rFonts w:ascii="宋体" w:eastAsia="宋体" w:hAnsi="宋体" w:cs="宋体" w:hint="eastAsia"/>
          <w:color w:val="000000"/>
          <w:szCs w:val="21"/>
        </w:rPr>
        <w:t>乃</w:t>
      </w:r>
      <w:r>
        <w:rPr>
          <w:rFonts w:ascii="宋体" w:eastAsia="宋体" w:hAnsi="宋体" w:cs="宋体"/>
          <w:color w:val="000000"/>
          <w:szCs w:val="21"/>
        </w:rPr>
        <w:t>记之而</w:t>
      </w:r>
      <w:r>
        <w:rPr>
          <w:rFonts w:ascii="宋体" w:eastAsia="宋体" w:hAnsi="宋体" w:cs="楷体"/>
          <w:color w:val="000000"/>
          <w:szCs w:val="21"/>
          <w:em w:val="dot"/>
        </w:rPr>
        <w:t>去</w:t>
      </w:r>
      <w:r>
        <w:rPr>
          <w:rFonts w:ascii="宋体" w:eastAsia="宋体" w:hAnsi="宋体" w:cs="楷体"/>
          <w:color w:val="000000"/>
          <w:szCs w:val="21"/>
        </w:rPr>
        <w:t>　</w:t>
      </w:r>
    </w:p>
    <w:p w:rsidR="00CE7BC7">
      <w:pPr>
        <w:spacing w:line="380" w:lineRule="exact"/>
        <w:ind w:left="284" w:leftChars="135"/>
        <w:textAlignment w:val="center"/>
        <w:rPr>
          <w:rFonts w:ascii="宋体" w:eastAsia="宋体" w:hAnsi="宋体" w:cs="楷体"/>
          <w:color w:val="000000"/>
          <w:szCs w:val="21"/>
          <w:em w:val="dot"/>
        </w:rPr>
      </w:pPr>
      <w:r>
        <w:rPr>
          <w:rFonts w:ascii="宋体" w:eastAsia="宋体" w:hAnsi="宋体" w:cs="宋体" w:hint="eastAsia"/>
          <w:color w:val="000000"/>
          <w:szCs w:val="21"/>
        </w:rPr>
        <w:t xml:space="preserve">B. </w:t>
      </w:r>
      <w:r>
        <w:rPr>
          <w:rFonts w:ascii="宋体" w:eastAsia="宋体" w:hAnsi="宋体" w:cs="楷体" w:hint="eastAsia"/>
          <w:color w:val="000000"/>
          <w:szCs w:val="21"/>
        </w:rPr>
        <w:t>屋舍俨</w:t>
      </w:r>
      <w:r>
        <w:rPr>
          <w:rFonts w:ascii="宋体" w:eastAsia="宋体" w:hAnsi="宋体" w:cs="楷体" w:hint="eastAsia"/>
          <w:color w:val="000000"/>
          <w:szCs w:val="21"/>
          <w:em w:val="dot"/>
        </w:rPr>
        <w:t>然</w:t>
      </w:r>
      <w:r>
        <w:rPr>
          <w:rFonts w:ascii="宋体" w:eastAsia="宋体" w:hAnsi="宋体" w:cs="楷体"/>
          <w:color w:val="000000"/>
          <w:szCs w:val="21"/>
        </w:rPr>
        <w:t>　</w:t>
      </w:r>
      <w:r>
        <w:rPr>
          <w:rFonts w:ascii="宋体" w:eastAsia="宋体" w:hAnsi="宋体" w:cs="楷体" w:hint="eastAsia"/>
          <w:color w:val="000000"/>
          <w:szCs w:val="21"/>
        </w:rPr>
        <w:t>　　</w:t>
      </w:r>
      <w:r>
        <w:rPr>
          <w:rFonts w:ascii="宋体" w:eastAsia="宋体" w:hAnsi="宋体" w:cs="楷体"/>
          <w:color w:val="000000"/>
          <w:szCs w:val="21"/>
        </w:rPr>
        <w:t>　　　　　</w:t>
      </w:r>
      <w:r>
        <w:rPr>
          <w:rFonts w:ascii="宋体" w:eastAsia="宋体" w:hAnsi="宋体" w:cs="楷体" w:hint="eastAsia"/>
          <w:color w:val="000000"/>
          <w:szCs w:val="21"/>
        </w:rPr>
        <w:t xml:space="preserve"> </w:t>
      </w:r>
      <w:r>
        <w:rPr>
          <w:rFonts w:ascii="宋体" w:eastAsia="宋体" w:hAnsi="宋体" w:cs="楷体"/>
          <w:color w:val="000000"/>
          <w:szCs w:val="21"/>
        </w:rPr>
        <w:t xml:space="preserve">     </w:t>
      </w:r>
      <w:r>
        <w:rPr>
          <w:rFonts w:ascii="宋体" w:eastAsia="宋体" w:hAnsi="宋体" w:cs="楷体" w:hint="eastAsia"/>
          <w:color w:val="000000"/>
          <w:szCs w:val="21"/>
        </w:rPr>
        <w:t>若</w:t>
      </w:r>
      <w:r>
        <w:rPr>
          <w:rFonts w:ascii="宋体" w:eastAsia="宋体" w:hAnsi="宋体" w:cs="楷体"/>
          <w:color w:val="000000"/>
          <w:szCs w:val="21"/>
        </w:rPr>
        <w:t>听茶声</w:t>
      </w:r>
      <w:r>
        <w:rPr>
          <w:rFonts w:ascii="宋体" w:eastAsia="宋体" w:hAnsi="宋体" w:cs="楷体"/>
          <w:color w:val="000000"/>
          <w:szCs w:val="21"/>
          <w:em w:val="dot"/>
        </w:rPr>
        <w:t>然</w:t>
      </w:r>
    </w:p>
    <w:p w:rsidR="00CE7BC7">
      <w:pPr>
        <w:spacing w:line="380" w:lineRule="exact"/>
        <w:ind w:left="284" w:leftChars="135"/>
        <w:textAlignment w:val="center"/>
        <w:rPr>
          <w:rFonts w:ascii="宋体" w:eastAsia="宋体" w:hAnsi="宋体" w:cs="宋体"/>
          <w:color w:val="000000"/>
          <w:szCs w:val="21"/>
        </w:rPr>
      </w:pPr>
      <w:r>
        <w:rPr>
          <w:rFonts w:ascii="宋体" w:eastAsia="宋体" w:hAnsi="宋体" w:cs="宋体" w:hint="eastAsia"/>
          <w:color w:val="000000"/>
          <w:szCs w:val="21"/>
        </w:rPr>
        <w:t>C. 便</w:t>
      </w:r>
      <w:r>
        <w:rPr>
          <w:rFonts w:ascii="宋体" w:eastAsia="宋体" w:hAnsi="宋体" w:cs="楷体" w:hint="eastAsia"/>
          <w:color w:val="000000"/>
          <w:szCs w:val="21"/>
        </w:rPr>
        <w:t>要</w:t>
      </w:r>
      <w:r>
        <w:rPr>
          <w:rFonts w:ascii="宋体" w:eastAsia="宋体" w:hAnsi="宋体" w:cs="楷体" w:hint="eastAsia"/>
          <w:color w:val="000000"/>
          <w:szCs w:val="21"/>
          <w:em w:val="dot"/>
        </w:rPr>
        <w:t>还</w:t>
      </w:r>
      <w:r>
        <w:rPr>
          <w:rFonts w:ascii="宋体" w:eastAsia="宋体" w:hAnsi="宋体" w:cs="楷体" w:hint="eastAsia"/>
          <w:color w:val="000000"/>
          <w:szCs w:val="21"/>
        </w:rPr>
        <w:t>家</w:t>
      </w:r>
      <w:r>
        <w:rPr>
          <w:rFonts w:ascii="宋体" w:eastAsia="宋体" w:hAnsi="宋体" w:cs="宋体" w:hint="eastAsia"/>
          <w:color w:val="000000"/>
          <w:szCs w:val="21"/>
        </w:rPr>
        <w:t xml:space="preserve">    　</w:t>
      </w:r>
      <w:r>
        <w:rPr>
          <w:rFonts w:ascii="宋体" w:eastAsia="宋体" w:hAnsi="宋体" w:cs="宋体"/>
          <w:color w:val="000000"/>
          <w:szCs w:val="21"/>
        </w:rPr>
        <w:t>　　　</w:t>
      </w:r>
      <w:r>
        <w:rPr>
          <w:rFonts w:ascii="宋体" w:eastAsia="宋体" w:hAnsi="宋体" w:cs="宋体" w:hint="eastAsia"/>
          <w:color w:val="000000"/>
          <w:szCs w:val="21"/>
        </w:rPr>
        <w:t xml:space="preserve">      </w:t>
      </w:r>
      <w:r>
        <w:rPr>
          <w:rFonts w:ascii="宋体" w:eastAsia="宋体" w:hAnsi="宋体" w:cs="宋体"/>
          <w:color w:val="000000"/>
          <w:szCs w:val="21"/>
        </w:rPr>
        <w:t xml:space="preserve">    </w:t>
      </w:r>
      <w:r>
        <w:rPr>
          <w:rFonts w:ascii="宋体" w:eastAsia="宋体" w:hAnsi="宋体" w:cs="宋体" w:hint="eastAsia"/>
          <w:color w:val="1E1E1E"/>
          <w:kern w:val="0"/>
          <w:szCs w:val="21"/>
        </w:rPr>
        <w:t>欲</w:t>
      </w:r>
      <w:r>
        <w:rPr>
          <w:rFonts w:ascii="宋体" w:eastAsia="宋体" w:hAnsi="宋体" w:cs="楷体" w:hint="eastAsia"/>
          <w:color w:val="000000"/>
          <w:szCs w:val="21"/>
          <w:em w:val="dot"/>
        </w:rPr>
        <w:t>还</w:t>
      </w:r>
      <w:r>
        <w:rPr>
          <w:rFonts w:ascii="宋体" w:eastAsia="宋体" w:hAnsi="宋体" w:cs="宋体" w:hint="eastAsia"/>
          <w:color w:val="1E1E1E"/>
          <w:kern w:val="0"/>
          <w:szCs w:val="21"/>
        </w:rPr>
        <w:t>失道</w:t>
      </w:r>
    </w:p>
    <w:p w:rsidR="00CE7BC7">
      <w:pPr>
        <w:spacing w:line="380" w:lineRule="exact"/>
        <w:ind w:left="284" w:leftChars="135"/>
        <w:textAlignment w:val="center"/>
        <w:rPr>
          <w:rFonts w:ascii="宋体" w:eastAsia="宋体" w:hAnsi="宋体" w:cs="宋体"/>
          <w:color w:val="000000"/>
          <w:szCs w:val="21"/>
        </w:rPr>
      </w:pPr>
      <w:r>
        <w:rPr>
          <w:rFonts w:ascii="宋体" w:eastAsia="宋体" w:hAnsi="宋体" w:cs="宋体" w:hint="eastAsia"/>
          <w:color w:val="000000"/>
          <w:szCs w:val="21"/>
        </w:rPr>
        <w:t>D.</w:t>
      </w:r>
      <w:r>
        <w:rPr>
          <w:rFonts w:ascii="宋体" w:eastAsia="宋体" w:hAnsi="宋体" w:cs="宋体" w:hint="eastAsia"/>
          <w:color w:val="1E1E1E"/>
          <w:kern w:val="0"/>
          <w:szCs w:val="21"/>
        </w:rPr>
        <w:t xml:space="preserve"> 遇伐薪人问</w:t>
      </w:r>
      <w:r>
        <w:rPr>
          <w:rFonts w:ascii="宋体" w:eastAsia="宋体" w:hAnsi="宋体" w:cs="楷体" w:hint="eastAsia"/>
          <w:color w:val="000000"/>
          <w:szCs w:val="21"/>
          <w:em w:val="dot"/>
        </w:rPr>
        <w:t>径</w:t>
      </w:r>
      <w:r>
        <w:rPr>
          <w:rFonts w:ascii="宋体" w:eastAsia="宋体" w:hAnsi="宋体" w:cs="楷体" w:hint="eastAsia"/>
          <w:color w:val="000000"/>
          <w:szCs w:val="21"/>
        </w:rPr>
        <w:t>　　</w:t>
      </w:r>
      <w:r>
        <w:rPr>
          <w:rFonts w:ascii="宋体" w:eastAsia="宋体" w:hAnsi="宋体" w:cs="楷体"/>
          <w:color w:val="000000"/>
          <w:szCs w:val="21"/>
        </w:rPr>
        <w:t>　</w:t>
      </w:r>
      <w:r>
        <w:rPr>
          <w:rFonts w:ascii="宋体" w:eastAsia="宋体" w:hAnsi="宋体" w:cs="楷体" w:hint="eastAsia"/>
          <w:color w:val="000000"/>
          <w:szCs w:val="21"/>
        </w:rPr>
        <w:t>　</w:t>
      </w:r>
      <w:r>
        <w:rPr>
          <w:rFonts w:ascii="宋体" w:eastAsia="宋体" w:hAnsi="宋体" w:cs="楷体"/>
          <w:color w:val="000000"/>
          <w:szCs w:val="21"/>
        </w:rPr>
        <w:t>　　　　　</w:t>
      </w:r>
      <w:r>
        <w:rPr>
          <w:rFonts w:ascii="宋体" w:eastAsia="宋体" w:hAnsi="宋体" w:cs="楷体" w:hint="eastAsia"/>
          <w:color w:val="000000"/>
          <w:szCs w:val="21"/>
        </w:rPr>
        <w:t>能</w:t>
      </w:r>
      <w:r>
        <w:rPr>
          <w:rFonts w:ascii="宋体" w:eastAsia="宋体" w:hAnsi="宋体" w:cs="楷体"/>
          <w:color w:val="000000"/>
          <w:szCs w:val="21"/>
        </w:rPr>
        <w:t>与</w:t>
      </w:r>
      <w:r>
        <w:rPr>
          <w:rFonts w:ascii="宋体" w:eastAsia="宋体" w:hAnsi="宋体" w:cs="楷体"/>
          <w:color w:val="000000"/>
          <w:szCs w:val="21"/>
          <w:em w:val="dot"/>
        </w:rPr>
        <w:t>径</w:t>
      </w:r>
      <w:r>
        <w:rPr>
          <w:rFonts w:ascii="宋体" w:eastAsia="宋体" w:hAnsi="宋体" w:cs="楷体"/>
          <w:color w:val="000000"/>
          <w:szCs w:val="21"/>
        </w:rPr>
        <w:t>寸之木</w:t>
      </w:r>
    </w:p>
    <w:p w:rsidR="00CE7BC7">
      <w:pPr>
        <w:widowControl/>
        <w:shd w:val="clear" w:color="auto" w:fill="FFFFFF"/>
        <w:spacing w:line="380" w:lineRule="exact"/>
        <w:rPr>
          <w:rFonts w:ascii="Microsoft YaHei UI" w:eastAsia="Microsoft YaHei UI" w:hAnsi="Microsoft YaHei UI" w:cs="宋体"/>
          <w:color w:val="333333"/>
          <w:spacing w:val="8"/>
          <w:kern w:val="0"/>
          <w:sz w:val="26"/>
          <w:szCs w:val="26"/>
        </w:rPr>
      </w:pPr>
      <w:r>
        <w:rPr>
          <w:rFonts w:ascii="宋体" w:eastAsia="宋体" w:hAnsi="宋体" w:cs="宋体" w:hint="eastAsia"/>
          <w:color w:val="333333"/>
          <w:kern w:val="0"/>
          <w:szCs w:val="21"/>
          <w:shd w:val="clear" w:color="auto" w:fill="FFFFFF"/>
        </w:rPr>
        <w:t>17.下面对《桃花</w:t>
      </w:r>
      <w:r>
        <w:rPr>
          <w:rFonts w:ascii="宋体" w:eastAsia="宋体" w:hAnsi="宋体" w:cs="宋体"/>
          <w:color w:val="333333"/>
          <w:kern w:val="0"/>
          <w:szCs w:val="21"/>
          <w:shd w:val="clear" w:color="auto" w:fill="FFFFFF"/>
        </w:rPr>
        <w:t>源记</w:t>
      </w:r>
      <w:r>
        <w:rPr>
          <w:rFonts w:ascii="宋体" w:eastAsia="宋体" w:hAnsi="宋体" w:cs="宋体" w:hint="eastAsia"/>
          <w:color w:val="333333"/>
          <w:kern w:val="0"/>
          <w:szCs w:val="21"/>
          <w:shd w:val="clear" w:color="auto" w:fill="FFFFFF"/>
        </w:rPr>
        <w:t>》的理解分析，不正确的一项是（    ）</w:t>
      </w:r>
      <w:r>
        <w:rPr>
          <w:rFonts w:ascii="宋体" w:eastAsia="宋体" w:hAnsi="宋体" w:cs="宋体"/>
          <w:color w:val="000000"/>
          <w:szCs w:val="21"/>
        </w:rPr>
        <w:t>（2 分）</w:t>
      </w:r>
    </w:p>
    <w:p w:rsidR="00CE7BC7">
      <w:pPr>
        <w:widowControl/>
        <w:shd w:val="clear" w:color="auto" w:fill="FFFFFF"/>
        <w:spacing w:line="380" w:lineRule="exact"/>
        <w:ind w:left="284" w:leftChars="135"/>
        <w:rPr>
          <w:rFonts w:ascii="Microsoft YaHei UI" w:eastAsia="Microsoft YaHei UI" w:hAnsi="Microsoft YaHei UI" w:cs="宋体"/>
          <w:color w:val="333333"/>
          <w:spacing w:val="8"/>
          <w:kern w:val="0"/>
          <w:sz w:val="26"/>
          <w:szCs w:val="26"/>
        </w:rPr>
      </w:pPr>
      <w:r>
        <w:rPr>
          <w:rFonts w:ascii="宋体" w:eastAsia="宋体" w:hAnsi="宋体" w:cs="宋体" w:hint="eastAsia"/>
          <w:color w:val="333333"/>
          <w:kern w:val="0"/>
          <w:szCs w:val="21"/>
          <w:shd w:val="clear" w:color="auto" w:fill="FFFFFF"/>
        </w:rPr>
        <w:t>A. 选文通过环境描写，为读者展现了桃花源美丽、和平、安宁的景象。</w:t>
      </w:r>
    </w:p>
    <w:p w:rsidR="00CE7BC7">
      <w:pPr>
        <w:widowControl/>
        <w:shd w:val="clear" w:color="auto" w:fill="FFFFFF"/>
        <w:spacing w:line="380" w:lineRule="exact"/>
        <w:ind w:left="284" w:leftChars="135"/>
        <w:rPr>
          <w:rFonts w:ascii="Microsoft YaHei UI" w:eastAsia="Microsoft YaHei UI" w:hAnsi="Microsoft YaHei UI" w:cs="宋体"/>
          <w:color w:val="333333"/>
          <w:spacing w:val="8"/>
          <w:kern w:val="0"/>
          <w:sz w:val="26"/>
          <w:szCs w:val="26"/>
        </w:rPr>
      </w:pPr>
      <w:r>
        <w:rPr>
          <w:rFonts w:ascii="宋体" w:eastAsia="宋体" w:hAnsi="宋体" w:cs="宋体" w:hint="eastAsia"/>
          <w:color w:val="333333"/>
          <w:kern w:val="0"/>
          <w:szCs w:val="21"/>
          <w:shd w:val="clear" w:color="auto" w:fill="FFFFFF"/>
        </w:rPr>
        <w:t>B.作者描写桃花源人接待渔人的一些细节，表现了他们的淳朴、热情。</w:t>
      </w:r>
    </w:p>
    <w:p w:rsidR="00CE7BC7">
      <w:pPr>
        <w:widowControl/>
        <w:shd w:val="clear" w:color="auto" w:fill="FFFFFF"/>
        <w:spacing w:line="380" w:lineRule="exact"/>
        <w:ind w:left="284" w:leftChars="135"/>
        <w:rPr>
          <w:rFonts w:ascii="Microsoft YaHei UI" w:eastAsia="Microsoft YaHei UI" w:hAnsi="Microsoft YaHei UI" w:cs="宋体"/>
          <w:color w:val="333333"/>
          <w:spacing w:val="8"/>
          <w:kern w:val="0"/>
          <w:sz w:val="26"/>
          <w:szCs w:val="26"/>
        </w:rPr>
      </w:pPr>
      <w:r>
        <w:rPr>
          <w:rFonts w:ascii="宋体" w:eastAsia="宋体" w:hAnsi="宋体" w:cs="宋体" w:hint="eastAsia"/>
          <w:color w:val="333333"/>
          <w:kern w:val="0"/>
          <w:szCs w:val="21"/>
          <w:shd w:val="clear" w:color="auto" w:fill="FFFFFF"/>
        </w:rPr>
        <w:t>C.“</w:t>
      </w:r>
      <w:r>
        <w:rPr>
          <w:rFonts w:ascii="宋体" w:eastAsia="宋体" w:hAnsi="宋体" w:cs="宋体" w:hint="eastAsia"/>
          <w:color w:val="333333"/>
          <w:kern w:val="0"/>
          <w:szCs w:val="21"/>
          <w:shd w:val="clear" w:color="auto" w:fill="FFFFFF"/>
        </w:rPr>
        <w:t>不足为外人道也</w:t>
      </w:r>
      <w:r>
        <w:rPr>
          <w:rFonts w:ascii="宋体" w:eastAsia="宋体" w:hAnsi="宋体" w:cs="宋体" w:hint="eastAsia"/>
          <w:color w:val="333333"/>
          <w:kern w:val="0"/>
          <w:szCs w:val="21"/>
          <w:shd w:val="clear" w:color="auto" w:fill="FFFFFF"/>
        </w:rPr>
        <w:t>”</w:t>
      </w:r>
      <w:r>
        <w:rPr>
          <w:rFonts w:ascii="宋体" w:eastAsia="宋体" w:hAnsi="宋体" w:cs="宋体" w:hint="eastAsia"/>
          <w:color w:val="333333"/>
          <w:kern w:val="0"/>
          <w:szCs w:val="21"/>
          <w:shd w:val="clear" w:color="auto" w:fill="FFFFFF"/>
        </w:rPr>
        <w:t>反映了桃花源人非常谦虚，不希望渔人再来打扰的心理。</w:t>
      </w:r>
    </w:p>
    <w:p w:rsidR="00CE7BC7">
      <w:pPr>
        <w:widowControl/>
        <w:shd w:val="clear" w:color="auto" w:fill="FFFFFF"/>
        <w:spacing w:line="380" w:lineRule="exact"/>
        <w:ind w:left="284" w:leftChars="135"/>
        <w:rPr>
          <w:rFonts w:ascii="Microsoft YaHei UI" w:eastAsia="Microsoft YaHei UI" w:hAnsi="Microsoft YaHei UI" w:cs="宋体"/>
          <w:color w:val="333333"/>
          <w:spacing w:val="8"/>
          <w:kern w:val="0"/>
          <w:sz w:val="26"/>
          <w:szCs w:val="26"/>
        </w:rPr>
      </w:pPr>
      <w:r>
        <w:rPr>
          <w:rFonts w:ascii="宋体" w:eastAsia="宋体" w:hAnsi="宋体" w:cs="宋体" w:hint="eastAsia"/>
          <w:color w:val="333333"/>
          <w:kern w:val="0"/>
          <w:szCs w:val="21"/>
          <w:shd w:val="clear" w:color="auto" w:fill="FFFFFF"/>
        </w:rPr>
        <w:t>D.“</w:t>
      </w:r>
      <w:r>
        <w:rPr>
          <w:rFonts w:ascii="宋体" w:eastAsia="宋体" w:hAnsi="宋体" w:cs="宋体" w:hint="eastAsia"/>
          <w:color w:val="333333"/>
          <w:kern w:val="0"/>
          <w:szCs w:val="21"/>
          <w:shd w:val="clear" w:color="auto" w:fill="FFFFFF"/>
        </w:rPr>
        <w:t>桃花源</w:t>
      </w:r>
      <w:r>
        <w:rPr>
          <w:rFonts w:ascii="宋体" w:eastAsia="宋体" w:hAnsi="宋体" w:cs="宋体" w:hint="eastAsia"/>
          <w:color w:val="333333"/>
          <w:kern w:val="0"/>
          <w:szCs w:val="21"/>
          <w:shd w:val="clear" w:color="auto" w:fill="FFFFFF"/>
        </w:rPr>
        <w:t>”</w:t>
      </w:r>
      <w:r>
        <w:rPr>
          <w:rFonts w:ascii="宋体" w:eastAsia="宋体" w:hAnsi="宋体" w:cs="宋体" w:hint="eastAsia"/>
          <w:color w:val="333333"/>
          <w:kern w:val="0"/>
          <w:szCs w:val="21"/>
          <w:shd w:val="clear" w:color="auto" w:fill="FFFFFF"/>
        </w:rPr>
        <w:t>是作者心目中的理想社会，但在当时的条件下不可能成为现实。</w:t>
      </w:r>
    </w:p>
    <w:p w:rsidR="00CE7BC7">
      <w:pPr>
        <w:spacing w:line="380" w:lineRule="exact"/>
        <w:textAlignment w:val="center"/>
        <w:rPr>
          <w:rFonts w:ascii="宋体" w:eastAsia="宋体" w:hAnsi="宋体" w:cs="宋体"/>
          <w:color w:val="000000"/>
          <w:szCs w:val="21"/>
        </w:rPr>
      </w:pPr>
      <w:r>
        <w:rPr>
          <w:rFonts w:ascii="宋体" w:eastAsia="宋体" w:hAnsi="宋体" w:cs="宋体" w:hint="eastAsia"/>
          <w:color w:val="000000"/>
          <w:szCs w:val="21"/>
        </w:rPr>
        <w:t>18</w:t>
      </w:r>
      <w:r>
        <w:rPr>
          <w:rFonts w:ascii="宋体" w:eastAsia="宋体" w:hAnsi="宋体" w:cs="宋体"/>
          <w:color w:val="000000"/>
          <w:szCs w:val="21"/>
        </w:rPr>
        <w:t>．</w:t>
      </w:r>
      <w:r>
        <w:rPr>
          <w:rFonts w:ascii="宋体" w:eastAsia="宋体" w:hAnsi="宋体" w:cs="宋体" w:hint="eastAsia"/>
          <w:color w:val="000000"/>
          <w:szCs w:val="21"/>
        </w:rPr>
        <w:t>把文中画横线的句子翻译成现代汉语。(4分)</w:t>
      </w:r>
    </w:p>
    <w:p w:rsidR="00CE7BC7">
      <w:pPr>
        <w:spacing w:line="380" w:lineRule="exact"/>
        <w:ind w:firstLine="315" w:firstLineChars="150"/>
        <w:textAlignment w:val="center"/>
        <w:rPr>
          <w:rFonts w:ascii="楷体" w:eastAsia="楷体" w:hAnsi="楷体" w:cs="宋体"/>
          <w:color w:val="000000"/>
          <w:szCs w:val="21"/>
        </w:rPr>
      </w:pPr>
      <w:r>
        <w:rPr>
          <w:rFonts w:ascii="楷体" w:eastAsia="楷体" w:hAnsi="楷体" w:cs="楷体" w:hint="eastAsia"/>
          <w:color w:val="000000"/>
          <w:szCs w:val="21"/>
        </w:rPr>
        <w:t>⑴率妻子</w:t>
      </w:r>
      <w:r>
        <w:rPr>
          <w:rFonts w:ascii="楷体" w:eastAsia="楷体" w:hAnsi="楷体" w:cs="楷体" w:hint="eastAsia"/>
          <w:color w:val="000000"/>
          <w:szCs w:val="21"/>
        </w:rPr>
        <w:t>邑</w:t>
      </w:r>
      <w:r>
        <w:rPr>
          <w:rFonts w:ascii="楷体" w:eastAsia="楷体" w:hAnsi="楷体" w:cs="楷体" w:hint="eastAsia"/>
          <w:color w:val="000000"/>
          <w:szCs w:val="21"/>
        </w:rPr>
        <w:t>人来此绝境，</w:t>
      </w:r>
      <w:r>
        <w:rPr>
          <w:rFonts w:ascii="楷体" w:eastAsia="楷体" w:hAnsi="楷体" w:cs="楷体" w:hint="eastAsia"/>
          <w:color w:val="000000"/>
          <w:szCs w:val="21"/>
        </w:rPr>
        <w:t>不</w:t>
      </w:r>
      <w:r>
        <w:rPr>
          <w:rFonts w:ascii="楷体" w:eastAsia="楷体" w:hAnsi="楷体" w:cs="楷体" w:hint="eastAsia"/>
          <w:color w:val="000000"/>
          <w:szCs w:val="21"/>
        </w:rPr>
        <w:t>复出焉</w:t>
      </w:r>
      <w:r>
        <w:rPr>
          <w:rFonts w:ascii="楷体" w:eastAsia="楷体" w:hAnsi="楷体" w:cs="宋体" w:hint="eastAsia"/>
          <w:color w:val="000000"/>
          <w:szCs w:val="21"/>
        </w:rPr>
        <w:t>。</w:t>
      </w:r>
    </w:p>
    <w:p w:rsidR="00CE7BC7">
      <w:pPr>
        <w:widowControl/>
        <w:shd w:val="clear" w:color="auto" w:fill="FFFFFF"/>
        <w:spacing w:line="380" w:lineRule="exact"/>
        <w:ind w:firstLine="315" w:firstLineChars="150"/>
        <w:rPr>
          <w:rFonts w:ascii="楷体" w:eastAsia="楷体" w:hAnsi="楷体" w:cs="宋体"/>
          <w:color w:val="1E1E1E"/>
          <w:kern w:val="0"/>
          <w:szCs w:val="21"/>
          <w:u w:val="single"/>
        </w:rPr>
      </w:pPr>
      <w:r>
        <w:rPr>
          <w:rFonts w:ascii="楷体" w:eastAsia="楷体" w:hAnsi="楷体" w:cs="楷体" w:hint="eastAsia"/>
          <w:color w:val="000000"/>
          <w:szCs w:val="21"/>
        </w:rPr>
        <w:t>⑵</w:t>
      </w:r>
      <w:r>
        <w:rPr>
          <w:rFonts w:ascii="楷体" w:eastAsia="楷体" w:hAnsi="楷体" w:cs="宋体" w:hint="eastAsia"/>
          <w:color w:val="1E1E1E"/>
          <w:kern w:val="0"/>
          <w:szCs w:val="21"/>
        </w:rPr>
        <w:t>尝采药至衡山，</w:t>
      </w:r>
      <w:r>
        <w:rPr>
          <w:rFonts w:ascii="楷体" w:eastAsia="楷体" w:hAnsi="楷体" w:cs="宋体" w:hint="eastAsia"/>
          <w:color w:val="1E1E1E"/>
          <w:kern w:val="0"/>
          <w:szCs w:val="21"/>
        </w:rPr>
        <w:t>深入忘</w:t>
      </w:r>
      <w:r>
        <w:rPr>
          <w:rFonts w:ascii="楷体" w:eastAsia="楷体" w:hAnsi="楷体" w:cs="宋体" w:hint="eastAsia"/>
          <w:color w:val="1E1E1E"/>
          <w:kern w:val="0"/>
          <w:szCs w:val="21"/>
        </w:rPr>
        <w:t>反。</w:t>
      </w:r>
    </w:p>
    <w:p w:rsidR="00CE7BC7">
      <w:pPr>
        <w:widowControl/>
        <w:shd w:val="clear" w:color="auto" w:fill="FFFFFF"/>
        <w:spacing w:line="380" w:lineRule="exact"/>
        <w:jc w:val="left"/>
        <w:rPr>
          <w:rFonts w:ascii="宋体" w:eastAsia="宋体" w:hAnsi="宋体" w:cs="宋体"/>
          <w:color w:val="333333"/>
          <w:kern w:val="0"/>
          <w:sz w:val="26"/>
          <w:szCs w:val="26"/>
        </w:rPr>
      </w:pPr>
      <w:r>
        <w:rPr>
          <w:rFonts w:ascii="宋体" w:eastAsia="宋体" w:hAnsi="宋体" w:cs="宋体" w:hint="eastAsia"/>
          <w:color w:val="333333"/>
          <w:spacing w:val="8"/>
          <w:kern w:val="0"/>
          <w:szCs w:val="21"/>
        </w:rPr>
        <w:t>19.</w:t>
      </w:r>
      <w:r>
        <w:rPr>
          <w:rFonts w:ascii="宋体" w:eastAsia="宋体" w:hAnsi="宋体" w:cs="宋体" w:hint="eastAsia"/>
          <w:color w:val="333333"/>
          <w:kern w:val="0"/>
          <w:szCs w:val="21"/>
        </w:rPr>
        <w:t>“阡陌交通，鸡犬相闻”一句没有写人，却处处见人。请作简要分析。（</w:t>
      </w:r>
      <w:r w:rsidR="003C6F70">
        <w:rPr>
          <w:rFonts w:ascii="宋体" w:eastAsia="宋体" w:hAnsi="宋体" w:cs="宋体" w:hint="eastAsia"/>
          <w:color w:val="333333"/>
          <w:kern w:val="0"/>
          <w:szCs w:val="21"/>
        </w:rPr>
        <w:t>4分</w:t>
      </w:r>
      <w:r>
        <w:rPr>
          <w:rFonts w:ascii="宋体" w:eastAsia="宋体" w:hAnsi="宋体" w:cs="宋体" w:hint="eastAsia"/>
          <w:color w:val="333333"/>
          <w:kern w:val="0"/>
          <w:szCs w:val="21"/>
        </w:rPr>
        <w:t>）</w:t>
      </w:r>
    </w:p>
    <w:p w:rsidR="00CE7BC7">
      <w:pPr>
        <w:spacing w:line="380" w:lineRule="exact"/>
        <w:ind w:left="315" w:hanging="315" w:hangingChars="150"/>
        <w:rPr>
          <w:rFonts w:ascii="宋体" w:eastAsia="宋体" w:hAnsi="宋体" w:cs="宋体"/>
          <w:color w:val="333333"/>
          <w:kern w:val="0"/>
          <w:szCs w:val="21"/>
          <w:shd w:val="clear" w:color="auto" w:fill="FFFFFF"/>
        </w:rPr>
      </w:pPr>
      <w:r>
        <w:rPr>
          <w:rFonts w:ascii="宋体" w:eastAsia="宋体" w:hAnsi="宋体" w:hint="eastAsia"/>
          <w:color w:val="1E1E1E"/>
          <w:szCs w:val="21"/>
          <w:shd w:val="clear" w:color="auto" w:fill="FFFFFF"/>
        </w:rPr>
        <w:t>20.【甲】文写刘子骥“欣然规往”“未果”，【乙】文写刘子骥“欲更寻索，不复知处”。作者这样安排的目的是什么？（</w:t>
      </w:r>
      <w:r w:rsidR="003C6F70">
        <w:rPr>
          <w:rFonts w:ascii="宋体" w:eastAsia="宋体" w:hAnsi="宋体" w:hint="eastAsia"/>
          <w:color w:val="1E1E1E"/>
          <w:szCs w:val="21"/>
          <w:shd w:val="clear" w:color="auto" w:fill="FFFFFF"/>
        </w:rPr>
        <w:t>2</w:t>
      </w:r>
      <w:r>
        <w:rPr>
          <w:rFonts w:ascii="宋体" w:eastAsia="宋体" w:hAnsi="宋体" w:hint="eastAsia"/>
          <w:color w:val="1E1E1E"/>
          <w:szCs w:val="21"/>
          <w:shd w:val="clear" w:color="auto" w:fill="FFFFFF"/>
        </w:rPr>
        <w:t>分）</w:t>
      </w:r>
    </w:p>
    <w:p w:rsidR="00CE7BC7">
      <w:pPr>
        <w:spacing w:line="380" w:lineRule="exact"/>
        <w:rPr>
          <w:rFonts w:ascii="黑体" w:eastAsia="黑体" w:hAnsi="黑体"/>
        </w:rPr>
      </w:pPr>
      <w:r>
        <w:rPr>
          <w:noProof/>
        </w:rPr>
        <w:drawing>
          <wp:anchor distT="0" distB="0" distL="114300" distR="114300" simplePos="0" relativeHeight="251659264" behindDoc="0" locked="0" layoutInCell="1" allowOverlap="1">
            <wp:simplePos x="0" y="0"/>
            <wp:positionH relativeFrom="column">
              <wp:posOffset>3515660</wp:posOffset>
            </wp:positionH>
            <wp:positionV relativeFrom="paragraph">
              <wp:posOffset>164465</wp:posOffset>
            </wp:positionV>
            <wp:extent cx="1545590" cy="1442720"/>
            <wp:effectExtent l="19050" t="19050" r="16510" b="2413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xmlns:r="http://schemas.openxmlformats.org/officeDocument/2006/relationships" r:embed="rId12">
                      <a:extLst>
                        <a:ext xmlns:a="http://schemas.openxmlformats.org/drawingml/2006/main" uri="{28A0092B-C50C-407E-A947-70E740481C1C}">
                          <a14:useLocalDpi xmlns:a14="http://schemas.microsoft.com/office/drawing/2010/main" val="0"/>
                        </a:ext>
                      </a:extLst>
                    </a:blip>
                    <a:stretch>
                      <a:fillRect/>
                    </a:stretch>
                  </pic:blipFill>
                  <pic:spPr>
                    <a:xfrm>
                      <a:off x="0" y="0"/>
                      <a:ext cx="1545590" cy="1442720"/>
                    </a:xfrm>
                    <a:prstGeom prst="rect">
                      <a:avLst/>
                    </a:prstGeom>
                    <a:ln>
                      <a:solidFill>
                        <a:schemeClr val="tx1"/>
                      </a:solidFill>
                    </a:ln>
                  </pic:spPr>
                </pic:pic>
              </a:graphicData>
            </a:graphic>
          </wp:anchor>
        </w:drawing>
      </w:r>
      <w:r w:rsidR="006C347B">
        <w:rPr>
          <w:rFonts w:ascii="黑体" w:eastAsia="黑体" w:hAnsi="黑体" w:hint="eastAsia"/>
        </w:rPr>
        <w:t>三</w:t>
      </w:r>
      <w:r w:rsidR="006C347B">
        <w:rPr>
          <w:rFonts w:ascii="黑体" w:eastAsia="黑体" w:hAnsi="黑体"/>
        </w:rPr>
        <w:t>、综合</w:t>
      </w:r>
      <w:r w:rsidR="006C347B">
        <w:rPr>
          <w:rFonts w:ascii="黑体" w:eastAsia="黑体" w:hAnsi="黑体" w:hint="eastAsia"/>
        </w:rPr>
        <w:t>（10分）</w:t>
      </w:r>
    </w:p>
    <w:p w:rsidR="00CE7BC7">
      <w:pPr>
        <w:spacing w:line="380" w:lineRule="exact"/>
        <w:jc w:val="left"/>
        <w:rPr>
          <w:rFonts w:ascii="宋体" w:eastAsia="宋体" w:hAnsi="宋体"/>
        </w:rPr>
      </w:pPr>
      <w:r>
        <w:rPr>
          <w:rFonts w:ascii="宋体" w:eastAsia="宋体" w:hAnsi="宋体"/>
        </w:rPr>
        <w:t>21．</w:t>
      </w:r>
      <w:r>
        <w:rPr>
          <w:rFonts w:ascii="宋体" w:eastAsia="宋体" w:hAnsi="宋体" w:hint="eastAsia"/>
        </w:rPr>
        <w:t>（1）学</w:t>
      </w:r>
      <w:r>
        <w:rPr>
          <w:rFonts w:ascii="宋体" w:eastAsia="宋体" w:hAnsi="宋体"/>
        </w:rPr>
        <w:t>低碳（</w:t>
      </w:r>
      <w:r>
        <w:rPr>
          <w:rFonts w:ascii="宋体" w:eastAsia="宋体" w:hAnsi="宋体" w:hint="eastAsia"/>
        </w:rPr>
        <w:t>2分</w:t>
      </w:r>
      <w:r>
        <w:rPr>
          <w:rFonts w:ascii="宋体" w:eastAsia="宋体" w:hAnsi="宋体"/>
        </w:rPr>
        <w:t>）</w:t>
      </w:r>
    </w:p>
    <w:p w:rsidR="00CE7BC7">
      <w:pPr>
        <w:spacing w:line="380" w:lineRule="exact"/>
        <w:ind w:firstLine="420" w:firstLineChars="200"/>
        <w:jc w:val="left"/>
        <w:rPr>
          <w:rFonts w:ascii="宋体" w:eastAsia="宋体" w:hAnsi="宋体"/>
        </w:rPr>
      </w:pPr>
      <w:r>
        <w:rPr>
          <w:rFonts w:ascii="宋体" w:eastAsia="宋体" w:hAnsi="宋体" w:hint="eastAsia"/>
        </w:rPr>
        <w:t>学</w:t>
      </w:r>
      <w:r>
        <w:rPr>
          <w:rFonts w:ascii="宋体" w:eastAsia="宋体" w:hAnsi="宋体"/>
        </w:rPr>
        <w:t>校开展“倡导低碳生活”综合实践活动，请你参与并完成相关任务。</w:t>
      </w:r>
    </w:p>
    <w:p w:rsidR="00CE7BC7">
      <w:pPr>
        <w:spacing w:line="380" w:lineRule="exact"/>
        <w:ind w:left="420" w:firstLine="105" w:leftChars="200" w:firstLineChars="50"/>
        <w:jc w:val="left"/>
        <w:textAlignment w:val="center"/>
        <w:rPr>
          <w:rFonts w:ascii="宋体" w:eastAsia="宋体" w:hAnsi="宋体"/>
        </w:rPr>
      </w:pPr>
      <w:r>
        <w:rPr>
          <w:rFonts w:ascii="宋体" w:eastAsia="宋体" w:hAnsi="宋体" w:cs="Arial Unicode MS" w:hint="eastAsia"/>
        </w:rPr>
        <w:t>①</w:t>
      </w:r>
      <w:r>
        <w:rPr>
          <w:rFonts w:ascii="宋体" w:eastAsia="宋体" w:hAnsi="宋体" w:hint="eastAsia"/>
        </w:rPr>
        <w:t>班</w:t>
      </w:r>
      <w:r>
        <w:rPr>
          <w:rFonts w:ascii="宋体" w:eastAsia="宋体" w:hAnsi="宋体"/>
        </w:rPr>
        <w:t>委会准备制作一期海报，</w:t>
      </w:r>
      <w:r>
        <w:rPr>
          <w:rFonts w:ascii="宋体" w:eastAsia="宋体" w:hAnsi="宋体" w:hint="eastAsia"/>
        </w:rPr>
        <w:t>请</w:t>
      </w:r>
      <w:r>
        <w:rPr>
          <w:rFonts w:ascii="宋体" w:eastAsia="宋体" w:hAnsi="宋体"/>
        </w:rPr>
        <w:t>你</w:t>
      </w:r>
      <w:r>
        <w:rPr>
          <w:rFonts w:ascii="宋体" w:eastAsia="宋体" w:hAnsi="宋体" w:hint="eastAsia"/>
        </w:rPr>
        <w:t>为右</w:t>
      </w:r>
      <w:r>
        <w:rPr>
          <w:rFonts w:ascii="宋体" w:eastAsia="宋体" w:hAnsi="宋体"/>
        </w:rPr>
        <w:t>面</w:t>
      </w:r>
      <w:r>
        <w:rPr>
          <w:rFonts w:ascii="宋体" w:eastAsia="宋体" w:hAnsi="宋体" w:hint="eastAsia"/>
        </w:rPr>
        <w:t>的</w:t>
      </w:r>
      <w:r>
        <w:rPr>
          <w:rFonts w:ascii="宋体" w:eastAsia="宋体" w:hAnsi="宋体"/>
        </w:rPr>
        <w:t>海报配</w:t>
      </w:r>
    </w:p>
    <w:p w:rsidR="00CE7BC7">
      <w:pPr>
        <w:spacing w:line="380" w:lineRule="exact"/>
        <w:jc w:val="left"/>
        <w:textAlignment w:val="center"/>
        <w:rPr>
          <w:rFonts w:ascii="宋体" w:eastAsia="宋体" w:hAnsi="宋体"/>
        </w:rPr>
      </w:pPr>
      <w:r>
        <w:rPr>
          <w:rFonts w:ascii="宋体" w:eastAsia="宋体" w:hAnsi="宋体"/>
        </w:rPr>
        <w:t>上</w:t>
      </w:r>
      <w:r>
        <w:rPr>
          <w:rFonts w:ascii="宋体" w:eastAsia="宋体" w:hAnsi="宋体" w:hint="eastAsia"/>
        </w:rPr>
        <w:t>一</w:t>
      </w:r>
      <w:r>
        <w:rPr>
          <w:rFonts w:ascii="宋体" w:eastAsia="宋体" w:hAnsi="宋体"/>
        </w:rPr>
        <w:t>则宣传标语。（</w:t>
      </w:r>
      <w:r>
        <w:rPr>
          <w:rFonts w:ascii="宋体" w:eastAsia="宋体" w:hAnsi="宋体" w:hint="eastAsia"/>
        </w:rPr>
        <w:t>1分</w:t>
      </w:r>
      <w:r>
        <w:rPr>
          <w:rFonts w:ascii="宋体" w:eastAsia="宋体" w:hAnsi="宋体"/>
        </w:rPr>
        <w:t>，</w:t>
      </w:r>
      <w:r>
        <w:rPr>
          <w:rFonts w:ascii="宋体" w:eastAsia="宋体" w:hAnsi="宋体" w:hint="eastAsia"/>
        </w:rPr>
        <w:t>要求符合图旨，10字</w:t>
      </w:r>
      <w:r>
        <w:rPr>
          <w:rFonts w:ascii="宋体" w:eastAsia="宋体" w:hAnsi="宋体"/>
        </w:rPr>
        <w:t>以内。</w:t>
      </w:r>
      <w:r>
        <w:rPr>
          <w:rFonts w:ascii="宋体" w:eastAsia="宋体" w:hAnsi="宋体" w:hint="eastAsia"/>
        </w:rPr>
        <w:t>）</w:t>
      </w:r>
    </w:p>
    <w:p w:rsidR="00CE7BC7">
      <w:pPr>
        <w:spacing w:line="380" w:lineRule="exact"/>
        <w:ind w:firstLine="420" w:firstLineChars="200"/>
        <w:jc w:val="left"/>
        <w:textAlignment w:val="center"/>
        <w:rPr>
          <w:rFonts w:ascii="宋体" w:eastAsia="宋体" w:hAnsi="宋体"/>
        </w:rPr>
      </w:pPr>
      <w:r>
        <w:rPr>
          <w:rFonts w:ascii="宋体" w:eastAsia="宋体" w:hAnsi="宋体" w:hint="eastAsia"/>
        </w:rPr>
        <w:t>②</w:t>
      </w:r>
      <w:r>
        <w:rPr>
          <w:rFonts w:ascii="宋体" w:eastAsia="宋体" w:hAnsi="宋体" w:cs="宋体" w:hint="eastAsia"/>
          <w:bCs/>
          <w:color w:val="000000"/>
          <w:szCs w:val="21"/>
          <w:lang w:bidi="ar"/>
        </w:rPr>
        <w:t>阅读下面的表格，写出你从中得到的启示。</w:t>
      </w:r>
      <w:r>
        <w:rPr>
          <w:rFonts w:ascii="宋体" w:eastAsia="宋体" w:hAnsi="宋体" w:hint="eastAsia"/>
        </w:rPr>
        <w:t>（1分</w:t>
      </w:r>
      <w:r>
        <w:rPr>
          <w:rFonts w:ascii="宋体" w:eastAsia="宋体" w:hAnsi="宋体"/>
        </w:rPr>
        <w:t>）</w:t>
      </w:r>
    </w:p>
    <w:p w:rsidR="00CE7BC7">
      <w:pPr>
        <w:adjustRightInd w:val="0"/>
        <w:snapToGrid w:val="0"/>
        <w:spacing w:line="380" w:lineRule="exact"/>
        <w:ind w:firstLine="420" w:firstLineChars="200"/>
        <w:jc w:val="center"/>
        <w:textAlignment w:val="center"/>
        <w:rPr>
          <w:rFonts w:ascii="宋体" w:eastAsia="宋体" w:hAnsi="宋体" w:cs="宋体"/>
          <w:bCs/>
          <w:color w:val="000000"/>
          <w:szCs w:val="21"/>
          <w:lang w:bidi="ar"/>
        </w:rPr>
      </w:pPr>
    </w:p>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生活中减排二氧化碳的数据统计</w:t>
      </w:r>
    </w:p>
    <w:tbl>
      <w:tblPr>
        <w:tblW w:w="79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
      <w:tblGrid>
        <w:gridCol w:w="4683"/>
        <w:gridCol w:w="3256"/>
      </w:tblGrid>
      <w:tr>
        <w:tblPrEx>
          <w:tblW w:w="79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tblPrEx>
        <w:trPr>
          <w:trHeight w:val="189"/>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事项名称（以年计算）</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减排量（千克）</w:t>
            </w:r>
          </w:p>
        </w:tc>
      </w:tr>
      <w:tr>
        <w:tblPrEx>
          <w:tblW w:w="7939" w:type="dxa"/>
          <w:jc w:val="center"/>
          <w:tblCellMar>
            <w:top w:w="120" w:type="dxa"/>
            <w:left w:w="120" w:type="dxa"/>
            <w:bottom w:w="120" w:type="dxa"/>
            <w:right w:w="120" w:type="dxa"/>
          </w:tblCellMar>
          <w:tblLook w:val="04A0"/>
        </w:tblPrEx>
        <w:trPr>
          <w:trHeight w:val="218"/>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每</w:t>
            </w:r>
            <w:r>
              <w:rPr>
                <w:rFonts w:ascii="宋体" w:eastAsia="宋体" w:hAnsi="宋体" w:cs="宋体" w:hint="eastAsia"/>
                <w:bCs/>
                <w:color w:val="000000"/>
                <w:szCs w:val="21"/>
                <w:lang w:bidi="ar"/>
              </w:rPr>
              <w:t>年少买</w:t>
            </w:r>
            <w:r>
              <w:rPr>
                <w:rFonts w:ascii="宋体" w:eastAsia="宋体" w:hAnsi="宋体" w:cs="宋体" w:hint="eastAsia"/>
                <w:bCs/>
                <w:color w:val="000000"/>
                <w:szCs w:val="21"/>
                <w:lang w:bidi="ar"/>
              </w:rPr>
              <w:t>两件不必要的衣服</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5</w:t>
            </w:r>
          </w:p>
        </w:tc>
      </w:tr>
      <w:tr>
        <w:tblPrEx>
          <w:tblW w:w="7939" w:type="dxa"/>
          <w:jc w:val="center"/>
          <w:tblCellMar>
            <w:top w:w="120" w:type="dxa"/>
            <w:left w:w="120" w:type="dxa"/>
            <w:bottom w:w="120" w:type="dxa"/>
            <w:right w:w="120" w:type="dxa"/>
          </w:tblCellMar>
          <w:tblLook w:val="04A0"/>
        </w:tblPrEx>
        <w:trPr>
          <w:trHeight w:val="87"/>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随手关灯</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4.7</w:t>
            </w:r>
          </w:p>
        </w:tc>
      </w:tr>
      <w:tr>
        <w:tblPrEx>
          <w:tblW w:w="7939" w:type="dxa"/>
          <w:jc w:val="center"/>
          <w:tblCellMar>
            <w:top w:w="120" w:type="dxa"/>
            <w:left w:w="120" w:type="dxa"/>
            <w:bottom w:w="120" w:type="dxa"/>
            <w:right w:w="120" w:type="dxa"/>
          </w:tblCellMar>
          <w:tblLook w:val="04A0"/>
        </w:tblPrEx>
        <w:trPr>
          <w:trHeight w:val="218"/>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夏季每台空调在26°C基础上调高1°C</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2</w:t>
            </w:r>
          </w:p>
        </w:tc>
      </w:tr>
      <w:tr>
        <w:tblPrEx>
          <w:tblW w:w="7939" w:type="dxa"/>
          <w:jc w:val="center"/>
          <w:tblCellMar>
            <w:top w:w="120" w:type="dxa"/>
            <w:left w:w="120" w:type="dxa"/>
            <w:bottom w:w="120" w:type="dxa"/>
            <w:right w:w="120" w:type="dxa"/>
          </w:tblCellMar>
          <w:tblLook w:val="04A0"/>
        </w:tblPrEx>
        <w:trPr>
          <w:trHeight w:val="128"/>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少用50个塑料袋</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5</w:t>
            </w:r>
          </w:p>
        </w:tc>
      </w:tr>
      <w:tr>
        <w:tblPrEx>
          <w:tblW w:w="7939" w:type="dxa"/>
          <w:jc w:val="center"/>
          <w:tblCellMar>
            <w:top w:w="120" w:type="dxa"/>
            <w:left w:w="120" w:type="dxa"/>
            <w:bottom w:w="120" w:type="dxa"/>
            <w:right w:w="120" w:type="dxa"/>
          </w:tblCellMar>
          <w:tblLook w:val="04A0"/>
        </w:tblPrEx>
        <w:trPr>
          <w:trHeight w:val="288"/>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五层以下，用爬楼梯代替电梯</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216</w:t>
            </w:r>
          </w:p>
        </w:tc>
      </w:tr>
      <w:tr>
        <w:tblPrEx>
          <w:tblW w:w="7939" w:type="dxa"/>
          <w:jc w:val="center"/>
          <w:tblCellMar>
            <w:top w:w="120" w:type="dxa"/>
            <w:left w:w="120" w:type="dxa"/>
            <w:bottom w:w="120" w:type="dxa"/>
            <w:right w:w="120" w:type="dxa"/>
          </w:tblCellMar>
          <w:tblLook w:val="04A0"/>
        </w:tblPrEx>
        <w:trPr>
          <w:trHeight w:val="278"/>
          <w:jc w:val="center"/>
        </w:trPr>
        <w:tc>
          <w:tcPr>
            <w:tcW w:w="4683" w:type="dxa"/>
            <w:tcBorders>
              <w:top w:val="single" w:sz="6" w:space="0" w:color="000000"/>
              <w:left w:val="single" w:sz="6" w:space="0" w:color="000000"/>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手洗衣物</w:t>
            </w:r>
          </w:p>
        </w:tc>
        <w:tc>
          <w:tcPr>
            <w:tcW w:w="3256" w:type="dxa"/>
            <w:tcBorders>
              <w:top w:val="single" w:sz="6" w:space="0" w:color="000000"/>
              <w:left w:val="nil"/>
              <w:bottom w:val="single" w:sz="6" w:space="0" w:color="000000"/>
              <w:right w:val="single" w:sz="6" w:space="0" w:color="000000"/>
            </w:tcBorders>
            <w:shd w:val="clear" w:color="auto" w:fill="auto"/>
            <w:tcMar>
              <w:top w:w="75" w:type="dxa"/>
              <w:bottom w:w="75" w:type="dxa"/>
            </w:tcMar>
            <w:vAlign w:val="center"/>
          </w:tcPr>
          <w:p w:rsidR="00CE7BC7">
            <w:pPr>
              <w:adjustRightInd w:val="0"/>
              <w:snapToGrid w:val="0"/>
              <w:spacing w:line="380" w:lineRule="exact"/>
              <w:ind w:firstLine="420" w:firstLineChars="200"/>
              <w:jc w:val="center"/>
              <w:textAlignment w:val="center"/>
              <w:rPr>
                <w:rFonts w:ascii="宋体" w:eastAsia="宋体" w:hAnsi="宋体" w:cs="宋体"/>
                <w:bCs/>
                <w:color w:val="000000"/>
                <w:szCs w:val="21"/>
              </w:rPr>
            </w:pPr>
            <w:r>
              <w:rPr>
                <w:rFonts w:ascii="宋体" w:eastAsia="宋体" w:hAnsi="宋体" w:cs="宋体" w:hint="eastAsia"/>
                <w:bCs/>
                <w:color w:val="000000"/>
                <w:szCs w:val="21"/>
                <w:lang w:bidi="ar"/>
              </w:rPr>
              <w:t>108</w:t>
            </w:r>
          </w:p>
        </w:tc>
      </w:tr>
    </w:tbl>
    <w:p w:rsidR="00CE7BC7">
      <w:pPr>
        <w:spacing w:line="380" w:lineRule="exact"/>
        <w:jc w:val="left"/>
        <w:textAlignment w:val="center"/>
        <w:rPr>
          <w:rFonts w:ascii="黑体" w:eastAsia="黑体" w:hAnsi="黑体"/>
        </w:rPr>
      </w:pPr>
      <w:r>
        <w:rPr>
          <w:rFonts w:ascii="宋体" w:eastAsia="宋体" w:hAnsi="宋体" w:hint="eastAsia"/>
        </w:rPr>
        <w:t>（2）谈</w:t>
      </w:r>
      <w:r>
        <w:rPr>
          <w:rFonts w:ascii="宋体" w:eastAsia="宋体" w:hAnsi="宋体"/>
        </w:rPr>
        <w:t>诗人</w:t>
      </w:r>
      <w:r>
        <w:rPr>
          <w:rFonts w:ascii="宋体" w:eastAsia="宋体" w:hAnsi="宋体" w:hint="eastAsia"/>
        </w:rPr>
        <w:t>（</w:t>
      </w:r>
      <w:r>
        <w:rPr>
          <w:rFonts w:ascii="宋体" w:eastAsia="宋体" w:hAnsi="宋体"/>
        </w:rPr>
        <w:t>4</w:t>
      </w:r>
      <w:r>
        <w:rPr>
          <w:rFonts w:ascii="宋体" w:eastAsia="宋体" w:hAnsi="宋体" w:hint="eastAsia"/>
        </w:rPr>
        <w:t xml:space="preserve">分） </w:t>
      </w:r>
      <w:r>
        <w:rPr>
          <w:rFonts w:ascii="黑体" w:eastAsia="黑体" w:hAnsi="黑体" w:hint="eastAsia"/>
        </w:rPr>
        <w:t xml:space="preserve"> </w:t>
      </w:r>
    </w:p>
    <w:p w:rsidR="00CE7BC7">
      <w:pPr>
        <w:spacing w:line="380" w:lineRule="exact"/>
        <w:ind w:firstLine="525" w:firstLineChars="250"/>
        <w:rPr>
          <w:rFonts w:ascii="宋体" w:eastAsia="宋体" w:hAnsi="宋体"/>
          <w:szCs w:val="21"/>
        </w:rPr>
      </w:pPr>
      <w:r>
        <w:rPr>
          <w:rFonts w:ascii="宋体" w:eastAsia="宋体" w:hAnsi="宋体"/>
          <w:szCs w:val="21"/>
        </w:rPr>
        <w:t>老师推荐大家采用选择性阅读的方法阅读</w:t>
      </w:r>
      <w:r>
        <w:rPr>
          <w:rFonts w:ascii="宋体" w:eastAsia="宋体" w:hAnsi="宋体" w:hint="eastAsia"/>
          <w:szCs w:val="21"/>
        </w:rPr>
        <w:t>《经典常谈》。小语选择</w:t>
      </w:r>
      <w:r>
        <w:rPr>
          <w:rFonts w:ascii="宋体" w:eastAsia="宋体" w:hAnsi="宋体"/>
          <w:szCs w:val="21"/>
        </w:rPr>
        <w:t>了</w:t>
      </w:r>
      <w:r>
        <w:rPr>
          <w:rFonts w:ascii="宋体" w:eastAsia="宋体" w:hAnsi="宋体" w:hint="eastAsia"/>
          <w:szCs w:val="21"/>
        </w:rPr>
        <w:t>《诗第十二》进行</w:t>
      </w:r>
      <w:r>
        <w:rPr>
          <w:rFonts w:ascii="宋体" w:eastAsia="宋体" w:hAnsi="宋体"/>
          <w:szCs w:val="21"/>
        </w:rPr>
        <w:t>专题阅读</w:t>
      </w:r>
      <w:r>
        <w:rPr>
          <w:rFonts w:ascii="宋体" w:eastAsia="宋体" w:hAnsi="宋体" w:hint="eastAsia"/>
          <w:szCs w:val="21"/>
        </w:rPr>
        <w:t>，下</w:t>
      </w:r>
      <w:r>
        <w:rPr>
          <w:rFonts w:ascii="宋体" w:eastAsia="宋体" w:hAnsi="宋体"/>
          <w:szCs w:val="21"/>
        </w:rPr>
        <w:t>面是</w:t>
      </w:r>
      <w:r>
        <w:rPr>
          <w:rFonts w:ascii="宋体" w:eastAsia="宋体" w:hAnsi="宋体"/>
          <w:szCs w:val="21"/>
        </w:rPr>
        <w:t>小语做</w:t>
      </w:r>
      <w:r>
        <w:rPr>
          <w:rFonts w:ascii="宋体" w:eastAsia="宋体" w:hAnsi="宋体" w:hint="eastAsia"/>
          <w:szCs w:val="21"/>
        </w:rPr>
        <w:t>的</w:t>
      </w:r>
      <w:r>
        <w:rPr>
          <w:rFonts w:ascii="宋体" w:eastAsia="宋体" w:hAnsi="宋体" w:hint="eastAsia"/>
          <w:szCs w:val="21"/>
        </w:rPr>
        <w:t>读书笔记，请你补充</w:t>
      </w:r>
      <w:r>
        <w:rPr>
          <w:rFonts w:ascii="宋体" w:eastAsia="宋体" w:hAnsi="宋体"/>
          <w:szCs w:val="21"/>
        </w:rPr>
        <w:t>完整</w:t>
      </w:r>
      <w:r>
        <w:rPr>
          <w:rFonts w:ascii="宋体" w:eastAsia="宋体" w:hAnsi="宋体" w:hint="eastAsia"/>
          <w:szCs w:val="21"/>
        </w:rPr>
        <w:t>，使诗人与特点介绍相符。</w:t>
      </w:r>
    </w:p>
    <w:tbl>
      <w:tblPr>
        <w:tblStyle w:val="TableGrid"/>
        <w:tblW w:w="0" w:type="auto"/>
        <w:tblInd w:w="137" w:type="dxa"/>
        <w:tblLook w:val="04A0"/>
      </w:tblPr>
      <w:tblGrid>
        <w:gridCol w:w="1134"/>
        <w:gridCol w:w="6884"/>
      </w:tblGrid>
      <w:tr>
        <w:tblPrEx>
          <w:tblW w:w="0" w:type="auto"/>
          <w:tblInd w:w="137" w:type="dxa"/>
          <w:tblLook w:val="04A0"/>
        </w:tblPrEx>
        <w:trPr>
          <w:trHeight w:val="387"/>
        </w:trPr>
        <w:tc>
          <w:tcPr>
            <w:tcW w:w="1134" w:type="dxa"/>
            <w:vAlign w:val="center"/>
          </w:tcPr>
          <w:p w:rsidR="00CE7BC7">
            <w:pPr>
              <w:spacing w:line="380" w:lineRule="exact"/>
              <w:jc w:val="center"/>
              <w:rPr>
                <w:rFonts w:ascii="宋体" w:eastAsia="宋体" w:hAnsi="宋体"/>
                <w:szCs w:val="21"/>
              </w:rPr>
            </w:pPr>
            <w:r>
              <w:rPr>
                <w:rFonts w:ascii="宋体" w:eastAsia="宋体" w:hAnsi="宋体" w:cs="Times New Roman"/>
                <w:bCs/>
                <w:color w:val="000000"/>
                <w:szCs w:val="21"/>
              </w:rPr>
              <w:t>诗人</w:t>
            </w:r>
          </w:p>
        </w:tc>
        <w:tc>
          <w:tcPr>
            <w:tcW w:w="6884" w:type="dxa"/>
            <w:vAlign w:val="center"/>
          </w:tcPr>
          <w:p w:rsidR="00CE7BC7">
            <w:pPr>
              <w:spacing w:line="380" w:lineRule="exact"/>
              <w:jc w:val="center"/>
              <w:rPr>
                <w:rFonts w:ascii="宋体" w:eastAsia="宋体" w:hAnsi="宋体"/>
                <w:szCs w:val="21"/>
              </w:rPr>
            </w:pPr>
            <w:r>
              <w:rPr>
                <w:rFonts w:ascii="宋体" w:eastAsia="宋体" w:hAnsi="宋体" w:cs="Times New Roman"/>
                <w:bCs/>
                <w:color w:val="000000"/>
                <w:szCs w:val="21"/>
              </w:rPr>
              <w:t>特点介绍</w:t>
            </w:r>
          </w:p>
        </w:tc>
      </w:tr>
      <w:tr>
        <w:tblPrEx>
          <w:tblW w:w="0" w:type="auto"/>
          <w:tblInd w:w="137" w:type="dxa"/>
          <w:tblLook w:val="04A0"/>
        </w:tblPrEx>
        <w:trPr>
          <w:trHeight w:val="419"/>
        </w:trPr>
        <w:tc>
          <w:tcPr>
            <w:tcW w:w="1134" w:type="dxa"/>
            <w:vAlign w:val="center"/>
          </w:tcPr>
          <w:p w:rsidR="00CE7BC7">
            <w:pPr>
              <w:spacing w:line="380" w:lineRule="exact"/>
              <w:jc w:val="center"/>
              <w:rPr>
                <w:rFonts w:ascii="宋体" w:eastAsia="宋体" w:hAnsi="宋体"/>
                <w:szCs w:val="21"/>
              </w:rPr>
            </w:pPr>
            <w:r>
              <w:rPr>
                <w:rFonts w:ascii="宋体" w:eastAsia="宋体" w:hAnsi="宋体" w:hint="eastAsia"/>
                <w:szCs w:val="21"/>
              </w:rPr>
              <w:t>①</w:t>
            </w:r>
          </w:p>
        </w:tc>
        <w:tc>
          <w:tcPr>
            <w:tcW w:w="6884" w:type="dxa"/>
            <w:vAlign w:val="center"/>
          </w:tcPr>
          <w:p w:rsidR="00CE7BC7">
            <w:pPr>
              <w:spacing w:line="380" w:lineRule="exact"/>
              <w:rPr>
                <w:rFonts w:ascii="宋体" w:eastAsia="宋体" w:hAnsi="宋体"/>
                <w:szCs w:val="21"/>
              </w:rPr>
            </w:pPr>
            <w:r>
              <w:rPr>
                <w:rFonts w:ascii="宋体" w:eastAsia="宋体" w:hAnsi="宋体" w:cs="Times New Roman"/>
                <w:bCs/>
                <w:color w:val="000000"/>
                <w:szCs w:val="21"/>
              </w:rPr>
              <w:t>他的生活态度是出世的；他</w:t>
            </w:r>
            <w:r>
              <w:rPr>
                <w:rFonts w:ascii="宋体" w:eastAsia="宋体" w:hAnsi="宋体" w:cs="Times New Roman"/>
                <w:bCs/>
                <w:color w:val="000000"/>
                <w:szCs w:val="21"/>
              </w:rPr>
              <w:t>作诗</w:t>
            </w:r>
            <w:r>
              <w:rPr>
                <w:rFonts w:ascii="宋体" w:eastAsia="宋体" w:hAnsi="宋体" w:cs="Times New Roman"/>
                <w:bCs/>
                <w:color w:val="000000"/>
                <w:szCs w:val="21"/>
              </w:rPr>
              <w:t>也全任自然。人家称他为“天上谪仙人”。</w:t>
            </w:r>
          </w:p>
        </w:tc>
      </w:tr>
      <w:tr>
        <w:tblPrEx>
          <w:tblW w:w="0" w:type="auto"/>
          <w:tblInd w:w="137" w:type="dxa"/>
          <w:tblLook w:val="04A0"/>
        </w:tblPrEx>
        <w:tc>
          <w:tcPr>
            <w:tcW w:w="1134" w:type="dxa"/>
            <w:vAlign w:val="center"/>
          </w:tcPr>
          <w:p w:rsidR="00CE7BC7">
            <w:pPr>
              <w:spacing w:line="380" w:lineRule="exact"/>
              <w:jc w:val="center"/>
              <w:rPr>
                <w:rFonts w:ascii="宋体" w:eastAsia="宋体" w:hAnsi="宋体" w:cs="Calibri"/>
                <w:bCs/>
                <w:color w:val="000000"/>
                <w:szCs w:val="21"/>
              </w:rPr>
            </w:pPr>
            <w:r>
              <w:rPr>
                <w:rFonts w:ascii="宋体" w:eastAsia="宋体" w:hAnsi="宋体" w:cs="Calibri" w:hint="eastAsia"/>
                <w:bCs/>
                <w:color w:val="000000"/>
                <w:szCs w:val="21"/>
              </w:rPr>
              <w:t>陆</w:t>
            </w:r>
            <w:r>
              <w:rPr>
                <w:rFonts w:ascii="宋体" w:eastAsia="宋体" w:hAnsi="宋体" w:cs="Calibri"/>
                <w:bCs/>
                <w:color w:val="000000"/>
                <w:szCs w:val="21"/>
              </w:rPr>
              <w:t>游</w:t>
            </w:r>
          </w:p>
        </w:tc>
        <w:tc>
          <w:tcPr>
            <w:tcW w:w="6884" w:type="dxa"/>
            <w:vAlign w:val="center"/>
          </w:tcPr>
          <w:p w:rsidR="00CE7BC7">
            <w:pPr>
              <w:spacing w:line="380" w:lineRule="exact"/>
              <w:rPr>
                <w:rFonts w:ascii="宋体" w:eastAsia="宋体" w:hAnsi="宋体"/>
                <w:szCs w:val="21"/>
              </w:rPr>
            </w:pPr>
            <w:r>
              <w:rPr>
                <w:rFonts w:ascii="宋体" w:eastAsia="宋体" w:hAnsi="宋体" w:cs="Times New Roman"/>
                <w:bCs/>
                <w:color w:val="000000"/>
                <w:szCs w:val="21"/>
              </w:rPr>
              <w:t>他是个爱君爱国的诗人。他的诗有两种：一种是感激豪宕，沉郁深</w:t>
            </w:r>
            <w:r>
              <w:rPr>
                <w:rFonts w:ascii="宋体" w:eastAsia="宋体" w:hAnsi="宋体" w:cs="Times New Roman"/>
                <w:bCs/>
                <w:color w:val="000000"/>
                <w:szCs w:val="21"/>
              </w:rPr>
              <w:t>婉</w:t>
            </w:r>
            <w:r>
              <w:rPr>
                <w:rFonts w:ascii="宋体" w:eastAsia="宋体" w:hAnsi="宋体" w:cs="Times New Roman"/>
                <w:bCs/>
                <w:color w:val="000000"/>
                <w:szCs w:val="21"/>
              </w:rPr>
              <w:t>之作；一种是流连光景，清新刻露之作。</w:t>
            </w:r>
          </w:p>
        </w:tc>
      </w:tr>
      <w:tr>
        <w:tblPrEx>
          <w:tblW w:w="0" w:type="auto"/>
          <w:tblInd w:w="137" w:type="dxa"/>
          <w:tblLook w:val="04A0"/>
        </w:tblPrEx>
        <w:tc>
          <w:tcPr>
            <w:tcW w:w="1134" w:type="dxa"/>
            <w:vAlign w:val="center"/>
          </w:tcPr>
          <w:p w:rsidR="00CE7BC7">
            <w:pPr>
              <w:spacing w:line="380" w:lineRule="exact"/>
              <w:jc w:val="center"/>
              <w:rPr>
                <w:rFonts w:ascii="宋体" w:eastAsia="宋体" w:hAnsi="宋体"/>
                <w:szCs w:val="21"/>
              </w:rPr>
            </w:pPr>
            <w:r>
              <w:rPr>
                <w:rFonts w:ascii="宋体" w:eastAsia="宋体" w:hAnsi="宋体" w:hint="eastAsia"/>
                <w:szCs w:val="21"/>
              </w:rPr>
              <w:t>②</w:t>
            </w:r>
          </w:p>
        </w:tc>
        <w:tc>
          <w:tcPr>
            <w:tcW w:w="6884" w:type="dxa"/>
            <w:vAlign w:val="center"/>
          </w:tcPr>
          <w:p w:rsidR="00CE7BC7">
            <w:pPr>
              <w:spacing w:line="380" w:lineRule="exact"/>
              <w:rPr>
                <w:rFonts w:ascii="宋体" w:eastAsia="宋体" w:hAnsi="宋体"/>
                <w:szCs w:val="21"/>
              </w:rPr>
            </w:pPr>
            <w:r>
              <w:rPr>
                <w:rFonts w:ascii="宋体" w:eastAsia="宋体" w:hAnsi="宋体" w:cs="Times New Roman" w:hint="eastAsia"/>
                <w:bCs/>
                <w:color w:val="000000"/>
                <w:szCs w:val="21"/>
              </w:rPr>
              <w:t>他是第一个人将田园生活描写在诗里。他</w:t>
            </w:r>
            <w:r>
              <w:rPr>
                <w:rFonts w:ascii="宋体" w:eastAsia="宋体" w:hAnsi="宋体" w:cs="Times New Roman" w:hint="eastAsia"/>
                <w:bCs/>
                <w:color w:val="000000"/>
                <w:szCs w:val="21"/>
              </w:rPr>
              <w:t>作诗</w:t>
            </w:r>
            <w:r>
              <w:rPr>
                <w:rFonts w:ascii="宋体" w:eastAsia="宋体" w:hAnsi="宋体" w:cs="Times New Roman" w:hint="eastAsia"/>
                <w:bCs/>
                <w:color w:val="000000"/>
                <w:szCs w:val="21"/>
              </w:rPr>
              <w:t>也只求明白诚恳，不排</w:t>
            </w:r>
            <w:r>
              <w:rPr>
                <w:rFonts w:ascii="宋体" w:eastAsia="宋体" w:hAnsi="宋体" w:cs="Times New Roman" w:hint="eastAsia"/>
                <w:bCs/>
                <w:color w:val="000000"/>
                <w:szCs w:val="21"/>
              </w:rPr>
              <w:t>不</w:t>
            </w:r>
            <w:r>
              <w:rPr>
                <w:rFonts w:ascii="宋体" w:eastAsia="宋体" w:hAnsi="宋体" w:cs="Times New Roman" w:hint="eastAsia"/>
                <w:bCs/>
                <w:color w:val="000000"/>
                <w:szCs w:val="21"/>
              </w:rPr>
              <w:t>典；他的诗是散文化的。他后来成了千古“隐逸诗人之宗”。</w:t>
            </w:r>
          </w:p>
        </w:tc>
      </w:tr>
      <w:tr>
        <w:tblPrEx>
          <w:tblW w:w="0" w:type="auto"/>
          <w:tblInd w:w="137" w:type="dxa"/>
          <w:tblLook w:val="04A0"/>
        </w:tblPrEx>
        <w:trPr>
          <w:trHeight w:val="296"/>
        </w:trPr>
        <w:tc>
          <w:tcPr>
            <w:tcW w:w="1134" w:type="dxa"/>
            <w:vAlign w:val="center"/>
          </w:tcPr>
          <w:p w:rsidR="00CE7BC7">
            <w:pPr>
              <w:tabs>
                <w:tab w:val="left" w:pos="750"/>
              </w:tabs>
              <w:spacing w:line="380" w:lineRule="exact"/>
              <w:jc w:val="center"/>
              <w:rPr>
                <w:rFonts w:ascii="宋体" w:eastAsia="宋体" w:hAnsi="宋体"/>
                <w:szCs w:val="21"/>
              </w:rPr>
            </w:pPr>
            <w:r>
              <w:rPr>
                <w:rFonts w:ascii="宋体" w:eastAsia="宋体" w:hAnsi="宋体" w:hint="eastAsia"/>
                <w:szCs w:val="21"/>
              </w:rPr>
              <w:t>杜甫</w:t>
            </w:r>
          </w:p>
        </w:tc>
        <w:tc>
          <w:tcPr>
            <w:tcW w:w="6884" w:type="dxa"/>
            <w:vAlign w:val="center"/>
          </w:tcPr>
          <w:p w:rsidR="00CE7BC7">
            <w:pPr>
              <w:spacing w:line="380" w:lineRule="exact"/>
              <w:ind w:firstLine="3045" w:firstLineChars="1450"/>
              <w:rPr>
                <w:rFonts w:ascii="宋体" w:eastAsia="宋体" w:hAnsi="宋体" w:cs="Times New Roman"/>
                <w:bCs/>
                <w:color w:val="000000"/>
                <w:szCs w:val="21"/>
              </w:rPr>
            </w:pPr>
            <w:r>
              <w:rPr>
                <w:rFonts w:ascii="宋体" w:eastAsia="宋体" w:hAnsi="宋体" w:cs="Times New Roman" w:hint="eastAsia"/>
                <w:bCs/>
                <w:color w:val="000000"/>
                <w:szCs w:val="21"/>
              </w:rPr>
              <w:t>③</w:t>
            </w:r>
          </w:p>
        </w:tc>
      </w:tr>
    </w:tbl>
    <w:p w:rsidR="00CE7BC7">
      <w:pPr>
        <w:spacing w:line="380" w:lineRule="exact"/>
        <w:jc w:val="left"/>
        <w:textAlignment w:val="center"/>
        <w:rPr>
          <w:rFonts w:ascii="宋体" w:eastAsia="宋体" w:hAnsi="宋体"/>
        </w:rPr>
      </w:pPr>
      <w:r>
        <w:rPr>
          <w:rFonts w:ascii="宋体" w:eastAsia="宋体" w:hAnsi="宋体" w:hint="eastAsia"/>
        </w:rPr>
        <w:t>（3</w:t>
      </w:r>
      <w:r>
        <w:rPr>
          <w:rFonts w:ascii="宋体" w:eastAsia="宋体" w:hAnsi="宋体"/>
        </w:rPr>
        <w:t>）论</w:t>
      </w:r>
      <w:r>
        <w:rPr>
          <w:rFonts w:ascii="宋体" w:eastAsia="宋体" w:hAnsi="宋体" w:hint="eastAsia"/>
        </w:rPr>
        <w:t>经典（4分）</w:t>
      </w:r>
    </w:p>
    <w:p w:rsidR="00CE7BC7">
      <w:pPr>
        <w:spacing w:line="380" w:lineRule="exact"/>
        <w:ind w:firstLine="420" w:firstLineChars="200"/>
        <w:jc w:val="left"/>
        <w:textAlignment w:val="center"/>
        <w:rPr>
          <w:rFonts w:ascii="宋体" w:eastAsia="宋体" w:hAnsi="宋体"/>
        </w:rPr>
      </w:pPr>
      <w:r>
        <w:rPr>
          <w:rFonts w:ascii="宋体" w:eastAsia="宋体" w:hAnsi="宋体" w:cs="宋体"/>
          <w:noProof/>
          <w:color w:val="000000"/>
        </w:rPr>
        <mc:AlternateContent>
          <mc:Choice Requires="wps">
            <w:drawing>
              <wp:anchor distT="45720" distB="45720" distL="114300" distR="114300" simplePos="0" relativeHeight="251662336" behindDoc="0" locked="0" layoutInCell="1" allowOverlap="1">
                <wp:simplePos x="0" y="0"/>
                <wp:positionH relativeFrom="margin">
                  <wp:align>center</wp:align>
                </wp:positionH>
                <wp:positionV relativeFrom="paragraph">
                  <wp:posOffset>542925</wp:posOffset>
                </wp:positionV>
                <wp:extent cx="5086350" cy="1557528"/>
                <wp:effectExtent l="0" t="0" r="19050" b="26670"/>
                <wp:wrapSquare wrapText="bothSides"/>
                <wp:docPr id="217" name="文本框 2"/>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5086350" cy="1557528"/>
                        </a:xfrm>
                        <a:prstGeom prst="rect">
                          <a:avLst/>
                        </a:prstGeom>
                        <a:solidFill>
                          <a:srgbClr val="FFFFFF"/>
                        </a:solidFill>
                        <a:ln w="9525">
                          <a:solidFill>
                            <a:srgbClr val="000000"/>
                          </a:solidFill>
                          <a:miter lim="800000"/>
                        </a:ln>
                      </wps:spPr>
                      <wps:txbx>
                        <w:txbxContent>
                          <w:p w:rsidR="00CE7BC7">
                            <w:pPr>
                              <w:spacing w:line="260" w:lineRule="exact"/>
                              <w:ind w:firstLine="420"/>
                              <w:jc w:val="left"/>
                              <w:textAlignment w:val="center"/>
                              <w:rPr>
                                <w:color w:val="000000"/>
                              </w:rPr>
                            </w:pPr>
                            <w:r>
                              <w:rPr>
                                <w:rFonts w:ascii="楷体" w:eastAsia="楷体" w:hAnsi="楷体" w:cs="楷体"/>
                                <w:color w:val="000000"/>
                              </w:rPr>
                              <w:t>青少年花时间</w:t>
                            </w:r>
                            <w:r>
                              <w:rPr>
                                <w:rFonts w:ascii="楷体" w:eastAsia="楷体" w:hAnsi="楷体" w:cs="楷体" w:hint="eastAsia"/>
                                <w:color w:val="000000"/>
                              </w:rPr>
                              <w:t>阅读经典作</w:t>
                            </w:r>
                            <w:r>
                              <w:rPr>
                                <w:rFonts w:ascii="楷体" w:eastAsia="楷体" w:hAnsi="楷体" w:cs="楷体"/>
                                <w:color w:val="000000"/>
                              </w:rPr>
                              <w:t>品不值得。首先，</w:t>
                            </w:r>
                            <w:r>
                              <w:rPr>
                                <w:rFonts w:ascii="楷体" w:eastAsia="楷体" w:hAnsi="楷体" w:cs="楷体" w:hint="eastAsia"/>
                                <w:color w:val="000000"/>
                              </w:rPr>
                              <w:t>经典作</w:t>
                            </w:r>
                            <w:r>
                              <w:rPr>
                                <w:rFonts w:ascii="楷体" w:eastAsia="楷体" w:hAnsi="楷体" w:cs="楷体"/>
                                <w:color w:val="000000"/>
                              </w:rPr>
                              <w:t>品内容过时，已经被时代抛弃。其次，在</w:t>
                            </w:r>
                            <w:r>
                              <w:rPr>
                                <w:rFonts w:ascii="楷体" w:eastAsia="楷体" w:hAnsi="楷体" w:cs="楷体" w:hint="eastAsia"/>
                                <w:color w:val="000000"/>
                              </w:rPr>
                              <w:t>现</w:t>
                            </w:r>
                            <w:r>
                              <w:rPr>
                                <w:rFonts w:ascii="楷体" w:eastAsia="楷体" w:hAnsi="楷体" w:cs="楷体"/>
                                <w:color w:val="000000"/>
                              </w:rPr>
                              <w:t>在的信息时代，</w:t>
                            </w:r>
                            <w:r>
                              <w:rPr>
                                <w:rFonts w:ascii="楷体" w:eastAsia="楷体" w:hAnsi="楷体" w:cs="楷体" w:hint="eastAsia"/>
                                <w:color w:val="000000"/>
                              </w:rPr>
                              <w:t>读经典作</w:t>
                            </w:r>
                            <w:r>
                              <w:rPr>
                                <w:rFonts w:ascii="楷体" w:eastAsia="楷体" w:hAnsi="楷体" w:cs="楷体"/>
                                <w:color w:val="000000"/>
                              </w:rPr>
                              <w:t>品没有</w:t>
                            </w:r>
                            <w:r>
                              <w:rPr>
                                <w:rFonts w:ascii="楷体" w:eastAsia="楷体" w:hAnsi="楷体" w:cs="楷体" w:hint="eastAsia"/>
                                <w:color w:val="000000"/>
                              </w:rPr>
                              <w:t>实际</w:t>
                            </w:r>
                            <w:r>
                              <w:rPr>
                                <w:rFonts w:ascii="楷体" w:eastAsia="楷体" w:hAnsi="楷体" w:cs="楷体"/>
                                <w:color w:val="000000"/>
                              </w:rPr>
                              <w:t>的作用</w:t>
                            </w:r>
                            <w:r>
                              <w:rPr>
                                <w:rFonts w:ascii="楷体" w:eastAsia="楷体" w:hAnsi="楷体" w:cs="楷体" w:hint="eastAsia"/>
                                <w:color w:val="000000"/>
                              </w:rPr>
                              <w:t>。</w:t>
                            </w:r>
                          </w:p>
                        </w:txbxContent>
                      </wps:txbx>
                      <wps:bodyPr rot="0" vert="horz" wrap="square" lIns="91440" tIns="45720" rIns="91440" bIns="45720" anchor="t" anchorCtr="0">
                        <a:spAutoFit/>
                      </wps:bodyPr>
                    </wps:wsp>
                  </a:graphicData>
                </a:graphic>
                <wp14:sizeRelH relativeFrom="page">
                  <wp14:pctWidth>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文本框 2" o:spid="_x0000_s1025" type="#_x0000_t202" style="width:400.5pt;height:110.6pt;margin-top:42.75pt;margin-left:0;mso-height-percent:200;mso-height-relative:margin;mso-position-horizontal:center;mso-position-horizontal-relative:margin;mso-width-relative:page;mso-wrap-distance-bottom:3.6pt;mso-wrap-distance-left:9pt;mso-wrap-distance-right:9pt;mso-wrap-distance-top:3.6pt;position:absolute;z-index:251663360" coordsize="21600,21600" filled="t" fillcolor="white" stroked="t" strokecolor="black">
                <v:stroke joinstyle="miter"/>
                <o:lock v:ext="edit" aspectratio="f"/>
                <v:textbox style="mso-fit-shape-to-text:t">
                  <w:txbxContent>
                    <w:p>
                      <w:pPr>
                        <w:spacing w:line="260" w:lineRule="exact"/>
                        <w:ind w:firstLine="420"/>
                        <w:jc w:val="left"/>
                        <w:textAlignment w:val="center"/>
                        <w:rPr>
                          <w:color w:val="000000"/>
                        </w:rPr>
                      </w:pPr>
                      <w:r>
                        <w:rPr>
                          <w:rFonts w:ascii="楷体" w:eastAsia="楷体" w:hAnsi="楷体" w:cs="楷体"/>
                          <w:color w:val="000000"/>
                        </w:rPr>
                        <w:t>青少年花时间</w:t>
                      </w:r>
                      <w:r>
                        <w:rPr>
                          <w:rFonts w:ascii="楷体" w:eastAsia="楷体" w:hAnsi="楷体" w:cs="楷体" w:hint="eastAsia"/>
                          <w:color w:val="000000"/>
                        </w:rPr>
                        <w:t>阅读经典作</w:t>
                      </w:r>
                      <w:r>
                        <w:rPr>
                          <w:rFonts w:ascii="楷体" w:eastAsia="楷体" w:hAnsi="楷体" w:cs="楷体"/>
                          <w:color w:val="000000"/>
                        </w:rPr>
                        <w:t>品不值得。首先，</w:t>
                      </w:r>
                      <w:r>
                        <w:rPr>
                          <w:rFonts w:ascii="楷体" w:eastAsia="楷体" w:hAnsi="楷体" w:cs="楷体" w:hint="eastAsia"/>
                          <w:color w:val="000000"/>
                        </w:rPr>
                        <w:t>经典作</w:t>
                      </w:r>
                      <w:r>
                        <w:rPr>
                          <w:rFonts w:ascii="楷体" w:eastAsia="楷体" w:hAnsi="楷体" w:cs="楷体"/>
                          <w:color w:val="000000"/>
                        </w:rPr>
                        <w:t>品内容过时，已经被时代抛弃。其次，在</w:t>
                      </w:r>
                      <w:r>
                        <w:rPr>
                          <w:rFonts w:ascii="楷体" w:eastAsia="楷体" w:hAnsi="楷体" w:cs="楷体" w:hint="eastAsia"/>
                          <w:color w:val="000000"/>
                        </w:rPr>
                        <w:t>现</w:t>
                      </w:r>
                      <w:r>
                        <w:rPr>
                          <w:rFonts w:ascii="楷体" w:eastAsia="楷体" w:hAnsi="楷体" w:cs="楷体"/>
                          <w:color w:val="000000"/>
                        </w:rPr>
                        <w:t>在的信息时代，</w:t>
                      </w:r>
                      <w:r>
                        <w:rPr>
                          <w:rFonts w:ascii="楷体" w:eastAsia="楷体" w:hAnsi="楷体" w:cs="楷体" w:hint="eastAsia"/>
                          <w:color w:val="000000"/>
                        </w:rPr>
                        <w:t>读经典作</w:t>
                      </w:r>
                      <w:r>
                        <w:rPr>
                          <w:rFonts w:ascii="楷体" w:eastAsia="楷体" w:hAnsi="楷体" w:cs="楷体"/>
                          <w:color w:val="000000"/>
                        </w:rPr>
                        <w:t>品没有</w:t>
                      </w:r>
                      <w:r>
                        <w:rPr>
                          <w:rFonts w:ascii="楷体" w:eastAsia="楷体" w:hAnsi="楷体" w:cs="楷体" w:hint="eastAsia"/>
                          <w:color w:val="000000"/>
                        </w:rPr>
                        <w:t>实际</w:t>
                      </w:r>
                      <w:r>
                        <w:rPr>
                          <w:rFonts w:ascii="楷体" w:eastAsia="楷体" w:hAnsi="楷体" w:cs="楷体"/>
                          <w:color w:val="000000"/>
                        </w:rPr>
                        <w:t>的作用</w:t>
                      </w:r>
                      <w:r>
                        <w:rPr>
                          <w:rFonts w:ascii="楷体" w:eastAsia="楷体" w:hAnsi="楷体" w:cs="楷体" w:hint="eastAsia"/>
                          <w:color w:val="000000"/>
                        </w:rPr>
                        <w:t>。</w:t>
                      </w:r>
                    </w:p>
                  </w:txbxContent>
                </v:textbox>
                <w10:wrap type="square"/>
              </v:shape>
            </w:pict>
          </mc:Fallback>
        </mc:AlternateContent>
      </w:r>
      <w:r>
        <w:rPr>
          <w:rFonts w:ascii="宋体" w:eastAsia="宋体" w:hAnsi="宋体" w:cs="宋体" w:hint="eastAsia"/>
          <w:color w:val="000000"/>
        </w:rPr>
        <w:t>读了</w:t>
      </w:r>
      <w:r>
        <w:rPr>
          <w:rFonts w:ascii="宋体" w:eastAsia="宋体" w:hAnsi="宋体" w:cs="宋体"/>
          <w:color w:val="000000"/>
        </w:rPr>
        <w:t>《</w:t>
      </w:r>
      <w:r>
        <w:rPr>
          <w:rFonts w:ascii="宋体" w:eastAsia="宋体" w:hAnsi="宋体" w:cs="宋体" w:hint="eastAsia"/>
          <w:color w:val="000000"/>
        </w:rPr>
        <w:t>经典</w:t>
      </w:r>
      <w:r>
        <w:rPr>
          <w:rFonts w:ascii="宋体" w:eastAsia="宋体" w:hAnsi="宋体" w:cs="宋体"/>
          <w:color w:val="000000"/>
        </w:rPr>
        <w:t>常谈》</w:t>
      </w:r>
      <w:r>
        <w:rPr>
          <w:rFonts w:ascii="宋体" w:eastAsia="宋体" w:hAnsi="宋体" w:cs="宋体" w:hint="eastAsia"/>
          <w:color w:val="000000"/>
        </w:rPr>
        <w:t>后，</w:t>
      </w:r>
      <w:r w:rsidR="003C6F70">
        <w:rPr>
          <w:rFonts w:ascii="宋体" w:eastAsia="宋体" w:hAnsi="宋体" w:cs="宋体" w:hint="eastAsia"/>
          <w:color w:val="000000"/>
        </w:rPr>
        <w:t>小</w:t>
      </w:r>
      <w:r w:rsidR="003C6F70">
        <w:rPr>
          <w:rFonts w:ascii="宋体" w:eastAsia="宋体" w:hAnsi="宋体" w:cs="宋体"/>
          <w:color w:val="000000"/>
        </w:rPr>
        <w:t>文同学</w:t>
      </w:r>
      <w:r>
        <w:rPr>
          <w:rFonts w:ascii="宋体" w:eastAsia="宋体" w:hAnsi="宋体" w:cs="宋体"/>
          <w:color w:val="000000"/>
        </w:rPr>
        <w:t>表达了</w:t>
      </w:r>
      <w:r w:rsidR="003C6F70">
        <w:rPr>
          <w:rFonts w:ascii="宋体" w:eastAsia="宋体" w:hAnsi="宋体" w:cs="宋体" w:hint="eastAsia"/>
          <w:color w:val="000000"/>
        </w:rPr>
        <w:t>关于阅读</w:t>
      </w:r>
      <w:r w:rsidR="003C6F70">
        <w:rPr>
          <w:rFonts w:ascii="宋体" w:eastAsia="宋体" w:hAnsi="宋体" w:cs="宋体"/>
          <w:color w:val="000000"/>
        </w:rPr>
        <w:t>经典</w:t>
      </w:r>
      <w:r>
        <w:rPr>
          <w:rFonts w:ascii="宋体" w:eastAsia="宋体" w:hAnsi="宋体" w:cs="宋体"/>
          <w:color w:val="000000"/>
        </w:rPr>
        <w:t>的看法</w:t>
      </w:r>
      <w:r w:rsidR="003C6F70">
        <w:rPr>
          <w:rFonts w:ascii="宋体" w:eastAsia="宋体" w:hAnsi="宋体" w:cs="宋体"/>
          <w:color w:val="000000"/>
        </w:rPr>
        <w:t>（如下）。你需要针对</w:t>
      </w:r>
      <w:r w:rsidR="003C6F70">
        <w:rPr>
          <w:rFonts w:ascii="宋体" w:eastAsia="宋体" w:hAnsi="宋体" w:cs="宋体" w:hint="eastAsia"/>
          <w:color w:val="000000"/>
        </w:rPr>
        <w:t>小</w:t>
      </w:r>
      <w:r w:rsidR="003C6F70">
        <w:rPr>
          <w:rFonts w:ascii="宋体" w:eastAsia="宋体" w:hAnsi="宋体" w:cs="宋体"/>
          <w:color w:val="000000"/>
        </w:rPr>
        <w:t>文</w:t>
      </w:r>
      <w:r>
        <w:rPr>
          <w:rFonts w:ascii="宋体" w:eastAsia="宋体" w:hAnsi="宋体" w:cs="宋体"/>
          <w:color w:val="000000"/>
        </w:rPr>
        <w:t>的观点进行反驳，要求观点明确，有理有据，字数80字以内。</w:t>
      </w:r>
    </w:p>
    <w:p w:rsidR="00CE7BC7">
      <w:pPr>
        <w:spacing w:line="380" w:lineRule="exact"/>
        <w:ind w:left="315" w:hanging="315" w:hangingChars="150"/>
        <w:rPr>
          <w:rFonts w:ascii="黑体" w:eastAsia="黑体" w:hAnsi="黑体"/>
        </w:rPr>
      </w:pPr>
      <w:r>
        <w:rPr>
          <w:rFonts w:ascii="黑体" w:eastAsia="黑体" w:hAnsi="黑体" w:cs="黑体" w:hint="eastAsia"/>
          <w:kern w:val="0"/>
          <w:szCs w:val="21"/>
        </w:rPr>
        <w:t>四、写作</w:t>
      </w:r>
      <w:r>
        <w:rPr>
          <w:rFonts w:ascii="黑体" w:eastAsia="黑体" w:hAnsi="黑体" w:cs="宋体" w:hint="eastAsia"/>
          <w:kern w:val="0"/>
          <w:szCs w:val="21"/>
        </w:rPr>
        <w:t>（</w:t>
      </w:r>
      <w:r>
        <w:rPr>
          <w:rFonts w:ascii="黑体" w:eastAsia="黑体" w:hAnsi="黑体" w:cs="TimesNewRomanPSMT"/>
          <w:kern w:val="0"/>
          <w:szCs w:val="21"/>
        </w:rPr>
        <w:t>50</w:t>
      </w:r>
      <w:r>
        <w:rPr>
          <w:rFonts w:ascii="黑体" w:eastAsia="黑体" w:hAnsi="黑体" w:cs="宋体" w:hint="eastAsia"/>
          <w:kern w:val="0"/>
          <w:szCs w:val="21"/>
        </w:rPr>
        <w:t>分）</w:t>
      </w:r>
    </w:p>
    <w:p w:rsidR="00CE7BC7">
      <w:pPr>
        <w:spacing w:line="380" w:lineRule="exact"/>
        <w:ind w:left="315" w:hanging="315" w:hangingChars="150"/>
        <w:rPr>
          <w:rFonts w:ascii="楷体" w:eastAsia="楷体" w:hAnsi="楷体" w:cs="Arial"/>
          <w:szCs w:val="21"/>
          <w:shd w:val="clear" w:color="auto" w:fill="FFFFFF"/>
        </w:rPr>
      </w:pPr>
      <w:r>
        <w:rPr>
          <w:rFonts w:ascii="宋体" w:eastAsia="宋体" w:hAnsi="宋体" w:cs="宋体" w:hint="eastAsia"/>
          <w:kern w:val="0"/>
          <w:szCs w:val="21"/>
        </w:rPr>
        <w:t>22.</w:t>
      </w:r>
      <w:r>
        <w:rPr>
          <w:rFonts w:ascii="楷体" w:eastAsia="楷体" w:hAnsi="楷体" w:cs="宋体" w:hint="eastAsia"/>
          <w:kern w:val="0"/>
          <w:szCs w:val="21"/>
        </w:rPr>
        <w:t>在你</w:t>
      </w:r>
      <w:r>
        <w:rPr>
          <w:rFonts w:ascii="楷体" w:eastAsia="楷体" w:hAnsi="楷体" w:cs="宋体"/>
          <w:kern w:val="0"/>
          <w:szCs w:val="21"/>
        </w:rPr>
        <w:t>成长的路上，</w:t>
      </w:r>
      <w:r w:rsidR="00686FA3">
        <w:rPr>
          <w:rFonts w:ascii="楷体" w:eastAsia="楷体" w:hAnsi="楷体" w:cs="宋体" w:hint="eastAsia"/>
          <w:kern w:val="0"/>
          <w:szCs w:val="21"/>
        </w:rPr>
        <w:t>有</w:t>
      </w:r>
      <w:bookmarkStart w:id="1" w:name="_GoBack"/>
      <w:bookmarkEnd w:id="1"/>
      <w:r>
        <w:rPr>
          <w:rFonts w:ascii="楷体" w:eastAsia="楷体" w:hAnsi="楷体" w:cs="宋体"/>
          <w:kern w:val="0"/>
          <w:szCs w:val="21"/>
        </w:rPr>
        <w:t>一</w:t>
      </w:r>
      <w:r>
        <w:rPr>
          <w:rFonts w:ascii="楷体" w:eastAsia="楷体" w:hAnsi="楷体" w:cs="宋体" w:hint="eastAsia"/>
          <w:kern w:val="0"/>
          <w:szCs w:val="21"/>
        </w:rPr>
        <w:t>些书</w:t>
      </w:r>
      <w:r>
        <w:rPr>
          <w:rFonts w:ascii="楷体" w:eastAsia="楷体" w:hAnsi="楷体" w:cs="宋体"/>
          <w:kern w:val="0"/>
          <w:szCs w:val="21"/>
        </w:rPr>
        <w:t>籍，</w:t>
      </w:r>
      <w:r>
        <w:rPr>
          <w:rFonts w:ascii="楷体" w:eastAsia="楷体" w:hAnsi="楷体" w:cs="宋体" w:hint="eastAsia"/>
          <w:kern w:val="0"/>
          <w:szCs w:val="21"/>
        </w:rPr>
        <w:t>能</w:t>
      </w:r>
      <w:r>
        <w:rPr>
          <w:rFonts w:ascii="楷体" w:eastAsia="楷体" w:hAnsi="楷体" w:cs="Arial"/>
          <w:szCs w:val="21"/>
          <w:shd w:val="clear" w:color="auto" w:fill="FFFFFF"/>
        </w:rPr>
        <w:t>启迪你人生的方向</w:t>
      </w:r>
      <w:r>
        <w:rPr>
          <w:rFonts w:ascii="楷体" w:eastAsia="楷体" w:hAnsi="楷体" w:cs="宋体"/>
          <w:kern w:val="0"/>
          <w:szCs w:val="21"/>
        </w:rPr>
        <w:t>；有一</w:t>
      </w:r>
      <w:r>
        <w:rPr>
          <w:rFonts w:ascii="楷体" w:eastAsia="楷体" w:hAnsi="楷体" w:cs="宋体" w:hint="eastAsia"/>
          <w:kern w:val="0"/>
          <w:szCs w:val="21"/>
        </w:rPr>
        <w:t>些</w:t>
      </w:r>
      <w:r>
        <w:rPr>
          <w:rFonts w:ascii="楷体" w:eastAsia="楷体" w:hAnsi="楷体" w:cs="宋体"/>
          <w:kern w:val="0"/>
          <w:szCs w:val="21"/>
        </w:rPr>
        <w:t>文章</w:t>
      </w:r>
      <w:r>
        <w:rPr>
          <w:rFonts w:ascii="楷体" w:eastAsia="楷体" w:hAnsi="楷体" w:cs="宋体" w:hint="eastAsia"/>
          <w:kern w:val="0"/>
          <w:szCs w:val="21"/>
        </w:rPr>
        <w:t>，能拨</w:t>
      </w:r>
      <w:r>
        <w:rPr>
          <w:rFonts w:ascii="楷体" w:eastAsia="楷体" w:hAnsi="楷体" w:cs="宋体"/>
          <w:kern w:val="0"/>
          <w:szCs w:val="21"/>
        </w:rPr>
        <w:t>动你</w:t>
      </w:r>
      <w:r>
        <w:rPr>
          <w:rFonts w:ascii="楷体" w:eastAsia="楷体" w:hAnsi="楷体" w:cs="宋体" w:hint="eastAsia"/>
          <w:kern w:val="0"/>
          <w:szCs w:val="21"/>
        </w:rPr>
        <w:t>的心弦</w:t>
      </w:r>
      <w:r>
        <w:rPr>
          <w:rFonts w:ascii="楷体" w:eastAsia="楷体" w:hAnsi="楷体" w:cs="宋体"/>
          <w:kern w:val="0"/>
          <w:szCs w:val="21"/>
        </w:rPr>
        <w:t>；有一</w:t>
      </w:r>
      <w:r>
        <w:rPr>
          <w:rFonts w:ascii="楷体" w:eastAsia="楷体" w:hAnsi="楷体" w:cs="宋体" w:hint="eastAsia"/>
          <w:kern w:val="0"/>
          <w:szCs w:val="21"/>
        </w:rPr>
        <w:t>些文</w:t>
      </w:r>
      <w:r>
        <w:rPr>
          <w:rFonts w:ascii="楷体" w:eastAsia="楷体" w:hAnsi="楷体" w:cs="宋体"/>
          <w:kern w:val="0"/>
          <w:szCs w:val="21"/>
        </w:rPr>
        <w:t>字</w:t>
      </w:r>
      <w:r>
        <w:rPr>
          <w:rFonts w:ascii="楷体" w:eastAsia="楷体" w:hAnsi="楷体" w:cs="宋体" w:hint="eastAsia"/>
          <w:kern w:val="0"/>
          <w:szCs w:val="21"/>
        </w:rPr>
        <w:t>，能</w:t>
      </w:r>
      <w:r>
        <w:rPr>
          <w:rFonts w:ascii="楷体" w:eastAsia="楷体" w:hAnsi="楷体" w:cs="Arial" w:hint="eastAsia"/>
          <w:szCs w:val="21"/>
          <w:shd w:val="clear" w:color="auto" w:fill="FFFFFF"/>
        </w:rPr>
        <w:t>激励</w:t>
      </w:r>
      <w:r>
        <w:rPr>
          <w:rFonts w:ascii="楷体" w:eastAsia="楷体" w:hAnsi="楷体" w:cs="Arial"/>
          <w:szCs w:val="21"/>
          <w:shd w:val="clear" w:color="auto" w:fill="FFFFFF"/>
        </w:rPr>
        <w:t>你不断进</w:t>
      </w:r>
      <w:r>
        <w:rPr>
          <w:rFonts w:ascii="楷体" w:eastAsia="楷体" w:hAnsi="楷体" w:cs="Arial" w:hint="eastAsia"/>
          <w:szCs w:val="21"/>
          <w:shd w:val="clear" w:color="auto" w:fill="FFFFFF"/>
        </w:rPr>
        <w:t>取</w:t>
      </w:r>
      <w:r>
        <w:rPr>
          <w:rFonts w:ascii="楷体" w:eastAsia="楷体" w:hAnsi="楷体" w:cs="宋体"/>
          <w:kern w:val="0"/>
          <w:szCs w:val="21"/>
        </w:rPr>
        <w:t>；有一些名言</w:t>
      </w:r>
      <w:r>
        <w:rPr>
          <w:rFonts w:ascii="楷体" w:eastAsia="楷体" w:hAnsi="楷体" w:cs="宋体" w:hint="eastAsia"/>
          <w:kern w:val="0"/>
          <w:szCs w:val="21"/>
        </w:rPr>
        <w:t>，能</w:t>
      </w:r>
      <w:r>
        <w:rPr>
          <w:rFonts w:ascii="楷体" w:eastAsia="楷体" w:hAnsi="楷体" w:cs="宋体"/>
          <w:kern w:val="0"/>
          <w:szCs w:val="21"/>
        </w:rPr>
        <w:t>给</w:t>
      </w:r>
      <w:r>
        <w:rPr>
          <w:rFonts w:ascii="楷体" w:eastAsia="楷体" w:hAnsi="楷体" w:cs="宋体" w:hint="eastAsia"/>
          <w:kern w:val="0"/>
          <w:szCs w:val="21"/>
        </w:rPr>
        <w:t>你前行</w:t>
      </w:r>
      <w:r>
        <w:rPr>
          <w:rFonts w:ascii="楷体" w:eastAsia="楷体" w:hAnsi="楷体" w:cs="宋体"/>
          <w:kern w:val="0"/>
          <w:szCs w:val="21"/>
        </w:rPr>
        <w:t>的</w:t>
      </w:r>
      <w:r>
        <w:rPr>
          <w:rFonts w:ascii="楷体" w:eastAsia="楷体" w:hAnsi="楷体" w:cs="宋体" w:hint="eastAsia"/>
          <w:kern w:val="0"/>
          <w:szCs w:val="21"/>
        </w:rPr>
        <w:t>勇气</w:t>
      </w:r>
      <w:r>
        <w:rPr>
          <w:rFonts w:ascii="楷体" w:eastAsia="楷体" w:hAnsi="楷体" w:cs="Arial" w:hint="eastAsia"/>
          <w:szCs w:val="21"/>
          <w:shd w:val="clear" w:color="auto" w:fill="FFFFFF"/>
        </w:rPr>
        <w:t>……</w:t>
      </w:r>
    </w:p>
    <w:p w:rsidR="00CE7BC7">
      <w:pPr>
        <w:spacing w:line="380" w:lineRule="exact"/>
        <w:ind w:left="273" w:firstLine="420" w:leftChars="130" w:firstLineChars="200"/>
        <w:rPr>
          <w:rFonts w:ascii="宋体" w:eastAsia="宋体" w:hAnsi="宋体" w:cs="Arial"/>
          <w:szCs w:val="21"/>
          <w:shd w:val="clear" w:color="auto" w:fill="FFFFFF"/>
        </w:rPr>
      </w:pPr>
      <w:r>
        <w:rPr>
          <w:rFonts w:ascii="宋体" w:eastAsia="宋体" w:hAnsi="宋体" w:cs="宋体"/>
          <w:kern w:val="0"/>
          <w:szCs w:val="21"/>
        </w:rPr>
        <w:t>请以</w:t>
      </w:r>
      <w:r>
        <w:rPr>
          <w:rFonts w:ascii="宋体" w:eastAsia="宋体" w:hAnsi="宋体" w:cs="宋体" w:hint="eastAsia"/>
          <w:kern w:val="0"/>
          <w:szCs w:val="21"/>
        </w:rPr>
        <w:t>“</w:t>
      </w:r>
      <w:r>
        <w:rPr>
          <w:rFonts w:ascii="宋体" w:eastAsia="宋体" w:hAnsi="宋体" w:cs="宋体"/>
          <w:kern w:val="0"/>
          <w:szCs w:val="21"/>
        </w:rPr>
        <w:t>读</w:t>
      </w:r>
      <w:r>
        <w:rPr>
          <w:rFonts w:ascii="宋体" w:eastAsia="宋体" w:hAnsi="宋体" w:cs="宋体" w:hint="eastAsia"/>
          <w:kern w:val="0"/>
          <w:szCs w:val="21"/>
          <w:u w:val="single"/>
        </w:rPr>
        <w:t xml:space="preserve">            </w:t>
      </w:r>
      <w:r>
        <w:rPr>
          <w:rFonts w:ascii="宋体" w:eastAsia="宋体" w:hAnsi="宋体" w:cs="宋体" w:hint="eastAsia"/>
          <w:kern w:val="0"/>
          <w:szCs w:val="21"/>
        </w:rPr>
        <w:t>有</w:t>
      </w:r>
      <w:r>
        <w:rPr>
          <w:rFonts w:ascii="宋体" w:eastAsia="宋体" w:hAnsi="宋体" w:cs="宋体"/>
          <w:kern w:val="0"/>
          <w:szCs w:val="21"/>
        </w:rPr>
        <w:t>感</w:t>
      </w:r>
      <w:r>
        <w:rPr>
          <w:rFonts w:ascii="宋体" w:eastAsia="宋体" w:hAnsi="宋体" w:cs="宋体" w:hint="eastAsia"/>
          <w:kern w:val="0"/>
          <w:szCs w:val="21"/>
        </w:rPr>
        <w:t>”</w:t>
      </w:r>
      <w:r>
        <w:rPr>
          <w:rFonts w:ascii="宋体" w:eastAsia="宋体" w:hAnsi="宋体" w:cs="Arial" w:hint="eastAsia"/>
          <w:szCs w:val="21"/>
          <w:shd w:val="clear" w:color="auto" w:fill="FFFFFF"/>
        </w:rPr>
        <w:t>为副</w:t>
      </w:r>
      <w:r>
        <w:rPr>
          <w:rFonts w:ascii="宋体" w:eastAsia="宋体" w:hAnsi="宋体" w:cs="Arial"/>
          <w:szCs w:val="21"/>
          <w:shd w:val="clear" w:color="auto" w:fill="FFFFFF"/>
        </w:rPr>
        <w:t>标题</w:t>
      </w:r>
      <w:r>
        <w:rPr>
          <w:rFonts w:ascii="宋体" w:eastAsia="宋体" w:hAnsi="宋体" w:cs="Arial" w:hint="eastAsia"/>
          <w:szCs w:val="21"/>
          <w:shd w:val="clear" w:color="auto" w:fill="FFFFFF"/>
        </w:rPr>
        <w:t>写</w:t>
      </w:r>
      <w:r>
        <w:rPr>
          <w:rFonts w:ascii="宋体" w:eastAsia="宋体" w:hAnsi="宋体" w:cs="Arial"/>
          <w:szCs w:val="21"/>
          <w:shd w:val="clear" w:color="auto" w:fill="FFFFFF"/>
        </w:rPr>
        <w:t>一篇读后感</w:t>
      </w:r>
      <w:r>
        <w:rPr>
          <w:rFonts w:ascii="宋体" w:eastAsia="宋体" w:hAnsi="宋体" w:cs="Arial" w:hint="eastAsia"/>
          <w:szCs w:val="21"/>
          <w:shd w:val="clear" w:color="auto" w:fill="FFFFFF"/>
        </w:rPr>
        <w:t>。</w:t>
      </w:r>
    </w:p>
    <w:p w:rsidR="00CE7BC7">
      <w:pPr>
        <w:spacing w:line="380" w:lineRule="exact"/>
        <w:ind w:left="735" w:leftChars="350"/>
        <w:rPr>
          <w:rFonts w:ascii="宋体" w:eastAsia="宋体" w:hAnsi="宋体" w:cs="宋体"/>
          <w:kern w:val="0"/>
          <w:szCs w:val="21"/>
        </w:rPr>
      </w:pPr>
      <w:r>
        <w:rPr>
          <w:rFonts w:ascii="宋体" w:eastAsia="宋体" w:hAnsi="宋体" w:cs="宋体" w:hint="eastAsia"/>
          <w:kern w:val="0"/>
          <w:szCs w:val="21"/>
        </w:rPr>
        <w:t>要求：（</w:t>
      </w:r>
      <w:r>
        <w:rPr>
          <w:rFonts w:ascii="宋体" w:eastAsia="宋体" w:hAnsi="宋体" w:cs="Times New Roman"/>
          <w:kern w:val="0"/>
          <w:szCs w:val="21"/>
        </w:rPr>
        <w:t>1</w:t>
      </w:r>
      <w:r>
        <w:rPr>
          <w:rFonts w:ascii="宋体" w:eastAsia="宋体" w:hAnsi="宋体" w:cs="宋体" w:hint="eastAsia"/>
          <w:kern w:val="0"/>
          <w:szCs w:val="21"/>
        </w:rPr>
        <w:t xml:space="preserve">）拟好标题并填写在答题卡指定的位置，不得抄袭、套作，不少于 </w:t>
      </w:r>
      <w:r>
        <w:rPr>
          <w:rFonts w:ascii="宋体" w:eastAsia="宋体" w:hAnsi="宋体" w:cs="Times New Roman"/>
          <w:kern w:val="0"/>
          <w:szCs w:val="21"/>
        </w:rPr>
        <w:t>600</w:t>
      </w:r>
      <w:r>
        <w:rPr>
          <w:rFonts w:ascii="宋体" w:eastAsia="宋体" w:hAnsi="宋体" w:cs="宋体" w:hint="eastAsia"/>
          <w:kern w:val="0"/>
          <w:szCs w:val="21"/>
        </w:rPr>
        <w:t>字。（</w:t>
      </w:r>
      <w:r>
        <w:rPr>
          <w:rFonts w:ascii="宋体" w:eastAsia="宋体" w:hAnsi="宋体" w:cs="Times New Roman"/>
          <w:kern w:val="0"/>
          <w:szCs w:val="21"/>
        </w:rPr>
        <w:t>2</w:t>
      </w:r>
      <w:r>
        <w:rPr>
          <w:rFonts w:ascii="宋体" w:eastAsia="宋体" w:hAnsi="宋体" w:cs="宋体" w:hint="eastAsia"/>
          <w:kern w:val="0"/>
          <w:szCs w:val="21"/>
        </w:rPr>
        <w:t>）行文中不出现真实的校名、人名。</w:t>
      </w:r>
      <w:r>
        <w:rPr>
          <w:rFonts w:ascii="宋体" w:eastAsia="宋体" w:hAnsi="宋体" w:cs="宋体"/>
          <w:kern w:val="0"/>
          <w:szCs w:val="21"/>
        </w:rPr>
        <w:br w:type="page"/>
      </w:r>
      <w:r>
        <w:rPr>
          <w:rFonts w:ascii="宋体" w:eastAsia="宋体" w:hAnsi="宋体" w:cs="宋体"/>
          <w:kern w:val="0"/>
          <w:szCs w:val="21"/>
        </w:rPr>
        <w:drawing>
          <wp:inline>
            <wp:extent cx="4914900" cy="5882025"/>
            <wp:docPr id="100016"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6" name=""/>
                    <pic:cNvPicPr>
                      <a:picLocks noChangeAspect="1"/>
                    </pic:cNvPicPr>
                  </pic:nvPicPr>
                  <pic:blipFill>
                    <a:blip xmlns:r="http://schemas.openxmlformats.org/officeDocument/2006/relationships" r:embed="rId13"/>
                    <a:stretch>
                      <a:fillRect/>
                    </a:stretch>
                  </pic:blipFill>
                  <pic:spPr>
                    <a:xfrm>
                      <a:off x="0" y="0"/>
                      <a:ext cx="4914900" cy="5882025"/>
                    </a:xfrm>
                    <a:prstGeom prst="rect">
                      <a:avLst/>
                    </a:prstGeom>
                  </pic:spPr>
                </pic:pic>
              </a:graphicData>
            </a:graphic>
          </wp:inline>
        </w:drawing>
      </w:r>
    </w:p>
    <w:sectPr>
      <w:headerReference w:type="default" r:id="rId14"/>
      <w:type w:val="continuous"/>
      <w:pgSz w:w="10433" w:h="14742"/>
      <w:pgMar w:top="1134" w:right="1134" w:bottom="1134" w:left="1134" w:header="851" w:footer="737"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等线">
    <w:altName w:val="Arial Unicode MS"/>
    <w:charset w:val="86"/>
    <w:family w:val="auto"/>
    <w:pitch w:val="default"/>
    <w:sig w:usb0="00000000" w:usb1="38CF7CFA" w:usb2="00000016" w:usb3="00000000" w:csb0="0004000F" w:csb1="00000000"/>
    <w:embedRegular r:id="rId1" w:subsetted="1" w:fontKey="{382486D7-09E6-4FF3-8A10-C5E474C01397}"/>
  </w:font>
  <w:font w:name="Times New Roman">
    <w:panose1 w:val="02020603050405020304"/>
    <w:charset w:val="00"/>
    <w:family w:val="roman"/>
    <w:pitch w:val="variable"/>
    <w:sig w:usb0="E0002AFF" w:usb1="C0007841" w:usb2="00000009" w:usb3="00000000" w:csb0="000001FF" w:csb1="00000000"/>
  </w:font>
  <w:font w:name="宋体">
    <w:altName w:val="SimSun"/>
    <w:panose1 w:val="02010600030101010101"/>
    <w:charset w:val="86"/>
    <w:family w:val="auto"/>
    <w:pitch w:val="variable"/>
    <w:sig w:usb0="00000003" w:usb1="288F0000" w:usb2="00000016" w:usb3="00000000" w:csb0="00040001" w:csb1="00000000"/>
    <w:embedRegular r:id="rId2" w:subsetted="1" w:fontKey="{3A14AB97-B538-46CE-BD0A-F6135F552E75}"/>
  </w:font>
  <w:font w:name="Courier New">
    <w:panose1 w:val="02070309020205020404"/>
    <w:charset w:val="00"/>
    <w:family w:val="modern"/>
    <w:pitch w:val="fixed"/>
    <w:sig w:usb0="E0002AFF" w:usb1="C0007843" w:usb2="00000009" w:usb3="00000000" w:csb0="000001FF" w:csb1="00000000"/>
  </w:font>
  <w:font w:name="微软雅黑">
    <w:panose1 w:val="020B0503020204020204"/>
    <w:charset w:val="86"/>
    <w:family w:val="swiss"/>
    <w:pitch w:val="variable"/>
    <w:sig w:usb0="80000287" w:usb1="280F3C52" w:usb2="00000016" w:usb3="00000000" w:csb0="0004001F" w:csb1="00000000"/>
  </w:font>
  <w:font w:name="方正小标宋_GBK">
    <w:panose1 w:val="03000509000000000000"/>
    <w:charset w:val="86"/>
    <w:family w:val="script"/>
    <w:pitch w:val="fixed"/>
    <w:sig w:usb0="00000001" w:usb1="080E0000" w:usb2="00000010" w:usb3="00000000" w:csb0="00040000" w:csb1="00000000"/>
    <w:embedRegular r:id="rId3" w:subsetted="1" w:fontKey="{B6C2A16B-63EF-4844-9728-1ADCD139E78F}"/>
  </w:font>
  <w:font w:name="黑体">
    <w:altName w:val="SimHei"/>
    <w:panose1 w:val="02010609060101010101"/>
    <w:charset w:val="86"/>
    <w:family w:val="modern"/>
    <w:pitch w:val="fixed"/>
    <w:sig w:usb0="800002BF" w:usb1="38CF7CFA" w:usb2="00000016" w:usb3="00000000" w:csb0="00040001" w:csb1="00000000"/>
    <w:embedRegular r:id="rId4" w:subsetted="1" w:fontKey="{A9C5EE63-E222-4D4A-A9C9-6F572EB20C36}"/>
  </w:font>
  <w:font w:name="仿宋_GB2312">
    <w:altName w:val="仿宋"/>
    <w:charset w:val="86"/>
    <w:family w:val="auto"/>
    <w:pitch w:val="default"/>
    <w:sig w:usb0="00000000" w:usb1="00000000" w:usb2="00000000" w:usb3="00000000" w:csb0="00040000" w:csb1="00000000"/>
  </w:font>
  <w:font w:name="FZKTK--GBK1-0">
    <w:altName w:val="方正舒体"/>
    <w:charset w:val="86"/>
    <w:family w:val="auto"/>
    <w:pitch w:val="default"/>
    <w:sig w:usb0="00000000" w:usb1="00000000" w:usb2="00000010" w:usb3="00000000" w:csb0="00040000" w:csb1="00000000"/>
  </w:font>
  <w:font w:name="TimesNewRomanPSMT">
    <w:altName w:val="方正舒体"/>
    <w:charset w:val="86"/>
    <w:family w:val="auto"/>
    <w:pitch w:val="default"/>
    <w:sig w:usb0="00000000" w:usb1="00000000" w:usb2="00000010" w:usb3="00000000" w:csb0="00040000" w:csb1="00000000"/>
  </w:font>
  <w:font w:name="方正楷体_GBK">
    <w:panose1 w:val="03000509000000000000"/>
    <w:charset w:val="86"/>
    <w:family w:val="script"/>
    <w:pitch w:val="fixed"/>
    <w:sig w:usb0="00000001" w:usb1="080E0000" w:usb2="00000010" w:usb3="00000000" w:csb0="00040000" w:csb1="00000000"/>
    <w:embedRegular r:id="rId5" w:subsetted="1" w:fontKey="{22CA54AD-5178-4E3E-BE8D-2D5AFACEC0DA}"/>
  </w:font>
  <w:font w:name="楷体">
    <w:panose1 w:val="02010609060101010101"/>
    <w:charset w:val="86"/>
    <w:family w:val="modern"/>
    <w:pitch w:val="fixed"/>
    <w:sig w:usb0="800002BF" w:usb1="38CF7CFA" w:usb2="00000016" w:usb3="00000000" w:csb0="00040001" w:csb1="00000000"/>
    <w:embedRegular r:id="rId6" w:subsetted="1" w:fontKey="{3DB51A38-8841-4B43-AD22-38BA740AB354}"/>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Helvetica">
    <w:panose1 w:val="020B0604020202020204"/>
    <w:charset w:val="00"/>
    <w:family w:val="swiss"/>
    <w:notTrueType/>
    <w:pitch w:val="variable"/>
    <w:sig w:usb0="00000003" w:usb1="00000000" w:usb2="00000000" w:usb3="00000000" w:csb0="00000001" w:csb1="00000000"/>
  </w:font>
  <w:font w:name="Microsoft YaHei UI">
    <w:panose1 w:val="020B0503020204020204"/>
    <w:charset w:val="86"/>
    <w:family w:val="swiss"/>
    <w:pitch w:val="variable"/>
    <w:sig w:usb0="80000287" w:usb1="2ACF3C50" w:usb2="00000016" w:usb3="00000000" w:csb0="0004001F" w:csb1="00000000"/>
  </w:font>
  <w:font w:name="Arial Unicode MS">
    <w:panose1 w:val="020B0604020202020204"/>
    <w:charset w:val="86"/>
    <w:family w:val="swiss"/>
    <w:pitch w:val="variable"/>
    <w:sig w:usb0="F7FFAFFF" w:usb1="E9DFFFFF" w:usb2="0000003F" w:usb3="00000000" w:csb0="003F01FF" w:csb1="00000000"/>
  </w:font>
  <w:font w:name="等线 Light">
    <w:altName w:val="Arial Unicode MS"/>
    <w:charset w:val="86"/>
    <w:family w:val="auto"/>
    <w:pitch w:val="default"/>
    <w:sig w:usb0="00000000"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CE7BC7">
    <w:pPr>
      <w:pStyle w:val="Footer"/>
      <w:jc w:val="center"/>
      <w:rPr>
        <w:rFonts w:ascii="宋体" w:eastAsia="宋体" w:hAnsi="宋体"/>
        <w:sz w:val="21"/>
        <w:szCs w:val="21"/>
      </w:rPr>
    </w:pPr>
    <w:r>
      <w:rPr>
        <w:rFonts w:ascii="宋体" w:eastAsia="宋体" w:hAnsi="宋体" w:cs="仿宋_GB2312" w:hint="eastAsia"/>
        <w:sz w:val="21"/>
        <w:szCs w:val="21"/>
      </w:rPr>
      <w:t>八</w:t>
    </w:r>
    <w:r>
      <w:rPr>
        <w:rFonts w:ascii="宋体" w:eastAsia="宋体" w:hAnsi="宋体" w:cs="仿宋_GB2312"/>
        <w:sz w:val="21"/>
        <w:szCs w:val="21"/>
      </w:rPr>
      <w:t>年级</w:t>
    </w:r>
    <w:r>
      <w:rPr>
        <w:rFonts w:ascii="宋体" w:eastAsia="宋体" w:hAnsi="宋体" w:cs="仿宋_GB2312" w:hint="eastAsia"/>
        <w:sz w:val="21"/>
        <w:szCs w:val="21"/>
      </w:rPr>
      <w:t>语</w:t>
    </w:r>
    <w:r>
      <w:rPr>
        <w:rFonts w:ascii="宋体" w:eastAsia="宋体" w:hAnsi="宋体" w:cs="仿宋_GB2312"/>
        <w:sz w:val="21"/>
        <w:szCs w:val="21"/>
      </w:rPr>
      <w:t>文</w:t>
    </w:r>
    <w:r>
      <w:rPr>
        <w:rFonts w:ascii="宋体" w:eastAsia="宋体" w:hAnsi="宋体" w:cs="仿宋_GB2312" w:hint="eastAsia"/>
        <w:sz w:val="21"/>
        <w:szCs w:val="21"/>
      </w:rPr>
      <w:t xml:space="preserve">  第</w:t>
    </w:r>
    <w:sdt>
      <w:sdtPr>
        <w:rPr>
          <w:rFonts w:ascii="宋体" w:eastAsia="宋体" w:hAnsi="宋体"/>
          <w:sz w:val="21"/>
          <w:szCs w:val="21"/>
        </w:rPr>
        <w:id w:val="-964270493"/>
        <w:docPartObj>
          <w:docPartGallery w:val="AutoText"/>
        </w:docPartObj>
      </w:sdtPr>
      <w:sdtContent>
        <w:r>
          <w:rPr>
            <w:rFonts w:ascii="宋体" w:eastAsia="宋体" w:hAnsi="宋体"/>
            <w:sz w:val="21"/>
            <w:szCs w:val="21"/>
          </w:rPr>
          <w:fldChar w:fldCharType="begin"/>
        </w:r>
        <w:r>
          <w:rPr>
            <w:rFonts w:ascii="宋体" w:eastAsia="宋体" w:hAnsi="宋体"/>
            <w:sz w:val="21"/>
            <w:szCs w:val="21"/>
          </w:rPr>
          <w:instrText>PAGE   \* MERGEFORMAT</w:instrText>
        </w:r>
        <w:r>
          <w:rPr>
            <w:rFonts w:ascii="宋体" w:eastAsia="宋体" w:hAnsi="宋体"/>
            <w:sz w:val="21"/>
            <w:szCs w:val="21"/>
          </w:rPr>
          <w:fldChar w:fldCharType="separate"/>
        </w:r>
        <w:r w:rsidRPr="00686FA3" w:rsidR="00686FA3">
          <w:rPr>
            <w:rFonts w:ascii="宋体" w:eastAsia="宋体" w:hAnsi="宋体"/>
            <w:noProof/>
            <w:sz w:val="21"/>
            <w:szCs w:val="21"/>
            <w:lang w:val="zh-CN"/>
          </w:rPr>
          <w:t>7</w:t>
        </w:r>
        <w:r>
          <w:rPr>
            <w:rFonts w:ascii="宋体" w:eastAsia="宋体" w:hAnsi="宋体"/>
            <w:sz w:val="21"/>
            <w:szCs w:val="21"/>
          </w:rPr>
          <w:fldChar w:fldCharType="end"/>
        </w:r>
        <w:r>
          <w:rPr>
            <w:rFonts w:ascii="宋体" w:eastAsia="宋体" w:hAnsi="宋体" w:hint="eastAsia"/>
            <w:sz w:val="21"/>
            <w:szCs w:val="21"/>
          </w:rPr>
          <w:t>页</w:t>
        </w:r>
        <w:r>
          <w:rPr>
            <w:rFonts w:ascii="宋体" w:eastAsia="宋体" w:hAnsi="宋体"/>
            <w:sz w:val="21"/>
            <w:szCs w:val="21"/>
          </w:rPr>
          <w:t>（</w:t>
        </w:r>
        <w:r>
          <w:rPr>
            <w:rFonts w:ascii="宋体" w:eastAsia="宋体" w:hAnsi="宋体" w:hint="eastAsia"/>
            <w:sz w:val="21"/>
            <w:szCs w:val="21"/>
          </w:rPr>
          <w:t>共8页</w:t>
        </w:r>
        <w:r>
          <w:rPr>
            <w:rFonts w:ascii="宋体" w:eastAsia="宋体" w:hAnsi="宋体"/>
            <w:sz w:val="21"/>
            <w:szCs w:val="21"/>
          </w:rPr>
          <w:t>）</w:t>
        </w:r>
      </w:sdtContent>
    </w:sdt>
  </w:p>
  <w:p w:rsidR="004151FC">
    <w:pPr>
      <w:tabs>
        <w:tab w:val="center" w:pos="4153"/>
        <w:tab w:val="right" w:pos="8306"/>
      </w:tabs>
      <w:snapToGrid w:val="0"/>
      <w:jc w:val="left"/>
      <w:rPr>
        <w:rFonts w:ascii="Times New Roman" w:eastAsia="宋体" w:hAnsi="Times New Roman" w:cs="Times New Roman"/>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49" type="#_x0000_t136" alt="学科网 zxxk.com" style="width:2.85pt;height:2.85pt;margin-top:407.9pt;margin-left:158.95pt;mso-position-horizontal-relative:margin;mso-position-vertical-relative:margin;position:absolute;rotation:315;z-index:-251658240"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0" type="#_x0000_t75" alt="学科网 zxxk.com" style="width:0.05pt;height:0.05pt;margin-top:-20.75pt;margin-left:64.05pt;position:absolute;z-index:251659264" filled="f" stroked="f">
          <v:imagedata r:id="rId1" r:href="rId2" o:title=""/>
          <v:path o:extrusionok="f"/>
          <o:lock v:ext="edit" aspectratio="t"/>
        </v:shape>
      </w:pict>
    </w:r>
    <w:r>
      <w:rPr>
        <w:rFonts w:ascii="Times New Roman" w:eastAsia="宋体" w:hAnsi="Times New Roman" w:cs="Times New Roman"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sidR="004151FC">
    <w:pPr>
      <w:pBdr>
        <w:bottom w:val="none" w:sz="0" w:space="1" w:color="auto"/>
      </w:pBdr>
      <w:tabs>
        <w:tab w:val="clear" w:pos="4153"/>
        <w:tab w:val="clear" w:pos="8306"/>
      </w:tabs>
      <w:snapToGrid w:val="0"/>
      <w:rPr>
        <w:rFonts w:ascii="Times New Roman" w:eastAsia="宋体" w:hAnsi="Times New Roman" w:cs="Times New Roman"/>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51" type="#_x0000_t75" alt="学科网 zxxk.com" style="width:0.75pt;height:0.75pt;margin-top:8.45pt;margin-left:351pt;position:absolute;z-index:251658240" filled="f" stroked="f">
          <v:imagedata r:id="rId1" r:href="rId2"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2"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50"/>
  <w:embedTrueTypeFonts/>
  <w:saveSubsetFonts/>
  <w:bordersDoNotSurroundHeader/>
  <w:bordersDoNotSurroundFooter/>
  <w:proofState w:spelling="clean" w:grammar="clean"/>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14D16"/>
    <w:rsid w:val="00000FE2"/>
    <w:rsid w:val="000010FA"/>
    <w:rsid w:val="000020F6"/>
    <w:rsid w:val="00002FA9"/>
    <w:rsid w:val="00005925"/>
    <w:rsid w:val="00006831"/>
    <w:rsid w:val="00014D16"/>
    <w:rsid w:val="00017460"/>
    <w:rsid w:val="00017C1E"/>
    <w:rsid w:val="000333F7"/>
    <w:rsid w:val="00041956"/>
    <w:rsid w:val="00043238"/>
    <w:rsid w:val="00047786"/>
    <w:rsid w:val="00047D50"/>
    <w:rsid w:val="00050147"/>
    <w:rsid w:val="00051F64"/>
    <w:rsid w:val="000525F4"/>
    <w:rsid w:val="00055F22"/>
    <w:rsid w:val="000620BB"/>
    <w:rsid w:val="000639D1"/>
    <w:rsid w:val="000662F5"/>
    <w:rsid w:val="00072719"/>
    <w:rsid w:val="0007310E"/>
    <w:rsid w:val="00087D21"/>
    <w:rsid w:val="0009216F"/>
    <w:rsid w:val="00095749"/>
    <w:rsid w:val="000A3CF2"/>
    <w:rsid w:val="000A59E0"/>
    <w:rsid w:val="000A7A72"/>
    <w:rsid w:val="000B3BE2"/>
    <w:rsid w:val="000B3D90"/>
    <w:rsid w:val="000B6107"/>
    <w:rsid w:val="000C19FE"/>
    <w:rsid w:val="000C6D57"/>
    <w:rsid w:val="000D41A9"/>
    <w:rsid w:val="000E01CC"/>
    <w:rsid w:val="000E04E7"/>
    <w:rsid w:val="000E46BF"/>
    <w:rsid w:val="000F0B43"/>
    <w:rsid w:val="000F76A8"/>
    <w:rsid w:val="00101418"/>
    <w:rsid w:val="00104A1F"/>
    <w:rsid w:val="001056C6"/>
    <w:rsid w:val="00121AEC"/>
    <w:rsid w:val="00124AC6"/>
    <w:rsid w:val="00126A24"/>
    <w:rsid w:val="00127204"/>
    <w:rsid w:val="00127828"/>
    <w:rsid w:val="00133B68"/>
    <w:rsid w:val="0013485B"/>
    <w:rsid w:val="00141B26"/>
    <w:rsid w:val="001466DC"/>
    <w:rsid w:val="00155C39"/>
    <w:rsid w:val="0016011A"/>
    <w:rsid w:val="00163898"/>
    <w:rsid w:val="00165063"/>
    <w:rsid w:val="00197004"/>
    <w:rsid w:val="00197A64"/>
    <w:rsid w:val="001A0F7B"/>
    <w:rsid w:val="001A4104"/>
    <w:rsid w:val="001A41BA"/>
    <w:rsid w:val="001A41E5"/>
    <w:rsid w:val="001B08B1"/>
    <w:rsid w:val="001C05D6"/>
    <w:rsid w:val="001C0928"/>
    <w:rsid w:val="001C7672"/>
    <w:rsid w:val="001D0B82"/>
    <w:rsid w:val="001D3AA5"/>
    <w:rsid w:val="001E46D8"/>
    <w:rsid w:val="001E4ECB"/>
    <w:rsid w:val="001E62AE"/>
    <w:rsid w:val="001F267E"/>
    <w:rsid w:val="001F40B4"/>
    <w:rsid w:val="001F4FD6"/>
    <w:rsid w:val="001F775C"/>
    <w:rsid w:val="00204EDB"/>
    <w:rsid w:val="002112E0"/>
    <w:rsid w:val="00212F4D"/>
    <w:rsid w:val="00222A19"/>
    <w:rsid w:val="00225E06"/>
    <w:rsid w:val="002536C2"/>
    <w:rsid w:val="00254734"/>
    <w:rsid w:val="00254FF4"/>
    <w:rsid w:val="002559B9"/>
    <w:rsid w:val="00263D9C"/>
    <w:rsid w:val="00276EFE"/>
    <w:rsid w:val="002829DA"/>
    <w:rsid w:val="002864A1"/>
    <w:rsid w:val="00291464"/>
    <w:rsid w:val="002969AC"/>
    <w:rsid w:val="0029734E"/>
    <w:rsid w:val="002A3546"/>
    <w:rsid w:val="002B315D"/>
    <w:rsid w:val="002B510E"/>
    <w:rsid w:val="002B7210"/>
    <w:rsid w:val="002C45B3"/>
    <w:rsid w:val="002C4653"/>
    <w:rsid w:val="002D43DE"/>
    <w:rsid w:val="002D62A8"/>
    <w:rsid w:val="002D7CB6"/>
    <w:rsid w:val="002E735D"/>
    <w:rsid w:val="002F66E5"/>
    <w:rsid w:val="00300312"/>
    <w:rsid w:val="00300EED"/>
    <w:rsid w:val="00301269"/>
    <w:rsid w:val="003037C6"/>
    <w:rsid w:val="00303A57"/>
    <w:rsid w:val="003066F5"/>
    <w:rsid w:val="00306CBD"/>
    <w:rsid w:val="00313A88"/>
    <w:rsid w:val="00315AD0"/>
    <w:rsid w:val="00317FF2"/>
    <w:rsid w:val="003220D0"/>
    <w:rsid w:val="003328D4"/>
    <w:rsid w:val="003354B9"/>
    <w:rsid w:val="003377E7"/>
    <w:rsid w:val="0033792C"/>
    <w:rsid w:val="00344F6C"/>
    <w:rsid w:val="00353326"/>
    <w:rsid w:val="00354F93"/>
    <w:rsid w:val="00355FF7"/>
    <w:rsid w:val="00382049"/>
    <w:rsid w:val="003827E7"/>
    <w:rsid w:val="00382AA5"/>
    <w:rsid w:val="00382B8C"/>
    <w:rsid w:val="00384563"/>
    <w:rsid w:val="003A67D7"/>
    <w:rsid w:val="003A7FB7"/>
    <w:rsid w:val="003B4624"/>
    <w:rsid w:val="003B55CF"/>
    <w:rsid w:val="003C1CF7"/>
    <w:rsid w:val="003C294B"/>
    <w:rsid w:val="003C490D"/>
    <w:rsid w:val="003C6F70"/>
    <w:rsid w:val="003D14A0"/>
    <w:rsid w:val="003D38CA"/>
    <w:rsid w:val="003D4212"/>
    <w:rsid w:val="003D5316"/>
    <w:rsid w:val="003D5F87"/>
    <w:rsid w:val="003E00DC"/>
    <w:rsid w:val="003E594A"/>
    <w:rsid w:val="003F18CE"/>
    <w:rsid w:val="003F2F21"/>
    <w:rsid w:val="003F35F4"/>
    <w:rsid w:val="004039DE"/>
    <w:rsid w:val="00405889"/>
    <w:rsid w:val="00405B25"/>
    <w:rsid w:val="00407F4D"/>
    <w:rsid w:val="0041013F"/>
    <w:rsid w:val="00410A5A"/>
    <w:rsid w:val="00412960"/>
    <w:rsid w:val="00413E81"/>
    <w:rsid w:val="004151FC"/>
    <w:rsid w:val="00415BC3"/>
    <w:rsid w:val="0041601F"/>
    <w:rsid w:val="0041604F"/>
    <w:rsid w:val="00421729"/>
    <w:rsid w:val="004362A5"/>
    <w:rsid w:val="004364FE"/>
    <w:rsid w:val="004448EA"/>
    <w:rsid w:val="00447433"/>
    <w:rsid w:val="004500A5"/>
    <w:rsid w:val="004500CA"/>
    <w:rsid w:val="00454B16"/>
    <w:rsid w:val="00461EEF"/>
    <w:rsid w:val="00462C37"/>
    <w:rsid w:val="004638BA"/>
    <w:rsid w:val="00463F45"/>
    <w:rsid w:val="004725E8"/>
    <w:rsid w:val="00473904"/>
    <w:rsid w:val="00474C8C"/>
    <w:rsid w:val="0048170C"/>
    <w:rsid w:val="00486746"/>
    <w:rsid w:val="00487A07"/>
    <w:rsid w:val="004A01EC"/>
    <w:rsid w:val="004A12B1"/>
    <w:rsid w:val="004A240A"/>
    <w:rsid w:val="004A5089"/>
    <w:rsid w:val="004B5037"/>
    <w:rsid w:val="004C0083"/>
    <w:rsid w:val="004D5074"/>
    <w:rsid w:val="004E793F"/>
    <w:rsid w:val="004E796D"/>
    <w:rsid w:val="004F145D"/>
    <w:rsid w:val="004F257C"/>
    <w:rsid w:val="004F3D12"/>
    <w:rsid w:val="004F6B7B"/>
    <w:rsid w:val="004F7C7C"/>
    <w:rsid w:val="00502B24"/>
    <w:rsid w:val="00505963"/>
    <w:rsid w:val="0051020F"/>
    <w:rsid w:val="00510449"/>
    <w:rsid w:val="00510728"/>
    <w:rsid w:val="005121E9"/>
    <w:rsid w:val="00515645"/>
    <w:rsid w:val="00515DF0"/>
    <w:rsid w:val="00520405"/>
    <w:rsid w:val="00533C9B"/>
    <w:rsid w:val="005348F7"/>
    <w:rsid w:val="0054379F"/>
    <w:rsid w:val="00545959"/>
    <w:rsid w:val="00551E0B"/>
    <w:rsid w:val="00561FD2"/>
    <w:rsid w:val="00564D6B"/>
    <w:rsid w:val="005650CF"/>
    <w:rsid w:val="005653E0"/>
    <w:rsid w:val="0056683E"/>
    <w:rsid w:val="005710C8"/>
    <w:rsid w:val="00581D5F"/>
    <w:rsid w:val="005837B3"/>
    <w:rsid w:val="00586EE0"/>
    <w:rsid w:val="005944E9"/>
    <w:rsid w:val="00594514"/>
    <w:rsid w:val="005A0B8A"/>
    <w:rsid w:val="005A394E"/>
    <w:rsid w:val="005A3C65"/>
    <w:rsid w:val="005A40F1"/>
    <w:rsid w:val="005B0126"/>
    <w:rsid w:val="005B4130"/>
    <w:rsid w:val="005C1F47"/>
    <w:rsid w:val="005C6C3A"/>
    <w:rsid w:val="005D3805"/>
    <w:rsid w:val="005F337D"/>
    <w:rsid w:val="006045E4"/>
    <w:rsid w:val="0061158F"/>
    <w:rsid w:val="0061221D"/>
    <w:rsid w:val="00613318"/>
    <w:rsid w:val="00620AD8"/>
    <w:rsid w:val="00624935"/>
    <w:rsid w:val="00627EA3"/>
    <w:rsid w:val="00637496"/>
    <w:rsid w:val="0064047A"/>
    <w:rsid w:val="00640988"/>
    <w:rsid w:val="00645F81"/>
    <w:rsid w:val="00646ECA"/>
    <w:rsid w:val="00667563"/>
    <w:rsid w:val="006677E0"/>
    <w:rsid w:val="006772C6"/>
    <w:rsid w:val="0068069F"/>
    <w:rsid w:val="00684986"/>
    <w:rsid w:val="00684EA5"/>
    <w:rsid w:val="00686705"/>
    <w:rsid w:val="00686FA3"/>
    <w:rsid w:val="00693572"/>
    <w:rsid w:val="00693F94"/>
    <w:rsid w:val="00695652"/>
    <w:rsid w:val="006A3B30"/>
    <w:rsid w:val="006A69F7"/>
    <w:rsid w:val="006A767D"/>
    <w:rsid w:val="006B2D48"/>
    <w:rsid w:val="006B4C14"/>
    <w:rsid w:val="006B61CA"/>
    <w:rsid w:val="006C347B"/>
    <w:rsid w:val="006D0469"/>
    <w:rsid w:val="006E1710"/>
    <w:rsid w:val="006E1D66"/>
    <w:rsid w:val="006E783D"/>
    <w:rsid w:val="006E7897"/>
    <w:rsid w:val="006F1098"/>
    <w:rsid w:val="006F1CE9"/>
    <w:rsid w:val="007015BA"/>
    <w:rsid w:val="007023FE"/>
    <w:rsid w:val="007060A9"/>
    <w:rsid w:val="007072D2"/>
    <w:rsid w:val="00710002"/>
    <w:rsid w:val="007159A5"/>
    <w:rsid w:val="00715F11"/>
    <w:rsid w:val="00716039"/>
    <w:rsid w:val="00720009"/>
    <w:rsid w:val="007226D8"/>
    <w:rsid w:val="00723A36"/>
    <w:rsid w:val="00736C68"/>
    <w:rsid w:val="00742FC0"/>
    <w:rsid w:val="00744F7D"/>
    <w:rsid w:val="00757400"/>
    <w:rsid w:val="007639A4"/>
    <w:rsid w:val="007661BA"/>
    <w:rsid w:val="00770D20"/>
    <w:rsid w:val="00771F95"/>
    <w:rsid w:val="007761AA"/>
    <w:rsid w:val="00780781"/>
    <w:rsid w:val="007876C5"/>
    <w:rsid w:val="007911F5"/>
    <w:rsid w:val="007A169E"/>
    <w:rsid w:val="007A6103"/>
    <w:rsid w:val="007A7552"/>
    <w:rsid w:val="007A76C0"/>
    <w:rsid w:val="007B2EAE"/>
    <w:rsid w:val="007C0F48"/>
    <w:rsid w:val="007C186B"/>
    <w:rsid w:val="007C68C7"/>
    <w:rsid w:val="007D1E7D"/>
    <w:rsid w:val="007D50C8"/>
    <w:rsid w:val="007D6C8D"/>
    <w:rsid w:val="007D7BD9"/>
    <w:rsid w:val="007E68A5"/>
    <w:rsid w:val="007F2D50"/>
    <w:rsid w:val="007F4B82"/>
    <w:rsid w:val="007F52F2"/>
    <w:rsid w:val="00800115"/>
    <w:rsid w:val="00805492"/>
    <w:rsid w:val="00812C5E"/>
    <w:rsid w:val="0081712E"/>
    <w:rsid w:val="00822695"/>
    <w:rsid w:val="00822893"/>
    <w:rsid w:val="00823852"/>
    <w:rsid w:val="00824E9B"/>
    <w:rsid w:val="0083198F"/>
    <w:rsid w:val="008348BB"/>
    <w:rsid w:val="00842CA8"/>
    <w:rsid w:val="00843F34"/>
    <w:rsid w:val="00854BF5"/>
    <w:rsid w:val="00856999"/>
    <w:rsid w:val="00857053"/>
    <w:rsid w:val="00863DAC"/>
    <w:rsid w:val="00865491"/>
    <w:rsid w:val="00871B2A"/>
    <w:rsid w:val="00871CC8"/>
    <w:rsid w:val="00881817"/>
    <w:rsid w:val="0088424A"/>
    <w:rsid w:val="008861AA"/>
    <w:rsid w:val="00886881"/>
    <w:rsid w:val="00887432"/>
    <w:rsid w:val="0089164F"/>
    <w:rsid w:val="0089255F"/>
    <w:rsid w:val="0089647B"/>
    <w:rsid w:val="008A102B"/>
    <w:rsid w:val="008A481B"/>
    <w:rsid w:val="008B1B27"/>
    <w:rsid w:val="008B59D0"/>
    <w:rsid w:val="008C05CB"/>
    <w:rsid w:val="008C5837"/>
    <w:rsid w:val="008D1550"/>
    <w:rsid w:val="008D2952"/>
    <w:rsid w:val="008D6A96"/>
    <w:rsid w:val="008E021E"/>
    <w:rsid w:val="008E1F40"/>
    <w:rsid w:val="008E439B"/>
    <w:rsid w:val="008F10D0"/>
    <w:rsid w:val="00902064"/>
    <w:rsid w:val="00907CEC"/>
    <w:rsid w:val="00916789"/>
    <w:rsid w:val="009306CD"/>
    <w:rsid w:val="0093602A"/>
    <w:rsid w:val="00936616"/>
    <w:rsid w:val="00941482"/>
    <w:rsid w:val="00951568"/>
    <w:rsid w:val="00952CDC"/>
    <w:rsid w:val="00953103"/>
    <w:rsid w:val="0095775B"/>
    <w:rsid w:val="00964DA3"/>
    <w:rsid w:val="0097026A"/>
    <w:rsid w:val="00970D33"/>
    <w:rsid w:val="009766F7"/>
    <w:rsid w:val="0098178F"/>
    <w:rsid w:val="009921ED"/>
    <w:rsid w:val="00992B02"/>
    <w:rsid w:val="0099699B"/>
    <w:rsid w:val="009A0316"/>
    <w:rsid w:val="009A2754"/>
    <w:rsid w:val="009A4AE1"/>
    <w:rsid w:val="009A5EB7"/>
    <w:rsid w:val="009A6790"/>
    <w:rsid w:val="009B0C06"/>
    <w:rsid w:val="009B5914"/>
    <w:rsid w:val="009B6A5C"/>
    <w:rsid w:val="009C7E72"/>
    <w:rsid w:val="009E3809"/>
    <w:rsid w:val="009F40E1"/>
    <w:rsid w:val="00A0366D"/>
    <w:rsid w:val="00A13199"/>
    <w:rsid w:val="00A25BFC"/>
    <w:rsid w:val="00A2605B"/>
    <w:rsid w:val="00A34B43"/>
    <w:rsid w:val="00A40E7E"/>
    <w:rsid w:val="00A44296"/>
    <w:rsid w:val="00A45618"/>
    <w:rsid w:val="00A511AA"/>
    <w:rsid w:val="00A65AC1"/>
    <w:rsid w:val="00A73391"/>
    <w:rsid w:val="00A7615F"/>
    <w:rsid w:val="00A83E6E"/>
    <w:rsid w:val="00A949C9"/>
    <w:rsid w:val="00A9525F"/>
    <w:rsid w:val="00AA33F5"/>
    <w:rsid w:val="00AB08DE"/>
    <w:rsid w:val="00AD1E60"/>
    <w:rsid w:val="00AD1EAB"/>
    <w:rsid w:val="00AD49A4"/>
    <w:rsid w:val="00AD5E47"/>
    <w:rsid w:val="00AF450F"/>
    <w:rsid w:val="00B0139B"/>
    <w:rsid w:val="00B0357C"/>
    <w:rsid w:val="00B03B3B"/>
    <w:rsid w:val="00B044B1"/>
    <w:rsid w:val="00B075D2"/>
    <w:rsid w:val="00B10714"/>
    <w:rsid w:val="00B253FD"/>
    <w:rsid w:val="00B35023"/>
    <w:rsid w:val="00B37E4A"/>
    <w:rsid w:val="00B40ECB"/>
    <w:rsid w:val="00B459E3"/>
    <w:rsid w:val="00B54B2C"/>
    <w:rsid w:val="00B658F5"/>
    <w:rsid w:val="00B70C2E"/>
    <w:rsid w:val="00B8524E"/>
    <w:rsid w:val="00B8544A"/>
    <w:rsid w:val="00B86042"/>
    <w:rsid w:val="00BA175E"/>
    <w:rsid w:val="00BA2F87"/>
    <w:rsid w:val="00BA4245"/>
    <w:rsid w:val="00BA4838"/>
    <w:rsid w:val="00BB4C3E"/>
    <w:rsid w:val="00BC4AEA"/>
    <w:rsid w:val="00BC5864"/>
    <w:rsid w:val="00BC607B"/>
    <w:rsid w:val="00BD0743"/>
    <w:rsid w:val="00BD2F67"/>
    <w:rsid w:val="00BD3F33"/>
    <w:rsid w:val="00BD4CCD"/>
    <w:rsid w:val="00BD4FCE"/>
    <w:rsid w:val="00BD6D19"/>
    <w:rsid w:val="00BF4A2E"/>
    <w:rsid w:val="00C02FC6"/>
    <w:rsid w:val="00C0610B"/>
    <w:rsid w:val="00C26050"/>
    <w:rsid w:val="00C263A5"/>
    <w:rsid w:val="00C27A3A"/>
    <w:rsid w:val="00C33634"/>
    <w:rsid w:val="00C4272A"/>
    <w:rsid w:val="00C461E2"/>
    <w:rsid w:val="00C46F71"/>
    <w:rsid w:val="00C57F71"/>
    <w:rsid w:val="00C6427B"/>
    <w:rsid w:val="00C72BC6"/>
    <w:rsid w:val="00C743FE"/>
    <w:rsid w:val="00C80DFF"/>
    <w:rsid w:val="00C85CAE"/>
    <w:rsid w:val="00C91D5A"/>
    <w:rsid w:val="00CA1EC3"/>
    <w:rsid w:val="00CA255A"/>
    <w:rsid w:val="00CA2AC6"/>
    <w:rsid w:val="00CA576D"/>
    <w:rsid w:val="00CC21E8"/>
    <w:rsid w:val="00CC70EC"/>
    <w:rsid w:val="00CD5635"/>
    <w:rsid w:val="00CD6497"/>
    <w:rsid w:val="00CD6CA2"/>
    <w:rsid w:val="00CD70D0"/>
    <w:rsid w:val="00CE3DCF"/>
    <w:rsid w:val="00CE662A"/>
    <w:rsid w:val="00CE7BC7"/>
    <w:rsid w:val="00CF0487"/>
    <w:rsid w:val="00CF2DEA"/>
    <w:rsid w:val="00CF34A5"/>
    <w:rsid w:val="00CF36EB"/>
    <w:rsid w:val="00D01382"/>
    <w:rsid w:val="00D1274E"/>
    <w:rsid w:val="00D20342"/>
    <w:rsid w:val="00D23DAB"/>
    <w:rsid w:val="00D352F2"/>
    <w:rsid w:val="00D353BA"/>
    <w:rsid w:val="00D40052"/>
    <w:rsid w:val="00D413B3"/>
    <w:rsid w:val="00D41AF7"/>
    <w:rsid w:val="00D43979"/>
    <w:rsid w:val="00D47C42"/>
    <w:rsid w:val="00D519D4"/>
    <w:rsid w:val="00D54CA3"/>
    <w:rsid w:val="00D5666D"/>
    <w:rsid w:val="00D61EAB"/>
    <w:rsid w:val="00D65933"/>
    <w:rsid w:val="00D6686A"/>
    <w:rsid w:val="00D66BE9"/>
    <w:rsid w:val="00D75B11"/>
    <w:rsid w:val="00D75E39"/>
    <w:rsid w:val="00D80456"/>
    <w:rsid w:val="00D815C2"/>
    <w:rsid w:val="00D8362D"/>
    <w:rsid w:val="00DA2797"/>
    <w:rsid w:val="00DB60A8"/>
    <w:rsid w:val="00DC1D69"/>
    <w:rsid w:val="00DC2139"/>
    <w:rsid w:val="00DC6166"/>
    <w:rsid w:val="00DC6381"/>
    <w:rsid w:val="00DD1FD5"/>
    <w:rsid w:val="00DF5B41"/>
    <w:rsid w:val="00E01E2F"/>
    <w:rsid w:val="00E10E48"/>
    <w:rsid w:val="00E12FAC"/>
    <w:rsid w:val="00E132B4"/>
    <w:rsid w:val="00E22566"/>
    <w:rsid w:val="00E27232"/>
    <w:rsid w:val="00E31A7E"/>
    <w:rsid w:val="00E34EEA"/>
    <w:rsid w:val="00E424A2"/>
    <w:rsid w:val="00E6165D"/>
    <w:rsid w:val="00E64599"/>
    <w:rsid w:val="00E64FC8"/>
    <w:rsid w:val="00E731B7"/>
    <w:rsid w:val="00E75DC0"/>
    <w:rsid w:val="00E83059"/>
    <w:rsid w:val="00E84B71"/>
    <w:rsid w:val="00E95680"/>
    <w:rsid w:val="00EA5359"/>
    <w:rsid w:val="00EB0B8E"/>
    <w:rsid w:val="00EB51D0"/>
    <w:rsid w:val="00EB6CFB"/>
    <w:rsid w:val="00EC17CA"/>
    <w:rsid w:val="00EC2FFE"/>
    <w:rsid w:val="00EC49DD"/>
    <w:rsid w:val="00EC5A53"/>
    <w:rsid w:val="00EC7BBC"/>
    <w:rsid w:val="00ED3FC3"/>
    <w:rsid w:val="00ED4FE5"/>
    <w:rsid w:val="00EE3656"/>
    <w:rsid w:val="00EE37ED"/>
    <w:rsid w:val="00EE3A32"/>
    <w:rsid w:val="00EE5984"/>
    <w:rsid w:val="00EF1DFA"/>
    <w:rsid w:val="00EF215B"/>
    <w:rsid w:val="00EF275C"/>
    <w:rsid w:val="00EF4144"/>
    <w:rsid w:val="00EF4F77"/>
    <w:rsid w:val="00EF56D0"/>
    <w:rsid w:val="00F015CB"/>
    <w:rsid w:val="00F03339"/>
    <w:rsid w:val="00F07450"/>
    <w:rsid w:val="00F14AD2"/>
    <w:rsid w:val="00F2363F"/>
    <w:rsid w:val="00F241EE"/>
    <w:rsid w:val="00F25DD7"/>
    <w:rsid w:val="00F26CBD"/>
    <w:rsid w:val="00F310AF"/>
    <w:rsid w:val="00F33573"/>
    <w:rsid w:val="00F33E8F"/>
    <w:rsid w:val="00F37E2A"/>
    <w:rsid w:val="00F4210A"/>
    <w:rsid w:val="00F44C33"/>
    <w:rsid w:val="00F47A61"/>
    <w:rsid w:val="00F50021"/>
    <w:rsid w:val="00F545C7"/>
    <w:rsid w:val="00F67B6F"/>
    <w:rsid w:val="00F715A6"/>
    <w:rsid w:val="00F73056"/>
    <w:rsid w:val="00F73F1E"/>
    <w:rsid w:val="00F806E9"/>
    <w:rsid w:val="00F80D88"/>
    <w:rsid w:val="00F82C2B"/>
    <w:rsid w:val="00F82F7F"/>
    <w:rsid w:val="00F920B5"/>
    <w:rsid w:val="00FA4874"/>
    <w:rsid w:val="00FA5452"/>
    <w:rsid w:val="00FA6B4A"/>
    <w:rsid w:val="00FA6EE1"/>
    <w:rsid w:val="00FB54B4"/>
    <w:rsid w:val="00FD3261"/>
    <w:rsid w:val="00FD5E5F"/>
    <w:rsid w:val="00FD7608"/>
    <w:rsid w:val="00FE2125"/>
    <w:rsid w:val="00FF2972"/>
    <w:rsid w:val="00FF3DF2"/>
    <w:rsid w:val="0B980BE5"/>
    <w:rsid w:val="37225683"/>
    <w:rsid w:val="487D58AF"/>
    <w:rsid w:val="7BAE260E"/>
  </w:rsids>
  <w:docVars>
    <w:docVar w:name="commondata" w:val="eyJoZGlkIjoiYzMzYTU3MmY1ZTIyZmQwZTczYTc4N2QzOTNiNDYzNTM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15:docId w15:val="{EE727C49-DE59-47BA-8682-B5A8E09945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qFormat="1"/>
    <w:lsdException w:name="Hyperlink" w:unhideWhenUsed="1" w:qFormat="1"/>
    <w:lsdException w:name="FollowedHyperlink" w:semiHidden="1" w:unhideWhenUsed="1"/>
    <w:lsdException w:name="Strong" w:uiPriority="0" w:qFormat="1"/>
    <w:lsdException w:name="Emphasis" w:uiPriority="20" w:qFormat="1"/>
    <w:lsdException w:name="Document Map" w:semiHidden="1" w:unhideWhenUsed="1"/>
    <w:lsdException w:name="Plain Text" w:semiHidden="1" w:uiPriority="0"/>
    <w:lsdException w:name="E-mail Signature" w:semiHidden="1" w:unhideWhenUsed="1"/>
    <w:lsdException w:name="HTML Top of Form" w:semiHidden="1" w:unhideWhenUsed="1"/>
    <w:lsdException w:name="HTML Bottom of Form" w:semiHidden="1" w:unhideWhenUsed="1"/>
    <w:lsdException w:name="Normal (Web)"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0" w:qFormat="1"/>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widowControl w:val="0"/>
      <w:jc w:val="both"/>
    </w:pPr>
    <w:rPr>
      <w:kern w:val="2"/>
      <w:sz w:val="21"/>
      <w:szCs w:val="22"/>
    </w:rPr>
  </w:style>
  <w:style w:type="paragraph" w:styleId="Heading3">
    <w:name w:val="heading 3"/>
    <w:basedOn w:val="Normal"/>
    <w:next w:val="Normal"/>
    <w:link w:val="3Char"/>
    <w:uiPriority w:val="9"/>
    <w:qFormat/>
    <w:pPr>
      <w:widowControl/>
      <w:spacing w:before="100" w:beforeAutospacing="1" w:after="100" w:afterAutospacing="1"/>
      <w:jc w:val="left"/>
      <w:outlineLvl w:val="2"/>
    </w:pPr>
    <w:rPr>
      <w:rFonts w:ascii="宋体" w:eastAsia="宋体" w:hAnsi="宋体" w:cs="宋体"/>
      <w:b/>
      <w:bCs/>
      <w:kern w:val="0"/>
      <w:sz w:val="27"/>
      <w:szCs w:val="27"/>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uiPriority w:val="99"/>
    <w:semiHidden/>
    <w:unhideWhenUsed/>
    <w:pPr>
      <w:jc w:val="left"/>
    </w:pPr>
    <w:rPr>
      <w:color w:val="FF0000"/>
    </w:rPr>
  </w:style>
  <w:style w:type="paragraph" w:styleId="BodyText">
    <w:name w:val="Body Text"/>
    <w:basedOn w:val="Normal"/>
    <w:next w:val="Header"/>
    <w:link w:val="Char0"/>
    <w:qFormat/>
    <w:pPr>
      <w:spacing w:after="120"/>
    </w:pPr>
    <w:rPr>
      <w:rFonts w:ascii="Times New Roman" w:eastAsia="宋体" w:hAnsi="Times New Roman" w:cs="Times New Roman"/>
      <w:szCs w:val="24"/>
    </w:rPr>
  </w:style>
  <w:style w:type="paragraph" w:styleId="Header">
    <w:name w:val="header"/>
    <w:basedOn w:val="Normal"/>
    <w:link w:val="Char1"/>
    <w:uiPriority w:val="99"/>
    <w:unhideWhenUsed/>
    <w:qFormat/>
    <w:pPr>
      <w:pBdr>
        <w:bottom w:val="single" w:sz="6" w:space="1" w:color="auto"/>
      </w:pBdr>
      <w:tabs>
        <w:tab w:val="center" w:pos="4153"/>
        <w:tab w:val="right" w:pos="8306"/>
      </w:tabs>
      <w:snapToGrid w:val="0"/>
      <w:jc w:val="center"/>
    </w:pPr>
    <w:rPr>
      <w:sz w:val="18"/>
      <w:szCs w:val="18"/>
    </w:rPr>
  </w:style>
  <w:style w:type="paragraph" w:styleId="BlockText">
    <w:name w:val="Block Text"/>
    <w:basedOn w:val="Normal"/>
    <w:uiPriority w:val="99"/>
    <w:semiHidden/>
    <w:qFormat/>
    <w:pPr>
      <w:spacing w:after="120"/>
      <w:ind w:left="1440" w:right="700" w:leftChars="700" w:rightChars="700"/>
    </w:pPr>
    <w:rPr>
      <w:rFonts w:ascii="Times New Roman" w:eastAsia="宋体" w:hAnsi="Times New Roman" w:cs="Times New Roman"/>
      <w:szCs w:val="24"/>
    </w:rPr>
  </w:style>
  <w:style w:type="paragraph" w:styleId="PlainText">
    <w:name w:val="Plain Text"/>
    <w:basedOn w:val="Normal"/>
    <w:link w:val="Char"/>
    <w:semiHidden/>
    <w:rPr>
      <w:rFonts w:ascii="等线" w:eastAsia="等线" w:hAnsi="Courier New" w:cs="Times New Roman"/>
      <w:kern w:val="0"/>
      <w:sz w:val="20"/>
      <w:szCs w:val="20"/>
    </w:rPr>
  </w:style>
  <w:style w:type="paragraph" w:styleId="BalloonText">
    <w:name w:val="Balloon Text"/>
    <w:basedOn w:val="Normal"/>
    <w:link w:val="Char3"/>
    <w:uiPriority w:val="99"/>
    <w:semiHidden/>
    <w:unhideWhenUsed/>
    <w:qFormat/>
    <w:rPr>
      <w:sz w:val="18"/>
      <w:szCs w:val="18"/>
    </w:rPr>
  </w:style>
  <w:style w:type="paragraph" w:styleId="Footer">
    <w:name w:val="footer"/>
    <w:basedOn w:val="Normal"/>
    <w:link w:val="Char2"/>
    <w:uiPriority w:val="99"/>
    <w:unhideWhenUsed/>
    <w:qFormat/>
    <w:pPr>
      <w:tabs>
        <w:tab w:val="center" w:pos="4153"/>
        <w:tab w:val="right" w:pos="8306"/>
      </w:tabs>
      <w:snapToGrid w:val="0"/>
      <w:jc w:val="left"/>
    </w:pPr>
    <w:rPr>
      <w:sz w:val="18"/>
      <w:szCs w:val="18"/>
    </w:rPr>
  </w:style>
  <w:style w:type="paragraph" w:styleId="NormalWeb">
    <w:name w:val="Normal (Web)"/>
    <w:basedOn w:val="Normal"/>
    <w:unhideWhenUsed/>
    <w:qFormat/>
    <w:pPr>
      <w:widowControl/>
      <w:spacing w:before="100" w:beforeAutospacing="1" w:after="100" w:afterAutospacing="1"/>
      <w:jc w:val="left"/>
    </w:pPr>
    <w:rPr>
      <w:rFonts w:ascii="宋体" w:eastAsia="宋体" w:hAnsi="宋体" w:cs="宋体"/>
      <w:kern w:val="0"/>
      <w:sz w:val="24"/>
      <w:szCs w:val="24"/>
    </w:rPr>
  </w:style>
  <w:style w:type="table" w:styleId="TableGrid">
    <w:name w:val="Table Grid"/>
    <w:basedOn w:val="TableNormal"/>
    <w:qFormat/>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Strong">
    <w:name w:val="Strong"/>
    <w:qFormat/>
    <w:rPr>
      <w:b/>
    </w:rPr>
  </w:style>
  <w:style w:type="character" w:styleId="Emphasis">
    <w:name w:val="Emphasis"/>
    <w:basedOn w:val="DefaultParagraphFont"/>
    <w:uiPriority w:val="20"/>
    <w:qFormat/>
    <w:rPr>
      <w:i/>
      <w:iCs/>
    </w:rPr>
  </w:style>
  <w:style w:type="character" w:styleId="Hyperlink">
    <w:name w:val="Hyperlink"/>
    <w:basedOn w:val="DefaultParagraphFont"/>
    <w:uiPriority w:val="99"/>
    <w:unhideWhenUsed/>
    <w:qFormat/>
    <w:rPr>
      <w:color w:val="0000FF"/>
      <w:u w:val="single"/>
    </w:rPr>
  </w:style>
  <w:style w:type="character" w:customStyle="1" w:styleId="bjh-p">
    <w:name w:val="bjh-p"/>
    <w:basedOn w:val="DefaultParagraphFont"/>
  </w:style>
  <w:style w:type="paragraph" w:customStyle="1" w:styleId="Default">
    <w:name w:val="Default"/>
    <w:pPr>
      <w:widowControl w:val="0"/>
      <w:autoSpaceDE w:val="0"/>
      <w:autoSpaceDN w:val="0"/>
      <w:adjustRightInd w:val="0"/>
    </w:pPr>
    <w:rPr>
      <w:rFonts w:ascii="微软雅黑" w:eastAsia="微软雅黑" w:cs="微软雅黑"/>
      <w:color w:val="000000"/>
      <w:sz w:val="24"/>
      <w:szCs w:val="24"/>
    </w:rPr>
  </w:style>
  <w:style w:type="paragraph" w:customStyle="1" w:styleId="CM31">
    <w:name w:val="CM31"/>
    <w:basedOn w:val="Default"/>
    <w:next w:val="Default"/>
    <w:uiPriority w:val="99"/>
    <w:rPr>
      <w:rFonts w:cstheme="minorBidi"/>
      <w:color w:val="auto"/>
    </w:rPr>
  </w:style>
  <w:style w:type="character" w:customStyle="1" w:styleId="Char">
    <w:name w:val="纯文本 Char"/>
    <w:basedOn w:val="DefaultParagraphFont"/>
    <w:link w:val="PlainText"/>
    <w:semiHidden/>
    <w:rPr>
      <w:rFonts w:ascii="等线" w:eastAsia="等线" w:hAnsi="Courier New" w:cs="Times New Roman"/>
      <w:kern w:val="0"/>
      <w:sz w:val="20"/>
      <w:szCs w:val="20"/>
    </w:rPr>
  </w:style>
  <w:style w:type="character" w:customStyle="1" w:styleId="c-color-gray2">
    <w:name w:val="c-color-gray2"/>
    <w:basedOn w:val="DefaultParagraphFont"/>
  </w:style>
  <w:style w:type="character" w:customStyle="1" w:styleId="content-right8zs40">
    <w:name w:val="content-right_8zs40"/>
    <w:basedOn w:val="DefaultParagraphFont"/>
  </w:style>
  <w:style w:type="paragraph" w:styleId="ListParagraph">
    <w:name w:val="List Paragraph"/>
    <w:basedOn w:val="Normal"/>
    <w:uiPriority w:val="99"/>
    <w:qFormat/>
    <w:pPr>
      <w:ind w:firstLine="420" w:firstLineChars="200"/>
    </w:pPr>
  </w:style>
  <w:style w:type="character" w:customStyle="1" w:styleId="Char0">
    <w:name w:val="正文文本 Char"/>
    <w:basedOn w:val="DefaultParagraphFont"/>
    <w:link w:val="BodyText"/>
    <w:qFormat/>
    <w:rPr>
      <w:rFonts w:ascii="Times New Roman" w:eastAsia="宋体" w:hAnsi="Times New Roman" w:cs="Times New Roman"/>
      <w:szCs w:val="24"/>
    </w:rPr>
  </w:style>
  <w:style w:type="character" w:customStyle="1" w:styleId="Char1">
    <w:name w:val="页眉 Char"/>
    <w:basedOn w:val="DefaultParagraphFont"/>
    <w:link w:val="Header"/>
    <w:uiPriority w:val="99"/>
    <w:qFormat/>
    <w:rPr>
      <w:sz w:val="18"/>
      <w:szCs w:val="18"/>
    </w:rPr>
  </w:style>
  <w:style w:type="character" w:customStyle="1" w:styleId="u-source">
    <w:name w:val="u-source"/>
    <w:basedOn w:val="DefaultParagraphFont"/>
    <w:qFormat/>
  </w:style>
  <w:style w:type="character" w:customStyle="1" w:styleId="3Char">
    <w:name w:val="标题 3 Char"/>
    <w:basedOn w:val="DefaultParagraphFont"/>
    <w:link w:val="Heading3"/>
    <w:uiPriority w:val="9"/>
    <w:qFormat/>
    <w:rPr>
      <w:rFonts w:ascii="宋体" w:eastAsia="宋体" w:hAnsi="宋体" w:cs="宋体"/>
      <w:b/>
      <w:bCs/>
      <w:kern w:val="0"/>
      <w:sz w:val="27"/>
      <w:szCs w:val="27"/>
    </w:rPr>
  </w:style>
  <w:style w:type="character" w:customStyle="1" w:styleId="qnt-strong">
    <w:name w:val="qnt-strong"/>
    <w:basedOn w:val="DefaultParagraphFont"/>
    <w:qFormat/>
  </w:style>
  <w:style w:type="character" w:customStyle="1" w:styleId="Char2">
    <w:name w:val="页脚 Char"/>
    <w:basedOn w:val="DefaultParagraphFont"/>
    <w:link w:val="Footer"/>
    <w:uiPriority w:val="99"/>
    <w:qFormat/>
    <w:rPr>
      <w:sz w:val="18"/>
      <w:szCs w:val="18"/>
    </w:rPr>
  </w:style>
  <w:style w:type="character" w:customStyle="1" w:styleId="Char3">
    <w:name w:val="批注框文本 Char"/>
    <w:basedOn w:val="DefaultParagraphFont"/>
    <w:link w:val="BalloonText"/>
    <w:uiPriority w:val="99"/>
    <w:semiHidden/>
    <w:qFormat/>
    <w:rPr>
      <w:sz w:val="18"/>
      <w:szCs w:val="18"/>
    </w:rPr>
  </w:style>
  <w:style w:type="character" w:styleId="CommentReference">
    <w:name w:val="annotation reference"/>
    <w:basedOn w:val="DefaultParagraphFont"/>
    <w:uiPriority w:val="99"/>
    <w:semiHidden/>
    <w:unhideWhenUsed/>
    <w:rPr>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tif" /><Relationship Id="rId11" Type="http://schemas.openxmlformats.org/officeDocument/2006/relationships/footer" Target="footer1.xml" /><Relationship Id="rId12" Type="http://schemas.openxmlformats.org/officeDocument/2006/relationships/image" Target="media/image7.png" /><Relationship Id="rId13" Type="http://schemas.openxmlformats.org/officeDocument/2006/relationships/image" Target="media/image8.png" /><Relationship Id="rId14" Type="http://schemas.openxmlformats.org/officeDocument/2006/relationships/header" Target="header1.xml" /><Relationship Id="rId15" Type="http://schemas.openxmlformats.org/officeDocument/2006/relationships/theme" Target="theme/theme1.xml" /><Relationship Id="rId16" Type="http://schemas.openxmlformats.org/officeDocument/2006/relationships/styles" Target="styles.xml" /><Relationship Id="rId2" Type="http://schemas.openxmlformats.org/officeDocument/2006/relationships/webSettings" Target="webSettings.xml" /><Relationship Id="rId3" Type="http://schemas.openxmlformats.org/officeDocument/2006/relationships/fontTable" Target="fontTable.xml" /><Relationship Id="rId4" Type="http://schemas.openxmlformats.org/officeDocument/2006/relationships/customXml" Target="../customXml/item1.xml" /><Relationship Id="rId5" Type="http://schemas.openxmlformats.org/officeDocument/2006/relationships/customXml" Target="../customXml/item2.xml" /><Relationship Id="rId6" Type="http://schemas.openxmlformats.org/officeDocument/2006/relationships/image" Target="media/image1.png" /><Relationship Id="rId7" Type="http://schemas.openxmlformats.org/officeDocument/2006/relationships/image" Target="media/image2.png" /><Relationship Id="rId8" Type="http://schemas.openxmlformats.org/officeDocument/2006/relationships/image" Target="media/image3.tif" /><Relationship Id="rId9" Type="http://schemas.openxmlformats.org/officeDocument/2006/relationships/image" Target="media/image4.png" /></Relationships>
</file>

<file path=word/_rels/fontTable.xml.rels><?xml version="1.0" encoding="utf-8" standalone="yes"?><Relationships xmlns="http://schemas.openxmlformats.org/package/2006/relationships"><Relationship Id="rId1" Type="http://schemas.openxmlformats.org/officeDocument/2006/relationships/font" Target="fonts/font1.odttf" /><Relationship Id="rId2" Type="http://schemas.openxmlformats.org/officeDocument/2006/relationships/font" Target="fonts/font2.odttf" /><Relationship Id="rId3" Type="http://schemas.openxmlformats.org/officeDocument/2006/relationships/font" Target="fonts/font3.odttf" /><Relationship Id="rId4" Type="http://schemas.openxmlformats.org/officeDocument/2006/relationships/font" Target="fonts/font4.odttf" /><Relationship Id="rId5" Type="http://schemas.openxmlformats.org/officeDocument/2006/relationships/font" Target="fonts/font5.odttf" /><Relationship Id="rId6" Type="http://schemas.openxmlformats.org/officeDocument/2006/relationships/font" Target="fonts/font6.odttf" /></Relationships>
</file>

<file path=word/_rels/footer1.xml.rels><?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file:///D:\qq&#25991;&#20214;\712321467\Image\C2C\Image2\%7B75232B38-A165-1FB7-499C-2E1C792CACB5%7D.png" TargetMode="External" /></Relationships>
</file>

<file path=word/_rels/header1.xml.rels><?xml version="1.0" encoding="utf-8" standalone="yes"?><Relationships xmlns="http://schemas.openxmlformats.org/package/2006/relationships"><Relationship Id="rId1" Type="http://schemas.openxmlformats.org/officeDocument/2006/relationships/image" Target="media/image6.png" /><Relationship Id="rId2"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
    <customSectPr/>
    <customSectPr/>
  </customSectProps>
  <customShpExts>
    <customShpInfo spid="_x0000_s1026" textRotate="1"/>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6B2771E-CA00-4C04-AA5D-37F5CF6EFAE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TotalTime>
  <Pages>8</Pages>
  <Words>1062</Words>
  <Characters>6059</Characters>
  <Application>Microsoft Office Word</Application>
  <DocSecurity>0</DocSecurity>
  <Lines>50</Lines>
  <Paragraphs>14</Paragraphs>
  <ScaleCrop>false</ScaleCrop>
  <Company>中国微软</Company>
  <LinksUpToDate>false</LinksUpToDate>
  <CharactersWithSpaces>7107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Windows 用户</cp:lastModifiedBy>
  <cp:revision>14</cp:revision>
  <cp:lastPrinted>2023-04-12T01:40:00Z</cp:lastPrinted>
  <dcterms:created xsi:type="dcterms:W3CDTF">2023-04-10T03:02:00Z</dcterms:created>
  <dcterms:modified xsi:type="dcterms:W3CDTF">2023-04-12T01:41:00Z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