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jc w:val="center"/>
        <w:rPr>
          <w:rFonts w:ascii="Times New Roman" w:hAnsi="Times New Roman"/>
          <w:b/>
          <w:sz w:val="32"/>
          <w:szCs w:val="32"/>
        </w:rPr>
      </w:pPr>
      <w:r>
        <w:rPr>
          <w:rFonts w:hint="eastAsia" w:ascii="Times New Roman" w:hAnsi="Times New Roman"/>
          <w:b/>
          <w:sz w:val="32"/>
          <w:szCs w:val="32"/>
        </w:rPr>
        <w:drawing>
          <wp:anchor distT="0" distB="0" distL="114300" distR="114300" simplePos="0" relativeHeight="251658240" behindDoc="0" locked="0" layoutInCell="1" allowOverlap="1">
            <wp:simplePos x="0" y="0"/>
            <wp:positionH relativeFrom="page">
              <wp:posOffset>11074400</wp:posOffset>
            </wp:positionH>
            <wp:positionV relativeFrom="topMargin">
              <wp:posOffset>10769600</wp:posOffset>
            </wp:positionV>
            <wp:extent cx="381000" cy="254000"/>
            <wp:effectExtent l="0" t="0" r="0" b="12700"/>
            <wp:wrapNone/>
            <wp:docPr id="100071" name="图片 100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pic:cNvPicPr>
                      <a:picLocks noChangeAspect="1"/>
                    </pic:cNvPicPr>
                  </pic:nvPicPr>
                  <pic:blipFill>
                    <a:blip r:embed="rId6"/>
                    <a:stretch>
                      <a:fillRect/>
                    </a:stretch>
                  </pic:blipFill>
                  <pic:spPr>
                    <a:xfrm>
                      <a:off x="0" y="0"/>
                      <a:ext cx="381000" cy="254000"/>
                    </a:xfrm>
                    <a:prstGeom prst="rect">
                      <a:avLst/>
                    </a:prstGeom>
                  </pic:spPr>
                </pic:pic>
              </a:graphicData>
            </a:graphic>
          </wp:anchor>
        </w:drawing>
      </w:r>
      <w:r>
        <w:rPr>
          <w:rFonts w:hint="eastAsia" w:ascii="Times New Roman" w:hAnsi="Times New Roman"/>
          <w:b/>
          <w:sz w:val="32"/>
          <w:szCs w:val="32"/>
        </w:rPr>
        <w:t>2022～2023学年第二学期八年级期中质量监测试题（卷）</w:t>
      </w:r>
    </w:p>
    <w:p>
      <w:pPr>
        <w:spacing w:line="288" w:lineRule="auto"/>
        <w:jc w:val="center"/>
        <w:rPr>
          <w:rFonts w:ascii="Times New Roman" w:hAnsi="Times New Roman"/>
          <w:szCs w:val="22"/>
        </w:rPr>
      </w:pPr>
      <w:r>
        <w:rPr>
          <w:rFonts w:hint="eastAsia" w:ascii="Times New Roman" w:hAnsi="Times New Roman"/>
          <w:b/>
          <w:sz w:val="32"/>
          <w:szCs w:val="32"/>
        </w:rPr>
        <w:t>物理</w:t>
      </w:r>
    </w:p>
    <w:p>
      <w:pPr>
        <w:spacing w:line="288" w:lineRule="auto"/>
        <w:rPr>
          <w:rFonts w:ascii="Times New Roman" w:hAnsi="Times New Roman"/>
          <w:b/>
          <w:sz w:val="24"/>
        </w:rPr>
      </w:pPr>
      <w:r>
        <w:rPr>
          <w:rFonts w:hint="eastAsia" w:ascii="Times New Roman" w:hAnsi="Times New Roman"/>
          <w:b/>
          <w:sz w:val="24"/>
        </w:rPr>
        <w:t>说明：1．本试卷满分为100分，考试时间为90分钟。</w:t>
      </w:r>
    </w:p>
    <w:p>
      <w:pPr>
        <w:spacing w:line="288" w:lineRule="auto"/>
        <w:rPr>
          <w:rFonts w:ascii="Times New Roman" w:hAnsi="Times New Roman"/>
          <w:b/>
          <w:sz w:val="24"/>
        </w:rPr>
      </w:pPr>
      <w:r>
        <w:rPr>
          <w:rFonts w:hint="eastAsia" w:ascii="Times New Roman" w:hAnsi="Times New Roman"/>
          <w:b/>
          <w:sz w:val="24"/>
        </w:rPr>
        <w:t>2．书写认真，字迹工整，答题规范，卷面整洁不扣分。否则，将酌情扣分，书写与卷面扣分最多不得超10分。</w:t>
      </w:r>
    </w:p>
    <w:p>
      <w:pPr>
        <w:spacing w:line="288" w:lineRule="auto"/>
        <w:rPr>
          <w:rFonts w:ascii="Times New Roman" w:hAnsi="Times New Roman"/>
          <w:szCs w:val="22"/>
        </w:rPr>
      </w:pPr>
      <w:r>
        <w:rPr>
          <w:rFonts w:hint="eastAsia" w:ascii="Times New Roman" w:hAnsi="Times New Roman"/>
          <w:b/>
          <w:sz w:val="24"/>
        </w:rPr>
        <w:t>一、选择题：（本大题共10个小题，每小题3分，共30分。在每小题给出的四个选项中只有一项符合题目要求，请将其字母标号填入下表相应题号的空格内）</w:t>
      </w:r>
    </w:p>
    <w:p>
      <w:pPr>
        <w:spacing w:line="288" w:lineRule="auto"/>
        <w:rPr>
          <w:rFonts w:ascii="Times New Roman" w:hAnsi="Times New Roman"/>
          <w:szCs w:val="22"/>
        </w:rPr>
      </w:pPr>
      <w:r>
        <w:rPr>
          <w:rFonts w:hint="eastAsia" w:ascii="Times New Roman" w:hAnsi="Times New Roman"/>
          <w:szCs w:val="22"/>
        </w:rPr>
        <w:t>1．如图所示，王亚平身着</w:t>
      </w:r>
      <w:r>
        <w:rPr>
          <w:rFonts w:hint="eastAsia" w:ascii="宋体" w:hAnsi="宋体"/>
          <w:szCs w:val="22"/>
        </w:rPr>
        <w:t>“</w:t>
      </w:r>
      <w:r>
        <w:rPr>
          <w:rFonts w:hint="eastAsia" w:ascii="Times New Roman" w:hAnsi="Times New Roman"/>
          <w:szCs w:val="22"/>
        </w:rPr>
        <w:t>黄金圣衣</w:t>
      </w:r>
      <w:r>
        <w:rPr>
          <w:rFonts w:hint="eastAsia" w:ascii="宋体" w:hAnsi="宋体"/>
          <w:szCs w:val="22"/>
        </w:rPr>
        <w:t>”</w:t>
      </w:r>
      <w:r>
        <w:rPr>
          <w:rFonts w:hint="eastAsia" w:ascii="Times New Roman" w:hAnsi="Times New Roman"/>
          <w:szCs w:val="22"/>
        </w:rPr>
        <w:t>在太空漫步的情景．她的一身装备重量相当于2位中学生的体重，则</w:t>
      </w:r>
      <w:r>
        <w:rPr>
          <w:rFonts w:hint="eastAsia" w:ascii="宋体" w:hAnsi="宋体"/>
          <w:szCs w:val="22"/>
        </w:rPr>
        <w:t>“</w:t>
      </w:r>
      <w:r>
        <w:rPr>
          <w:rFonts w:hint="eastAsia" w:ascii="Times New Roman" w:hAnsi="Times New Roman"/>
          <w:szCs w:val="22"/>
        </w:rPr>
        <w:t>黄金圣衣</w:t>
      </w:r>
      <w:r>
        <w:rPr>
          <w:rFonts w:hint="eastAsia" w:ascii="宋体" w:hAnsi="宋体"/>
          <w:szCs w:val="22"/>
        </w:rPr>
        <w:t>”</w:t>
      </w:r>
      <w:r>
        <w:rPr>
          <w:rFonts w:hint="eastAsia" w:ascii="Times New Roman" w:hAnsi="Times New Roman"/>
          <w:szCs w:val="22"/>
        </w:rPr>
        <w:t>的重力约为（    ）</w:t>
      </w:r>
    </w:p>
    <w:p>
      <w:pPr>
        <w:spacing w:line="288" w:lineRule="auto"/>
        <w:rPr>
          <w:rFonts w:ascii="Times New Roman" w:hAnsi="Times New Roman"/>
          <w:szCs w:val="22"/>
        </w:rPr>
      </w:pPr>
      <w:r>
        <w:rPr>
          <w:rFonts w:ascii="Times New Roman" w:hAnsi="Times New Roman"/>
          <w:szCs w:val="22"/>
        </w:rPr>
        <w:drawing>
          <wp:inline distT="0" distB="0" distL="0" distR="0">
            <wp:extent cx="1856105" cy="1460500"/>
            <wp:effectExtent l="0" t="0" r="0" b="6350"/>
            <wp:docPr id="54" name="图片 54" descr="说明: C:\Users\Administrator\AppData\Local\Temp\tianruoocr\截图_202308220439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说明: C:\Users\Administrator\AppData\Local\Temp\tianruoocr\截图_20230822043931.png"/>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a:xfrm>
                      <a:off x="0" y="0"/>
                      <a:ext cx="1856105" cy="1460500"/>
                    </a:xfrm>
                    <a:prstGeom prst="rect">
                      <a:avLst/>
                    </a:prstGeom>
                    <a:noFill/>
                    <a:ln>
                      <a:noFill/>
                    </a:ln>
                  </pic:spPr>
                </pic:pic>
              </a:graphicData>
            </a:graphic>
          </wp:inline>
        </w:drawing>
      </w:r>
    </w:p>
    <w:p>
      <w:pPr>
        <w:spacing w:line="288" w:lineRule="auto"/>
        <w:rPr>
          <w:rFonts w:ascii="Times New Roman" w:hAnsi="Times New Roman"/>
          <w:szCs w:val="22"/>
        </w:rPr>
      </w:pPr>
      <w:r>
        <w:rPr>
          <w:rFonts w:ascii="Times New Roman" w:hAnsi="Times New Roman"/>
          <w:szCs w:val="22"/>
        </w:rPr>
        <w:t>A．</w:t>
      </w:r>
      <w:r>
        <w:rPr>
          <w:rFonts w:ascii="Times New Roman" w:hAnsi="Times New Roman"/>
          <w:position w:val="-6"/>
          <w:szCs w:val="22"/>
        </w:rPr>
        <w:object>
          <v:shape id="_x0000_i1025" o:spt="75" type="#_x0000_t75" style="height:14.25pt;width:30pt;" o:ole="t" filled="f" o:preferrelative="t" stroked="f" coordsize="21600,21600">
            <v:path/>
            <v:fill on="f" focussize="0,0"/>
            <v:stroke on="f" joinstyle="miter"/>
            <v:imagedata r:id="rId9" o:title=""/>
            <o:lock v:ext="edit" aspectratio="t"/>
            <w10:wrap type="none"/>
            <w10:anchorlock/>
          </v:shape>
          <o:OLEObject Type="Embed" ProgID="Equation.DSMT4" ShapeID="_x0000_i1025" DrawAspect="Content" ObjectID="_1468075725" r:id="rId8">
            <o:LockedField>false</o:LockedField>
          </o:OLEObject>
        </w:object>
      </w:r>
      <w:r>
        <w:rPr>
          <w:rFonts w:hint="eastAsia" w:ascii="Times New Roman" w:hAnsi="Times New Roman"/>
          <w:szCs w:val="22"/>
        </w:rPr>
        <w:t xml:space="preserve">     </w:t>
      </w:r>
      <w:r>
        <w:rPr>
          <w:rFonts w:ascii="Times New Roman" w:hAnsi="Times New Roman"/>
          <w:szCs w:val="22"/>
        </w:rPr>
        <w:t>B．</w:t>
      </w:r>
      <w:r>
        <w:rPr>
          <w:rFonts w:ascii="Times New Roman" w:hAnsi="Times New Roman"/>
          <w:position w:val="-6"/>
          <w:szCs w:val="22"/>
        </w:rPr>
        <w:object>
          <v:shape id="_x0000_i1026" o:spt="75" type="#_x0000_t75" style="height:14.25pt;width:31.5pt;" o:ole="t" filled="f" o:preferrelative="t" stroked="f" coordsize="21600,21600">
            <v:path/>
            <v:fill on="f" focussize="0,0"/>
            <v:stroke on="f" joinstyle="miter"/>
            <v:imagedata r:id="rId11" o:title=""/>
            <o:lock v:ext="edit" aspectratio="t"/>
            <w10:wrap type="none"/>
            <w10:anchorlock/>
          </v:shape>
          <o:OLEObject Type="Embed" ProgID="Equation.DSMT4" ShapeID="_x0000_i1026" DrawAspect="Content" ObjectID="_1468075726" r:id="rId10">
            <o:LockedField>false</o:LockedField>
          </o:OLEObject>
        </w:object>
      </w:r>
      <w:r>
        <w:rPr>
          <w:rFonts w:hint="eastAsia" w:ascii="Times New Roman" w:hAnsi="Times New Roman"/>
          <w:szCs w:val="22"/>
        </w:rPr>
        <w:t xml:space="preserve">     </w:t>
      </w:r>
      <w:r>
        <w:rPr>
          <w:rFonts w:ascii="Times New Roman" w:hAnsi="Times New Roman"/>
          <w:szCs w:val="22"/>
        </w:rPr>
        <w:t>C．</w:t>
      </w:r>
      <w:r>
        <w:rPr>
          <w:rFonts w:ascii="Times New Roman" w:hAnsi="Times New Roman"/>
          <w:position w:val="-6"/>
          <w:szCs w:val="22"/>
        </w:rPr>
        <w:object>
          <v:shape id="_x0000_i1027" o:spt="75" type="#_x0000_t75" style="height:14.25pt;width:36pt;" o:ole="t" filled="f" o:preferrelative="t" stroked="f" coordsize="21600,21600">
            <v:path/>
            <v:fill on="f" focussize="0,0"/>
            <v:stroke on="f" joinstyle="miter"/>
            <v:imagedata r:id="rId13" o:title=""/>
            <o:lock v:ext="edit" aspectratio="t"/>
            <w10:wrap type="none"/>
            <w10:anchorlock/>
          </v:shape>
          <o:OLEObject Type="Embed" ProgID="Equation.DSMT4" ShapeID="_x0000_i1027" DrawAspect="Content" ObjectID="_1468075727" r:id="rId12">
            <o:LockedField>false</o:LockedField>
          </o:OLEObject>
        </w:object>
      </w:r>
      <w:r>
        <w:rPr>
          <w:rFonts w:hint="eastAsia" w:ascii="Times New Roman" w:hAnsi="Times New Roman"/>
          <w:szCs w:val="22"/>
        </w:rPr>
        <w:t xml:space="preserve">     </w:t>
      </w:r>
      <w:r>
        <w:rPr>
          <w:rFonts w:ascii="Times New Roman" w:hAnsi="Times New Roman"/>
          <w:szCs w:val="22"/>
        </w:rPr>
        <w:t>D．</w:t>
      </w:r>
      <w:r>
        <w:rPr>
          <w:rFonts w:ascii="Times New Roman" w:hAnsi="Times New Roman"/>
          <w:position w:val="-6"/>
          <w:szCs w:val="22"/>
        </w:rPr>
        <w:object>
          <v:shape id="_x0000_i1028" o:spt="75" type="#_x0000_t75" style="height:14.25pt;width:36.75pt;" o:ole="t" filled="f" o:preferrelative="t" stroked="f" coordsize="21600,21600">
            <v:path/>
            <v:fill on="f" focussize="0,0"/>
            <v:stroke on="f" joinstyle="miter"/>
            <v:imagedata r:id="rId15" o:title=""/>
            <o:lock v:ext="edit" aspectratio="t"/>
            <w10:wrap type="none"/>
            <w10:anchorlock/>
          </v:shape>
          <o:OLEObject Type="Embed" ProgID="Equation.DSMT4" ShapeID="_x0000_i1028" DrawAspect="Content" ObjectID="_1468075728" r:id="rId14">
            <o:LockedField>false</o:LockedField>
          </o:OLEObject>
        </w:object>
      </w:r>
    </w:p>
    <w:p>
      <w:pPr>
        <w:spacing w:line="288" w:lineRule="auto"/>
        <w:rPr>
          <w:rFonts w:ascii="Times New Roman" w:hAnsi="Times New Roman"/>
          <w:szCs w:val="22"/>
        </w:rPr>
      </w:pPr>
      <w:r>
        <w:rPr>
          <w:rFonts w:hint="eastAsia" w:ascii="Times New Roman" w:hAnsi="Times New Roman"/>
          <w:szCs w:val="22"/>
        </w:rPr>
        <w:t>2．下图所示的运动项目中，力的作用效果主要是使物体运动状态发生改变的是（    ）</w:t>
      </w:r>
    </w:p>
    <w:p>
      <w:pPr>
        <w:spacing w:line="288" w:lineRule="auto"/>
        <w:rPr>
          <w:rFonts w:ascii="Times New Roman" w:hAnsi="Times New Roman"/>
          <w:szCs w:val="22"/>
        </w:rPr>
      </w:pPr>
      <w:r>
        <w:rPr>
          <w:rFonts w:ascii="Times New Roman" w:hAnsi="Times New Roman"/>
          <w:szCs w:val="22"/>
        </w:rPr>
        <w:drawing>
          <wp:inline distT="0" distB="0" distL="0" distR="0">
            <wp:extent cx="6189345" cy="1235075"/>
            <wp:effectExtent l="0" t="0" r="1905" b="3175"/>
            <wp:docPr id="53" name="图片 53" descr="说明: C:\Users\Administrator\AppData\Local\Temp\tianruoocr\截图_202308220439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说明: C:\Users\Administrator\AppData\Local\Temp\tianruoocr\截图_20230822043949.png"/>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a:xfrm>
                      <a:off x="0" y="0"/>
                      <a:ext cx="6189345" cy="1235075"/>
                    </a:xfrm>
                    <a:prstGeom prst="rect">
                      <a:avLst/>
                    </a:prstGeom>
                    <a:noFill/>
                    <a:ln>
                      <a:noFill/>
                    </a:ln>
                  </pic:spPr>
                </pic:pic>
              </a:graphicData>
            </a:graphic>
          </wp:inline>
        </w:drawing>
      </w:r>
    </w:p>
    <w:p>
      <w:pPr>
        <w:spacing w:line="288" w:lineRule="auto"/>
        <w:rPr>
          <w:rFonts w:ascii="Times New Roman" w:hAnsi="Times New Roman"/>
          <w:szCs w:val="22"/>
        </w:rPr>
      </w:pPr>
      <w:r>
        <w:rPr>
          <w:rFonts w:hint="eastAsia" w:ascii="Times New Roman" w:hAnsi="Times New Roman"/>
          <w:szCs w:val="22"/>
        </w:rPr>
        <w:t>A．拉满弓箭     B．顶飞足球     C．压弯跳板     D．压弯撑杆</w:t>
      </w:r>
    </w:p>
    <w:p>
      <w:pPr>
        <w:spacing w:line="288" w:lineRule="auto"/>
        <w:rPr>
          <w:rFonts w:ascii="Times New Roman" w:hAnsi="Times New Roman"/>
          <w:szCs w:val="22"/>
        </w:rPr>
      </w:pPr>
      <w:r>
        <w:rPr>
          <w:rFonts w:hint="eastAsia" w:ascii="Times New Roman" w:hAnsi="Times New Roman"/>
          <w:szCs w:val="22"/>
        </w:rPr>
        <w:t>3．如图所示是利用重垂线检测桌面是否水平的情景．当重垂线静止时，发现重垂线与桌面不垂直，为了把桌面调为水平，下列做法中正确的是（    ）</w:t>
      </w:r>
    </w:p>
    <w:p>
      <w:pPr>
        <w:spacing w:line="288" w:lineRule="auto"/>
        <w:rPr>
          <w:rFonts w:ascii="Times New Roman" w:hAnsi="Times New Roman"/>
          <w:szCs w:val="22"/>
        </w:rPr>
      </w:pPr>
      <w:r>
        <w:rPr>
          <w:rFonts w:ascii="Times New Roman" w:hAnsi="Times New Roman"/>
          <w:szCs w:val="22"/>
        </w:rPr>
        <w:drawing>
          <wp:inline distT="0" distB="0" distL="0" distR="0">
            <wp:extent cx="2360930" cy="1657985"/>
            <wp:effectExtent l="0" t="0" r="1270" b="0"/>
            <wp:docPr id="52" name="图片 52" descr="说明: C:\Users\Administrator\AppData\Local\Temp\tianruoocr\截图_20230822044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说明: C:\Users\Administrator\AppData\Local\Temp\tianruoocr\截图_20230822044008.png"/>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2360930" cy="1657985"/>
                    </a:xfrm>
                    <a:prstGeom prst="rect">
                      <a:avLst/>
                    </a:prstGeom>
                    <a:noFill/>
                    <a:ln>
                      <a:noFill/>
                    </a:ln>
                  </pic:spPr>
                </pic:pic>
              </a:graphicData>
            </a:graphic>
          </wp:inline>
        </w:drawing>
      </w:r>
    </w:p>
    <w:p>
      <w:pPr>
        <w:spacing w:line="288" w:lineRule="auto"/>
        <w:rPr>
          <w:rFonts w:ascii="Times New Roman" w:hAnsi="Times New Roman"/>
          <w:szCs w:val="22"/>
        </w:rPr>
      </w:pPr>
      <w:r>
        <w:rPr>
          <w:rFonts w:hint="eastAsia" w:ascii="Times New Roman" w:hAnsi="Times New Roman"/>
          <w:szCs w:val="22"/>
        </w:rPr>
        <w:t>A．把重锤线向上提     B．换用质量较大的重锤线</w:t>
      </w:r>
    </w:p>
    <w:p>
      <w:pPr>
        <w:spacing w:line="288" w:lineRule="auto"/>
        <w:rPr>
          <w:rFonts w:ascii="Times New Roman" w:hAnsi="Times New Roman"/>
          <w:szCs w:val="22"/>
        </w:rPr>
      </w:pPr>
      <w:r>
        <w:rPr>
          <w:rFonts w:hint="eastAsia" w:ascii="Times New Roman" w:hAnsi="Times New Roman"/>
          <w:szCs w:val="22"/>
        </w:rPr>
        <w:t>C．把桌腿右边垫高一些     D．把桌腿左边垫高一些</w:t>
      </w:r>
    </w:p>
    <w:p>
      <w:pPr>
        <w:spacing w:line="288" w:lineRule="auto"/>
        <w:rPr>
          <w:rFonts w:ascii="Times New Roman" w:hAnsi="Times New Roman"/>
          <w:szCs w:val="22"/>
        </w:rPr>
      </w:pPr>
      <w:r>
        <w:rPr>
          <w:rFonts w:hint="eastAsia" w:ascii="Times New Roman" w:hAnsi="Times New Roman"/>
          <w:szCs w:val="22"/>
        </w:rPr>
        <w:t>4．下列所示的实例中，不属于大气压在生活中应用的是（    ）</w:t>
      </w:r>
    </w:p>
    <w:p>
      <w:pPr>
        <w:spacing w:line="288" w:lineRule="auto"/>
        <w:rPr>
          <w:rFonts w:ascii="Times New Roman" w:hAnsi="Times New Roman"/>
          <w:szCs w:val="22"/>
        </w:rPr>
      </w:pPr>
      <w:r>
        <w:rPr>
          <w:rFonts w:ascii="Times New Roman" w:hAnsi="Times New Roman"/>
          <w:szCs w:val="22"/>
        </w:rPr>
        <w:drawing>
          <wp:inline distT="0" distB="0" distL="0" distR="0">
            <wp:extent cx="6189345" cy="1132840"/>
            <wp:effectExtent l="0" t="0" r="1905" b="0"/>
            <wp:docPr id="51" name="图片 51" descr="说明: C:\Users\Administrator\AppData\Local\Temp\tianruoocr\截图_202308220440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说明: C:\Users\Administrator\AppData\Local\Temp\tianruoocr\截图_20230822044023.png"/>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6189345" cy="1132840"/>
                    </a:xfrm>
                    <a:prstGeom prst="rect">
                      <a:avLst/>
                    </a:prstGeom>
                    <a:noFill/>
                    <a:ln>
                      <a:noFill/>
                    </a:ln>
                  </pic:spPr>
                </pic:pic>
              </a:graphicData>
            </a:graphic>
          </wp:inline>
        </w:drawing>
      </w:r>
    </w:p>
    <w:p>
      <w:pPr>
        <w:spacing w:line="288" w:lineRule="auto"/>
        <w:rPr>
          <w:rFonts w:ascii="Times New Roman" w:hAnsi="Times New Roman"/>
          <w:szCs w:val="22"/>
        </w:rPr>
      </w:pPr>
      <w:r>
        <w:rPr>
          <w:rFonts w:hint="eastAsia" w:ascii="Times New Roman" w:hAnsi="Times New Roman"/>
          <w:szCs w:val="22"/>
        </w:rPr>
        <w:t>A．吸盘式挂钩     B．钢笔吸墨水     C．活塞式抽水机     D．高压锅炖汤</w:t>
      </w:r>
    </w:p>
    <w:p>
      <w:pPr>
        <w:spacing w:line="288" w:lineRule="auto"/>
        <w:rPr>
          <w:rFonts w:ascii="Times New Roman" w:hAnsi="Times New Roman"/>
          <w:szCs w:val="22"/>
        </w:rPr>
      </w:pPr>
      <w:r>
        <w:rPr>
          <w:rFonts w:hint="eastAsia" w:ascii="Times New Roman" w:hAnsi="Times New Roman"/>
          <w:szCs w:val="22"/>
        </w:rPr>
        <w:t>5．2022年塔卡尔世界杯于12月18日完美落幕，留下无数精彩瞬间，如图所示是比赛时的情景．关于踢出去的足球下列说法正确的是（    ）</w:t>
      </w:r>
    </w:p>
    <w:p>
      <w:pPr>
        <w:spacing w:line="288" w:lineRule="auto"/>
        <w:rPr>
          <w:rFonts w:ascii="Times New Roman" w:hAnsi="Times New Roman"/>
          <w:szCs w:val="22"/>
        </w:rPr>
      </w:pPr>
      <w:r>
        <w:rPr>
          <w:rFonts w:ascii="Times New Roman" w:hAnsi="Times New Roman"/>
          <w:szCs w:val="22"/>
        </w:rPr>
        <w:drawing>
          <wp:inline distT="0" distB="0" distL="0" distR="0">
            <wp:extent cx="1774190" cy="1719580"/>
            <wp:effectExtent l="0" t="0" r="0" b="0"/>
            <wp:docPr id="50" name="图片 50" descr="说明: C:\Users\Administrator\AppData\Local\Temp\tianruoocr\截图_202308220440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说明: C:\Users\Administrator\AppData\Local\Temp\tianruoocr\截图_20230822044040.png"/>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1774190" cy="1719580"/>
                    </a:xfrm>
                    <a:prstGeom prst="rect">
                      <a:avLst/>
                    </a:prstGeom>
                    <a:noFill/>
                    <a:ln>
                      <a:noFill/>
                    </a:ln>
                  </pic:spPr>
                </pic:pic>
              </a:graphicData>
            </a:graphic>
          </wp:inline>
        </w:drawing>
      </w:r>
    </w:p>
    <w:p>
      <w:pPr>
        <w:spacing w:line="288" w:lineRule="auto"/>
        <w:rPr>
          <w:rFonts w:ascii="Times New Roman" w:hAnsi="Times New Roman"/>
          <w:szCs w:val="22"/>
        </w:rPr>
      </w:pPr>
      <w:r>
        <w:rPr>
          <w:rFonts w:hint="eastAsia" w:ascii="Times New Roman" w:hAnsi="Times New Roman"/>
          <w:szCs w:val="22"/>
        </w:rPr>
        <w:t>A．向前运动是因为受到惯性的作用     B．运动状态保持不变</w:t>
      </w:r>
    </w:p>
    <w:p>
      <w:pPr>
        <w:spacing w:line="288" w:lineRule="auto"/>
        <w:rPr>
          <w:rFonts w:ascii="Times New Roman" w:hAnsi="Times New Roman"/>
          <w:szCs w:val="22"/>
        </w:rPr>
      </w:pPr>
      <w:r>
        <w:rPr>
          <w:rFonts w:hint="eastAsia" w:ascii="Times New Roman" w:hAnsi="Times New Roman"/>
          <w:szCs w:val="22"/>
        </w:rPr>
        <w:t>C．若所受外力全部消失，将做匀速直线运动     D．慢慢停下来，是因为没有力的作用</w:t>
      </w:r>
    </w:p>
    <w:p>
      <w:pPr>
        <w:spacing w:line="288" w:lineRule="auto"/>
        <w:rPr>
          <w:rFonts w:ascii="Times New Roman" w:hAnsi="Times New Roman"/>
          <w:szCs w:val="22"/>
        </w:rPr>
      </w:pPr>
      <w:r>
        <w:rPr>
          <w:rFonts w:hint="eastAsia" w:ascii="Times New Roman" w:hAnsi="Times New Roman"/>
          <w:szCs w:val="22"/>
        </w:rPr>
        <w:t>6．如图为乒乓球爱好小组自制的发球机示意图，当吹风机向水平管吹风时，乒乓球从进球口上升到水平管中，在风的作用下从出球口飞出．这是因为水平管与进球口的乒乓球之间空气（    ）</w:t>
      </w:r>
    </w:p>
    <w:p>
      <w:pPr>
        <w:spacing w:line="288" w:lineRule="auto"/>
        <w:rPr>
          <w:rFonts w:ascii="Times New Roman" w:hAnsi="Times New Roman"/>
          <w:szCs w:val="22"/>
        </w:rPr>
      </w:pPr>
      <w:r>
        <w:rPr>
          <w:rFonts w:ascii="Times New Roman" w:hAnsi="Times New Roman"/>
          <w:szCs w:val="22"/>
        </w:rPr>
        <w:drawing>
          <wp:inline distT="0" distB="0" distL="0" distR="0">
            <wp:extent cx="2231390" cy="1398905"/>
            <wp:effectExtent l="0" t="0" r="0" b="0"/>
            <wp:docPr id="49" name="图片 49" descr="说明: C:\Users\Administrator\AppData\Local\Temp\tianruoocr\截图_202308220440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说明: C:\Users\Administrator\AppData\Local\Temp\tianruoocr\截图_20230822044049.png"/>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2231390" cy="1398905"/>
                    </a:xfrm>
                    <a:prstGeom prst="rect">
                      <a:avLst/>
                    </a:prstGeom>
                    <a:noFill/>
                    <a:ln>
                      <a:noFill/>
                    </a:ln>
                  </pic:spPr>
                </pic:pic>
              </a:graphicData>
            </a:graphic>
          </wp:inline>
        </w:drawing>
      </w:r>
    </w:p>
    <w:p>
      <w:pPr>
        <w:spacing w:line="288" w:lineRule="auto"/>
        <w:rPr>
          <w:rFonts w:ascii="Times New Roman" w:hAnsi="Times New Roman"/>
          <w:szCs w:val="22"/>
        </w:rPr>
      </w:pPr>
      <w:r>
        <w:rPr>
          <w:rFonts w:hint="eastAsia" w:ascii="Times New Roman" w:hAnsi="Times New Roman"/>
          <w:szCs w:val="22"/>
        </w:rPr>
        <w:t>A．流速大，压强大     B．流速大，压强小</w:t>
      </w:r>
    </w:p>
    <w:p>
      <w:pPr>
        <w:spacing w:line="288" w:lineRule="auto"/>
        <w:rPr>
          <w:rFonts w:ascii="Times New Roman" w:hAnsi="Times New Roman"/>
          <w:szCs w:val="22"/>
        </w:rPr>
      </w:pPr>
      <w:r>
        <w:rPr>
          <w:rFonts w:hint="eastAsia" w:ascii="Times New Roman" w:hAnsi="Times New Roman"/>
          <w:szCs w:val="22"/>
        </w:rPr>
        <w:t>C．流速小，压强大     D．流速小，压强小</w:t>
      </w:r>
    </w:p>
    <w:p>
      <w:pPr>
        <w:spacing w:line="288" w:lineRule="auto"/>
        <w:rPr>
          <w:rFonts w:ascii="Times New Roman" w:hAnsi="Times New Roman"/>
          <w:szCs w:val="22"/>
        </w:rPr>
      </w:pPr>
      <w:r>
        <w:rPr>
          <w:rFonts w:hint="eastAsia" w:ascii="Times New Roman" w:hAnsi="Times New Roman"/>
          <w:szCs w:val="22"/>
        </w:rPr>
        <w:t>7．2022年</w:t>
      </w:r>
      <w:r>
        <w:rPr>
          <w:rFonts w:hint="eastAsia" w:ascii="宋体" w:hAnsi="宋体"/>
          <w:szCs w:val="22"/>
        </w:rPr>
        <w:t>“</w:t>
      </w:r>
      <w:r>
        <w:rPr>
          <w:rFonts w:hint="eastAsia" w:ascii="Times New Roman" w:hAnsi="Times New Roman"/>
          <w:szCs w:val="22"/>
        </w:rPr>
        <w:t>全国低碳日</w:t>
      </w:r>
      <w:r>
        <w:rPr>
          <w:rFonts w:hint="eastAsia" w:ascii="宋体" w:hAnsi="宋体"/>
          <w:szCs w:val="22"/>
        </w:rPr>
        <w:t>”</w:t>
      </w:r>
      <w:r>
        <w:rPr>
          <w:rFonts w:hint="eastAsia" w:ascii="Times New Roman" w:hAnsi="Times New Roman"/>
          <w:szCs w:val="22"/>
        </w:rPr>
        <w:t>主场活动在济南举行，骑车出行是</w:t>
      </w:r>
      <w:r>
        <w:rPr>
          <w:rFonts w:hint="eastAsia" w:ascii="宋体" w:hAnsi="宋体"/>
          <w:szCs w:val="22"/>
        </w:rPr>
        <w:t>“</w:t>
      </w:r>
      <w:r>
        <w:rPr>
          <w:rFonts w:hint="eastAsia" w:ascii="Times New Roman" w:hAnsi="Times New Roman"/>
          <w:szCs w:val="22"/>
        </w:rPr>
        <w:t>低碳生活</w:t>
      </w:r>
      <w:r>
        <w:rPr>
          <w:rFonts w:hint="eastAsia" w:ascii="宋体" w:hAnsi="宋体"/>
          <w:szCs w:val="22"/>
        </w:rPr>
        <w:t>”</w:t>
      </w:r>
      <w:r>
        <w:rPr>
          <w:rFonts w:hint="eastAsia" w:ascii="Times New Roman" w:hAnsi="Times New Roman"/>
          <w:szCs w:val="22"/>
        </w:rPr>
        <w:t>倡导方式之一．如图，关于自行车组件属于减小有害摩擦的是（    ）</w:t>
      </w:r>
    </w:p>
    <w:p>
      <w:pPr>
        <w:spacing w:line="288" w:lineRule="auto"/>
        <w:rPr>
          <w:rFonts w:ascii="Times New Roman" w:hAnsi="Times New Roman"/>
          <w:szCs w:val="22"/>
        </w:rPr>
      </w:pPr>
      <w:r>
        <w:rPr>
          <w:rFonts w:ascii="Times New Roman" w:hAnsi="Times New Roman"/>
          <w:szCs w:val="22"/>
        </w:rPr>
        <w:drawing>
          <wp:inline distT="0" distB="0" distL="0" distR="0">
            <wp:extent cx="1958340" cy="1515110"/>
            <wp:effectExtent l="0" t="0" r="3810" b="8890"/>
            <wp:docPr id="48" name="图片 48" descr="说明: C:\Users\Administrator\AppData\Local\Temp\tianruoocr\截图_20230822044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说明: C:\Users\Administrator\AppData\Local\Temp\tianruoocr\截图_20230822044103.png"/>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a:xfrm>
                      <a:off x="0" y="0"/>
                      <a:ext cx="1958340" cy="1515110"/>
                    </a:xfrm>
                    <a:prstGeom prst="rect">
                      <a:avLst/>
                    </a:prstGeom>
                    <a:noFill/>
                    <a:ln>
                      <a:noFill/>
                    </a:ln>
                  </pic:spPr>
                </pic:pic>
              </a:graphicData>
            </a:graphic>
          </wp:inline>
        </w:drawing>
      </w:r>
    </w:p>
    <w:p>
      <w:pPr>
        <w:spacing w:line="288" w:lineRule="auto"/>
        <w:rPr>
          <w:rFonts w:ascii="Times New Roman" w:hAnsi="Times New Roman"/>
          <w:szCs w:val="22"/>
        </w:rPr>
      </w:pPr>
      <w:r>
        <w:rPr>
          <w:rFonts w:hint="eastAsia" w:ascii="Times New Roman" w:hAnsi="Times New Roman"/>
          <w:szCs w:val="22"/>
        </w:rPr>
        <w:t>A．刹车闸     B．车轮轴承     C．车轮上的花纹     D．粗糙柔软的把手</w:t>
      </w:r>
    </w:p>
    <w:p>
      <w:pPr>
        <w:spacing w:line="288" w:lineRule="auto"/>
        <w:rPr>
          <w:rFonts w:ascii="Times New Roman" w:hAnsi="Times New Roman"/>
          <w:szCs w:val="22"/>
        </w:rPr>
      </w:pPr>
      <w:r>
        <w:rPr>
          <w:rFonts w:hint="eastAsia" w:ascii="Times New Roman" w:hAnsi="Times New Roman"/>
          <w:szCs w:val="22"/>
        </w:rPr>
        <w:t>8．小华和妈妈一起去买菜，小华提着装菜的塑料袋，感到提手很勒手，妈妈用厚纸片垫在提手处解决了这一问题，与未垫厚纸片相比，垫上纸片后（    ）</w:t>
      </w:r>
    </w:p>
    <w:p>
      <w:pPr>
        <w:spacing w:line="288" w:lineRule="auto"/>
        <w:rPr>
          <w:rFonts w:ascii="Times New Roman" w:hAnsi="Times New Roman"/>
          <w:szCs w:val="22"/>
        </w:rPr>
      </w:pPr>
      <w:r>
        <w:rPr>
          <w:rFonts w:hint="eastAsia" w:ascii="Times New Roman" w:hAnsi="Times New Roman"/>
          <w:szCs w:val="22"/>
        </w:rPr>
        <w:t>A．手受到的压力变小     B．减小了手的受力面积</w:t>
      </w:r>
    </w:p>
    <w:p>
      <w:pPr>
        <w:spacing w:line="288" w:lineRule="auto"/>
        <w:rPr>
          <w:rFonts w:ascii="Times New Roman" w:hAnsi="Times New Roman"/>
          <w:szCs w:val="22"/>
        </w:rPr>
      </w:pPr>
      <w:r>
        <w:rPr>
          <w:rFonts w:hint="eastAsia" w:ascii="Times New Roman" w:hAnsi="Times New Roman"/>
          <w:szCs w:val="22"/>
        </w:rPr>
        <w:t>C．塑料袋对手的压强变小     D．增大了手对塑料袋的力</w:t>
      </w:r>
    </w:p>
    <w:p>
      <w:pPr>
        <w:spacing w:line="288" w:lineRule="auto"/>
        <w:rPr>
          <w:rFonts w:ascii="Times New Roman" w:hAnsi="Times New Roman"/>
          <w:szCs w:val="22"/>
        </w:rPr>
      </w:pPr>
      <w:r>
        <w:rPr>
          <w:rFonts w:hint="eastAsia" w:ascii="Times New Roman" w:hAnsi="Times New Roman"/>
          <w:szCs w:val="22"/>
        </w:rPr>
        <w:t>9．伴随着全球变暖，北极的浮冰逐渐消退，北极熊已经面临着严重的生存危机．如图是北极熊静止在一块浮冰上的情景，与北极熊受到的重力是一对平衡力的是（    ）</w:t>
      </w:r>
    </w:p>
    <w:p>
      <w:pPr>
        <w:spacing w:line="288" w:lineRule="auto"/>
        <w:rPr>
          <w:rFonts w:ascii="Times New Roman" w:hAnsi="Times New Roman"/>
          <w:szCs w:val="22"/>
        </w:rPr>
      </w:pPr>
      <w:r>
        <w:rPr>
          <w:rFonts w:ascii="Times New Roman" w:hAnsi="Times New Roman"/>
          <w:szCs w:val="22"/>
        </w:rPr>
        <w:drawing>
          <wp:inline distT="0" distB="0" distL="0" distR="0">
            <wp:extent cx="1978660" cy="1460500"/>
            <wp:effectExtent l="0" t="0" r="2540" b="6350"/>
            <wp:docPr id="47" name="图片 47" descr="说明: C:\Users\Administrator\AppData\Local\Temp\tianruoocr\截图_202308220441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说明: C:\Users\Administrator\AppData\Local\Temp\tianruoocr\截图_20230822044117.png"/>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a:xfrm>
                      <a:off x="0" y="0"/>
                      <a:ext cx="1978660" cy="1460500"/>
                    </a:xfrm>
                    <a:prstGeom prst="rect">
                      <a:avLst/>
                    </a:prstGeom>
                    <a:noFill/>
                    <a:ln>
                      <a:noFill/>
                    </a:ln>
                  </pic:spPr>
                </pic:pic>
              </a:graphicData>
            </a:graphic>
          </wp:inline>
        </w:drawing>
      </w:r>
    </w:p>
    <w:p>
      <w:pPr>
        <w:spacing w:line="288" w:lineRule="auto"/>
        <w:rPr>
          <w:rFonts w:ascii="Times New Roman" w:hAnsi="Times New Roman"/>
          <w:szCs w:val="22"/>
        </w:rPr>
      </w:pPr>
      <w:r>
        <w:rPr>
          <w:rFonts w:hint="eastAsia" w:ascii="Times New Roman" w:hAnsi="Times New Roman"/>
          <w:szCs w:val="22"/>
        </w:rPr>
        <w:t>A．北极熊对浮冰的压力     B．北极熊和浮冰受到的浮力</w:t>
      </w:r>
    </w:p>
    <w:p>
      <w:pPr>
        <w:spacing w:line="288" w:lineRule="auto"/>
        <w:rPr>
          <w:rFonts w:ascii="Times New Roman" w:hAnsi="Times New Roman"/>
          <w:szCs w:val="22"/>
        </w:rPr>
      </w:pPr>
      <w:r>
        <w:rPr>
          <w:rFonts w:hint="eastAsia" w:ascii="Times New Roman" w:hAnsi="Times New Roman"/>
          <w:szCs w:val="22"/>
        </w:rPr>
        <w:t>C．浮冰受到的浮力     D．浮冰对北极熊的支持力</w:t>
      </w:r>
    </w:p>
    <w:p>
      <w:pPr>
        <w:spacing w:line="288" w:lineRule="auto"/>
        <w:rPr>
          <w:rFonts w:ascii="Times New Roman" w:hAnsi="Times New Roman"/>
          <w:szCs w:val="22"/>
        </w:rPr>
      </w:pPr>
      <w:r>
        <w:rPr>
          <w:rFonts w:hint="eastAsia" w:ascii="Times New Roman" w:hAnsi="Times New Roman"/>
          <w:szCs w:val="22"/>
        </w:rPr>
        <w:t>10．如图为奥运会期间，14岁的全红婵跳水的情景，她为我们呈现了令人叹为观止的</w:t>
      </w:r>
      <w:r>
        <w:rPr>
          <w:rFonts w:hint="eastAsia" w:ascii="宋体" w:hAnsi="宋体"/>
          <w:szCs w:val="22"/>
        </w:rPr>
        <w:t>“</w:t>
      </w:r>
      <w:r>
        <w:rPr>
          <w:rFonts w:hint="eastAsia" w:ascii="Times New Roman" w:hAnsi="Times New Roman"/>
          <w:szCs w:val="22"/>
        </w:rPr>
        <w:t>水花消失术</w:t>
      </w:r>
      <w:r>
        <w:rPr>
          <w:rFonts w:hint="eastAsia" w:ascii="宋体" w:hAnsi="宋体"/>
          <w:szCs w:val="22"/>
        </w:rPr>
        <w:t>”</w:t>
      </w:r>
      <w:r>
        <w:rPr>
          <w:rFonts w:hint="eastAsia" w:ascii="Times New Roman" w:hAnsi="Times New Roman"/>
          <w:szCs w:val="22"/>
        </w:rPr>
        <w:t>，夺得跳水女子单人10米跳台项目的金牌，关于跳水运动下列说法正确的是（    ）</w:t>
      </w:r>
    </w:p>
    <w:p>
      <w:pPr>
        <w:spacing w:line="288" w:lineRule="auto"/>
        <w:rPr>
          <w:rFonts w:ascii="Times New Roman" w:hAnsi="Times New Roman"/>
          <w:szCs w:val="22"/>
        </w:rPr>
      </w:pPr>
      <w:r>
        <w:rPr>
          <w:rFonts w:ascii="Times New Roman" w:hAnsi="Times New Roman"/>
          <w:szCs w:val="22"/>
        </w:rPr>
        <w:drawing>
          <wp:inline distT="0" distB="0" distL="0" distR="0">
            <wp:extent cx="1521460" cy="1603375"/>
            <wp:effectExtent l="0" t="0" r="2540" b="0"/>
            <wp:docPr id="46" name="图片 46" descr="说明: C:\Users\Administrator\AppData\Local\Temp\tianruoocr\截图_202308220441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说明: C:\Users\Administrator\AppData\Local\Temp\tianruoocr\截图_20230822044126.png"/>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a:xfrm>
                      <a:off x="0" y="0"/>
                      <a:ext cx="1521460" cy="1603375"/>
                    </a:xfrm>
                    <a:prstGeom prst="rect">
                      <a:avLst/>
                    </a:prstGeom>
                    <a:noFill/>
                    <a:ln>
                      <a:noFill/>
                    </a:ln>
                  </pic:spPr>
                </pic:pic>
              </a:graphicData>
            </a:graphic>
          </wp:inline>
        </w:drawing>
      </w:r>
    </w:p>
    <w:p>
      <w:pPr>
        <w:spacing w:line="288" w:lineRule="auto"/>
        <w:rPr>
          <w:rFonts w:ascii="Times New Roman" w:hAnsi="Times New Roman"/>
          <w:szCs w:val="22"/>
        </w:rPr>
      </w:pPr>
      <w:r>
        <w:rPr>
          <w:rFonts w:hint="eastAsia" w:ascii="Times New Roman" w:hAnsi="Times New Roman"/>
          <w:szCs w:val="22"/>
        </w:rPr>
        <w:t>A．逐渐落入水中的过程中，所受到的浮力变大</w:t>
      </w:r>
    </w:p>
    <w:p>
      <w:pPr>
        <w:spacing w:line="288" w:lineRule="auto"/>
        <w:rPr>
          <w:rFonts w:ascii="Times New Roman" w:hAnsi="Times New Roman"/>
          <w:szCs w:val="22"/>
        </w:rPr>
      </w:pPr>
      <w:r>
        <w:rPr>
          <w:rFonts w:hint="eastAsia" w:ascii="Times New Roman" w:hAnsi="Times New Roman"/>
          <w:szCs w:val="22"/>
        </w:rPr>
        <w:t>B．逐渐落入水中的过程中，头部受到水的压强不变</w:t>
      </w:r>
    </w:p>
    <w:p>
      <w:pPr>
        <w:spacing w:line="288" w:lineRule="auto"/>
        <w:rPr>
          <w:rFonts w:ascii="Times New Roman" w:hAnsi="Times New Roman"/>
          <w:szCs w:val="22"/>
        </w:rPr>
      </w:pPr>
      <w:r>
        <w:rPr>
          <w:rFonts w:hint="eastAsia" w:ascii="Times New Roman" w:hAnsi="Times New Roman"/>
          <w:szCs w:val="22"/>
        </w:rPr>
        <w:t>C．浸没在水中后潜入越深，排开水的重力越大</w:t>
      </w:r>
    </w:p>
    <w:p>
      <w:pPr>
        <w:spacing w:line="288" w:lineRule="auto"/>
        <w:rPr>
          <w:rFonts w:ascii="Times New Roman" w:hAnsi="Times New Roman"/>
          <w:szCs w:val="22"/>
        </w:rPr>
      </w:pPr>
      <w:r>
        <w:rPr>
          <w:rFonts w:hint="eastAsia" w:ascii="Times New Roman" w:hAnsi="Times New Roman"/>
          <w:szCs w:val="22"/>
        </w:rPr>
        <w:t>D．浸没在水中后潜入越深，所受到的浮力越大</w:t>
      </w:r>
    </w:p>
    <w:p>
      <w:pPr>
        <w:spacing w:line="288" w:lineRule="auto"/>
        <w:rPr>
          <w:rFonts w:ascii="Times New Roman" w:hAnsi="Times New Roman"/>
          <w:b/>
          <w:sz w:val="24"/>
        </w:rPr>
      </w:pPr>
      <w:r>
        <w:rPr>
          <w:rFonts w:hint="eastAsia" w:ascii="Times New Roman" w:hAnsi="Times New Roman"/>
          <w:b/>
          <w:sz w:val="24"/>
        </w:rPr>
        <w:t>二、实验探究（本大题共5个小题，11小题7分，12小题9分，13小题6分，14小题4分，15小题4分，共30分）</w:t>
      </w:r>
    </w:p>
    <w:p>
      <w:pPr>
        <w:spacing w:line="288" w:lineRule="auto"/>
        <w:rPr>
          <w:rFonts w:ascii="Times New Roman" w:hAnsi="Times New Roman"/>
          <w:szCs w:val="22"/>
        </w:rPr>
      </w:pPr>
      <w:r>
        <w:rPr>
          <w:rFonts w:hint="eastAsia" w:ascii="Times New Roman" w:hAnsi="Times New Roman"/>
          <w:szCs w:val="22"/>
        </w:rPr>
        <w:t>11．小亮利用如图所示的装置，探究在水平面上阻力对物体运动的影响．</w:t>
      </w:r>
    </w:p>
    <w:p>
      <w:pPr>
        <w:spacing w:line="288" w:lineRule="auto"/>
        <w:rPr>
          <w:rFonts w:ascii="Times New Roman" w:hAnsi="Times New Roman"/>
          <w:szCs w:val="22"/>
        </w:rPr>
      </w:pPr>
      <w:r>
        <w:rPr>
          <w:rFonts w:ascii="Times New Roman" w:hAnsi="Times New Roman"/>
          <w:szCs w:val="22"/>
        </w:rPr>
        <w:drawing>
          <wp:inline distT="0" distB="0" distL="0" distR="0">
            <wp:extent cx="6189345" cy="1125855"/>
            <wp:effectExtent l="0" t="0" r="1905" b="0"/>
            <wp:docPr id="45" name="图片 45" descr="说明: C:\Users\Administrator\AppData\Local\Temp\tianruoocr\截图_202308220441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说明: C:\Users\Administrator\AppData\Local\Temp\tianruoocr\截图_20230822044143.png"/>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a:xfrm>
                      <a:off x="0" y="0"/>
                      <a:ext cx="6189345" cy="1125855"/>
                    </a:xfrm>
                    <a:prstGeom prst="rect">
                      <a:avLst/>
                    </a:prstGeom>
                    <a:noFill/>
                    <a:ln>
                      <a:noFill/>
                    </a:ln>
                  </pic:spPr>
                </pic:pic>
              </a:graphicData>
            </a:graphic>
          </wp:inline>
        </w:drawing>
      </w:r>
    </w:p>
    <w:p>
      <w:pPr>
        <w:spacing w:line="288" w:lineRule="auto"/>
        <w:rPr>
          <w:rFonts w:ascii="Times New Roman" w:hAnsi="Times New Roman"/>
          <w:szCs w:val="22"/>
        </w:rPr>
      </w:pPr>
      <w:r>
        <w:rPr>
          <w:rFonts w:hint="eastAsia" w:ascii="Times New Roman" w:hAnsi="Times New Roman"/>
          <w:szCs w:val="22"/>
        </w:rPr>
        <w:t>（1）小亮是通过比较___________来反映阻力对物体运动的影响．</w:t>
      </w:r>
    </w:p>
    <w:p>
      <w:pPr>
        <w:spacing w:line="288" w:lineRule="auto"/>
        <w:rPr>
          <w:rFonts w:ascii="Times New Roman" w:hAnsi="Times New Roman"/>
          <w:szCs w:val="22"/>
        </w:rPr>
      </w:pPr>
      <w:r>
        <w:rPr>
          <w:rFonts w:hint="eastAsia" w:ascii="Times New Roman" w:hAnsi="Times New Roman"/>
          <w:szCs w:val="22"/>
        </w:rPr>
        <w:t>（2）在调试装置时，将小车从斜面顶端静止释放，小车会滑出水平木板右端而掉落．在不更换器材的情况下，他应采取的措施是___________．（说出一条即可）</w:t>
      </w:r>
    </w:p>
    <w:p>
      <w:pPr>
        <w:spacing w:line="288" w:lineRule="auto"/>
        <w:rPr>
          <w:rFonts w:ascii="Times New Roman" w:hAnsi="Times New Roman"/>
          <w:szCs w:val="22"/>
        </w:rPr>
      </w:pPr>
      <w:r>
        <w:rPr>
          <w:rFonts w:hint="eastAsia" w:ascii="Times New Roman" w:hAnsi="Times New Roman"/>
          <w:szCs w:val="22"/>
        </w:rPr>
        <w:t>（3）实验中让小车每次从同一斜面的同一高度静止释放，目的是___________．</w:t>
      </w:r>
    </w:p>
    <w:p>
      <w:pPr>
        <w:spacing w:line="288" w:lineRule="auto"/>
        <w:rPr>
          <w:rFonts w:ascii="Times New Roman" w:hAnsi="Times New Roman"/>
          <w:szCs w:val="22"/>
        </w:rPr>
      </w:pPr>
      <w:r>
        <w:rPr>
          <w:rFonts w:hint="eastAsia" w:ascii="Times New Roman" w:hAnsi="Times New Roman"/>
          <w:szCs w:val="22"/>
        </w:rPr>
        <w:t>（4）多次实验分析论证得出：小车受到的阻力越小，速度减小得越___________，运动得越远．进一步推测：若水平面完全光滑且足够长，小车将一直做___________，实验表明运动和力的关系是___________．</w:t>
      </w:r>
    </w:p>
    <w:p>
      <w:pPr>
        <w:spacing w:line="288" w:lineRule="auto"/>
        <w:rPr>
          <w:rFonts w:ascii="Times New Roman" w:hAnsi="Times New Roman"/>
          <w:szCs w:val="22"/>
        </w:rPr>
      </w:pPr>
      <w:r>
        <w:rPr>
          <w:rFonts w:hint="eastAsia" w:ascii="Times New Roman" w:hAnsi="Times New Roman"/>
          <w:szCs w:val="22"/>
        </w:rPr>
        <w:t>（5）图丁中小亮从A点向B点方向荡秋千的过程中，经过C点时假设受到的力全部消失，他将处于图戊中哪种运动状态呢？___________．</w:t>
      </w:r>
    </w:p>
    <w:p>
      <w:pPr>
        <w:spacing w:line="288" w:lineRule="auto"/>
        <w:rPr>
          <w:rFonts w:ascii="Times New Roman" w:hAnsi="Times New Roman"/>
          <w:szCs w:val="22"/>
        </w:rPr>
      </w:pPr>
      <w:r>
        <w:rPr>
          <w:rFonts w:ascii="Times New Roman" w:hAnsi="Times New Roman"/>
          <w:szCs w:val="22"/>
        </w:rPr>
        <w:drawing>
          <wp:inline distT="0" distB="0" distL="0" distR="0">
            <wp:extent cx="6189345" cy="1610360"/>
            <wp:effectExtent l="0" t="0" r="1905" b="8890"/>
            <wp:docPr id="44" name="图片 44" descr="说明: C:\Users\Administrator\AppData\Local\Temp\tianruoocr\截图_202308220442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说明: C:\Users\Administrator\AppData\Local\Temp\tianruoocr\截图_20230822044218.png"/>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a:xfrm>
                      <a:off x="0" y="0"/>
                      <a:ext cx="6189345" cy="1610360"/>
                    </a:xfrm>
                    <a:prstGeom prst="rect">
                      <a:avLst/>
                    </a:prstGeom>
                    <a:noFill/>
                    <a:ln>
                      <a:noFill/>
                    </a:ln>
                  </pic:spPr>
                </pic:pic>
              </a:graphicData>
            </a:graphic>
          </wp:inline>
        </w:drawing>
      </w:r>
    </w:p>
    <w:p>
      <w:pPr>
        <w:spacing w:line="288" w:lineRule="auto"/>
        <w:rPr>
          <w:rFonts w:ascii="Times New Roman" w:hAnsi="Times New Roman"/>
          <w:szCs w:val="22"/>
        </w:rPr>
      </w:pPr>
      <w:r>
        <w:rPr>
          <w:rFonts w:hint="eastAsia" w:ascii="Times New Roman" w:hAnsi="Times New Roman"/>
          <w:szCs w:val="22"/>
        </w:rPr>
        <w:t>12．如图所示是小明同学探究</w:t>
      </w:r>
      <w:r>
        <w:rPr>
          <w:rFonts w:hint="eastAsia" w:ascii="宋体" w:hAnsi="宋体"/>
          <w:szCs w:val="22"/>
        </w:rPr>
        <w:t>“</w:t>
      </w:r>
      <w:r>
        <w:rPr>
          <w:rFonts w:hint="eastAsia" w:ascii="Times New Roman" w:hAnsi="Times New Roman"/>
          <w:szCs w:val="22"/>
        </w:rPr>
        <w:t>影响滑动摩擦力大小的因素</w:t>
      </w:r>
      <w:r>
        <w:rPr>
          <w:rFonts w:hint="eastAsia" w:ascii="宋体" w:hAnsi="宋体"/>
          <w:szCs w:val="22"/>
        </w:rPr>
        <w:t>”</w:t>
      </w:r>
      <w:r>
        <w:rPr>
          <w:rFonts w:hint="eastAsia" w:ascii="Times New Roman" w:hAnsi="Times New Roman"/>
          <w:szCs w:val="22"/>
        </w:rPr>
        <w:t>的实验．</w:t>
      </w:r>
    </w:p>
    <w:p>
      <w:pPr>
        <w:spacing w:line="288" w:lineRule="auto"/>
        <w:rPr>
          <w:rFonts w:ascii="Times New Roman" w:hAnsi="Times New Roman"/>
          <w:szCs w:val="22"/>
        </w:rPr>
      </w:pPr>
      <w:r>
        <w:rPr>
          <w:rFonts w:ascii="Times New Roman" w:hAnsi="Times New Roman"/>
          <w:szCs w:val="22"/>
        </w:rPr>
        <w:drawing>
          <wp:inline distT="0" distB="0" distL="0" distR="0">
            <wp:extent cx="6189345" cy="1828800"/>
            <wp:effectExtent l="0" t="0" r="1905" b="0"/>
            <wp:docPr id="43" name="图片 43" descr="说明: C:\Users\Administrator\AppData\Local\Temp\tianruoocr\截图_202308220442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说明: C:\Users\Administrator\AppData\Local\Temp\tianruoocr\截图_20230822044227.png"/>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a:xfrm>
                      <a:off x="0" y="0"/>
                      <a:ext cx="6189345" cy="1828800"/>
                    </a:xfrm>
                    <a:prstGeom prst="rect">
                      <a:avLst/>
                    </a:prstGeom>
                    <a:noFill/>
                    <a:ln>
                      <a:noFill/>
                    </a:ln>
                  </pic:spPr>
                </pic:pic>
              </a:graphicData>
            </a:graphic>
          </wp:inline>
        </w:drawing>
      </w:r>
    </w:p>
    <w:p>
      <w:pPr>
        <w:spacing w:line="288" w:lineRule="auto"/>
        <w:rPr>
          <w:rFonts w:ascii="Times New Roman" w:hAnsi="Times New Roman"/>
          <w:szCs w:val="22"/>
        </w:rPr>
      </w:pPr>
      <w:r>
        <w:rPr>
          <w:rFonts w:hint="eastAsia" w:ascii="Times New Roman" w:hAnsi="Times New Roman"/>
          <w:szCs w:val="22"/>
        </w:rPr>
        <w:t>（1）实验时应用弹簧测力计沿水平方向拉着木块做___________运动，此时弹簧测力计对木块的拉力___________（选填</w:t>
      </w:r>
      <w:r>
        <w:rPr>
          <w:rFonts w:hint="eastAsia" w:ascii="宋体" w:hAnsi="宋体"/>
          <w:szCs w:val="22"/>
        </w:rPr>
        <w:t>“</w:t>
      </w:r>
      <w:r>
        <w:rPr>
          <w:rFonts w:hint="eastAsia" w:ascii="Times New Roman" w:hAnsi="Times New Roman"/>
          <w:szCs w:val="22"/>
        </w:rPr>
        <w:t>大于</w:t>
      </w:r>
      <w:r>
        <w:rPr>
          <w:rFonts w:hint="eastAsia" w:ascii="宋体" w:hAnsi="宋体"/>
          <w:szCs w:val="22"/>
        </w:rPr>
        <w:t>”</w:t>
      </w:r>
      <w:r>
        <w:rPr>
          <w:rFonts w:hint="eastAsia" w:ascii="Times New Roman" w:hAnsi="Times New Roman"/>
          <w:szCs w:val="22"/>
        </w:rPr>
        <w:t>、</w:t>
      </w:r>
      <w:r>
        <w:rPr>
          <w:rFonts w:hint="eastAsia" w:ascii="宋体" w:hAnsi="宋体"/>
          <w:szCs w:val="22"/>
        </w:rPr>
        <w:t>“</w:t>
      </w:r>
      <w:r>
        <w:rPr>
          <w:rFonts w:hint="eastAsia" w:ascii="Times New Roman" w:hAnsi="Times New Roman"/>
          <w:szCs w:val="22"/>
        </w:rPr>
        <w:t>等于</w:t>
      </w:r>
      <w:r>
        <w:rPr>
          <w:rFonts w:hint="eastAsia" w:ascii="宋体" w:hAnsi="宋体"/>
          <w:szCs w:val="22"/>
        </w:rPr>
        <w:t>”</w:t>
      </w:r>
      <w:r>
        <w:rPr>
          <w:rFonts w:hint="eastAsia" w:ascii="Times New Roman" w:hAnsi="Times New Roman"/>
          <w:szCs w:val="22"/>
        </w:rPr>
        <w:t>或</w:t>
      </w:r>
      <w:r>
        <w:rPr>
          <w:rFonts w:hint="eastAsia" w:ascii="宋体" w:hAnsi="宋体"/>
          <w:szCs w:val="22"/>
        </w:rPr>
        <w:t>“</w:t>
      </w:r>
      <w:r>
        <w:rPr>
          <w:rFonts w:hint="eastAsia" w:ascii="Times New Roman" w:hAnsi="Times New Roman"/>
          <w:szCs w:val="22"/>
        </w:rPr>
        <w:t>小于</w:t>
      </w:r>
      <w:r>
        <w:rPr>
          <w:rFonts w:hint="eastAsia" w:ascii="宋体" w:hAnsi="宋体"/>
          <w:szCs w:val="22"/>
        </w:rPr>
        <w:t>”</w:t>
      </w:r>
      <w:r>
        <w:rPr>
          <w:rFonts w:hint="eastAsia" w:ascii="Times New Roman" w:hAnsi="Times New Roman"/>
          <w:szCs w:val="22"/>
        </w:rPr>
        <w:t>）木块受到的滑动摩擦力，依据的原理是___________．</w:t>
      </w:r>
    </w:p>
    <w:p>
      <w:pPr>
        <w:spacing w:line="288" w:lineRule="auto"/>
        <w:rPr>
          <w:rFonts w:ascii="Times New Roman" w:hAnsi="Times New Roman"/>
          <w:szCs w:val="22"/>
        </w:rPr>
      </w:pPr>
      <w:r>
        <w:rPr>
          <w:rFonts w:hint="eastAsia" w:ascii="Times New Roman" w:hAnsi="Times New Roman"/>
          <w:szCs w:val="22"/>
        </w:rPr>
        <w:t>（2）若要探究滑动摩擦力大小与接触面粗糙程度的关系，应选择___________两图进行实验．</w:t>
      </w:r>
    </w:p>
    <w:p>
      <w:pPr>
        <w:spacing w:line="288" w:lineRule="auto"/>
        <w:rPr>
          <w:rFonts w:ascii="Times New Roman" w:hAnsi="Times New Roman"/>
          <w:szCs w:val="22"/>
        </w:rPr>
      </w:pPr>
      <w:r>
        <w:rPr>
          <w:rFonts w:hint="eastAsia" w:ascii="Times New Roman" w:hAnsi="Times New Roman"/>
          <w:szCs w:val="22"/>
        </w:rPr>
        <w:t>（3）甲、乙两图是探究滑动摩擦力大小与___________的关系，小明改变放在木块上的砝码个数，测出的实验数据如下表所示．</w:t>
      </w:r>
    </w:p>
    <w:tbl>
      <w:tblPr>
        <w:tblStyle w:val="8"/>
        <w:tblW w:w="300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6"/>
        <w:gridCol w:w="479"/>
        <w:gridCol w:w="479"/>
        <w:gridCol w:w="4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66" w:type="dxa"/>
            <w:vAlign w:val="center"/>
          </w:tcPr>
          <w:p>
            <w:pPr>
              <w:spacing w:line="288" w:lineRule="auto"/>
              <w:rPr>
                <w:rFonts w:ascii="Times New Roman" w:hAnsi="Times New Roman"/>
                <w:szCs w:val="22"/>
              </w:rPr>
            </w:pPr>
            <w:r>
              <w:rPr>
                <w:rFonts w:ascii="Times New Roman" w:hAnsi="Times New Roman"/>
                <w:szCs w:val="22"/>
              </w:rPr>
              <w:t>实验次数</w:t>
            </w:r>
          </w:p>
        </w:tc>
        <w:tc>
          <w:tcPr>
            <w:tcW w:w="479" w:type="dxa"/>
            <w:vAlign w:val="center"/>
          </w:tcPr>
          <w:p>
            <w:pPr>
              <w:spacing w:line="288" w:lineRule="auto"/>
              <w:rPr>
                <w:rFonts w:ascii="Times New Roman" w:hAnsi="Times New Roman"/>
                <w:szCs w:val="22"/>
              </w:rPr>
            </w:pPr>
            <w:r>
              <w:rPr>
                <w:rFonts w:ascii="Times New Roman" w:hAnsi="Times New Roman"/>
                <w:szCs w:val="22"/>
              </w:rPr>
              <w:t>1</w:t>
            </w:r>
          </w:p>
        </w:tc>
        <w:tc>
          <w:tcPr>
            <w:tcW w:w="479" w:type="dxa"/>
            <w:vAlign w:val="center"/>
          </w:tcPr>
          <w:p>
            <w:pPr>
              <w:spacing w:line="288" w:lineRule="auto"/>
              <w:rPr>
                <w:rFonts w:ascii="Times New Roman" w:hAnsi="Times New Roman"/>
                <w:szCs w:val="22"/>
              </w:rPr>
            </w:pPr>
            <w:r>
              <w:rPr>
                <w:rFonts w:ascii="Times New Roman" w:hAnsi="Times New Roman"/>
                <w:szCs w:val="22"/>
              </w:rPr>
              <w:t>2</w:t>
            </w:r>
          </w:p>
        </w:tc>
        <w:tc>
          <w:tcPr>
            <w:tcW w:w="479" w:type="dxa"/>
            <w:vAlign w:val="center"/>
          </w:tcPr>
          <w:p>
            <w:pPr>
              <w:spacing w:line="288" w:lineRule="auto"/>
              <w:rPr>
                <w:rFonts w:ascii="Times New Roman" w:hAnsi="Times New Roman"/>
                <w:szCs w:val="22"/>
              </w:rPr>
            </w:pPr>
            <w:r>
              <w:rPr>
                <w:rFonts w:ascii="Times New Roman" w:hAnsi="Times New Roman"/>
                <w:szCs w:val="22"/>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66" w:type="dxa"/>
            <w:vAlign w:val="center"/>
          </w:tcPr>
          <w:p>
            <w:pPr>
              <w:spacing w:line="288" w:lineRule="auto"/>
              <w:rPr>
                <w:rFonts w:ascii="Times New Roman" w:hAnsi="Times New Roman"/>
                <w:szCs w:val="22"/>
              </w:rPr>
            </w:pPr>
            <w:r>
              <w:rPr>
                <w:rFonts w:ascii="Times New Roman" w:hAnsi="Times New Roman"/>
                <w:szCs w:val="22"/>
              </w:rPr>
              <w:t>压力</w:t>
            </w:r>
            <w:r>
              <w:rPr>
                <w:rFonts w:ascii="Calibri" w:hAnsi="Calibri"/>
                <w:position w:val="-6"/>
                <w:szCs w:val="22"/>
              </w:rPr>
              <w:object>
                <v:shape id="_x0000_i1029" o:spt="75" type="#_x0000_t75" style="height:14.25pt;width:30pt;" o:ole="t" filled="f" o:preferrelative="t" stroked="f" coordsize="21600,21600">
                  <v:path/>
                  <v:fill on="f" focussize="0,0"/>
                  <v:stroke on="f" joinstyle="miter"/>
                  <v:imagedata r:id="rId28" o:title=""/>
                  <o:lock v:ext="edit" aspectratio="t"/>
                  <w10:wrap type="none"/>
                  <w10:anchorlock/>
                </v:shape>
                <o:OLEObject Type="Embed" ProgID="Equation.DSMT4" ShapeID="_x0000_i1029" DrawAspect="Content" ObjectID="_1468075729" r:id="rId27">
                  <o:LockedField>false</o:LockedField>
                </o:OLEObject>
              </w:object>
            </w:r>
          </w:p>
        </w:tc>
        <w:tc>
          <w:tcPr>
            <w:tcW w:w="479" w:type="dxa"/>
            <w:vAlign w:val="center"/>
          </w:tcPr>
          <w:p>
            <w:pPr>
              <w:spacing w:line="288" w:lineRule="auto"/>
              <w:rPr>
                <w:rFonts w:ascii="Times New Roman" w:hAnsi="Times New Roman"/>
                <w:szCs w:val="22"/>
              </w:rPr>
            </w:pPr>
            <w:r>
              <w:rPr>
                <w:rFonts w:ascii="Times New Roman" w:hAnsi="Times New Roman"/>
                <w:szCs w:val="22"/>
              </w:rPr>
              <w:t>2</w:t>
            </w:r>
          </w:p>
        </w:tc>
        <w:tc>
          <w:tcPr>
            <w:tcW w:w="479" w:type="dxa"/>
            <w:vAlign w:val="center"/>
          </w:tcPr>
          <w:p>
            <w:pPr>
              <w:spacing w:line="288" w:lineRule="auto"/>
              <w:rPr>
                <w:rFonts w:ascii="Times New Roman" w:hAnsi="Times New Roman"/>
                <w:szCs w:val="22"/>
              </w:rPr>
            </w:pPr>
            <w:r>
              <w:rPr>
                <w:rFonts w:ascii="Times New Roman" w:hAnsi="Times New Roman"/>
                <w:szCs w:val="22"/>
              </w:rPr>
              <w:t>3</w:t>
            </w:r>
          </w:p>
        </w:tc>
        <w:tc>
          <w:tcPr>
            <w:tcW w:w="479" w:type="dxa"/>
            <w:vAlign w:val="center"/>
          </w:tcPr>
          <w:p>
            <w:pPr>
              <w:spacing w:line="288" w:lineRule="auto"/>
              <w:rPr>
                <w:rFonts w:ascii="Times New Roman" w:hAnsi="Times New Roman"/>
                <w:szCs w:val="22"/>
              </w:rPr>
            </w:pPr>
            <w:r>
              <w:rPr>
                <w:rFonts w:ascii="Times New Roman" w:hAnsi="Times New Roman"/>
                <w:szCs w:val="22"/>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66" w:type="dxa"/>
            <w:vAlign w:val="center"/>
          </w:tcPr>
          <w:p>
            <w:pPr>
              <w:spacing w:line="288" w:lineRule="auto"/>
              <w:rPr>
                <w:rFonts w:ascii="Times New Roman" w:hAnsi="Times New Roman"/>
                <w:szCs w:val="22"/>
              </w:rPr>
            </w:pPr>
            <w:r>
              <w:rPr>
                <w:rFonts w:ascii="Times New Roman" w:hAnsi="Times New Roman"/>
                <w:szCs w:val="22"/>
              </w:rPr>
              <w:t>摩擦力</w:t>
            </w:r>
            <w:r>
              <w:rPr>
                <w:rFonts w:ascii="Calibri" w:hAnsi="Calibri"/>
                <w:position w:val="-14"/>
                <w:szCs w:val="22"/>
              </w:rPr>
              <w:object>
                <v:shape id="_x0000_i1030" o:spt="75" type="#_x0000_t75" style="height:18.75pt;width:36pt;" o:ole="t" filled="f" o:preferrelative="t" stroked="f" coordsize="21600,21600">
                  <v:path/>
                  <v:fill on="f" focussize="0,0"/>
                  <v:stroke on="f" joinstyle="miter"/>
                  <v:imagedata r:id="rId30" o:title=""/>
                  <o:lock v:ext="edit" aspectratio="t"/>
                  <w10:wrap type="none"/>
                  <w10:anchorlock/>
                </v:shape>
                <o:OLEObject Type="Embed" ProgID="Equation.DSMT4" ShapeID="_x0000_i1030" DrawAspect="Content" ObjectID="_1468075730" r:id="rId29">
                  <o:LockedField>false</o:LockedField>
                </o:OLEObject>
              </w:object>
            </w:r>
          </w:p>
        </w:tc>
        <w:tc>
          <w:tcPr>
            <w:tcW w:w="479" w:type="dxa"/>
            <w:vAlign w:val="center"/>
          </w:tcPr>
          <w:p>
            <w:pPr>
              <w:spacing w:line="288" w:lineRule="auto"/>
              <w:rPr>
                <w:rFonts w:ascii="Times New Roman" w:hAnsi="Times New Roman"/>
                <w:szCs w:val="22"/>
              </w:rPr>
            </w:pPr>
            <w:r>
              <w:rPr>
                <w:rFonts w:ascii="Times New Roman" w:hAnsi="Times New Roman"/>
                <w:szCs w:val="22"/>
              </w:rPr>
              <w:t>0</w:t>
            </w:r>
            <w:r>
              <w:rPr>
                <w:rFonts w:hint="eastAsia" w:ascii="Times New Roman" w:hAnsi="Times New Roman"/>
                <w:szCs w:val="22"/>
              </w:rPr>
              <w:t>.</w:t>
            </w:r>
            <w:r>
              <w:rPr>
                <w:rFonts w:ascii="Times New Roman" w:hAnsi="Times New Roman"/>
                <w:szCs w:val="22"/>
              </w:rPr>
              <w:t>8</w:t>
            </w:r>
          </w:p>
        </w:tc>
        <w:tc>
          <w:tcPr>
            <w:tcW w:w="479" w:type="dxa"/>
            <w:vAlign w:val="center"/>
          </w:tcPr>
          <w:p>
            <w:pPr>
              <w:spacing w:line="288" w:lineRule="auto"/>
              <w:rPr>
                <w:rFonts w:ascii="Times New Roman" w:hAnsi="Times New Roman"/>
                <w:szCs w:val="22"/>
              </w:rPr>
            </w:pPr>
            <w:r>
              <w:rPr>
                <w:rFonts w:ascii="Times New Roman" w:hAnsi="Times New Roman"/>
                <w:szCs w:val="22"/>
              </w:rPr>
              <w:t>1</w:t>
            </w:r>
            <w:r>
              <w:rPr>
                <w:rFonts w:hint="eastAsia" w:ascii="Times New Roman" w:hAnsi="Times New Roman"/>
                <w:szCs w:val="22"/>
              </w:rPr>
              <w:t>.</w:t>
            </w:r>
            <w:r>
              <w:rPr>
                <w:rFonts w:ascii="Times New Roman" w:hAnsi="Times New Roman"/>
                <w:szCs w:val="22"/>
              </w:rPr>
              <w:t>2</w:t>
            </w:r>
          </w:p>
        </w:tc>
        <w:tc>
          <w:tcPr>
            <w:tcW w:w="479" w:type="dxa"/>
            <w:vAlign w:val="center"/>
          </w:tcPr>
          <w:p>
            <w:pPr>
              <w:spacing w:line="288" w:lineRule="auto"/>
              <w:rPr>
                <w:rFonts w:ascii="Times New Roman" w:hAnsi="Times New Roman"/>
                <w:szCs w:val="22"/>
              </w:rPr>
            </w:pPr>
            <w:r>
              <w:rPr>
                <w:rFonts w:ascii="Times New Roman" w:hAnsi="Times New Roman"/>
                <w:szCs w:val="22"/>
              </w:rPr>
              <w:t>1</w:t>
            </w:r>
            <w:r>
              <w:rPr>
                <w:rFonts w:hint="eastAsia" w:ascii="Times New Roman" w:hAnsi="Times New Roman"/>
                <w:szCs w:val="22"/>
              </w:rPr>
              <w:t>.</w:t>
            </w:r>
            <w:r>
              <w:rPr>
                <w:rFonts w:ascii="Times New Roman" w:hAnsi="Times New Roman"/>
                <w:szCs w:val="22"/>
              </w:rPr>
              <w:t>6</w:t>
            </w:r>
          </w:p>
        </w:tc>
      </w:tr>
    </w:tbl>
    <w:p>
      <w:pPr>
        <w:spacing w:line="288" w:lineRule="auto"/>
        <w:rPr>
          <w:rFonts w:ascii="Times New Roman" w:hAnsi="Times New Roman"/>
          <w:szCs w:val="22"/>
        </w:rPr>
      </w:pPr>
      <w:r>
        <w:rPr>
          <w:rFonts w:hint="eastAsia" w:ascii="Times New Roman" w:hAnsi="Times New Roman"/>
          <w:szCs w:val="22"/>
        </w:rPr>
        <w:t>分析数据可以得出结论：______________________．利用此结论，如果要在拔河比赛中获胜，应该选用质量___________的学生．</w:t>
      </w:r>
    </w:p>
    <w:p>
      <w:pPr>
        <w:spacing w:line="288" w:lineRule="auto"/>
        <w:rPr>
          <w:rFonts w:ascii="Times New Roman" w:hAnsi="Times New Roman"/>
          <w:szCs w:val="22"/>
        </w:rPr>
      </w:pPr>
      <w:r>
        <w:rPr>
          <w:rFonts w:hint="eastAsia" w:ascii="Times New Roman" w:hAnsi="Times New Roman"/>
          <w:szCs w:val="22"/>
        </w:rPr>
        <w:t>（4）实验过程中，小明发现按要求拉着木块运动时弹簧测力计示数不稳定，于是对实验装置进行改进．将弹簧测力计一端固定，另一端钩住木块，木块下面是一长木板，如图丁所示．实验时拉着长木板沿着水平方向向右运动，此时木块受到的摩擦力为___________N，若增大拉力F，弹簧测力计的示数___________．</w:t>
      </w:r>
    </w:p>
    <w:p>
      <w:pPr>
        <w:spacing w:line="288" w:lineRule="auto"/>
        <w:rPr>
          <w:rFonts w:ascii="Times New Roman" w:hAnsi="Times New Roman"/>
          <w:szCs w:val="22"/>
        </w:rPr>
      </w:pPr>
      <w:r>
        <w:rPr>
          <w:rFonts w:hint="eastAsia" w:ascii="Times New Roman" w:hAnsi="Times New Roman"/>
          <w:szCs w:val="22"/>
        </w:rPr>
        <w:t>13．在探究</w:t>
      </w:r>
      <w:r>
        <w:rPr>
          <w:rFonts w:hint="eastAsia" w:ascii="宋体" w:hAnsi="宋体"/>
          <w:szCs w:val="22"/>
        </w:rPr>
        <w:t>“</w:t>
      </w:r>
      <w:r>
        <w:rPr>
          <w:rFonts w:hint="eastAsia" w:ascii="Times New Roman" w:hAnsi="Times New Roman"/>
          <w:szCs w:val="22"/>
        </w:rPr>
        <w:t>浮力的大小跟哪些因素有关</w:t>
      </w:r>
      <w:r>
        <w:rPr>
          <w:rFonts w:hint="eastAsia" w:ascii="宋体" w:hAnsi="宋体"/>
          <w:szCs w:val="22"/>
        </w:rPr>
        <w:t>”</w:t>
      </w:r>
      <w:r>
        <w:rPr>
          <w:rFonts w:hint="eastAsia" w:ascii="Times New Roman" w:hAnsi="Times New Roman"/>
          <w:szCs w:val="22"/>
        </w:rPr>
        <w:t>的实验中，小明先用弹簧测力计测出金属块的重力，然后将金属块缓慢浸入液体中不同深度，步骤如图B、C、D、E所示（液体均未溢出）．</w:t>
      </w:r>
    </w:p>
    <w:p>
      <w:pPr>
        <w:spacing w:line="288" w:lineRule="auto"/>
        <w:rPr>
          <w:rFonts w:ascii="Times New Roman" w:hAnsi="Times New Roman"/>
          <w:szCs w:val="22"/>
        </w:rPr>
      </w:pPr>
      <w:r>
        <w:rPr>
          <w:rFonts w:ascii="Times New Roman" w:hAnsi="Times New Roman"/>
          <w:szCs w:val="22"/>
        </w:rPr>
        <w:drawing>
          <wp:inline distT="0" distB="0" distL="0" distR="0">
            <wp:extent cx="5739130" cy="2306320"/>
            <wp:effectExtent l="0" t="0" r="0" b="0"/>
            <wp:docPr id="42" name="图片 42" descr="说明: C:\Users\Administrator\AppData\Local\Temp\tianruoocr\截图_202308220443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说明: C:\Users\Administrator\AppData\Local\Temp\tianruoocr\截图_20230822044358.png"/>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a:xfrm>
                      <a:off x="0" y="0"/>
                      <a:ext cx="5739130" cy="2306320"/>
                    </a:xfrm>
                    <a:prstGeom prst="rect">
                      <a:avLst/>
                    </a:prstGeom>
                    <a:noFill/>
                    <a:ln>
                      <a:noFill/>
                    </a:ln>
                  </pic:spPr>
                </pic:pic>
              </a:graphicData>
            </a:graphic>
          </wp:inline>
        </w:drawing>
      </w:r>
    </w:p>
    <w:p>
      <w:pPr>
        <w:spacing w:line="288" w:lineRule="auto"/>
        <w:rPr>
          <w:rFonts w:ascii="Times New Roman" w:hAnsi="Times New Roman"/>
          <w:szCs w:val="22"/>
        </w:rPr>
      </w:pPr>
      <w:r>
        <w:rPr>
          <w:rFonts w:hint="eastAsia" w:ascii="Times New Roman" w:hAnsi="Times New Roman"/>
          <w:szCs w:val="22"/>
        </w:rPr>
        <w:t>（1）比较实验步骤A、_______，可得出：浮力大小与物体浸没在液体中的深度无关；分析比较A、B、C可知：浮力大小与________有关．</w:t>
      </w:r>
    </w:p>
    <w:p>
      <w:pPr>
        <w:spacing w:line="288" w:lineRule="auto"/>
        <w:rPr>
          <w:rFonts w:ascii="Times New Roman" w:hAnsi="Times New Roman"/>
          <w:szCs w:val="22"/>
        </w:rPr>
      </w:pPr>
      <w:r>
        <w:rPr>
          <w:rFonts w:hint="eastAsia" w:ascii="Times New Roman" w:hAnsi="Times New Roman"/>
          <w:szCs w:val="22"/>
        </w:rPr>
        <w:t>（2）分析实验数据可知，金属块在水中浸没时受到的浮力是_______N；金属块下表面在D中所受液体压强比在E中所受液体压强___________．</w:t>
      </w:r>
    </w:p>
    <w:p>
      <w:pPr>
        <w:spacing w:line="288" w:lineRule="auto"/>
        <w:rPr>
          <w:rFonts w:ascii="Times New Roman" w:hAnsi="Times New Roman"/>
          <w:szCs w:val="22"/>
        </w:rPr>
      </w:pPr>
      <w:r>
        <w:rPr>
          <w:rFonts w:hint="eastAsia" w:ascii="Times New Roman" w:hAnsi="Times New Roman"/>
          <w:szCs w:val="22"/>
        </w:rPr>
        <w:t>（3）小明准备比较实验步骤A、B、E探究浮力的大小与液体密度的关系，同组同学认为不行，理由是___________．</w:t>
      </w:r>
    </w:p>
    <w:p>
      <w:pPr>
        <w:spacing w:line="288" w:lineRule="auto"/>
        <w:rPr>
          <w:rFonts w:ascii="Times New Roman" w:hAnsi="Times New Roman"/>
          <w:szCs w:val="22"/>
        </w:rPr>
      </w:pPr>
      <w:r>
        <w:rPr>
          <w:rFonts w:hint="eastAsia" w:ascii="Times New Roman" w:hAnsi="Times New Roman"/>
          <w:szCs w:val="22"/>
        </w:rPr>
        <w:t>（4）分析上述实验可知：</w:t>
      </w:r>
      <w:r>
        <w:rPr>
          <w:rFonts w:hint="eastAsia" w:ascii="宋体" w:hAnsi="宋体"/>
          <w:szCs w:val="22"/>
        </w:rPr>
        <w:t>“</w:t>
      </w:r>
      <w:r>
        <w:rPr>
          <w:rFonts w:hint="eastAsia" w:ascii="Times New Roman" w:hAnsi="Times New Roman"/>
          <w:szCs w:val="22"/>
        </w:rPr>
        <w:t>远征号</w:t>
      </w:r>
      <w:r>
        <w:rPr>
          <w:rFonts w:hint="eastAsia" w:ascii="宋体" w:hAnsi="宋体"/>
          <w:szCs w:val="22"/>
        </w:rPr>
        <w:t>”</w:t>
      </w:r>
      <w:r>
        <w:rPr>
          <w:rFonts w:hint="eastAsia" w:ascii="Times New Roman" w:hAnsi="Times New Roman"/>
          <w:szCs w:val="22"/>
        </w:rPr>
        <w:t>潜水艇从长江某基地潜行赴东海执行任务的过程中，所受的浮力___________．</w:t>
      </w:r>
    </w:p>
    <w:p>
      <w:pPr>
        <w:spacing w:line="288" w:lineRule="auto"/>
        <w:rPr>
          <w:rFonts w:ascii="Times New Roman" w:hAnsi="Times New Roman"/>
          <w:szCs w:val="22"/>
        </w:rPr>
      </w:pPr>
      <w:r>
        <w:rPr>
          <w:rFonts w:hint="eastAsia" w:ascii="Times New Roman" w:hAnsi="Times New Roman"/>
          <w:szCs w:val="22"/>
        </w:rPr>
        <w:t>14．小明看掷标枪比赛，猜想：标枪掷的远近可能与掷射角度和掷射时的速度有关；于是用如图甲所示的装置做实验，将容器放在水平桌面，让喷壶嘴的位置不变，但可以调节喷水枪的倾角，并可通过开关来控制水喷出的速度大小．</w:t>
      </w:r>
    </w:p>
    <w:p>
      <w:pPr>
        <w:spacing w:line="288" w:lineRule="auto"/>
        <w:rPr>
          <w:rFonts w:ascii="Times New Roman" w:hAnsi="Times New Roman"/>
          <w:szCs w:val="22"/>
        </w:rPr>
      </w:pPr>
      <w:r>
        <w:rPr>
          <w:rFonts w:ascii="Times New Roman" w:hAnsi="Times New Roman"/>
          <w:szCs w:val="22"/>
        </w:rPr>
        <w:drawing>
          <wp:inline distT="0" distB="0" distL="0" distR="0">
            <wp:extent cx="6189345" cy="1896745"/>
            <wp:effectExtent l="0" t="0" r="1905" b="8255"/>
            <wp:docPr id="41" name="图片 41" descr="说明: C:\Users\Administrator\AppData\Local\Temp\tianruoocr\截图_202308220444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说明: C:\Users\Administrator\AppData\Local\Temp\tianruoocr\截图_20230822044411.png"/>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a:xfrm>
                      <a:off x="0" y="0"/>
                      <a:ext cx="6189345" cy="1896745"/>
                    </a:xfrm>
                    <a:prstGeom prst="rect">
                      <a:avLst/>
                    </a:prstGeom>
                    <a:noFill/>
                    <a:ln>
                      <a:noFill/>
                    </a:ln>
                  </pic:spPr>
                </pic:pic>
              </a:graphicData>
            </a:graphic>
          </wp:inline>
        </w:drawing>
      </w:r>
    </w:p>
    <w:p>
      <w:pPr>
        <w:spacing w:line="288" w:lineRule="auto"/>
        <w:rPr>
          <w:rFonts w:ascii="Times New Roman" w:hAnsi="Times New Roman"/>
          <w:szCs w:val="22"/>
        </w:rPr>
      </w:pPr>
      <w:r>
        <w:rPr>
          <w:rFonts w:hint="eastAsia" w:ascii="Times New Roman" w:hAnsi="Times New Roman"/>
          <w:szCs w:val="22"/>
        </w:rPr>
        <w:t>（1）如图甲所示，喷水嘴的方向不变时，依次增大喷水速度，三次实验记录的水喷出后的落点分别为A、B、C，由此分析可得到的结论是___________．</w:t>
      </w:r>
    </w:p>
    <w:p>
      <w:pPr>
        <w:spacing w:line="288" w:lineRule="auto"/>
        <w:rPr>
          <w:rFonts w:ascii="Times New Roman" w:hAnsi="Times New Roman"/>
          <w:szCs w:val="22"/>
        </w:rPr>
      </w:pPr>
      <w:r>
        <w:rPr>
          <w:rFonts w:hint="eastAsia" w:ascii="Times New Roman" w:hAnsi="Times New Roman"/>
          <w:szCs w:val="22"/>
        </w:rPr>
        <w:t>（2）控制开关，让水喷出的速度不变，沿不同方向喷出，又做了几次实验，如图乙所示．他将记录的数据画在坐标轴上，如图丙所示，从曲线中可以看出，当物体抛出的速度一定时，抛射角为___________时，水平射程最大．</w:t>
      </w:r>
    </w:p>
    <w:p>
      <w:pPr>
        <w:spacing w:line="288" w:lineRule="auto"/>
        <w:rPr>
          <w:rFonts w:ascii="Times New Roman" w:hAnsi="Times New Roman"/>
          <w:szCs w:val="22"/>
        </w:rPr>
      </w:pPr>
      <w:r>
        <w:rPr>
          <w:rFonts w:hint="eastAsia" w:ascii="Times New Roman" w:hAnsi="Times New Roman"/>
          <w:szCs w:val="22"/>
        </w:rPr>
        <w:t>（3）请你帮小明设计一个</w:t>
      </w:r>
      <w:r>
        <w:rPr>
          <w:rFonts w:hint="eastAsia" w:ascii="宋体" w:hAnsi="宋体"/>
          <w:szCs w:val="22"/>
        </w:rPr>
        <w:t>“</w:t>
      </w:r>
      <w:r>
        <w:rPr>
          <w:rFonts w:hint="eastAsia" w:ascii="Times New Roman" w:hAnsi="Times New Roman"/>
          <w:szCs w:val="22"/>
        </w:rPr>
        <w:t>探究标枪掷的远近与投射时的速度关系</w:t>
      </w:r>
      <w:r>
        <w:rPr>
          <w:rFonts w:hint="eastAsia" w:ascii="宋体" w:hAnsi="宋体"/>
          <w:szCs w:val="22"/>
        </w:rPr>
        <w:t>”</w:t>
      </w:r>
      <w:r>
        <w:rPr>
          <w:rFonts w:hint="eastAsia" w:ascii="Times New Roman" w:hAnsi="Times New Roman"/>
          <w:szCs w:val="22"/>
        </w:rPr>
        <w:t>的实验记录表格．</w:t>
      </w:r>
    </w:p>
    <w:tbl>
      <w:tblPr>
        <w:tblStyle w:val="8"/>
        <w:tblW w:w="1019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0194" w:type="dxa"/>
          </w:tcPr>
          <w:p>
            <w:pPr>
              <w:spacing w:line="288" w:lineRule="auto"/>
              <w:rPr>
                <w:rFonts w:ascii="Times New Roman" w:hAnsi="Times New Roman"/>
                <w:szCs w:val="22"/>
              </w:rPr>
            </w:pPr>
          </w:p>
          <w:p>
            <w:pPr>
              <w:spacing w:line="288" w:lineRule="auto"/>
              <w:rPr>
                <w:rFonts w:ascii="Times New Roman" w:hAnsi="Times New Roman"/>
                <w:szCs w:val="22"/>
              </w:rPr>
            </w:pPr>
          </w:p>
          <w:p>
            <w:pPr>
              <w:spacing w:line="288" w:lineRule="auto"/>
              <w:rPr>
                <w:rFonts w:ascii="Times New Roman" w:hAnsi="Times New Roman"/>
                <w:szCs w:val="22"/>
              </w:rPr>
            </w:pPr>
          </w:p>
          <w:p>
            <w:pPr>
              <w:spacing w:line="288" w:lineRule="auto"/>
              <w:rPr>
                <w:rFonts w:ascii="Times New Roman" w:hAnsi="Times New Roman"/>
                <w:szCs w:val="22"/>
              </w:rPr>
            </w:pPr>
          </w:p>
          <w:p>
            <w:pPr>
              <w:spacing w:line="288" w:lineRule="auto"/>
              <w:rPr>
                <w:rFonts w:ascii="Times New Roman" w:hAnsi="Times New Roman"/>
                <w:szCs w:val="22"/>
              </w:rPr>
            </w:pPr>
          </w:p>
          <w:p>
            <w:pPr>
              <w:spacing w:line="288" w:lineRule="auto"/>
              <w:rPr>
                <w:rFonts w:hint="eastAsia" w:ascii="Times New Roman" w:hAnsi="Times New Roman"/>
                <w:szCs w:val="22"/>
              </w:rPr>
            </w:pPr>
          </w:p>
        </w:tc>
      </w:tr>
    </w:tbl>
    <w:p>
      <w:pPr>
        <w:spacing w:line="288" w:lineRule="auto"/>
        <w:rPr>
          <w:rFonts w:ascii="Times New Roman" w:hAnsi="Times New Roman"/>
          <w:szCs w:val="22"/>
        </w:rPr>
      </w:pPr>
      <w:r>
        <w:rPr>
          <w:rFonts w:hint="eastAsia" w:ascii="Times New Roman" w:hAnsi="Times New Roman"/>
          <w:szCs w:val="22"/>
        </w:rPr>
        <w:t>15．某次实践活动中，小梦发现把空牙膏袋撑开和挤瘪后先后放在同一杯水中，结果如图所示．于是提出猜想：物体受到浮力的大小是否与物体的形状有关？请你添加合适的物品设计实验帮小梦验证他的猜想．</w:t>
      </w:r>
    </w:p>
    <w:p>
      <w:pPr>
        <w:spacing w:line="288" w:lineRule="auto"/>
        <w:rPr>
          <w:rFonts w:ascii="Times New Roman" w:hAnsi="Times New Roman"/>
          <w:szCs w:val="22"/>
        </w:rPr>
      </w:pPr>
      <w:r>
        <w:rPr>
          <w:rFonts w:ascii="Times New Roman" w:hAnsi="Times New Roman"/>
          <w:szCs w:val="22"/>
        </w:rPr>
        <w:drawing>
          <wp:inline distT="0" distB="0" distL="0" distR="0">
            <wp:extent cx="1726565" cy="962025"/>
            <wp:effectExtent l="0" t="0" r="6985" b="9525"/>
            <wp:docPr id="39" name="图片 39" descr="说明: C:\Users\Administrator\AppData\Local\Temp\tianruoocr\截图_202308220444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说明: C:\Users\Administrator\AppData\Local\Temp\tianruoocr\截图_20230822044452.png"/>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a:xfrm>
                      <a:off x="0" y="0"/>
                      <a:ext cx="1726565" cy="962025"/>
                    </a:xfrm>
                    <a:prstGeom prst="rect">
                      <a:avLst/>
                    </a:prstGeom>
                    <a:noFill/>
                    <a:ln>
                      <a:noFill/>
                    </a:ln>
                  </pic:spPr>
                </pic:pic>
              </a:graphicData>
            </a:graphic>
          </wp:inline>
        </w:drawing>
      </w:r>
    </w:p>
    <w:p>
      <w:pPr>
        <w:spacing w:line="288" w:lineRule="auto"/>
        <w:rPr>
          <w:rFonts w:ascii="Times New Roman" w:hAnsi="Times New Roman"/>
          <w:szCs w:val="22"/>
        </w:rPr>
      </w:pPr>
      <w:r>
        <w:rPr>
          <w:rFonts w:hint="eastAsia" w:ascii="Times New Roman" w:hAnsi="Times New Roman"/>
          <w:szCs w:val="22"/>
        </w:rPr>
        <w:t>添加物品：弹簧测力计、水、玻璃杯、细线、______________________；</w:t>
      </w:r>
    </w:p>
    <w:p>
      <w:pPr>
        <w:spacing w:line="288" w:lineRule="auto"/>
        <w:rPr>
          <w:rFonts w:ascii="Times New Roman" w:hAnsi="Times New Roman"/>
          <w:szCs w:val="22"/>
        </w:rPr>
      </w:pPr>
      <w:r>
        <w:rPr>
          <w:rFonts w:hint="eastAsia" w:ascii="Times New Roman" w:hAnsi="Times New Roman"/>
          <w:szCs w:val="22"/>
        </w:rPr>
        <w:t>实验步骤：_________________________________；</w:t>
      </w:r>
    </w:p>
    <w:p>
      <w:pPr>
        <w:spacing w:line="288" w:lineRule="auto"/>
        <w:rPr>
          <w:rFonts w:ascii="Times New Roman" w:hAnsi="Times New Roman"/>
          <w:szCs w:val="22"/>
        </w:rPr>
      </w:pPr>
      <w:r>
        <w:rPr>
          <w:rFonts w:hint="eastAsia" w:ascii="Times New Roman" w:hAnsi="Times New Roman"/>
          <w:szCs w:val="22"/>
        </w:rPr>
        <w:t>现象及结论：_________________________________。</w:t>
      </w:r>
    </w:p>
    <w:p>
      <w:pPr>
        <w:spacing w:line="288" w:lineRule="auto"/>
        <w:rPr>
          <w:rFonts w:ascii="Times New Roman" w:hAnsi="Times New Roman"/>
          <w:szCs w:val="22"/>
        </w:rPr>
      </w:pPr>
      <w:r>
        <w:rPr>
          <w:rFonts w:hint="eastAsia" w:ascii="Times New Roman" w:hAnsi="Times New Roman"/>
          <w:b/>
          <w:sz w:val="24"/>
        </w:rPr>
        <w:t>三、综合应用（本大题共9个小题，16-21小题每空1分，22小题2分，23小题4分，24小题5分，共30分）</w:t>
      </w:r>
    </w:p>
    <w:p>
      <w:pPr>
        <w:spacing w:line="288" w:lineRule="auto"/>
        <w:rPr>
          <w:rFonts w:ascii="Times New Roman" w:hAnsi="Times New Roman"/>
          <w:szCs w:val="22"/>
        </w:rPr>
      </w:pPr>
      <w:r>
        <w:rPr>
          <w:rFonts w:hint="eastAsia" w:ascii="Times New Roman" w:hAnsi="Times New Roman"/>
          <w:szCs w:val="22"/>
        </w:rPr>
        <w:t>16．如图是火箭发射升空时的情景，火箭升空时，根据物体间力的作用是___________，使火箭获得上升的推力，该力的施力物体是___________（填</w:t>
      </w:r>
      <w:r>
        <w:rPr>
          <w:rFonts w:hint="eastAsia" w:ascii="宋体" w:hAnsi="宋体"/>
          <w:szCs w:val="22"/>
        </w:rPr>
        <w:t>“</w:t>
      </w:r>
      <w:r>
        <w:rPr>
          <w:rFonts w:hint="eastAsia" w:ascii="Times New Roman" w:hAnsi="Times New Roman"/>
          <w:szCs w:val="22"/>
        </w:rPr>
        <w:t>空气</w:t>
      </w:r>
      <w:r>
        <w:rPr>
          <w:rFonts w:hint="eastAsia" w:ascii="宋体" w:hAnsi="宋体"/>
          <w:szCs w:val="22"/>
        </w:rPr>
        <w:t>”</w:t>
      </w:r>
      <w:r>
        <w:rPr>
          <w:rFonts w:hint="eastAsia" w:ascii="Times New Roman" w:hAnsi="Times New Roman"/>
          <w:szCs w:val="22"/>
        </w:rPr>
        <w:t>或</w:t>
      </w:r>
      <w:r>
        <w:rPr>
          <w:rFonts w:hint="eastAsia" w:ascii="宋体" w:hAnsi="宋体"/>
          <w:szCs w:val="22"/>
        </w:rPr>
        <w:t>“</w:t>
      </w:r>
      <w:r>
        <w:rPr>
          <w:rFonts w:hint="eastAsia" w:ascii="Times New Roman" w:hAnsi="Times New Roman"/>
          <w:szCs w:val="22"/>
        </w:rPr>
        <w:t>喷出的气体</w:t>
      </w:r>
      <w:r>
        <w:rPr>
          <w:rFonts w:hint="eastAsia" w:ascii="宋体" w:hAnsi="宋体"/>
          <w:szCs w:val="22"/>
        </w:rPr>
        <w:t>”</w:t>
      </w:r>
      <w:r>
        <w:rPr>
          <w:rFonts w:hint="eastAsia" w:ascii="Times New Roman" w:hAnsi="Times New Roman"/>
          <w:szCs w:val="22"/>
        </w:rPr>
        <w:t>）；人们为了纪念物理学家___________，用他的名字命名为力的单位．</w:t>
      </w:r>
    </w:p>
    <w:p>
      <w:pPr>
        <w:spacing w:line="288" w:lineRule="auto"/>
        <w:rPr>
          <w:rFonts w:ascii="Times New Roman" w:hAnsi="Times New Roman"/>
          <w:szCs w:val="22"/>
        </w:rPr>
      </w:pPr>
      <w:r>
        <w:rPr>
          <w:rFonts w:ascii="Times New Roman" w:hAnsi="Times New Roman"/>
          <w:szCs w:val="22"/>
        </w:rPr>
        <w:drawing>
          <wp:inline distT="0" distB="0" distL="0" distR="0">
            <wp:extent cx="955040" cy="962025"/>
            <wp:effectExtent l="0" t="0" r="0" b="9525"/>
            <wp:docPr id="38" name="图片 38" descr="说明: C:\Users\Administrator\AppData\Local\Temp\tianruoocr\截图_202308220445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说明: C:\Users\Administrator\AppData\Local\Temp\tianruoocr\截图_20230822044529.png"/>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a:xfrm>
                      <a:off x="0" y="0"/>
                      <a:ext cx="955040" cy="962025"/>
                    </a:xfrm>
                    <a:prstGeom prst="rect">
                      <a:avLst/>
                    </a:prstGeom>
                    <a:noFill/>
                    <a:ln>
                      <a:noFill/>
                    </a:ln>
                  </pic:spPr>
                </pic:pic>
              </a:graphicData>
            </a:graphic>
          </wp:inline>
        </w:drawing>
      </w:r>
    </w:p>
    <w:p>
      <w:pPr>
        <w:spacing w:line="288" w:lineRule="auto"/>
        <w:rPr>
          <w:rFonts w:ascii="Times New Roman" w:hAnsi="Times New Roman"/>
          <w:szCs w:val="22"/>
        </w:rPr>
      </w:pPr>
      <w:r>
        <w:rPr>
          <w:rFonts w:hint="eastAsia" w:ascii="Times New Roman" w:hAnsi="Times New Roman"/>
          <w:szCs w:val="22"/>
        </w:rPr>
        <w:t>17．如图所示，茶壶的壶嘴和壶身相连通，这是应用___________的实例，当倾斜茶壶往茶杯中倒水时，壶嘴中的水位___________（选填</w:t>
      </w:r>
      <w:r>
        <w:rPr>
          <w:rFonts w:hint="eastAsia" w:ascii="宋体" w:hAnsi="宋体"/>
          <w:szCs w:val="22"/>
        </w:rPr>
        <w:t>“</w:t>
      </w:r>
      <w:r>
        <w:rPr>
          <w:rFonts w:hint="eastAsia" w:ascii="Times New Roman" w:hAnsi="Times New Roman"/>
          <w:szCs w:val="22"/>
        </w:rPr>
        <w:t>高于</w:t>
      </w:r>
      <w:r>
        <w:rPr>
          <w:rFonts w:hint="eastAsia" w:ascii="宋体" w:hAnsi="宋体"/>
          <w:szCs w:val="22"/>
        </w:rPr>
        <w:t>”</w:t>
      </w:r>
      <w:r>
        <w:rPr>
          <w:rFonts w:hint="eastAsia" w:ascii="Times New Roman" w:hAnsi="Times New Roman"/>
          <w:szCs w:val="22"/>
        </w:rPr>
        <w:t>、</w:t>
      </w:r>
      <w:r>
        <w:rPr>
          <w:rFonts w:hint="eastAsia" w:ascii="宋体" w:hAnsi="宋体"/>
          <w:szCs w:val="22"/>
        </w:rPr>
        <w:t>“</w:t>
      </w:r>
      <w:r>
        <w:rPr>
          <w:rFonts w:hint="eastAsia" w:ascii="Times New Roman" w:hAnsi="Times New Roman"/>
          <w:szCs w:val="22"/>
        </w:rPr>
        <w:t>等于</w:t>
      </w:r>
      <w:r>
        <w:rPr>
          <w:rFonts w:hint="eastAsia" w:ascii="宋体" w:hAnsi="宋体"/>
          <w:szCs w:val="22"/>
        </w:rPr>
        <w:t>”</w:t>
      </w:r>
      <w:r>
        <w:rPr>
          <w:rFonts w:hint="eastAsia" w:ascii="Times New Roman" w:hAnsi="Times New Roman"/>
          <w:szCs w:val="22"/>
        </w:rPr>
        <w:t>或</w:t>
      </w:r>
      <w:r>
        <w:rPr>
          <w:rFonts w:hint="eastAsia" w:ascii="宋体" w:hAnsi="宋体"/>
          <w:szCs w:val="22"/>
        </w:rPr>
        <w:t>“</w:t>
      </w:r>
      <w:r>
        <w:rPr>
          <w:rFonts w:hint="eastAsia" w:ascii="Times New Roman" w:hAnsi="Times New Roman"/>
          <w:szCs w:val="22"/>
        </w:rPr>
        <w:t>小于</w:t>
      </w:r>
      <w:r>
        <w:rPr>
          <w:rFonts w:hint="eastAsia" w:ascii="宋体" w:hAnsi="宋体"/>
          <w:szCs w:val="22"/>
        </w:rPr>
        <w:t>”</w:t>
      </w:r>
      <w:r>
        <w:rPr>
          <w:rFonts w:hint="eastAsia" w:ascii="Times New Roman" w:hAnsi="Times New Roman"/>
          <w:szCs w:val="22"/>
        </w:rPr>
        <w:t>）壶身中的水位，壶盖上有一个小孔，它的作用是利用___________使壶里的水容易倒出来．</w:t>
      </w:r>
    </w:p>
    <w:p>
      <w:pPr>
        <w:spacing w:line="288" w:lineRule="auto"/>
        <w:rPr>
          <w:rFonts w:ascii="Times New Roman" w:hAnsi="Times New Roman"/>
          <w:szCs w:val="22"/>
        </w:rPr>
      </w:pPr>
      <w:r>
        <w:rPr>
          <w:rFonts w:ascii="Times New Roman" w:hAnsi="Times New Roman"/>
          <w:szCs w:val="22"/>
        </w:rPr>
        <w:drawing>
          <wp:inline distT="0" distB="0" distL="0" distR="0">
            <wp:extent cx="1160145" cy="955040"/>
            <wp:effectExtent l="0" t="0" r="1905" b="0"/>
            <wp:docPr id="37" name="图片 37" descr="说明: C:\Users\Administrator\AppData\Local\Temp\tianruoocr\截图_202308220445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说明: C:\Users\Administrator\AppData\Local\Temp\tianruoocr\截图_20230822044548.png"/>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a:xfrm>
                      <a:off x="0" y="0"/>
                      <a:ext cx="1160145" cy="955040"/>
                    </a:xfrm>
                    <a:prstGeom prst="rect">
                      <a:avLst/>
                    </a:prstGeom>
                    <a:noFill/>
                    <a:ln>
                      <a:noFill/>
                    </a:ln>
                  </pic:spPr>
                </pic:pic>
              </a:graphicData>
            </a:graphic>
          </wp:inline>
        </w:drawing>
      </w:r>
    </w:p>
    <w:p>
      <w:pPr>
        <w:spacing w:line="288" w:lineRule="auto"/>
        <w:rPr>
          <w:rFonts w:ascii="Times New Roman" w:hAnsi="Times New Roman"/>
          <w:szCs w:val="22"/>
        </w:rPr>
      </w:pPr>
      <w:r>
        <w:rPr>
          <w:rFonts w:hint="eastAsia" w:ascii="Times New Roman" w:hAnsi="Times New Roman"/>
          <w:szCs w:val="22"/>
        </w:rPr>
        <w:t>18．当两探头分别置于甲、乙两种不同液体的同一深度时，U形管内液面位置如图</w:t>
      </w:r>
      <w:r>
        <w:rPr>
          <w:rFonts w:ascii="Times New Roman" w:hAnsi="Times New Roman"/>
          <w:szCs w:val="22"/>
        </w:rPr>
        <w:t>所示．则甲、乙两液体的密度</w:t>
      </w:r>
      <w:r>
        <w:rPr>
          <w:rFonts w:ascii="Times New Roman" w:hAnsi="Times New Roman"/>
          <w:position w:val="-12"/>
          <w:szCs w:val="22"/>
        </w:rPr>
        <w:object>
          <v:shape id="_x0000_i1031" o:spt="75" type="#_x0000_t75" style="height:18pt;width:14.25pt;" o:ole="t" filled="f" o:preferrelative="t" stroked="f" coordsize="21600,21600">
            <v:path/>
            <v:fill on="f" focussize="0,0"/>
            <v:stroke on="f" joinstyle="miter"/>
            <v:imagedata r:id="rId37" o:title=""/>
            <o:lock v:ext="edit" aspectratio="t"/>
            <w10:wrap type="none"/>
            <w10:anchorlock/>
          </v:shape>
          <o:OLEObject Type="Embed" ProgID="Equation.DSMT4" ShapeID="_x0000_i1031" DrawAspect="Content" ObjectID="_1468075731" r:id="rId36">
            <o:LockedField>false</o:LockedField>
          </o:OLEObject>
        </w:object>
      </w:r>
      <w:r>
        <w:rPr>
          <w:rFonts w:hint="eastAsia" w:ascii="Times New Roman" w:hAnsi="Times New Roman"/>
          <w:szCs w:val="22"/>
        </w:rPr>
        <w:t>___________</w:t>
      </w:r>
      <w:r>
        <w:rPr>
          <w:rFonts w:ascii="Times New Roman" w:hAnsi="Times New Roman"/>
          <w:position w:val="-12"/>
          <w:szCs w:val="22"/>
        </w:rPr>
        <w:object>
          <v:shape id="_x0000_i1032" o:spt="75" type="#_x0000_t75" style="height:18pt;width:15pt;" o:ole="t" filled="f" o:preferrelative="t" stroked="f" coordsize="21600,21600">
            <v:path/>
            <v:fill on="f" focussize="0,0"/>
            <v:stroke on="f" joinstyle="miter"/>
            <v:imagedata r:id="rId39" o:title=""/>
            <o:lock v:ext="edit" aspectratio="t"/>
            <w10:wrap type="none"/>
            <w10:anchorlock/>
          </v:shape>
          <o:OLEObject Type="Embed" ProgID="Equation.DSMT4" ShapeID="_x0000_i1032" DrawAspect="Content" ObjectID="_1468075732" r:id="rId38">
            <o:LockedField>false</o:LockedField>
          </o:OLEObject>
        </w:object>
      </w:r>
      <w:r>
        <w:rPr>
          <w:rFonts w:ascii="Times New Roman" w:hAnsi="Times New Roman"/>
          <w:szCs w:val="22"/>
        </w:rPr>
        <w:t>；若使U形管中液面相平，应</w:t>
      </w:r>
      <w:r>
        <w:rPr>
          <w:rFonts w:hint="eastAsia" w:ascii="Times New Roman" w:hAnsi="Times New Roman"/>
          <w:szCs w:val="22"/>
        </w:rPr>
        <w:t>___________</w:t>
      </w:r>
      <w:r>
        <w:rPr>
          <w:rFonts w:ascii="Times New Roman" w:hAnsi="Times New Roman"/>
          <w:szCs w:val="22"/>
        </w:rPr>
        <w:t>探头在甲液体中的深度．我国成功研制出世界上下潜最深的载人潜水器，可达世界</w:t>
      </w:r>
      <w:r>
        <w:rPr>
          <w:rFonts w:ascii="Times New Roman" w:hAnsi="Times New Roman"/>
          <w:position w:val="-6"/>
          <w:szCs w:val="22"/>
        </w:rPr>
        <w:object>
          <v:shape id="_x0000_i1033" o:spt="75" type="#_x0000_t75" style="height:14.25pt;width:33.75pt;" o:ole="t" filled="f" o:preferrelative="t" stroked="f" coordsize="21600,21600">
            <v:path/>
            <v:fill on="f" focussize="0,0"/>
            <v:stroke on="f" joinstyle="miter"/>
            <v:imagedata r:id="rId41" o:title=""/>
            <o:lock v:ext="edit" aspectratio="t"/>
            <w10:wrap type="none"/>
            <w10:anchorlock/>
          </v:shape>
          <o:OLEObject Type="Embed" ProgID="Equation.DSMT4" ShapeID="_x0000_i1033" DrawAspect="Content" ObjectID="_1468075733" r:id="rId40">
            <o:LockedField>false</o:LockedField>
          </o:OLEObject>
        </w:object>
      </w:r>
      <w:r>
        <w:rPr>
          <w:rFonts w:ascii="Times New Roman" w:hAnsi="Times New Roman"/>
          <w:szCs w:val="22"/>
        </w:rPr>
        <w:t>的海洋底．如果潜水器在海面下</w:t>
      </w:r>
      <w:r>
        <w:rPr>
          <w:rFonts w:ascii="Times New Roman" w:hAnsi="Times New Roman"/>
          <w:position w:val="-6"/>
          <w:szCs w:val="22"/>
        </w:rPr>
        <w:object>
          <v:shape id="_x0000_i1034" o:spt="75" type="#_x0000_t75" style="height:14.25pt;width:36.75pt;" o:ole="t" filled="f" o:preferrelative="t" stroked="f" coordsize="21600,21600">
            <v:path/>
            <v:fill on="f" focussize="0,0"/>
            <v:stroke on="f" joinstyle="miter"/>
            <v:imagedata r:id="rId43" o:title=""/>
            <o:lock v:ext="edit" aspectratio="t"/>
            <w10:wrap type="none"/>
            <w10:anchorlock/>
          </v:shape>
          <o:OLEObject Type="Embed" ProgID="Equation.DSMT4" ShapeID="_x0000_i1034" DrawAspect="Content" ObjectID="_1468075734" r:id="rId42">
            <o:LockedField>false</o:LockedField>
          </o:OLEObject>
        </w:object>
      </w:r>
      <w:r>
        <w:rPr>
          <w:rFonts w:ascii="Times New Roman" w:hAnsi="Times New Roman"/>
          <w:szCs w:val="22"/>
        </w:rPr>
        <w:t>处作业，则受到来自海水的压强为</w:t>
      </w:r>
      <w:r>
        <w:rPr>
          <w:rFonts w:hint="eastAsia" w:ascii="Times New Roman" w:hAnsi="Times New Roman"/>
          <w:szCs w:val="22"/>
        </w:rPr>
        <w:t>___________</w:t>
      </w:r>
      <w:r>
        <w:rPr>
          <w:rFonts w:ascii="Times New Roman" w:hAnsi="Times New Roman"/>
          <w:position w:val="-6"/>
          <w:szCs w:val="22"/>
        </w:rPr>
        <w:object>
          <v:shape id="_x0000_i1035" o:spt="75" type="#_x0000_t75" style="height:14.25pt;width:15.75pt;" o:ole="t" filled="f" o:preferrelative="t" stroked="f" coordsize="21600,21600">
            <v:path/>
            <v:fill on="f" focussize="0,0"/>
            <v:stroke on="f" joinstyle="miter"/>
            <v:imagedata r:id="rId45" o:title=""/>
            <o:lock v:ext="edit" aspectratio="t"/>
            <w10:wrap type="none"/>
            <w10:anchorlock/>
          </v:shape>
          <o:OLEObject Type="Embed" ProgID="Equation.DSMT4" ShapeID="_x0000_i1035" DrawAspect="Content" ObjectID="_1468075735" r:id="rId44">
            <o:LockedField>false</o:LockedField>
          </o:OLEObject>
        </w:object>
      </w:r>
      <w:r>
        <w:rPr>
          <w:rFonts w:ascii="Times New Roman" w:hAnsi="Times New Roman"/>
          <w:szCs w:val="22"/>
        </w:rPr>
        <w:t>．</w:t>
      </w:r>
      <w:r>
        <w:rPr>
          <w:rFonts w:hint="eastAsia" w:ascii="Times New Roman" w:hAnsi="Times New Roman"/>
          <w:szCs w:val="22"/>
        </w:rPr>
        <w:t>（</w:t>
      </w:r>
      <w:r>
        <w:rPr>
          <w:rFonts w:ascii="Times New Roman" w:hAnsi="Times New Roman"/>
          <w:position w:val="-14"/>
          <w:szCs w:val="22"/>
        </w:rPr>
        <w:object>
          <v:shape id="_x0000_i1036" o:spt="75" type="#_x0000_t75" style="height:20.25pt;width:116.25pt;" o:ole="t" filled="f" o:preferrelative="t" stroked="f" coordsize="21600,21600">
            <v:path/>
            <v:fill on="f" focussize="0,0"/>
            <v:stroke on="f" joinstyle="miter"/>
            <v:imagedata r:id="rId47" o:title=""/>
            <o:lock v:ext="edit" aspectratio="t"/>
            <w10:wrap type="none"/>
            <w10:anchorlock/>
          </v:shape>
          <o:OLEObject Type="Embed" ProgID="Equation.DSMT4" ShapeID="_x0000_i1036" DrawAspect="Content" ObjectID="_1468075736" r:id="rId46">
            <o:LockedField>false</o:LockedField>
          </o:OLEObject>
        </w:object>
      </w:r>
      <w:r>
        <w:rPr>
          <w:rFonts w:ascii="Times New Roman" w:hAnsi="Times New Roman"/>
          <w:szCs w:val="22"/>
        </w:rPr>
        <w:t>，</w:t>
      </w:r>
      <w:r>
        <w:rPr>
          <w:rFonts w:ascii="Times New Roman" w:hAnsi="Times New Roman"/>
          <w:position w:val="-10"/>
          <w:szCs w:val="22"/>
        </w:rPr>
        <w:object>
          <v:shape id="_x0000_i1037" o:spt="75" type="#_x0000_t75" style="height:15.75pt;width:63.75pt;" o:ole="t" filled="f" o:preferrelative="t" stroked="f" coordsize="21600,21600">
            <v:path/>
            <v:fill on="f" focussize="0,0"/>
            <v:stroke on="f" joinstyle="miter"/>
            <v:imagedata r:id="rId49" o:title=""/>
            <o:lock v:ext="edit" aspectratio="t"/>
            <w10:wrap type="none"/>
            <w10:anchorlock/>
          </v:shape>
          <o:OLEObject Type="Embed" ProgID="Equation.DSMT4" ShapeID="_x0000_i1037" DrawAspect="Content" ObjectID="_1468075737" r:id="rId48">
            <o:LockedField>false</o:LockedField>
          </o:OLEObject>
        </w:object>
      </w:r>
      <w:r>
        <w:rPr>
          <w:rFonts w:hint="eastAsia" w:ascii="Times New Roman" w:hAnsi="Times New Roman"/>
          <w:szCs w:val="22"/>
        </w:rPr>
        <w:t>）</w:t>
      </w:r>
    </w:p>
    <w:p>
      <w:pPr>
        <w:spacing w:line="288" w:lineRule="auto"/>
        <w:rPr>
          <w:rFonts w:ascii="Times New Roman" w:hAnsi="Times New Roman"/>
          <w:szCs w:val="22"/>
        </w:rPr>
      </w:pPr>
      <w:r>
        <w:rPr>
          <w:rFonts w:ascii="Times New Roman" w:hAnsi="Times New Roman"/>
          <w:szCs w:val="22"/>
        </w:rPr>
        <w:drawing>
          <wp:inline distT="0" distB="0" distL="0" distR="0">
            <wp:extent cx="2272665" cy="1515110"/>
            <wp:effectExtent l="0" t="0" r="0" b="8890"/>
            <wp:docPr id="36" name="图片 36" descr="说明: C:\Users\Administrator\AppData\Local\Temp\tianruoocr\截图_202308220446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说明: C:\Users\Administrator\AppData\Local\Temp\tianruoocr\截图_20230822044643.png"/>
                    <pic:cNvPicPr>
                      <a:picLocks noChangeAspect="1" noChangeArrowheads="1"/>
                    </pic:cNvPicPr>
                  </pic:nvPicPr>
                  <pic:blipFill>
                    <a:blip r:embed="rId50">
                      <a:extLst>
                        <a:ext uri="{28A0092B-C50C-407E-A947-70E740481C1C}">
                          <a14:useLocalDpi xmlns:a14="http://schemas.microsoft.com/office/drawing/2010/main" val="0"/>
                        </a:ext>
                      </a:extLst>
                    </a:blip>
                    <a:stretch>
                      <a:fillRect/>
                    </a:stretch>
                  </pic:blipFill>
                  <pic:spPr>
                    <a:xfrm>
                      <a:off x="0" y="0"/>
                      <a:ext cx="2272665" cy="1515110"/>
                    </a:xfrm>
                    <a:prstGeom prst="rect">
                      <a:avLst/>
                    </a:prstGeom>
                    <a:noFill/>
                    <a:ln>
                      <a:noFill/>
                    </a:ln>
                  </pic:spPr>
                </pic:pic>
              </a:graphicData>
            </a:graphic>
          </wp:inline>
        </w:drawing>
      </w:r>
    </w:p>
    <w:p>
      <w:pPr>
        <w:spacing w:line="288" w:lineRule="auto"/>
        <w:rPr>
          <w:rFonts w:ascii="Times New Roman" w:hAnsi="Times New Roman"/>
          <w:szCs w:val="22"/>
        </w:rPr>
      </w:pPr>
      <w:r>
        <w:rPr>
          <w:rFonts w:hint="eastAsia" w:ascii="Times New Roman" w:hAnsi="Times New Roman"/>
          <w:szCs w:val="22"/>
        </w:rPr>
        <w:t>19．如图所示，滑板车在沿水平方向运动时，停止蹬地，还能继续向前运动，是因为物体具有___________，最终会停下来，是由于受到摩擦力的作用，这表明力可以改变物体的___________；请你发挥想象</w:t>
      </w:r>
      <w:r>
        <w:rPr>
          <w:rFonts w:hint="eastAsia" w:ascii="宋体" w:hAnsi="宋体"/>
          <w:szCs w:val="22"/>
        </w:rPr>
        <w:t>“</w:t>
      </w:r>
      <w:r>
        <w:rPr>
          <w:rFonts w:hint="eastAsia" w:ascii="Times New Roman" w:hAnsi="Times New Roman"/>
          <w:szCs w:val="22"/>
        </w:rPr>
        <w:t>假如没有摩擦</w:t>
      </w:r>
      <w:r>
        <w:rPr>
          <w:rFonts w:hint="eastAsia" w:ascii="宋体" w:hAnsi="宋体"/>
          <w:szCs w:val="22"/>
        </w:rPr>
        <w:t>”</w:t>
      </w:r>
      <w:r>
        <w:rPr>
          <w:rFonts w:hint="eastAsia" w:ascii="Times New Roman" w:hAnsi="Times New Roman"/>
          <w:szCs w:val="22"/>
        </w:rPr>
        <w:t>，玩滑板车时会出现什么样的情况？请你设想一个可能出现的场景：___________．</w:t>
      </w:r>
    </w:p>
    <w:p>
      <w:pPr>
        <w:spacing w:line="288" w:lineRule="auto"/>
        <w:rPr>
          <w:rFonts w:ascii="Times New Roman" w:hAnsi="Times New Roman"/>
          <w:szCs w:val="22"/>
        </w:rPr>
      </w:pPr>
      <w:r>
        <w:rPr>
          <w:rFonts w:ascii="Times New Roman" w:hAnsi="Times New Roman"/>
          <w:szCs w:val="22"/>
        </w:rPr>
        <w:drawing>
          <wp:inline distT="0" distB="0" distL="0" distR="0">
            <wp:extent cx="907415" cy="1282700"/>
            <wp:effectExtent l="0" t="0" r="6985" b="0"/>
            <wp:docPr id="35" name="图片 35" descr="说明: C:\Users\Administrator\AppData\Local\Temp\tianruoocr\截图_202308220446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说明: C:\Users\Administrator\AppData\Local\Temp\tianruoocr\截图_20230822044654.png"/>
                    <pic:cNvPicPr>
                      <a:picLocks noChangeAspect="1" noChangeArrowheads="1"/>
                    </pic:cNvPicPr>
                  </pic:nvPicPr>
                  <pic:blipFill>
                    <a:blip r:embed="rId51">
                      <a:extLst>
                        <a:ext uri="{28A0092B-C50C-407E-A947-70E740481C1C}">
                          <a14:useLocalDpi xmlns:a14="http://schemas.microsoft.com/office/drawing/2010/main" val="0"/>
                        </a:ext>
                      </a:extLst>
                    </a:blip>
                    <a:stretch>
                      <a:fillRect/>
                    </a:stretch>
                  </pic:blipFill>
                  <pic:spPr>
                    <a:xfrm>
                      <a:off x="0" y="0"/>
                      <a:ext cx="907415" cy="1282700"/>
                    </a:xfrm>
                    <a:prstGeom prst="rect">
                      <a:avLst/>
                    </a:prstGeom>
                    <a:noFill/>
                    <a:ln>
                      <a:noFill/>
                    </a:ln>
                  </pic:spPr>
                </pic:pic>
              </a:graphicData>
            </a:graphic>
          </wp:inline>
        </w:drawing>
      </w:r>
    </w:p>
    <w:p>
      <w:pPr>
        <w:spacing w:line="288" w:lineRule="auto"/>
        <w:rPr>
          <w:rFonts w:ascii="Times New Roman" w:hAnsi="Times New Roman"/>
          <w:szCs w:val="22"/>
        </w:rPr>
      </w:pPr>
      <w:r>
        <w:rPr>
          <w:rFonts w:hint="eastAsia" w:ascii="Times New Roman" w:hAnsi="Times New Roman"/>
          <w:szCs w:val="22"/>
        </w:rPr>
        <w:t>20．如图所示，手握杯子沿竖直方向匀速举高时，杯子受到摩擦力的方向为___________，给杯子中加水，杯子受到摩擦力的大小___________；若杯子在手中向下滑，则可以通过___________的方式来增大摩擦力．</w:t>
      </w:r>
    </w:p>
    <w:p>
      <w:pPr>
        <w:spacing w:line="288" w:lineRule="auto"/>
        <w:rPr>
          <w:rFonts w:ascii="Times New Roman" w:hAnsi="Times New Roman"/>
          <w:szCs w:val="22"/>
        </w:rPr>
      </w:pPr>
      <w:r>
        <w:rPr>
          <w:rFonts w:ascii="Times New Roman" w:hAnsi="Times New Roman"/>
          <w:szCs w:val="22"/>
        </w:rPr>
        <w:drawing>
          <wp:inline distT="0" distB="0" distL="0" distR="0">
            <wp:extent cx="969010" cy="1167130"/>
            <wp:effectExtent l="0" t="0" r="2540" b="0"/>
            <wp:docPr id="34" name="图片 34" descr="说明: C:\Users\Administrator\AppData\Local\Temp\tianruoocr\截图_202308220447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说明: C:\Users\Administrator\AppData\Local\Temp\tianruoocr\截图_20230822044715.png"/>
                    <pic:cNvPicPr>
                      <a:picLocks noChangeAspect="1" noChangeArrowheads="1"/>
                    </pic:cNvPicPr>
                  </pic:nvPicPr>
                  <pic:blipFill>
                    <a:blip r:embed="rId52">
                      <a:extLst>
                        <a:ext uri="{28A0092B-C50C-407E-A947-70E740481C1C}">
                          <a14:useLocalDpi xmlns:a14="http://schemas.microsoft.com/office/drawing/2010/main" val="0"/>
                        </a:ext>
                      </a:extLst>
                    </a:blip>
                    <a:stretch>
                      <a:fillRect/>
                    </a:stretch>
                  </pic:blipFill>
                  <pic:spPr>
                    <a:xfrm>
                      <a:off x="0" y="0"/>
                      <a:ext cx="969010" cy="1167130"/>
                    </a:xfrm>
                    <a:prstGeom prst="rect">
                      <a:avLst/>
                    </a:prstGeom>
                    <a:noFill/>
                    <a:ln>
                      <a:noFill/>
                    </a:ln>
                  </pic:spPr>
                </pic:pic>
              </a:graphicData>
            </a:graphic>
          </wp:inline>
        </w:drawing>
      </w:r>
    </w:p>
    <w:p>
      <w:pPr>
        <w:spacing w:line="288" w:lineRule="auto"/>
        <w:rPr>
          <w:rFonts w:ascii="Times New Roman" w:hAnsi="Times New Roman"/>
          <w:szCs w:val="22"/>
        </w:rPr>
      </w:pPr>
      <w:r>
        <w:rPr>
          <w:rFonts w:hint="eastAsia" w:ascii="Times New Roman" w:hAnsi="Times New Roman"/>
          <w:szCs w:val="22"/>
        </w:rPr>
        <w:t>21．阅读短文，回答问题．</w:t>
      </w:r>
    </w:p>
    <w:p>
      <w:pPr>
        <w:spacing w:line="288" w:lineRule="auto"/>
        <w:jc w:val="center"/>
        <w:rPr>
          <w:rFonts w:ascii="Times New Roman" w:hAnsi="Times New Roman"/>
          <w:b/>
          <w:szCs w:val="22"/>
        </w:rPr>
      </w:pPr>
      <w:r>
        <w:rPr>
          <w:rFonts w:hint="eastAsia" w:ascii="Times New Roman" w:hAnsi="Times New Roman"/>
          <w:b/>
          <w:szCs w:val="22"/>
        </w:rPr>
        <w:t>洛阳桥</w:t>
      </w:r>
    </w:p>
    <w:p>
      <w:pPr>
        <w:spacing w:line="288" w:lineRule="auto"/>
        <w:ind w:firstLine="420"/>
        <w:rPr>
          <w:rFonts w:ascii="Times New Roman" w:hAnsi="Times New Roman"/>
          <w:szCs w:val="22"/>
        </w:rPr>
      </w:pPr>
      <w:r>
        <w:rPr>
          <w:rFonts w:hint="eastAsia" w:ascii="Times New Roman" w:hAnsi="Times New Roman"/>
          <w:szCs w:val="22"/>
        </w:rPr>
        <w:t>洛阳桥是中国古代桥梁建筑史上的杰作，素有</w:t>
      </w:r>
      <w:r>
        <w:rPr>
          <w:rFonts w:hint="eastAsia" w:ascii="宋体" w:hAnsi="宋体"/>
          <w:szCs w:val="22"/>
        </w:rPr>
        <w:t>“</w:t>
      </w:r>
      <w:r>
        <w:rPr>
          <w:rFonts w:hint="eastAsia" w:ascii="Times New Roman" w:hAnsi="Times New Roman"/>
          <w:szCs w:val="22"/>
        </w:rPr>
        <w:t>海内第一桥</w:t>
      </w:r>
      <w:r>
        <w:rPr>
          <w:rFonts w:hint="eastAsia" w:ascii="宋体" w:hAnsi="宋体"/>
          <w:szCs w:val="22"/>
        </w:rPr>
        <w:t>”</w:t>
      </w:r>
      <w:r>
        <w:rPr>
          <w:rFonts w:hint="eastAsia" w:ascii="Times New Roman" w:hAnsi="Times New Roman"/>
          <w:szCs w:val="22"/>
        </w:rPr>
        <w:t>之称．它是我国古代四大名桥之一．</w:t>
      </w:r>
    </w:p>
    <w:p>
      <w:pPr>
        <w:spacing w:line="288" w:lineRule="auto"/>
        <w:ind w:firstLine="420"/>
        <w:rPr>
          <w:rFonts w:ascii="Times New Roman" w:hAnsi="Times New Roman"/>
          <w:szCs w:val="22"/>
        </w:rPr>
      </w:pPr>
      <w:r>
        <w:rPr>
          <w:rFonts w:hint="eastAsia" w:ascii="Times New Roman" w:hAnsi="Times New Roman"/>
          <w:szCs w:val="22"/>
        </w:rPr>
        <w:t>在建桥过程中，我们的先祖创造了一种直到现代才被人们所认识的新型桥基——筏型基础，如图甲所示．筏型基础就是沿着桥梁中轴线的水下底部抛置大量石块，形成一条连接江底的埕作桥基，然后在上面建桥墩，这种建造方式对中国乃至世界造桥科学都是一个伟大的贡献．为了巩固桥基，他们还在桥下养殖了大量的牡蛎，巧妙的利用牡蛎附着力强，繁殖速度快的特点，把桥基和桥墩牢固的胶结成一个整体，这是世界造桥史上别出心裁的</w:t>
      </w:r>
      <w:r>
        <w:rPr>
          <w:rFonts w:hint="eastAsia" w:ascii="宋体" w:hAnsi="宋体"/>
          <w:szCs w:val="22"/>
        </w:rPr>
        <w:t>“</w:t>
      </w:r>
      <w:r>
        <w:rPr>
          <w:rFonts w:hint="eastAsia" w:ascii="Times New Roman" w:hAnsi="Times New Roman"/>
          <w:szCs w:val="22"/>
        </w:rPr>
        <w:t>种砺固基法</w:t>
      </w:r>
      <w:r>
        <w:rPr>
          <w:rFonts w:hint="eastAsia" w:ascii="宋体" w:hAnsi="宋体"/>
          <w:szCs w:val="22"/>
        </w:rPr>
        <w:t>”</w:t>
      </w:r>
      <w:r>
        <w:rPr>
          <w:rFonts w:hint="eastAsia" w:ascii="Times New Roman" w:hAnsi="Times New Roman"/>
          <w:szCs w:val="22"/>
        </w:rPr>
        <w:t>，也是世界上第一个把生物学应用于桥梁工程的先例．另外，由于当时没有现代的起重设备，古人就采用</w:t>
      </w:r>
      <w:r>
        <w:rPr>
          <w:rFonts w:hint="eastAsia" w:ascii="宋体" w:hAnsi="宋体"/>
          <w:szCs w:val="22"/>
        </w:rPr>
        <w:t>“</w:t>
      </w:r>
      <w:r>
        <w:rPr>
          <w:rFonts w:hint="eastAsia" w:ascii="Times New Roman" w:hAnsi="Times New Roman"/>
          <w:szCs w:val="22"/>
        </w:rPr>
        <w:t>浮运架梁法</w:t>
      </w:r>
      <w:r>
        <w:rPr>
          <w:rFonts w:hint="eastAsia" w:ascii="宋体" w:hAnsi="宋体"/>
          <w:szCs w:val="22"/>
        </w:rPr>
        <w:t>”</w:t>
      </w:r>
      <w:r>
        <w:rPr>
          <w:rFonts w:hint="eastAsia" w:ascii="Times New Roman" w:hAnsi="Times New Roman"/>
          <w:szCs w:val="22"/>
        </w:rPr>
        <w:t>，利用海潮涨落的规律来架设桥面，在涨潮时用浮船将大石板运到架设位置，在落潮时大石板自动架设在桥墩上，显示了他们的非凡的才智．</w:t>
      </w:r>
    </w:p>
    <w:p>
      <w:pPr>
        <w:spacing w:line="288" w:lineRule="auto"/>
        <w:rPr>
          <w:rFonts w:ascii="Times New Roman" w:hAnsi="Times New Roman"/>
          <w:szCs w:val="22"/>
        </w:rPr>
      </w:pPr>
      <w:r>
        <w:rPr>
          <w:rFonts w:hint="eastAsia" w:ascii="Times New Roman" w:hAnsi="Times New Roman"/>
          <w:szCs w:val="22"/>
        </w:rPr>
        <w:t>（1）洛阳桥的筏形桥基通过___________，减小基底受到的压强，有效地增强桥基的整体性和稳定性；</w:t>
      </w:r>
    </w:p>
    <w:p>
      <w:pPr>
        <w:spacing w:line="288" w:lineRule="auto"/>
        <w:rPr>
          <w:rFonts w:ascii="Times New Roman" w:hAnsi="Times New Roman"/>
          <w:szCs w:val="22"/>
        </w:rPr>
      </w:pPr>
      <w:r>
        <w:rPr>
          <w:rFonts w:hint="eastAsia" w:ascii="Times New Roman" w:hAnsi="Times New Roman"/>
          <w:szCs w:val="22"/>
        </w:rPr>
        <w:t>（2）浮船在将大石板架设到桥墩上之后与浮船在运送大石板的过程中，浮船受到的浮力变______________________；</w:t>
      </w:r>
    </w:p>
    <w:p>
      <w:pPr>
        <w:spacing w:line="288" w:lineRule="auto"/>
        <w:rPr>
          <w:rFonts w:ascii="Times New Roman" w:hAnsi="Times New Roman"/>
          <w:szCs w:val="22"/>
        </w:rPr>
      </w:pPr>
      <w:r>
        <w:rPr>
          <w:rFonts w:hint="eastAsia" w:ascii="Times New Roman" w:hAnsi="Times New Roman"/>
          <w:szCs w:val="22"/>
        </w:rPr>
        <w:t>（3）如图所示为洛阳桥船型桥墩的示意图，水流在桥墩前一分为二，沿柱面两侧向后流动．请写出洛阳桥桥墩被设计成船型的优点：_______________；</w:t>
      </w:r>
    </w:p>
    <w:p>
      <w:pPr>
        <w:spacing w:line="288" w:lineRule="auto"/>
        <w:rPr>
          <w:rFonts w:ascii="Times New Roman" w:hAnsi="Times New Roman"/>
          <w:szCs w:val="22"/>
        </w:rPr>
      </w:pPr>
      <w:r>
        <w:rPr>
          <w:rFonts w:hint="eastAsia" w:ascii="Times New Roman" w:hAnsi="Times New Roman"/>
          <w:szCs w:val="22"/>
        </w:rPr>
        <w:t>请你展开想象，就洛阳桥船型桥墩的设计理念，举例说明还可应用在哪些方面：___________．（合理即可）</w:t>
      </w:r>
    </w:p>
    <w:p>
      <w:pPr>
        <w:spacing w:line="288" w:lineRule="auto"/>
        <w:rPr>
          <w:rFonts w:ascii="Times New Roman" w:hAnsi="Times New Roman"/>
          <w:szCs w:val="22"/>
        </w:rPr>
      </w:pPr>
      <w:r>
        <w:rPr>
          <w:rFonts w:ascii="Times New Roman" w:hAnsi="Times New Roman"/>
          <w:szCs w:val="22"/>
        </w:rPr>
        <w:drawing>
          <wp:inline distT="0" distB="0" distL="0" distR="0">
            <wp:extent cx="3016250" cy="1139825"/>
            <wp:effectExtent l="0" t="0" r="0" b="3175"/>
            <wp:docPr id="33" name="图片 33" descr="说明: C:\Users\Administrator\AppData\Local\Temp\tianruoocr\截图_202308220447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说明: C:\Users\Administrator\AppData\Local\Temp\tianruoocr\截图_20230822044742.png"/>
                    <pic:cNvPicPr>
                      <a:picLocks noChangeAspect="1" noChangeArrowheads="1"/>
                    </pic:cNvPicPr>
                  </pic:nvPicPr>
                  <pic:blipFill>
                    <a:blip r:embed="rId53">
                      <a:extLst>
                        <a:ext uri="{28A0092B-C50C-407E-A947-70E740481C1C}">
                          <a14:useLocalDpi xmlns:a14="http://schemas.microsoft.com/office/drawing/2010/main" val="0"/>
                        </a:ext>
                      </a:extLst>
                    </a:blip>
                    <a:stretch>
                      <a:fillRect/>
                    </a:stretch>
                  </pic:blipFill>
                  <pic:spPr>
                    <a:xfrm>
                      <a:off x="0" y="0"/>
                      <a:ext cx="3016250" cy="1139825"/>
                    </a:xfrm>
                    <a:prstGeom prst="rect">
                      <a:avLst/>
                    </a:prstGeom>
                    <a:noFill/>
                    <a:ln>
                      <a:noFill/>
                    </a:ln>
                  </pic:spPr>
                </pic:pic>
              </a:graphicData>
            </a:graphic>
          </wp:inline>
        </w:drawing>
      </w:r>
    </w:p>
    <w:p>
      <w:pPr>
        <w:spacing w:line="288" w:lineRule="auto"/>
        <w:rPr>
          <w:rFonts w:ascii="Times New Roman" w:hAnsi="Times New Roman"/>
          <w:szCs w:val="22"/>
        </w:rPr>
      </w:pPr>
      <w:r>
        <w:rPr>
          <w:rFonts w:hint="eastAsia" w:ascii="Times New Roman" w:hAnsi="Times New Roman"/>
          <w:szCs w:val="22"/>
        </w:rPr>
        <w:t>22．如图所示，</w:t>
      </w:r>
      <w:r>
        <w:rPr>
          <w:rFonts w:hint="eastAsia" w:ascii="宋体" w:hAnsi="宋体"/>
          <w:szCs w:val="22"/>
        </w:rPr>
        <w:t>“</w:t>
      </w:r>
      <w:r>
        <w:rPr>
          <w:rFonts w:hint="eastAsia" w:ascii="Times New Roman" w:hAnsi="Times New Roman"/>
          <w:szCs w:val="22"/>
        </w:rPr>
        <w:t>马踏飞燕</w:t>
      </w:r>
      <w:r>
        <w:rPr>
          <w:rFonts w:hint="eastAsia" w:ascii="宋体" w:hAnsi="宋体"/>
          <w:szCs w:val="22"/>
        </w:rPr>
        <w:t>”</w:t>
      </w:r>
      <w:r>
        <w:rPr>
          <w:rFonts w:hint="eastAsia" w:ascii="Times New Roman" w:hAnsi="Times New Roman"/>
          <w:szCs w:val="22"/>
        </w:rPr>
        <w:t>是汉代艺术家高度智慧和高超艺术的结晶．飞奔的骏马用一只蹄稳稳地踏在飞燕上，请画出</w:t>
      </w:r>
      <w:r>
        <w:rPr>
          <w:rFonts w:hint="eastAsia" w:ascii="宋体" w:hAnsi="宋体"/>
          <w:szCs w:val="22"/>
        </w:rPr>
        <w:t>“</w:t>
      </w:r>
      <w:r>
        <w:rPr>
          <w:rFonts w:hint="eastAsia" w:ascii="Times New Roman" w:hAnsi="Times New Roman"/>
          <w:szCs w:val="22"/>
        </w:rPr>
        <w:t>马</w:t>
      </w:r>
      <w:r>
        <w:rPr>
          <w:rFonts w:hint="eastAsia" w:ascii="宋体" w:hAnsi="宋体"/>
          <w:szCs w:val="22"/>
        </w:rPr>
        <w:t>”</w:t>
      </w:r>
      <w:r>
        <w:rPr>
          <w:rFonts w:hint="eastAsia" w:ascii="Times New Roman" w:hAnsi="Times New Roman"/>
          <w:szCs w:val="22"/>
        </w:rPr>
        <w:t>的受力示意图．</w:t>
      </w:r>
    </w:p>
    <w:p>
      <w:pPr>
        <w:spacing w:line="288" w:lineRule="auto"/>
        <w:rPr>
          <w:rFonts w:ascii="Times New Roman" w:hAnsi="Times New Roman"/>
          <w:szCs w:val="22"/>
        </w:rPr>
      </w:pPr>
      <w:r>
        <w:rPr>
          <w:rFonts w:ascii="Times New Roman" w:hAnsi="Times New Roman"/>
          <w:szCs w:val="22"/>
        </w:rPr>
        <w:drawing>
          <wp:inline distT="0" distB="0" distL="0" distR="0">
            <wp:extent cx="1358265" cy="1160145"/>
            <wp:effectExtent l="0" t="0" r="0" b="1905"/>
            <wp:docPr id="32" name="图片 32" descr="说明: C:\Users\Administrator\AppData\Local\Temp\tianruoocr\截图_202308220448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说明: C:\Users\Administrator\AppData\Local\Temp\tianruoocr\截图_20230822044809.png"/>
                    <pic:cNvPicPr>
                      <a:picLocks noChangeAspect="1" noChangeArrowheads="1"/>
                    </pic:cNvPicPr>
                  </pic:nvPicPr>
                  <pic:blipFill>
                    <a:blip r:embed="rId54">
                      <a:extLst>
                        <a:ext uri="{28A0092B-C50C-407E-A947-70E740481C1C}">
                          <a14:useLocalDpi xmlns:a14="http://schemas.microsoft.com/office/drawing/2010/main" val="0"/>
                        </a:ext>
                      </a:extLst>
                    </a:blip>
                    <a:stretch>
                      <a:fillRect/>
                    </a:stretch>
                  </pic:blipFill>
                  <pic:spPr>
                    <a:xfrm>
                      <a:off x="0" y="0"/>
                      <a:ext cx="1358265" cy="1160145"/>
                    </a:xfrm>
                    <a:prstGeom prst="rect">
                      <a:avLst/>
                    </a:prstGeom>
                    <a:noFill/>
                    <a:ln>
                      <a:noFill/>
                    </a:ln>
                  </pic:spPr>
                </pic:pic>
              </a:graphicData>
            </a:graphic>
          </wp:inline>
        </w:drawing>
      </w:r>
    </w:p>
    <w:p>
      <w:pPr>
        <w:spacing w:line="288" w:lineRule="auto"/>
        <w:rPr>
          <w:rFonts w:ascii="Times New Roman" w:hAnsi="Times New Roman"/>
          <w:szCs w:val="22"/>
        </w:rPr>
      </w:pPr>
      <w:r>
        <w:rPr>
          <w:rFonts w:hint="eastAsia" w:ascii="Times New Roman" w:hAnsi="Times New Roman"/>
          <w:szCs w:val="22"/>
        </w:rPr>
        <w:t>23．火星表面遍布沙丘和砾石，火星车在探测过程中很容易陷入细沙中被困．如图所示，如果你是火星探测器的设计者，为了减小探测器对地面的压强，你的改进办法是什么？并用所学物理知识解释这样改进的道理．</w:t>
      </w:r>
    </w:p>
    <w:p>
      <w:pPr>
        <w:spacing w:line="288" w:lineRule="auto"/>
        <w:rPr>
          <w:rFonts w:ascii="Times New Roman" w:hAnsi="Times New Roman"/>
          <w:szCs w:val="22"/>
        </w:rPr>
      </w:pPr>
      <w:r>
        <w:rPr>
          <w:rFonts w:ascii="Times New Roman" w:hAnsi="Times New Roman"/>
          <w:szCs w:val="22"/>
        </w:rPr>
        <w:drawing>
          <wp:inline distT="0" distB="0" distL="0" distR="0">
            <wp:extent cx="2019935" cy="1678940"/>
            <wp:effectExtent l="0" t="0" r="0" b="0"/>
            <wp:docPr id="31" name="图片 31" descr="说明: C:\Users\Administrator\AppData\Local\Temp\tianruoocr\截图_202308220448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说明: C:\Users\Administrator\AppData\Local\Temp\tianruoocr\截图_20230822044824.png"/>
                    <pic:cNvPicPr>
                      <a:picLocks noChangeAspect="1" noChangeArrowheads="1"/>
                    </pic:cNvPicPr>
                  </pic:nvPicPr>
                  <pic:blipFill>
                    <a:blip r:embed="rId55">
                      <a:extLst>
                        <a:ext uri="{28A0092B-C50C-407E-A947-70E740481C1C}">
                          <a14:useLocalDpi xmlns:a14="http://schemas.microsoft.com/office/drawing/2010/main" val="0"/>
                        </a:ext>
                      </a:extLst>
                    </a:blip>
                    <a:stretch>
                      <a:fillRect/>
                    </a:stretch>
                  </pic:blipFill>
                  <pic:spPr>
                    <a:xfrm>
                      <a:off x="0" y="0"/>
                      <a:ext cx="2019935" cy="1678940"/>
                    </a:xfrm>
                    <a:prstGeom prst="rect">
                      <a:avLst/>
                    </a:prstGeom>
                    <a:noFill/>
                    <a:ln>
                      <a:noFill/>
                    </a:ln>
                  </pic:spPr>
                </pic:pic>
              </a:graphicData>
            </a:graphic>
          </wp:inline>
        </w:drawing>
      </w:r>
    </w:p>
    <w:p>
      <w:pPr>
        <w:spacing w:line="288" w:lineRule="auto"/>
        <w:rPr>
          <w:rFonts w:ascii="Times New Roman" w:hAnsi="Times New Roman"/>
          <w:b/>
          <w:sz w:val="24"/>
        </w:rPr>
      </w:pPr>
      <w:r>
        <w:rPr>
          <w:rFonts w:hint="eastAsia" w:ascii="Times New Roman" w:hAnsi="Times New Roman"/>
          <w:b/>
          <w:sz w:val="24"/>
        </w:rPr>
        <w:t>温馨提示：24小题，解题过程要有必要的文字说明、计算公式和演算步骤，只写最后结果不得分．</w:t>
      </w:r>
    </w:p>
    <w:p>
      <w:pPr>
        <w:spacing w:line="288" w:lineRule="auto"/>
        <w:rPr>
          <w:rFonts w:ascii="Times New Roman" w:hAnsi="Times New Roman"/>
          <w:szCs w:val="22"/>
        </w:rPr>
      </w:pPr>
      <w:r>
        <w:rPr>
          <w:rFonts w:hint="eastAsia" w:ascii="Times New Roman" w:hAnsi="Times New Roman"/>
          <w:szCs w:val="22"/>
        </w:rPr>
        <w:t>24．昂小宝双舱配送机器人具备全数智化的后台管理系统和灵活高效的配送能力，可适应各种复杂场景，降低人工成本，优化配送效率，为用户带来安全快捷的配送体验．其参数如下表所示，</w:t>
      </w:r>
      <w:r>
        <w:rPr>
          <w:rFonts w:hint="eastAsia" w:ascii="Times New Roman" w:hAnsi="Times New Roman"/>
          <w:i/>
          <w:szCs w:val="22"/>
        </w:rPr>
        <w:t>g</w:t>
      </w:r>
      <w:r>
        <w:rPr>
          <w:rFonts w:hint="eastAsia" w:ascii="Times New Roman" w:hAnsi="Times New Roman"/>
          <w:szCs w:val="22"/>
        </w:rPr>
        <w:t>取</w:t>
      </w:r>
      <w:r>
        <w:rPr>
          <w:rFonts w:ascii="Times New Roman" w:hAnsi="Times New Roman"/>
          <w:position w:val="-10"/>
          <w:szCs w:val="22"/>
        </w:rPr>
        <w:object>
          <v:shape id="_x0000_i1038" o:spt="75" type="#_x0000_t75" style="height:15.75pt;width:39pt;" o:ole="t" filled="f" o:preferrelative="t" stroked="f" coordsize="21600,21600">
            <v:path/>
            <v:fill on="f" focussize="0,0"/>
            <v:stroke on="f" joinstyle="miter"/>
            <v:imagedata r:id="rId57" o:title=""/>
            <o:lock v:ext="edit" aspectratio="t"/>
            <w10:wrap type="none"/>
            <w10:anchorlock/>
          </v:shape>
          <o:OLEObject Type="Embed" ProgID="Equation.DSMT4" ShapeID="_x0000_i1038" DrawAspect="Content" ObjectID="_1468075738" r:id="rId56">
            <o:LockedField>false</o:LockedField>
          </o:OLEObject>
        </w:object>
      </w:r>
      <w:r>
        <w:rPr>
          <w:rFonts w:hint="eastAsia" w:ascii="Times New Roman" w:hAnsi="Times New Roman"/>
          <w:szCs w:val="22"/>
        </w:rPr>
        <w:t>．求：</w:t>
      </w:r>
    </w:p>
    <w:p>
      <w:pPr>
        <w:spacing w:line="288" w:lineRule="auto"/>
        <w:rPr>
          <w:rFonts w:ascii="Times New Roman" w:hAnsi="Times New Roman"/>
          <w:szCs w:val="22"/>
        </w:rPr>
      </w:pPr>
      <w:r>
        <w:rPr>
          <w:rFonts w:ascii="Times New Roman" w:hAnsi="Times New Roman"/>
          <w:szCs w:val="22"/>
        </w:rPr>
        <w:drawing>
          <wp:inline distT="0" distB="0" distL="0" distR="0">
            <wp:extent cx="1139825" cy="1992630"/>
            <wp:effectExtent l="0" t="0" r="3175" b="7620"/>
            <wp:docPr id="30" name="图片 30" descr="说明: C:\Users\Administrator\AppData\Local\Temp\tianruoocr\截图_202308220448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说明: C:\Users\Administrator\AppData\Local\Temp\tianruoocr\截图_20230822044837.png"/>
                    <pic:cNvPicPr>
                      <a:picLocks noChangeAspect="1" noChangeArrowheads="1"/>
                    </pic:cNvPicPr>
                  </pic:nvPicPr>
                  <pic:blipFill>
                    <a:blip r:embed="rId58">
                      <a:extLst>
                        <a:ext uri="{28A0092B-C50C-407E-A947-70E740481C1C}">
                          <a14:useLocalDpi xmlns:a14="http://schemas.microsoft.com/office/drawing/2010/main" val="0"/>
                        </a:ext>
                      </a:extLst>
                    </a:blip>
                    <a:stretch>
                      <a:fillRect/>
                    </a:stretch>
                  </pic:blipFill>
                  <pic:spPr>
                    <a:xfrm>
                      <a:off x="0" y="0"/>
                      <a:ext cx="1139825" cy="1992630"/>
                    </a:xfrm>
                    <a:prstGeom prst="rect">
                      <a:avLst/>
                    </a:prstGeom>
                    <a:noFill/>
                    <a:ln>
                      <a:noFill/>
                    </a:ln>
                  </pic:spPr>
                </pic:pic>
              </a:graphicData>
            </a:graphic>
          </wp:inline>
        </w:drawing>
      </w:r>
    </w:p>
    <w:tbl>
      <w:tblPr>
        <w:tblStyle w:val="8"/>
        <w:tblW w:w="271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86"/>
        <w:gridCol w:w="10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686" w:type="dxa"/>
            <w:vAlign w:val="center"/>
          </w:tcPr>
          <w:p>
            <w:pPr>
              <w:spacing w:line="288" w:lineRule="auto"/>
              <w:rPr>
                <w:rFonts w:ascii="Times New Roman" w:hAnsi="Times New Roman"/>
                <w:szCs w:val="22"/>
              </w:rPr>
            </w:pPr>
            <w:r>
              <w:rPr>
                <w:rFonts w:ascii="Times New Roman" w:hAnsi="Times New Roman"/>
                <w:szCs w:val="22"/>
              </w:rPr>
              <w:t>空载质量</w:t>
            </w:r>
          </w:p>
        </w:tc>
        <w:tc>
          <w:tcPr>
            <w:tcW w:w="1033" w:type="dxa"/>
            <w:vAlign w:val="center"/>
          </w:tcPr>
          <w:p>
            <w:pPr>
              <w:spacing w:line="288" w:lineRule="auto"/>
              <w:rPr>
                <w:rFonts w:ascii="Times New Roman" w:hAnsi="Times New Roman"/>
                <w:szCs w:val="22"/>
              </w:rPr>
            </w:pPr>
            <w:r>
              <w:rPr>
                <w:rFonts w:ascii="Calibri" w:hAnsi="Calibri"/>
                <w:position w:val="-10"/>
                <w:szCs w:val="22"/>
              </w:rPr>
              <w:object>
                <v:shape id="_x0000_i1039" o:spt="75" type="#_x0000_t75" style="height:15.75pt;width:27.75pt;" o:ole="t" filled="f" o:preferrelative="t" stroked="f" coordsize="21600,21600">
                  <v:path/>
                  <v:fill on="f" focussize="0,0"/>
                  <v:stroke on="f" joinstyle="miter"/>
                  <v:imagedata r:id="rId60" o:title=""/>
                  <o:lock v:ext="edit" aspectratio="t"/>
                  <w10:wrap type="none"/>
                  <w10:anchorlock/>
                </v:shape>
                <o:OLEObject Type="Embed" ProgID="Equation.DSMT4" ShapeID="_x0000_i1039" DrawAspect="Content" ObjectID="_1468075739" r:id="rId59">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86" w:type="dxa"/>
            <w:vAlign w:val="center"/>
          </w:tcPr>
          <w:p>
            <w:pPr>
              <w:spacing w:line="288" w:lineRule="auto"/>
              <w:rPr>
                <w:rFonts w:ascii="Times New Roman" w:hAnsi="Times New Roman"/>
                <w:szCs w:val="22"/>
              </w:rPr>
            </w:pPr>
            <w:r>
              <w:rPr>
                <w:rFonts w:ascii="Times New Roman" w:hAnsi="Times New Roman"/>
                <w:szCs w:val="22"/>
              </w:rPr>
              <w:t>运行速度</w:t>
            </w:r>
          </w:p>
        </w:tc>
        <w:tc>
          <w:tcPr>
            <w:tcW w:w="1033" w:type="dxa"/>
            <w:vAlign w:val="center"/>
          </w:tcPr>
          <w:p>
            <w:pPr>
              <w:spacing w:line="288" w:lineRule="auto"/>
              <w:rPr>
                <w:rFonts w:ascii="Times New Roman" w:hAnsi="Times New Roman"/>
                <w:szCs w:val="22"/>
              </w:rPr>
            </w:pPr>
            <w:r>
              <w:rPr>
                <w:rFonts w:ascii="Calibri" w:hAnsi="Calibri"/>
                <w:position w:val="-6"/>
                <w:szCs w:val="22"/>
              </w:rPr>
              <w:object>
                <v:shape id="_x0000_i1040" o:spt="75" type="#_x0000_t75" style="height:14.25pt;width:40.5pt;" o:ole="t" filled="f" o:preferrelative="t" stroked="f" coordsize="21600,21600">
                  <v:path/>
                  <v:fill on="f" focussize="0,0"/>
                  <v:stroke on="f" joinstyle="miter"/>
                  <v:imagedata r:id="rId62" o:title=""/>
                  <o:lock v:ext="edit" aspectratio="t"/>
                  <w10:wrap type="none"/>
                  <w10:anchorlock/>
                </v:shape>
                <o:OLEObject Type="Embed" ProgID="Equation.DSMT4" ShapeID="_x0000_i1040" DrawAspect="Content" ObjectID="_1468075740" r:id="rId61">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86" w:type="dxa"/>
            <w:vAlign w:val="center"/>
          </w:tcPr>
          <w:p>
            <w:pPr>
              <w:spacing w:line="288" w:lineRule="auto"/>
              <w:rPr>
                <w:rFonts w:ascii="Times New Roman" w:hAnsi="Times New Roman"/>
                <w:szCs w:val="22"/>
              </w:rPr>
            </w:pPr>
            <w:r>
              <w:rPr>
                <w:rFonts w:ascii="Times New Roman" w:hAnsi="Times New Roman"/>
                <w:szCs w:val="22"/>
              </w:rPr>
              <w:t>与地面接触面积</w:t>
            </w:r>
          </w:p>
        </w:tc>
        <w:tc>
          <w:tcPr>
            <w:tcW w:w="1033" w:type="dxa"/>
            <w:vAlign w:val="center"/>
          </w:tcPr>
          <w:p>
            <w:pPr>
              <w:spacing w:line="288" w:lineRule="auto"/>
              <w:rPr>
                <w:rFonts w:ascii="Times New Roman" w:hAnsi="Times New Roman"/>
                <w:szCs w:val="22"/>
              </w:rPr>
            </w:pPr>
            <w:r>
              <w:rPr>
                <w:rFonts w:ascii="Calibri" w:hAnsi="Calibri"/>
                <w:position w:val="-6"/>
                <w:szCs w:val="22"/>
              </w:rPr>
              <w:object>
                <v:shape id="_x0000_i1041" o:spt="75" type="#_x0000_t75" style="height:15.75pt;width:39pt;" o:ole="t" filled="f" o:preferrelative="t" stroked="f" coordsize="21600,21600">
                  <v:path/>
                  <v:fill on="f" focussize="0,0"/>
                  <v:stroke on="f" joinstyle="miter"/>
                  <v:imagedata r:id="rId64" o:title=""/>
                  <o:lock v:ext="edit" aspectratio="t"/>
                  <w10:wrap type="none"/>
                  <w10:anchorlock/>
                </v:shape>
                <o:OLEObject Type="Embed" ProgID="Equation.DSMT4" ShapeID="_x0000_i1041" DrawAspect="Content" ObjectID="_1468075741" r:id="rId63">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86" w:type="dxa"/>
            <w:vAlign w:val="center"/>
          </w:tcPr>
          <w:p>
            <w:pPr>
              <w:spacing w:line="288" w:lineRule="auto"/>
              <w:rPr>
                <w:rFonts w:ascii="Times New Roman" w:hAnsi="Times New Roman"/>
                <w:szCs w:val="22"/>
              </w:rPr>
            </w:pPr>
            <w:r>
              <w:rPr>
                <w:rFonts w:ascii="Times New Roman" w:hAnsi="Times New Roman"/>
                <w:szCs w:val="22"/>
              </w:rPr>
              <w:t>最大载重</w:t>
            </w:r>
          </w:p>
        </w:tc>
        <w:tc>
          <w:tcPr>
            <w:tcW w:w="1033" w:type="dxa"/>
            <w:vAlign w:val="center"/>
          </w:tcPr>
          <w:p>
            <w:pPr>
              <w:spacing w:line="288" w:lineRule="auto"/>
              <w:rPr>
                <w:rFonts w:ascii="Times New Roman" w:hAnsi="Times New Roman"/>
                <w:szCs w:val="22"/>
              </w:rPr>
            </w:pPr>
            <w:r>
              <w:rPr>
                <w:rFonts w:ascii="Calibri" w:hAnsi="Calibri"/>
                <w:position w:val="-10"/>
                <w:szCs w:val="22"/>
              </w:rPr>
              <w:object>
                <v:shape id="_x0000_i1042" o:spt="75" type="#_x0000_t75" style="height:15.75pt;width:27.75pt;" o:ole="t" filled="f" o:preferrelative="t" stroked="f" coordsize="21600,21600">
                  <v:path/>
                  <v:fill on="f" focussize="0,0"/>
                  <v:stroke on="f" joinstyle="miter"/>
                  <v:imagedata r:id="rId66" o:title=""/>
                  <o:lock v:ext="edit" aspectratio="t"/>
                  <w10:wrap type="none"/>
                  <w10:anchorlock/>
                </v:shape>
                <o:OLEObject Type="Embed" ProgID="Equation.DSMT4" ShapeID="_x0000_i1042" DrawAspect="Content" ObjectID="_1468075742" r:id="rId65">
                  <o:LockedField>false</o:LockedField>
                </o:OLEObject>
              </w:object>
            </w:r>
          </w:p>
        </w:tc>
      </w:tr>
    </w:tbl>
    <w:p>
      <w:pPr>
        <w:spacing w:line="288" w:lineRule="auto"/>
        <w:rPr>
          <w:rFonts w:ascii="Times New Roman" w:hAnsi="Times New Roman"/>
          <w:szCs w:val="22"/>
        </w:rPr>
      </w:pPr>
      <w:r>
        <w:rPr>
          <w:rFonts w:hint="eastAsia" w:ascii="Times New Roman" w:hAnsi="Times New Roman"/>
          <w:szCs w:val="22"/>
        </w:rPr>
        <w:t>（1）机器人的重力；</w:t>
      </w:r>
    </w:p>
    <w:p>
      <w:pPr>
        <w:spacing w:line="288" w:lineRule="auto"/>
        <w:rPr>
          <w:rFonts w:ascii="Times New Roman" w:hAnsi="Times New Roman"/>
          <w:szCs w:val="22"/>
        </w:rPr>
      </w:pPr>
      <w:r>
        <w:rPr>
          <w:rFonts w:hint="eastAsia" w:ascii="Times New Roman" w:hAnsi="Times New Roman"/>
          <w:szCs w:val="22"/>
        </w:rPr>
        <w:t>（2）机器人以最大的载重量送餐时对水平地面的压强．</w:t>
      </w: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ascii="Times New Roman" w:hAnsi="Times New Roman"/>
          <w:b/>
          <w:sz w:val="32"/>
          <w:szCs w:val="32"/>
        </w:rPr>
      </w:pPr>
      <w:r>
        <w:rPr>
          <w:rFonts w:hint="eastAsia" w:ascii="Times New Roman" w:hAnsi="Times New Roman"/>
          <w:b/>
          <w:sz w:val="32"/>
          <w:szCs w:val="32"/>
        </w:rPr>
        <w:t>2022～2023学年第二学期八年级期中质量监测试题</w:t>
      </w:r>
    </w:p>
    <w:p>
      <w:pPr>
        <w:spacing w:line="288" w:lineRule="auto"/>
        <w:jc w:val="center"/>
        <w:rPr>
          <w:rFonts w:ascii="Times New Roman" w:hAnsi="Times New Roman"/>
          <w:szCs w:val="22"/>
        </w:rPr>
      </w:pPr>
      <w:r>
        <w:rPr>
          <w:rFonts w:hint="eastAsia" w:ascii="Times New Roman" w:hAnsi="Times New Roman"/>
          <w:b/>
          <w:sz w:val="32"/>
          <w:szCs w:val="32"/>
        </w:rPr>
        <w:t>物理参考答案及评分意见</w:t>
      </w:r>
    </w:p>
    <w:p>
      <w:pPr>
        <w:spacing w:line="288" w:lineRule="auto"/>
        <w:rPr>
          <w:rFonts w:ascii="Times New Roman" w:hAnsi="Times New Roman"/>
          <w:b/>
          <w:sz w:val="24"/>
        </w:rPr>
      </w:pPr>
      <w:r>
        <w:rPr>
          <w:rFonts w:hint="eastAsia" w:ascii="Times New Roman" w:hAnsi="Times New Roman"/>
          <w:b/>
          <w:sz w:val="24"/>
        </w:rPr>
        <w:t>一、选择题：（本大题共10个小题，每小题3分，共30分。）</w:t>
      </w:r>
    </w:p>
    <w:tbl>
      <w:tblPr>
        <w:tblStyle w:val="8"/>
        <w:tblW w:w="913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0"/>
        <w:gridCol w:w="830"/>
        <w:gridCol w:w="830"/>
        <w:gridCol w:w="830"/>
        <w:gridCol w:w="830"/>
        <w:gridCol w:w="830"/>
        <w:gridCol w:w="830"/>
        <w:gridCol w:w="830"/>
        <w:gridCol w:w="830"/>
        <w:gridCol w:w="831"/>
        <w:gridCol w:w="8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0" w:type="dxa"/>
            <w:vAlign w:val="center"/>
          </w:tcPr>
          <w:p>
            <w:pPr>
              <w:spacing w:line="288" w:lineRule="auto"/>
              <w:rPr>
                <w:rFonts w:ascii="Times New Roman" w:hAnsi="Times New Roman"/>
                <w:szCs w:val="22"/>
              </w:rPr>
            </w:pPr>
            <w:r>
              <w:rPr>
                <w:rFonts w:hint="eastAsia" w:ascii="Times New Roman" w:hAnsi="Times New Roman"/>
                <w:szCs w:val="22"/>
              </w:rPr>
              <w:t>题号</w:t>
            </w:r>
          </w:p>
        </w:tc>
        <w:tc>
          <w:tcPr>
            <w:tcW w:w="830" w:type="dxa"/>
            <w:vAlign w:val="center"/>
          </w:tcPr>
          <w:p>
            <w:pPr>
              <w:spacing w:line="288" w:lineRule="auto"/>
              <w:rPr>
                <w:rFonts w:ascii="Times New Roman" w:hAnsi="Times New Roman"/>
                <w:szCs w:val="22"/>
              </w:rPr>
            </w:pPr>
            <w:r>
              <w:rPr>
                <w:rFonts w:hint="eastAsia" w:ascii="Times New Roman" w:hAnsi="Times New Roman"/>
                <w:szCs w:val="22"/>
              </w:rPr>
              <w:t>1</w:t>
            </w:r>
          </w:p>
        </w:tc>
        <w:tc>
          <w:tcPr>
            <w:tcW w:w="830" w:type="dxa"/>
            <w:vAlign w:val="center"/>
          </w:tcPr>
          <w:p>
            <w:pPr>
              <w:spacing w:line="288" w:lineRule="auto"/>
              <w:rPr>
                <w:rFonts w:ascii="Times New Roman" w:hAnsi="Times New Roman"/>
                <w:szCs w:val="22"/>
              </w:rPr>
            </w:pPr>
            <w:r>
              <w:rPr>
                <w:rFonts w:hint="eastAsia" w:ascii="Times New Roman" w:hAnsi="Times New Roman"/>
                <w:szCs w:val="22"/>
              </w:rPr>
              <w:t>2</w:t>
            </w:r>
          </w:p>
        </w:tc>
        <w:tc>
          <w:tcPr>
            <w:tcW w:w="830" w:type="dxa"/>
            <w:vAlign w:val="center"/>
          </w:tcPr>
          <w:p>
            <w:pPr>
              <w:spacing w:line="288" w:lineRule="auto"/>
              <w:rPr>
                <w:rFonts w:ascii="Times New Roman" w:hAnsi="Times New Roman"/>
                <w:szCs w:val="22"/>
              </w:rPr>
            </w:pPr>
            <w:r>
              <w:rPr>
                <w:rFonts w:hint="eastAsia" w:ascii="Times New Roman" w:hAnsi="Times New Roman"/>
                <w:szCs w:val="22"/>
              </w:rPr>
              <w:t>3</w:t>
            </w:r>
          </w:p>
        </w:tc>
        <w:tc>
          <w:tcPr>
            <w:tcW w:w="830" w:type="dxa"/>
            <w:vAlign w:val="center"/>
          </w:tcPr>
          <w:p>
            <w:pPr>
              <w:spacing w:line="288" w:lineRule="auto"/>
              <w:rPr>
                <w:rFonts w:ascii="Times New Roman" w:hAnsi="Times New Roman"/>
                <w:szCs w:val="22"/>
              </w:rPr>
            </w:pPr>
            <w:r>
              <w:rPr>
                <w:rFonts w:hint="eastAsia" w:ascii="Times New Roman" w:hAnsi="Times New Roman"/>
                <w:szCs w:val="22"/>
              </w:rPr>
              <w:t>4</w:t>
            </w:r>
          </w:p>
        </w:tc>
        <w:tc>
          <w:tcPr>
            <w:tcW w:w="830" w:type="dxa"/>
            <w:vAlign w:val="center"/>
          </w:tcPr>
          <w:p>
            <w:pPr>
              <w:spacing w:line="288" w:lineRule="auto"/>
              <w:rPr>
                <w:rFonts w:ascii="Times New Roman" w:hAnsi="Times New Roman"/>
                <w:szCs w:val="22"/>
              </w:rPr>
            </w:pPr>
            <w:r>
              <w:rPr>
                <w:rFonts w:hint="eastAsia" w:ascii="Times New Roman" w:hAnsi="Times New Roman"/>
                <w:szCs w:val="22"/>
              </w:rPr>
              <w:t>5</w:t>
            </w:r>
          </w:p>
        </w:tc>
        <w:tc>
          <w:tcPr>
            <w:tcW w:w="830" w:type="dxa"/>
            <w:vAlign w:val="center"/>
          </w:tcPr>
          <w:p>
            <w:pPr>
              <w:spacing w:line="288" w:lineRule="auto"/>
              <w:rPr>
                <w:rFonts w:ascii="Times New Roman" w:hAnsi="Times New Roman"/>
                <w:szCs w:val="22"/>
              </w:rPr>
            </w:pPr>
            <w:r>
              <w:rPr>
                <w:rFonts w:hint="eastAsia" w:ascii="Times New Roman" w:hAnsi="Times New Roman"/>
                <w:szCs w:val="22"/>
              </w:rPr>
              <w:t>6</w:t>
            </w:r>
          </w:p>
        </w:tc>
        <w:tc>
          <w:tcPr>
            <w:tcW w:w="830" w:type="dxa"/>
            <w:vAlign w:val="center"/>
          </w:tcPr>
          <w:p>
            <w:pPr>
              <w:spacing w:line="288" w:lineRule="auto"/>
              <w:rPr>
                <w:rFonts w:ascii="Times New Roman" w:hAnsi="Times New Roman"/>
                <w:szCs w:val="22"/>
              </w:rPr>
            </w:pPr>
            <w:r>
              <w:rPr>
                <w:rFonts w:hint="eastAsia" w:ascii="Times New Roman" w:hAnsi="Times New Roman"/>
                <w:szCs w:val="22"/>
              </w:rPr>
              <w:t>7</w:t>
            </w:r>
          </w:p>
        </w:tc>
        <w:tc>
          <w:tcPr>
            <w:tcW w:w="830" w:type="dxa"/>
            <w:vAlign w:val="center"/>
          </w:tcPr>
          <w:p>
            <w:pPr>
              <w:spacing w:line="288" w:lineRule="auto"/>
              <w:rPr>
                <w:rFonts w:ascii="Times New Roman" w:hAnsi="Times New Roman"/>
                <w:szCs w:val="22"/>
              </w:rPr>
            </w:pPr>
            <w:r>
              <w:rPr>
                <w:rFonts w:hint="eastAsia" w:ascii="Times New Roman" w:hAnsi="Times New Roman"/>
                <w:szCs w:val="22"/>
              </w:rPr>
              <w:t>8</w:t>
            </w:r>
          </w:p>
        </w:tc>
        <w:tc>
          <w:tcPr>
            <w:tcW w:w="831" w:type="dxa"/>
            <w:vAlign w:val="center"/>
          </w:tcPr>
          <w:p>
            <w:pPr>
              <w:spacing w:line="288" w:lineRule="auto"/>
              <w:rPr>
                <w:rFonts w:ascii="Times New Roman" w:hAnsi="Times New Roman"/>
                <w:szCs w:val="22"/>
              </w:rPr>
            </w:pPr>
            <w:r>
              <w:rPr>
                <w:rFonts w:hint="eastAsia" w:ascii="Times New Roman" w:hAnsi="Times New Roman"/>
                <w:szCs w:val="22"/>
              </w:rPr>
              <w:t>9</w:t>
            </w:r>
          </w:p>
        </w:tc>
        <w:tc>
          <w:tcPr>
            <w:tcW w:w="831" w:type="dxa"/>
            <w:vAlign w:val="center"/>
          </w:tcPr>
          <w:p>
            <w:pPr>
              <w:spacing w:line="288" w:lineRule="auto"/>
              <w:rPr>
                <w:rFonts w:ascii="Times New Roman" w:hAnsi="Times New Roman"/>
                <w:szCs w:val="22"/>
              </w:rPr>
            </w:pPr>
            <w:r>
              <w:rPr>
                <w:rFonts w:hint="eastAsia" w:ascii="Times New Roman" w:hAnsi="Times New Roman"/>
                <w:szCs w:val="22"/>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0" w:type="dxa"/>
            <w:vAlign w:val="center"/>
          </w:tcPr>
          <w:p>
            <w:pPr>
              <w:spacing w:line="288" w:lineRule="auto"/>
              <w:rPr>
                <w:rFonts w:ascii="Times New Roman" w:hAnsi="Times New Roman"/>
                <w:szCs w:val="22"/>
              </w:rPr>
            </w:pPr>
            <w:r>
              <w:rPr>
                <w:rFonts w:hint="eastAsia" w:ascii="Times New Roman" w:hAnsi="Times New Roman"/>
                <w:szCs w:val="22"/>
              </w:rPr>
              <w:t>答案</w:t>
            </w:r>
          </w:p>
        </w:tc>
        <w:tc>
          <w:tcPr>
            <w:tcW w:w="830" w:type="dxa"/>
            <w:vAlign w:val="center"/>
          </w:tcPr>
          <w:p>
            <w:pPr>
              <w:spacing w:line="288" w:lineRule="auto"/>
              <w:rPr>
                <w:rFonts w:ascii="Times New Roman" w:hAnsi="Times New Roman"/>
                <w:szCs w:val="22"/>
              </w:rPr>
            </w:pPr>
            <w:r>
              <w:rPr>
                <w:rFonts w:hint="eastAsia" w:ascii="Times New Roman" w:hAnsi="Times New Roman"/>
                <w:szCs w:val="22"/>
              </w:rPr>
              <w:t>C</w:t>
            </w:r>
          </w:p>
        </w:tc>
        <w:tc>
          <w:tcPr>
            <w:tcW w:w="830" w:type="dxa"/>
            <w:vAlign w:val="center"/>
          </w:tcPr>
          <w:p>
            <w:pPr>
              <w:spacing w:line="288" w:lineRule="auto"/>
              <w:rPr>
                <w:rFonts w:ascii="Times New Roman" w:hAnsi="Times New Roman"/>
                <w:szCs w:val="22"/>
              </w:rPr>
            </w:pPr>
            <w:r>
              <w:rPr>
                <w:rFonts w:hint="eastAsia" w:ascii="Times New Roman" w:hAnsi="Times New Roman"/>
                <w:szCs w:val="22"/>
              </w:rPr>
              <w:t>B</w:t>
            </w:r>
          </w:p>
        </w:tc>
        <w:tc>
          <w:tcPr>
            <w:tcW w:w="830" w:type="dxa"/>
            <w:vAlign w:val="center"/>
          </w:tcPr>
          <w:p>
            <w:pPr>
              <w:spacing w:line="288" w:lineRule="auto"/>
              <w:rPr>
                <w:rFonts w:ascii="Times New Roman" w:hAnsi="Times New Roman"/>
                <w:szCs w:val="22"/>
              </w:rPr>
            </w:pPr>
            <w:r>
              <w:rPr>
                <w:rFonts w:hint="eastAsia" w:ascii="Times New Roman" w:hAnsi="Times New Roman"/>
                <w:szCs w:val="22"/>
              </w:rPr>
              <w:t>D</w:t>
            </w:r>
          </w:p>
        </w:tc>
        <w:tc>
          <w:tcPr>
            <w:tcW w:w="830" w:type="dxa"/>
            <w:vAlign w:val="center"/>
          </w:tcPr>
          <w:p>
            <w:pPr>
              <w:spacing w:line="288" w:lineRule="auto"/>
              <w:rPr>
                <w:rFonts w:ascii="Times New Roman" w:hAnsi="Times New Roman"/>
                <w:szCs w:val="22"/>
              </w:rPr>
            </w:pPr>
            <w:r>
              <w:rPr>
                <w:rFonts w:hint="eastAsia" w:ascii="Times New Roman" w:hAnsi="Times New Roman"/>
                <w:szCs w:val="22"/>
              </w:rPr>
              <w:t>D</w:t>
            </w:r>
          </w:p>
        </w:tc>
        <w:tc>
          <w:tcPr>
            <w:tcW w:w="830" w:type="dxa"/>
            <w:vAlign w:val="center"/>
          </w:tcPr>
          <w:p>
            <w:pPr>
              <w:spacing w:line="288" w:lineRule="auto"/>
              <w:rPr>
                <w:rFonts w:ascii="Times New Roman" w:hAnsi="Times New Roman"/>
                <w:szCs w:val="22"/>
              </w:rPr>
            </w:pPr>
            <w:r>
              <w:rPr>
                <w:rFonts w:hint="eastAsia" w:ascii="Times New Roman" w:hAnsi="Times New Roman"/>
                <w:szCs w:val="22"/>
              </w:rPr>
              <w:t>C</w:t>
            </w:r>
          </w:p>
        </w:tc>
        <w:tc>
          <w:tcPr>
            <w:tcW w:w="830" w:type="dxa"/>
            <w:vAlign w:val="center"/>
          </w:tcPr>
          <w:p>
            <w:pPr>
              <w:spacing w:line="288" w:lineRule="auto"/>
              <w:rPr>
                <w:rFonts w:ascii="Times New Roman" w:hAnsi="Times New Roman"/>
                <w:szCs w:val="22"/>
              </w:rPr>
            </w:pPr>
            <w:r>
              <w:rPr>
                <w:rFonts w:hint="eastAsia" w:ascii="Times New Roman" w:hAnsi="Times New Roman"/>
                <w:szCs w:val="22"/>
              </w:rPr>
              <w:t>B</w:t>
            </w:r>
          </w:p>
        </w:tc>
        <w:tc>
          <w:tcPr>
            <w:tcW w:w="830" w:type="dxa"/>
            <w:vAlign w:val="center"/>
          </w:tcPr>
          <w:p>
            <w:pPr>
              <w:spacing w:line="288" w:lineRule="auto"/>
              <w:rPr>
                <w:rFonts w:ascii="Times New Roman" w:hAnsi="Times New Roman"/>
                <w:szCs w:val="22"/>
              </w:rPr>
            </w:pPr>
            <w:r>
              <w:rPr>
                <w:rFonts w:hint="eastAsia" w:ascii="Times New Roman" w:hAnsi="Times New Roman"/>
                <w:szCs w:val="22"/>
              </w:rPr>
              <w:t>B</w:t>
            </w:r>
          </w:p>
        </w:tc>
        <w:tc>
          <w:tcPr>
            <w:tcW w:w="830" w:type="dxa"/>
            <w:vAlign w:val="center"/>
          </w:tcPr>
          <w:p>
            <w:pPr>
              <w:spacing w:line="288" w:lineRule="auto"/>
              <w:rPr>
                <w:rFonts w:ascii="Times New Roman" w:hAnsi="Times New Roman"/>
                <w:szCs w:val="22"/>
              </w:rPr>
            </w:pPr>
            <w:r>
              <w:rPr>
                <w:rFonts w:hint="eastAsia" w:ascii="Times New Roman" w:hAnsi="Times New Roman"/>
                <w:szCs w:val="22"/>
              </w:rPr>
              <w:t>C</w:t>
            </w:r>
          </w:p>
        </w:tc>
        <w:tc>
          <w:tcPr>
            <w:tcW w:w="831" w:type="dxa"/>
            <w:vAlign w:val="center"/>
          </w:tcPr>
          <w:p>
            <w:pPr>
              <w:spacing w:line="288" w:lineRule="auto"/>
              <w:rPr>
                <w:rFonts w:ascii="Times New Roman" w:hAnsi="Times New Roman"/>
                <w:szCs w:val="22"/>
              </w:rPr>
            </w:pPr>
            <w:r>
              <w:rPr>
                <w:rFonts w:hint="eastAsia" w:ascii="Times New Roman" w:hAnsi="Times New Roman"/>
                <w:szCs w:val="22"/>
              </w:rPr>
              <w:t>D</w:t>
            </w:r>
          </w:p>
        </w:tc>
        <w:tc>
          <w:tcPr>
            <w:tcW w:w="831" w:type="dxa"/>
            <w:vAlign w:val="center"/>
          </w:tcPr>
          <w:p>
            <w:pPr>
              <w:spacing w:line="288" w:lineRule="auto"/>
              <w:rPr>
                <w:rFonts w:ascii="Times New Roman" w:hAnsi="Times New Roman"/>
                <w:szCs w:val="22"/>
              </w:rPr>
            </w:pPr>
            <w:r>
              <w:rPr>
                <w:rFonts w:hint="eastAsia" w:ascii="Times New Roman" w:hAnsi="Times New Roman"/>
                <w:szCs w:val="22"/>
              </w:rPr>
              <w:t>A</w:t>
            </w:r>
          </w:p>
        </w:tc>
      </w:tr>
    </w:tbl>
    <w:p>
      <w:pPr>
        <w:spacing w:line="288" w:lineRule="auto"/>
        <w:rPr>
          <w:rFonts w:ascii="Times New Roman" w:hAnsi="Times New Roman"/>
          <w:szCs w:val="22"/>
        </w:rPr>
      </w:pPr>
      <w:r>
        <w:rPr>
          <w:rFonts w:hint="eastAsia" w:ascii="Times New Roman" w:hAnsi="Times New Roman"/>
          <w:b/>
          <w:sz w:val="24"/>
        </w:rPr>
        <w:t>二、实验探究（本大题共5个小题，11小题7分，12小题9分，13小题6分，14小题4分，15小题4分，共30分）</w:t>
      </w:r>
    </w:p>
    <w:p>
      <w:pPr>
        <w:spacing w:line="288" w:lineRule="auto"/>
        <w:rPr>
          <w:rFonts w:ascii="Times New Roman" w:hAnsi="Times New Roman"/>
          <w:szCs w:val="22"/>
        </w:rPr>
      </w:pPr>
      <w:r>
        <w:rPr>
          <w:rFonts w:hint="eastAsia" w:ascii="Times New Roman" w:hAnsi="Times New Roman"/>
          <w:szCs w:val="22"/>
        </w:rPr>
        <w:t>11．（1）小车在水平面运动距离</w:t>
      </w:r>
    </w:p>
    <w:p>
      <w:pPr>
        <w:spacing w:line="288" w:lineRule="auto"/>
        <w:rPr>
          <w:rFonts w:ascii="Times New Roman" w:hAnsi="Times New Roman"/>
          <w:szCs w:val="22"/>
        </w:rPr>
      </w:pPr>
      <w:r>
        <w:rPr>
          <w:rFonts w:hint="eastAsia" w:ascii="Times New Roman" w:hAnsi="Times New Roman"/>
          <w:szCs w:val="22"/>
        </w:rPr>
        <w:t>（2）减小斜面的倾角（降低下滑的高度）</w:t>
      </w:r>
    </w:p>
    <w:p>
      <w:pPr>
        <w:spacing w:line="288" w:lineRule="auto"/>
        <w:rPr>
          <w:rFonts w:ascii="Times New Roman" w:hAnsi="Times New Roman"/>
          <w:szCs w:val="22"/>
        </w:rPr>
      </w:pPr>
      <w:r>
        <w:rPr>
          <w:rFonts w:hint="eastAsia" w:ascii="Times New Roman" w:hAnsi="Times New Roman"/>
          <w:szCs w:val="22"/>
        </w:rPr>
        <w:t>（3）到达水平面的初速度相同</w:t>
      </w:r>
    </w:p>
    <w:p>
      <w:pPr>
        <w:spacing w:line="288" w:lineRule="auto"/>
        <w:rPr>
          <w:rFonts w:ascii="Times New Roman" w:hAnsi="Times New Roman"/>
          <w:szCs w:val="22"/>
        </w:rPr>
      </w:pPr>
      <w:r>
        <w:rPr>
          <w:rFonts w:hint="eastAsia" w:ascii="Times New Roman" w:hAnsi="Times New Roman"/>
          <w:szCs w:val="22"/>
        </w:rPr>
        <w:t>（4）慢  匀速直线运动  力是改变物体运动状态的原因</w:t>
      </w:r>
    </w:p>
    <w:p>
      <w:pPr>
        <w:spacing w:line="288" w:lineRule="auto"/>
        <w:rPr>
          <w:rFonts w:ascii="Times New Roman" w:hAnsi="Times New Roman"/>
          <w:szCs w:val="22"/>
        </w:rPr>
      </w:pPr>
      <w:r>
        <w:rPr>
          <w:rFonts w:hint="eastAsia" w:ascii="Times New Roman" w:hAnsi="Times New Roman"/>
          <w:szCs w:val="22"/>
        </w:rPr>
        <w:t>（5）a</w:t>
      </w:r>
    </w:p>
    <w:p>
      <w:pPr>
        <w:spacing w:line="288" w:lineRule="auto"/>
        <w:rPr>
          <w:rFonts w:ascii="Times New Roman" w:hAnsi="Times New Roman"/>
          <w:szCs w:val="22"/>
        </w:rPr>
      </w:pPr>
      <w:r>
        <w:rPr>
          <w:rFonts w:hint="eastAsia" w:ascii="Times New Roman" w:hAnsi="Times New Roman"/>
          <w:szCs w:val="22"/>
        </w:rPr>
        <w:t>12．（1）匀速直线  等于  二力平衡</w:t>
      </w:r>
    </w:p>
    <w:p>
      <w:pPr>
        <w:spacing w:line="288" w:lineRule="auto"/>
        <w:rPr>
          <w:rFonts w:ascii="Times New Roman" w:hAnsi="Times New Roman"/>
          <w:szCs w:val="22"/>
        </w:rPr>
      </w:pPr>
      <w:r>
        <w:rPr>
          <w:rFonts w:hint="eastAsia" w:ascii="Times New Roman" w:hAnsi="Times New Roman"/>
          <w:szCs w:val="22"/>
        </w:rPr>
        <w:t>（2）乙、丙</w:t>
      </w:r>
    </w:p>
    <w:p>
      <w:pPr>
        <w:spacing w:line="288" w:lineRule="auto"/>
        <w:rPr>
          <w:rFonts w:ascii="Times New Roman" w:hAnsi="Times New Roman"/>
          <w:szCs w:val="22"/>
        </w:rPr>
      </w:pPr>
      <w:r>
        <w:rPr>
          <w:rFonts w:hint="eastAsia" w:ascii="Times New Roman" w:hAnsi="Times New Roman"/>
          <w:szCs w:val="22"/>
        </w:rPr>
        <w:t>（3）压力大小  接触面粗糙程度相同时，压力越大，滑动摩擦力越大  大</w:t>
      </w:r>
    </w:p>
    <w:p>
      <w:pPr>
        <w:spacing w:line="288" w:lineRule="auto"/>
        <w:rPr>
          <w:rFonts w:ascii="Times New Roman" w:hAnsi="Times New Roman"/>
          <w:szCs w:val="22"/>
        </w:rPr>
      </w:pPr>
      <w:r>
        <w:rPr>
          <w:rFonts w:hint="eastAsia" w:ascii="Times New Roman" w:hAnsi="Times New Roman"/>
          <w:szCs w:val="22"/>
        </w:rPr>
        <w:t>（4）3.4  不变</w:t>
      </w:r>
    </w:p>
    <w:p>
      <w:pPr>
        <w:spacing w:line="288" w:lineRule="auto"/>
        <w:rPr>
          <w:rFonts w:ascii="Times New Roman" w:hAnsi="Times New Roman"/>
          <w:szCs w:val="22"/>
        </w:rPr>
      </w:pPr>
      <w:r>
        <w:rPr>
          <w:rFonts w:hint="eastAsia" w:ascii="Times New Roman" w:hAnsi="Times New Roman"/>
          <w:szCs w:val="22"/>
        </w:rPr>
        <w:t>13．（1）C  D  物体浸入液体的体积</w:t>
      </w:r>
    </w:p>
    <w:p>
      <w:pPr>
        <w:spacing w:line="288" w:lineRule="auto"/>
        <w:rPr>
          <w:rFonts w:ascii="Times New Roman" w:hAnsi="Times New Roman"/>
          <w:szCs w:val="22"/>
        </w:rPr>
      </w:pPr>
      <w:r>
        <w:rPr>
          <w:rFonts w:hint="eastAsia" w:ascii="Times New Roman" w:hAnsi="Times New Roman"/>
          <w:szCs w:val="22"/>
        </w:rPr>
        <w:t>（2）</w:t>
      </w:r>
      <w:r>
        <w:rPr>
          <w:rFonts w:ascii="Times New Roman" w:hAnsi="Times New Roman"/>
          <w:position w:val="-6"/>
          <w:szCs w:val="22"/>
        </w:rPr>
        <w:object>
          <v:shape id="_x0000_i1043" o:spt="75" type="#_x0000_t75" style="height:14.25pt;width:27.75pt;" o:ole="t" filled="f" o:preferrelative="t" stroked="f" coordsize="21600,21600">
            <v:path/>
            <v:fill on="f" focussize="0,0"/>
            <v:stroke on="f" joinstyle="miter"/>
            <v:imagedata r:id="rId68" o:title=""/>
            <o:lock v:ext="edit" aspectratio="t"/>
            <w10:wrap type="none"/>
            <w10:anchorlock/>
          </v:shape>
          <o:OLEObject Type="Embed" ProgID="Equation.DSMT4" ShapeID="_x0000_i1043" DrawAspect="Content" ObjectID="_1468075743" r:id="rId67">
            <o:LockedField>false</o:LockedField>
          </o:OLEObject>
        </w:object>
      </w:r>
      <w:r>
        <w:rPr>
          <w:rFonts w:hint="eastAsia" w:ascii="Times New Roman" w:hAnsi="Times New Roman"/>
          <w:szCs w:val="22"/>
        </w:rPr>
        <w:t xml:space="preserve">  小</w:t>
      </w:r>
    </w:p>
    <w:p>
      <w:pPr>
        <w:spacing w:line="288" w:lineRule="auto"/>
        <w:rPr>
          <w:rFonts w:ascii="Times New Roman" w:hAnsi="Times New Roman"/>
          <w:szCs w:val="22"/>
        </w:rPr>
      </w:pPr>
      <w:r>
        <w:rPr>
          <w:rFonts w:hint="eastAsia" w:ascii="Times New Roman" w:hAnsi="Times New Roman"/>
          <w:szCs w:val="22"/>
        </w:rPr>
        <w:t>（3）没有控制物体浸入液体的体积相等</w:t>
      </w:r>
    </w:p>
    <w:p>
      <w:pPr>
        <w:spacing w:line="288" w:lineRule="auto"/>
        <w:rPr>
          <w:rFonts w:ascii="Times New Roman" w:hAnsi="Times New Roman"/>
          <w:szCs w:val="22"/>
        </w:rPr>
      </w:pPr>
      <w:r>
        <w:rPr>
          <w:rFonts w:hint="eastAsia" w:ascii="Times New Roman" w:hAnsi="Times New Roman"/>
          <w:szCs w:val="22"/>
        </w:rPr>
        <w:t>（4）变大</w:t>
      </w:r>
    </w:p>
    <w:p>
      <w:pPr>
        <w:spacing w:line="288" w:lineRule="auto"/>
        <w:rPr>
          <w:rFonts w:ascii="Times New Roman" w:hAnsi="Times New Roman"/>
          <w:szCs w:val="22"/>
        </w:rPr>
      </w:pPr>
      <w:r>
        <w:rPr>
          <w:rFonts w:hint="eastAsia" w:ascii="Times New Roman" w:hAnsi="Times New Roman"/>
          <w:szCs w:val="22"/>
        </w:rPr>
        <w:t>14．（1）掷射角度相同时，投射的速度越大，掷射的距离越远</w:t>
      </w:r>
    </w:p>
    <w:p>
      <w:pPr>
        <w:spacing w:line="288" w:lineRule="auto"/>
        <w:rPr>
          <w:rFonts w:ascii="Times New Roman" w:hAnsi="Times New Roman"/>
          <w:szCs w:val="22"/>
        </w:rPr>
      </w:pPr>
      <w:r>
        <w:rPr>
          <w:rFonts w:hint="eastAsia" w:ascii="Times New Roman" w:hAnsi="Times New Roman"/>
          <w:szCs w:val="22"/>
        </w:rPr>
        <w:t>（2）</w:t>
      </w:r>
      <w:r>
        <w:rPr>
          <w:rFonts w:ascii="Times New Roman" w:hAnsi="Times New Roman"/>
          <w:position w:val="-6"/>
          <w:szCs w:val="22"/>
        </w:rPr>
        <w:object>
          <v:shape id="_x0000_i1044" o:spt="75" type="#_x0000_t75" style="height:14.25pt;width:20.25pt;" o:ole="t" filled="f" o:preferrelative="t" stroked="f" coordsize="21600,21600">
            <v:path/>
            <v:fill on="f" focussize="0,0"/>
            <v:stroke on="f" joinstyle="miter"/>
            <v:imagedata r:id="rId70" o:title=""/>
            <o:lock v:ext="edit" aspectratio="t"/>
            <w10:wrap type="none"/>
            <w10:anchorlock/>
          </v:shape>
          <o:OLEObject Type="Embed" ProgID="Equation.DSMT4" ShapeID="_x0000_i1044" DrawAspect="Content" ObjectID="_1468075744" r:id="rId69">
            <o:LockedField>false</o:LockedField>
          </o:OLEObject>
        </w:object>
      </w:r>
    </w:p>
    <w:p>
      <w:pPr>
        <w:spacing w:line="288" w:lineRule="auto"/>
        <w:rPr>
          <w:rFonts w:ascii="Times New Roman" w:hAnsi="Times New Roman"/>
          <w:szCs w:val="22"/>
        </w:rPr>
      </w:pPr>
      <w:r>
        <w:rPr>
          <w:rFonts w:hint="eastAsia" w:ascii="Times New Roman" w:hAnsi="Times New Roman"/>
          <w:szCs w:val="22"/>
        </w:rPr>
        <w:t>（3）</w:t>
      </w:r>
    </w:p>
    <w:tbl>
      <w:tblPr>
        <w:tblStyle w:val="8"/>
        <w:tblW w:w="28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4"/>
        <w:gridCol w:w="222"/>
        <w:gridCol w:w="222"/>
        <w:gridCol w:w="2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830" w:type="dxa"/>
            <w:gridSpan w:val="4"/>
            <w:vAlign w:val="center"/>
          </w:tcPr>
          <w:p>
            <w:pPr>
              <w:spacing w:line="288" w:lineRule="auto"/>
              <w:rPr>
                <w:rFonts w:ascii="Times New Roman" w:hAnsi="Times New Roman"/>
                <w:szCs w:val="22"/>
              </w:rPr>
            </w:pPr>
            <w:r>
              <w:rPr>
                <w:rFonts w:hint="eastAsia" w:ascii="Times New Roman" w:hAnsi="Times New Roman"/>
                <w:szCs w:val="22"/>
              </w:rPr>
              <w:t>投射角度一定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64" w:type="dxa"/>
            <w:vAlign w:val="center"/>
          </w:tcPr>
          <w:p>
            <w:pPr>
              <w:spacing w:line="288" w:lineRule="auto"/>
              <w:rPr>
                <w:rFonts w:ascii="Times New Roman" w:hAnsi="Times New Roman"/>
                <w:szCs w:val="22"/>
              </w:rPr>
            </w:pPr>
            <w:r>
              <w:rPr>
                <w:rFonts w:hint="eastAsia" w:ascii="Times New Roman" w:hAnsi="Times New Roman"/>
                <w:szCs w:val="22"/>
              </w:rPr>
              <w:t>投射的速度/（</w:t>
            </w:r>
            <w:r>
              <w:rPr>
                <w:rFonts w:ascii="Calibri" w:hAnsi="Calibri"/>
                <w:position w:val="-6"/>
                <w:szCs w:val="22"/>
              </w:rPr>
              <w:object>
                <v:shape id="_x0000_i1045" o:spt="75" type="#_x0000_t75" style="height:14.25pt;width:21pt;" o:ole="t" filled="f" o:preferrelative="t" stroked="f" coordsize="21600,21600">
                  <v:path/>
                  <v:fill on="f" focussize="0,0"/>
                  <v:stroke on="f" joinstyle="miter"/>
                  <v:imagedata r:id="rId72" o:title=""/>
                  <o:lock v:ext="edit" aspectratio="t"/>
                  <w10:wrap type="none"/>
                  <w10:anchorlock/>
                </v:shape>
                <o:OLEObject Type="Embed" ProgID="Equation.DSMT4" ShapeID="_x0000_i1045" DrawAspect="Content" ObjectID="_1468075745" r:id="rId71">
                  <o:LockedField>false</o:LockedField>
                </o:OLEObject>
              </w:object>
            </w:r>
            <w:r>
              <w:rPr>
                <w:rFonts w:hint="eastAsia" w:ascii="Times New Roman" w:hAnsi="Times New Roman"/>
                <w:szCs w:val="22"/>
              </w:rPr>
              <w:t>）</w:t>
            </w:r>
          </w:p>
        </w:tc>
        <w:tc>
          <w:tcPr>
            <w:tcW w:w="222" w:type="dxa"/>
            <w:vAlign w:val="center"/>
          </w:tcPr>
          <w:p>
            <w:pPr>
              <w:spacing w:line="288" w:lineRule="auto"/>
              <w:rPr>
                <w:rFonts w:ascii="Times New Roman" w:hAnsi="Times New Roman"/>
                <w:szCs w:val="22"/>
              </w:rPr>
            </w:pPr>
          </w:p>
        </w:tc>
        <w:tc>
          <w:tcPr>
            <w:tcW w:w="222" w:type="dxa"/>
            <w:vAlign w:val="center"/>
          </w:tcPr>
          <w:p>
            <w:pPr>
              <w:spacing w:line="288" w:lineRule="auto"/>
              <w:rPr>
                <w:rFonts w:ascii="Times New Roman" w:hAnsi="Times New Roman"/>
                <w:szCs w:val="22"/>
              </w:rPr>
            </w:pPr>
          </w:p>
        </w:tc>
        <w:tc>
          <w:tcPr>
            <w:tcW w:w="222" w:type="dxa"/>
            <w:vAlign w:val="center"/>
          </w:tcPr>
          <w:p>
            <w:pPr>
              <w:spacing w:line="288" w:lineRule="auto"/>
              <w:rPr>
                <w:rFonts w:ascii="Times New Roman" w:hAnsi="Times New Roman"/>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64" w:type="dxa"/>
            <w:vAlign w:val="center"/>
          </w:tcPr>
          <w:p>
            <w:pPr>
              <w:spacing w:line="288" w:lineRule="auto"/>
              <w:rPr>
                <w:rFonts w:ascii="Times New Roman" w:hAnsi="Times New Roman"/>
                <w:szCs w:val="22"/>
              </w:rPr>
            </w:pPr>
            <w:r>
              <w:rPr>
                <w:rFonts w:hint="eastAsia" w:ascii="Times New Roman" w:hAnsi="Times New Roman"/>
                <w:szCs w:val="22"/>
              </w:rPr>
              <w:t>投射的距离/</w:t>
            </w:r>
            <w:r>
              <w:rPr>
                <w:rFonts w:ascii="Calibri" w:hAnsi="Calibri"/>
                <w:position w:val="-6"/>
                <w:szCs w:val="22"/>
              </w:rPr>
              <w:object>
                <v:shape id="_x0000_i1046" o:spt="75" type="#_x0000_t75" style="height:10.5pt;width:18pt;" o:ole="t" filled="f" o:preferrelative="t" stroked="f" coordsize="21600,21600">
                  <v:path/>
                  <v:fill on="f" focussize="0,0"/>
                  <v:stroke on="f" joinstyle="miter"/>
                  <v:imagedata r:id="rId74" o:title=""/>
                  <o:lock v:ext="edit" aspectratio="t"/>
                  <w10:wrap type="none"/>
                  <w10:anchorlock/>
                </v:shape>
                <o:OLEObject Type="Embed" ProgID="Equation.DSMT4" ShapeID="_x0000_i1046" DrawAspect="Content" ObjectID="_1468075746" r:id="rId73">
                  <o:LockedField>false</o:LockedField>
                </o:OLEObject>
              </w:object>
            </w:r>
          </w:p>
        </w:tc>
        <w:tc>
          <w:tcPr>
            <w:tcW w:w="222" w:type="dxa"/>
            <w:vAlign w:val="center"/>
          </w:tcPr>
          <w:p>
            <w:pPr>
              <w:spacing w:line="288" w:lineRule="auto"/>
              <w:rPr>
                <w:rFonts w:ascii="Times New Roman" w:hAnsi="Times New Roman"/>
                <w:szCs w:val="22"/>
              </w:rPr>
            </w:pPr>
          </w:p>
        </w:tc>
        <w:tc>
          <w:tcPr>
            <w:tcW w:w="222" w:type="dxa"/>
            <w:vAlign w:val="center"/>
          </w:tcPr>
          <w:p>
            <w:pPr>
              <w:spacing w:line="288" w:lineRule="auto"/>
              <w:rPr>
                <w:rFonts w:ascii="Times New Roman" w:hAnsi="Times New Roman"/>
                <w:szCs w:val="22"/>
              </w:rPr>
            </w:pPr>
          </w:p>
        </w:tc>
        <w:tc>
          <w:tcPr>
            <w:tcW w:w="222" w:type="dxa"/>
            <w:vAlign w:val="center"/>
          </w:tcPr>
          <w:p>
            <w:pPr>
              <w:spacing w:line="288" w:lineRule="auto"/>
              <w:rPr>
                <w:rFonts w:ascii="Times New Roman" w:hAnsi="Times New Roman"/>
                <w:szCs w:val="22"/>
              </w:rPr>
            </w:pPr>
          </w:p>
        </w:tc>
      </w:tr>
    </w:tbl>
    <w:p>
      <w:pPr>
        <w:spacing w:line="288" w:lineRule="auto"/>
        <w:rPr>
          <w:rFonts w:ascii="Times New Roman" w:hAnsi="Times New Roman"/>
          <w:szCs w:val="22"/>
        </w:rPr>
      </w:pPr>
      <w:r>
        <w:rPr>
          <w:rFonts w:ascii="Times New Roman" w:hAnsi="Times New Roman"/>
          <w:szCs w:val="22"/>
        </w:rPr>
        <w:t>添加物品：两个体积相同形状不同的铁块</w:t>
      </w:r>
    </w:p>
    <w:p>
      <w:pPr>
        <w:spacing w:line="288" w:lineRule="auto"/>
        <w:rPr>
          <w:rFonts w:ascii="Times New Roman" w:hAnsi="Times New Roman"/>
          <w:szCs w:val="22"/>
        </w:rPr>
      </w:pPr>
      <w:r>
        <w:rPr>
          <w:rFonts w:ascii="Times New Roman" w:hAnsi="Times New Roman"/>
          <w:szCs w:val="22"/>
        </w:rPr>
        <w:t>实验步骤：用调好的弹簧测力计测出铁块的重力为</w:t>
      </w:r>
      <w:r>
        <w:rPr>
          <w:rFonts w:ascii="Times New Roman" w:hAnsi="Times New Roman"/>
          <w:position w:val="-6"/>
          <w:szCs w:val="22"/>
        </w:rPr>
        <w:object>
          <v:shape id="_x0000_i1047" o:spt="75" type="#_x0000_t75" style="height:14.25pt;width:12.75pt;" o:ole="t" filled="f" o:preferrelative="t" stroked="f" coordsize="21600,21600">
            <v:path/>
            <v:fill on="f" focussize="0,0"/>
            <v:stroke on="f" joinstyle="miter"/>
            <v:imagedata r:id="rId76" o:title=""/>
            <o:lock v:ext="edit" aspectratio="t"/>
            <w10:wrap type="none"/>
            <w10:anchorlock/>
          </v:shape>
          <o:OLEObject Type="Embed" ProgID="Equation.DSMT4" ShapeID="_x0000_i1047" DrawAspect="Content" ObjectID="_1468075747" r:id="rId75">
            <o:LockedField>false</o:LockedField>
          </o:OLEObject>
        </w:object>
      </w:r>
      <w:r>
        <w:rPr>
          <w:rFonts w:ascii="Times New Roman" w:hAnsi="Times New Roman"/>
          <w:szCs w:val="22"/>
        </w:rPr>
        <w:t>；用弹簧测力计分别悬挂两个铁块浸没在水中记下测力计的示数为</w:t>
      </w:r>
      <w:r>
        <w:rPr>
          <w:rFonts w:ascii="Times New Roman" w:hAnsi="Times New Roman"/>
          <w:position w:val="-12"/>
          <w:szCs w:val="22"/>
        </w:rPr>
        <w:object>
          <v:shape id="_x0000_i1048" o:spt="75" type="#_x0000_t75" style="height:18pt;width:33.75pt;" o:ole="t" filled="f" o:preferrelative="t" stroked="f" coordsize="21600,21600">
            <v:path/>
            <v:fill on="f" focussize="0,0"/>
            <v:stroke on="f" joinstyle="miter"/>
            <v:imagedata r:id="rId78" o:title=""/>
            <o:lock v:ext="edit" aspectratio="t"/>
            <w10:wrap type="none"/>
            <w10:anchorlock/>
          </v:shape>
          <o:OLEObject Type="Embed" ProgID="Equation.DSMT4" ShapeID="_x0000_i1048" DrawAspect="Content" ObjectID="_1468075748" r:id="rId77">
            <o:LockedField>false</o:LockedField>
          </o:OLEObject>
        </w:object>
      </w:r>
      <w:r>
        <w:rPr>
          <w:rFonts w:ascii="Times New Roman" w:hAnsi="Times New Roman"/>
          <w:szCs w:val="22"/>
        </w:rPr>
        <w:t>；</w:t>
      </w:r>
    </w:p>
    <w:p>
      <w:pPr>
        <w:spacing w:line="288" w:lineRule="auto"/>
        <w:rPr>
          <w:rFonts w:ascii="Times New Roman" w:hAnsi="Times New Roman"/>
          <w:szCs w:val="22"/>
        </w:rPr>
      </w:pPr>
      <w:r>
        <w:rPr>
          <w:rFonts w:ascii="Times New Roman" w:hAnsi="Times New Roman"/>
          <w:szCs w:val="22"/>
        </w:rPr>
        <w:t>现象及结论：若</w:t>
      </w:r>
      <w:r>
        <w:rPr>
          <w:rFonts w:ascii="Times New Roman" w:hAnsi="Times New Roman"/>
          <w:position w:val="-12"/>
          <w:szCs w:val="22"/>
        </w:rPr>
        <w:object>
          <v:shape id="_x0000_i1049" o:spt="75" type="#_x0000_t75" style="height:18pt;width:75pt;" o:ole="t" filled="f" o:preferrelative="t" stroked="f" coordsize="21600,21600">
            <v:path/>
            <v:fill on="f" focussize="0,0"/>
            <v:stroke on="f" joinstyle="miter"/>
            <v:imagedata r:id="rId80" o:title=""/>
            <o:lock v:ext="edit" aspectratio="t"/>
            <w10:wrap type="none"/>
            <w10:anchorlock/>
          </v:shape>
          <o:OLEObject Type="Embed" ProgID="Equation.DSMT4" ShapeID="_x0000_i1049" DrawAspect="Content" ObjectID="_1468075749" r:id="rId79">
            <o:LockedField>false</o:LockedField>
          </o:OLEObject>
        </w:object>
      </w:r>
      <w:r>
        <w:rPr>
          <w:rFonts w:ascii="Times New Roman" w:hAnsi="Times New Roman"/>
          <w:szCs w:val="22"/>
        </w:rPr>
        <w:t>，说明浮力的大小与物体的形状无关；</w:t>
      </w:r>
    </w:p>
    <w:p>
      <w:pPr>
        <w:spacing w:line="288" w:lineRule="auto"/>
        <w:rPr>
          <w:rFonts w:ascii="Times New Roman" w:hAnsi="Times New Roman"/>
          <w:szCs w:val="22"/>
        </w:rPr>
      </w:pPr>
      <w:r>
        <w:rPr>
          <w:rFonts w:ascii="Times New Roman" w:hAnsi="Times New Roman"/>
          <w:szCs w:val="22"/>
        </w:rPr>
        <w:t>若</w:t>
      </w:r>
      <w:r>
        <w:rPr>
          <w:rFonts w:ascii="Times New Roman" w:hAnsi="Times New Roman"/>
          <w:position w:val="-12"/>
          <w:szCs w:val="22"/>
        </w:rPr>
        <w:object>
          <v:shape id="_x0000_i1050" o:spt="75" type="#_x0000_t75" style="height:18pt;width:75pt;" o:ole="t" filled="f" o:preferrelative="t" stroked="f" coordsize="21600,21600">
            <v:path/>
            <v:fill on="f" focussize="0,0"/>
            <v:stroke on="f" joinstyle="miter"/>
            <v:imagedata r:id="rId82" o:title=""/>
            <o:lock v:ext="edit" aspectratio="t"/>
            <w10:wrap type="none"/>
            <w10:anchorlock/>
          </v:shape>
          <o:OLEObject Type="Embed" ProgID="Equation.DSMT4" ShapeID="_x0000_i1050" DrawAspect="Content" ObjectID="_1468075750" r:id="rId81">
            <o:LockedField>false</o:LockedField>
          </o:OLEObject>
        </w:object>
      </w:r>
      <w:r>
        <w:rPr>
          <w:rFonts w:ascii="Times New Roman" w:hAnsi="Times New Roman"/>
          <w:szCs w:val="22"/>
        </w:rPr>
        <w:t>，说明浮力的大小与物体的形状有关</w:t>
      </w:r>
    </w:p>
    <w:p>
      <w:pPr>
        <w:spacing w:line="288" w:lineRule="auto"/>
        <w:rPr>
          <w:rFonts w:ascii="Times New Roman" w:hAnsi="Times New Roman"/>
          <w:szCs w:val="22"/>
        </w:rPr>
      </w:pPr>
      <w:r>
        <w:rPr>
          <w:rFonts w:hint="eastAsia" w:ascii="Times New Roman" w:hAnsi="Times New Roman"/>
          <w:szCs w:val="22"/>
        </w:rPr>
        <w:t>（开放性试题，合理即可）</w:t>
      </w:r>
    </w:p>
    <w:p>
      <w:pPr>
        <w:spacing w:line="288" w:lineRule="auto"/>
        <w:rPr>
          <w:rFonts w:ascii="Times New Roman" w:hAnsi="Times New Roman"/>
          <w:b/>
          <w:sz w:val="24"/>
        </w:rPr>
      </w:pPr>
      <w:r>
        <w:rPr>
          <w:rFonts w:hint="eastAsia" w:ascii="Times New Roman" w:hAnsi="Times New Roman"/>
          <w:b/>
          <w:sz w:val="24"/>
        </w:rPr>
        <w:t>三、综合应用（本大题共9个小题，16-21小题每空1分，22小题2分，23小题4分，24小题6分，共28分）</w:t>
      </w:r>
    </w:p>
    <w:p>
      <w:pPr>
        <w:spacing w:line="288" w:lineRule="auto"/>
        <w:rPr>
          <w:rFonts w:ascii="Times New Roman" w:hAnsi="Times New Roman"/>
          <w:szCs w:val="22"/>
        </w:rPr>
      </w:pPr>
      <w:r>
        <w:rPr>
          <w:rFonts w:hint="eastAsia" w:ascii="Times New Roman" w:hAnsi="Times New Roman"/>
          <w:szCs w:val="22"/>
        </w:rPr>
        <w:t>16．相互  喷出的气体  牛顿</w:t>
      </w:r>
    </w:p>
    <w:p>
      <w:pPr>
        <w:spacing w:line="288" w:lineRule="auto"/>
        <w:rPr>
          <w:rFonts w:ascii="Times New Roman" w:hAnsi="Times New Roman"/>
          <w:szCs w:val="22"/>
        </w:rPr>
      </w:pPr>
      <w:r>
        <w:rPr>
          <w:rFonts w:hint="eastAsia" w:ascii="Times New Roman" w:hAnsi="Times New Roman"/>
          <w:szCs w:val="22"/>
        </w:rPr>
        <w:t>17．连通器  等于  大气压</w:t>
      </w:r>
    </w:p>
    <w:p>
      <w:pPr>
        <w:spacing w:line="288" w:lineRule="auto"/>
        <w:rPr>
          <w:rFonts w:ascii="Times New Roman" w:hAnsi="Times New Roman"/>
          <w:szCs w:val="22"/>
        </w:rPr>
      </w:pPr>
      <w:r>
        <w:rPr>
          <w:rFonts w:hint="eastAsia" w:ascii="Times New Roman" w:hAnsi="Times New Roman"/>
          <w:szCs w:val="22"/>
        </w:rPr>
        <w:t xml:space="preserve">18．大于  减小  </w:t>
      </w:r>
      <w:r>
        <w:rPr>
          <w:rFonts w:ascii="Times New Roman" w:hAnsi="Times New Roman"/>
          <w:position w:val="-6"/>
          <w:szCs w:val="22"/>
        </w:rPr>
        <w:object>
          <v:shape id="_x0000_i1051" o:spt="75" type="#_x0000_t75" style="height:15.75pt;width:48pt;" o:ole="t" filled="f" o:preferrelative="t" stroked="f" coordsize="21600,21600">
            <v:path/>
            <v:fill on="f" focussize="0,0"/>
            <v:stroke on="f" joinstyle="miter"/>
            <v:imagedata r:id="rId84" o:title=""/>
            <o:lock v:ext="edit" aspectratio="t"/>
            <w10:wrap type="none"/>
            <w10:anchorlock/>
          </v:shape>
          <o:OLEObject Type="Embed" ProgID="Equation.DSMT4" ShapeID="_x0000_i1051" DrawAspect="Content" ObjectID="_1468075751" r:id="rId83">
            <o:LockedField>false</o:LockedField>
          </o:OLEObject>
        </w:object>
      </w:r>
    </w:p>
    <w:p>
      <w:pPr>
        <w:spacing w:line="288" w:lineRule="auto"/>
        <w:rPr>
          <w:rFonts w:ascii="Times New Roman" w:hAnsi="Times New Roman"/>
          <w:szCs w:val="22"/>
        </w:rPr>
      </w:pPr>
      <w:r>
        <w:rPr>
          <w:rFonts w:hint="eastAsia" w:ascii="Times New Roman" w:hAnsi="Times New Roman"/>
          <w:szCs w:val="22"/>
        </w:rPr>
        <w:t>19．惯性  运动状态  运动的滑板车停不下来（静止的滑板车无法前行）</w:t>
      </w:r>
    </w:p>
    <w:p>
      <w:pPr>
        <w:spacing w:line="288" w:lineRule="auto"/>
        <w:rPr>
          <w:rFonts w:ascii="Times New Roman" w:hAnsi="Times New Roman"/>
          <w:szCs w:val="22"/>
        </w:rPr>
      </w:pPr>
      <w:r>
        <w:rPr>
          <w:rFonts w:hint="eastAsia" w:ascii="Times New Roman" w:hAnsi="Times New Roman"/>
          <w:szCs w:val="22"/>
        </w:rPr>
        <w:t>20．竖直向上  变大  增大压力</w:t>
      </w:r>
    </w:p>
    <w:p>
      <w:pPr>
        <w:spacing w:line="288" w:lineRule="auto"/>
        <w:rPr>
          <w:rFonts w:ascii="Times New Roman" w:hAnsi="Times New Roman"/>
          <w:szCs w:val="22"/>
        </w:rPr>
      </w:pPr>
      <w:r>
        <w:rPr>
          <w:rFonts w:hint="eastAsia" w:ascii="Times New Roman" w:hAnsi="Times New Roman"/>
          <w:szCs w:val="22"/>
        </w:rPr>
        <w:t>21．（1）增大受力面积  （2）小</w:t>
      </w:r>
    </w:p>
    <w:p>
      <w:pPr>
        <w:spacing w:line="288" w:lineRule="auto"/>
        <w:rPr>
          <w:rFonts w:ascii="Times New Roman" w:hAnsi="Times New Roman"/>
          <w:szCs w:val="22"/>
        </w:rPr>
      </w:pPr>
      <w:r>
        <w:rPr>
          <w:rFonts w:hint="eastAsia" w:ascii="Times New Roman" w:hAnsi="Times New Roman"/>
          <w:szCs w:val="22"/>
        </w:rPr>
        <w:t>（3）减水对桥墩的冲击力  飞机的机翼/高铁</w:t>
      </w:r>
    </w:p>
    <w:p>
      <w:pPr>
        <w:spacing w:line="288" w:lineRule="auto"/>
        <w:rPr>
          <w:rFonts w:ascii="Times New Roman" w:hAnsi="Times New Roman"/>
          <w:szCs w:val="22"/>
        </w:rPr>
      </w:pPr>
      <w:r>
        <w:rPr>
          <w:rFonts w:hint="eastAsia" w:ascii="Times New Roman" w:hAnsi="Times New Roman"/>
          <w:szCs w:val="22"/>
        </w:rPr>
        <w:t>22．</w:t>
      </w:r>
      <w:r>
        <w:rPr>
          <w:rFonts w:ascii="Times New Roman" w:hAnsi="Times New Roman"/>
          <w:szCs w:val="22"/>
        </w:rPr>
        <w:drawing>
          <wp:inline distT="0" distB="0" distL="0" distR="0">
            <wp:extent cx="2347595" cy="2156460"/>
            <wp:effectExtent l="0" t="0" r="0" b="0"/>
            <wp:docPr id="29" name="图片 29" descr="说明: C:\Users\Administrator\AppData\Local\Temp\tianruoocr\截图_202308220450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说明: C:\Users\Administrator\AppData\Local\Temp\tianruoocr\截图_20230822045041.png"/>
                    <pic:cNvPicPr>
                      <a:picLocks noChangeAspect="1" noChangeArrowheads="1"/>
                    </pic:cNvPicPr>
                  </pic:nvPicPr>
                  <pic:blipFill>
                    <a:blip r:embed="rId85">
                      <a:extLst>
                        <a:ext uri="{28A0092B-C50C-407E-A947-70E740481C1C}">
                          <a14:useLocalDpi xmlns:a14="http://schemas.microsoft.com/office/drawing/2010/main" val="0"/>
                        </a:ext>
                      </a:extLst>
                    </a:blip>
                    <a:stretch>
                      <a:fillRect/>
                    </a:stretch>
                  </pic:blipFill>
                  <pic:spPr>
                    <a:xfrm>
                      <a:off x="0" y="0"/>
                      <a:ext cx="2347595" cy="2156460"/>
                    </a:xfrm>
                    <a:prstGeom prst="rect">
                      <a:avLst/>
                    </a:prstGeom>
                    <a:noFill/>
                    <a:ln>
                      <a:noFill/>
                    </a:ln>
                  </pic:spPr>
                </pic:pic>
              </a:graphicData>
            </a:graphic>
          </wp:inline>
        </w:drawing>
      </w:r>
    </w:p>
    <w:p>
      <w:pPr>
        <w:spacing w:line="288" w:lineRule="auto"/>
        <w:rPr>
          <w:rFonts w:ascii="Times New Roman" w:hAnsi="Times New Roman"/>
          <w:szCs w:val="22"/>
        </w:rPr>
      </w:pPr>
      <w:r>
        <w:rPr>
          <w:rFonts w:ascii="Times New Roman" w:hAnsi="Times New Roman"/>
          <w:szCs w:val="22"/>
        </w:rPr>
        <w:t>23．加宽火星车的履带；火星车履带越宽，受力面积越大，压力一定，由</w:t>
      </w:r>
      <w:r>
        <w:rPr>
          <w:rFonts w:ascii="Times New Roman" w:hAnsi="Times New Roman"/>
          <w:position w:val="-24"/>
          <w:szCs w:val="22"/>
        </w:rPr>
        <w:object>
          <v:shape id="_x0000_i1052" o:spt="75" type="#_x0000_t75" style="height:31.5pt;width:35.25pt;" o:ole="t" filled="f" o:preferrelative="t" stroked="f" coordsize="21600,21600">
            <v:path/>
            <v:fill on="f" focussize="0,0"/>
            <v:stroke on="f" joinstyle="miter"/>
            <v:imagedata r:id="rId87" o:title=""/>
            <o:lock v:ext="edit" aspectratio="t"/>
            <w10:wrap type="none"/>
            <w10:anchorlock/>
          </v:shape>
          <o:OLEObject Type="Embed" ProgID="Equation.DSMT4" ShapeID="_x0000_i1052" DrawAspect="Content" ObjectID="_1468075752" r:id="rId86">
            <o:LockedField>false</o:LockedField>
          </o:OLEObject>
        </w:object>
      </w:r>
      <w:r>
        <w:rPr>
          <w:rFonts w:ascii="Times New Roman" w:hAnsi="Times New Roman"/>
          <w:szCs w:val="22"/>
        </w:rPr>
        <w:t>，减小对地面的压强，使火星车不会陷下去。（答案不唯一）</w:t>
      </w:r>
    </w:p>
    <w:p>
      <w:pPr>
        <w:spacing w:line="288" w:lineRule="auto"/>
        <w:rPr>
          <w:rFonts w:ascii="Times New Roman" w:hAnsi="Times New Roman"/>
          <w:szCs w:val="22"/>
        </w:rPr>
      </w:pPr>
      <w:r>
        <w:rPr>
          <w:rFonts w:ascii="Times New Roman" w:hAnsi="Times New Roman"/>
          <w:szCs w:val="22"/>
        </w:rPr>
        <w:t>24．解：（1）机器人的重力：</w:t>
      </w:r>
      <w:r>
        <w:rPr>
          <w:rFonts w:ascii="Times New Roman" w:hAnsi="Times New Roman"/>
          <w:position w:val="-12"/>
          <w:szCs w:val="22"/>
        </w:rPr>
        <w:object>
          <v:shape id="_x0000_i1053" o:spt="75" type="#_x0000_t75" style="height:18pt;width:171pt;" o:ole="t" filled="f" o:preferrelative="t" stroked="f" coordsize="21600,21600">
            <v:path/>
            <v:fill on="f" focussize="0,0"/>
            <v:stroke on="f" joinstyle="miter"/>
            <v:imagedata r:id="rId89" o:title=""/>
            <o:lock v:ext="edit" aspectratio="t"/>
            <w10:wrap type="none"/>
            <w10:anchorlock/>
          </v:shape>
          <o:OLEObject Type="Embed" ProgID="Equation.DSMT4" ShapeID="_x0000_i1053" DrawAspect="Content" ObjectID="_1468075753" r:id="rId88">
            <o:LockedField>false</o:LockedField>
          </o:OLEObject>
        </w:object>
      </w:r>
    </w:p>
    <w:p>
      <w:pPr>
        <w:spacing w:line="288" w:lineRule="auto"/>
        <w:rPr>
          <w:rFonts w:ascii="Times New Roman" w:hAnsi="Times New Roman"/>
          <w:szCs w:val="22"/>
        </w:rPr>
      </w:pPr>
      <w:r>
        <w:rPr>
          <w:rFonts w:ascii="Times New Roman" w:hAnsi="Times New Roman"/>
          <w:szCs w:val="22"/>
        </w:rPr>
        <w:t>（2）满载时的货物的重力</w:t>
      </w:r>
      <w:r>
        <w:rPr>
          <w:rFonts w:ascii="Times New Roman" w:hAnsi="Times New Roman"/>
          <w:position w:val="-12"/>
          <w:szCs w:val="22"/>
        </w:rPr>
        <w:object>
          <v:shape id="_x0000_i1054" o:spt="75" type="#_x0000_t75" style="height:18pt;width:175.5pt;" o:ole="t" filled="f" o:preferrelative="t" stroked="f" coordsize="21600,21600">
            <v:path/>
            <v:fill on="f" focussize="0,0"/>
            <v:stroke on="f" joinstyle="miter"/>
            <v:imagedata r:id="rId91" o:title=""/>
            <o:lock v:ext="edit" aspectratio="t"/>
            <w10:wrap type="none"/>
            <w10:anchorlock/>
          </v:shape>
          <o:OLEObject Type="Embed" ProgID="Equation.DSMT4" ShapeID="_x0000_i1054" DrawAspect="Content" ObjectID="_1468075754" r:id="rId90">
            <o:LockedField>false</o:LockedField>
          </o:OLEObject>
        </w:object>
      </w:r>
    </w:p>
    <w:p>
      <w:pPr>
        <w:spacing w:line="288" w:lineRule="auto"/>
        <w:rPr>
          <w:rFonts w:ascii="Times New Roman" w:hAnsi="Times New Roman"/>
          <w:szCs w:val="22"/>
        </w:rPr>
      </w:pPr>
      <w:r>
        <w:rPr>
          <w:rFonts w:ascii="Times New Roman" w:hAnsi="Times New Roman"/>
          <w:szCs w:val="22"/>
        </w:rPr>
        <w:t>满载时的总重力</w:t>
      </w:r>
      <w:r>
        <w:rPr>
          <w:rFonts w:ascii="Times New Roman" w:hAnsi="Times New Roman"/>
          <w:position w:val="-12"/>
          <w:szCs w:val="22"/>
        </w:rPr>
        <w:object>
          <v:shape id="_x0000_i1055" o:spt="75" type="#_x0000_t75" style="height:18pt;width:177pt;" o:ole="t" filled="f" o:preferrelative="t" stroked="f" coordsize="21600,21600">
            <v:path/>
            <v:fill on="f" focussize="0,0"/>
            <v:stroke on="f" joinstyle="miter"/>
            <v:imagedata r:id="rId93" o:title=""/>
            <o:lock v:ext="edit" aspectratio="t"/>
            <w10:wrap type="none"/>
            <w10:anchorlock/>
          </v:shape>
          <o:OLEObject Type="Embed" ProgID="Equation.DSMT4" ShapeID="_x0000_i1055" DrawAspect="Content" ObjectID="_1468075755" r:id="rId92">
            <o:LockedField>false</o:LockedField>
          </o:OLEObject>
        </w:object>
      </w:r>
    </w:p>
    <w:p>
      <w:pPr>
        <w:spacing w:line="288" w:lineRule="auto"/>
        <w:rPr>
          <w:rFonts w:ascii="Times New Roman" w:hAnsi="Times New Roman"/>
          <w:szCs w:val="22"/>
        </w:rPr>
      </w:pPr>
      <w:r>
        <w:rPr>
          <w:rFonts w:ascii="Times New Roman" w:hAnsi="Times New Roman"/>
          <w:szCs w:val="22"/>
        </w:rPr>
        <w:t>机器人对在水平地面的压力：</w:t>
      </w:r>
      <w:r>
        <w:rPr>
          <w:rFonts w:ascii="Times New Roman" w:hAnsi="Times New Roman"/>
          <w:position w:val="-6"/>
          <w:szCs w:val="22"/>
        </w:rPr>
        <w:object>
          <v:shape id="_x0000_i1056" o:spt="75" type="#_x0000_t75" style="height:14.25pt;width:72.75pt;" o:ole="t" filled="f" o:preferrelative="t" stroked="f" coordsize="21600,21600">
            <v:path/>
            <v:fill on="f" focussize="0,0"/>
            <v:stroke on="f" joinstyle="miter"/>
            <v:imagedata r:id="rId95" o:title=""/>
            <o:lock v:ext="edit" aspectratio="t"/>
            <w10:wrap type="none"/>
            <w10:anchorlock/>
          </v:shape>
          <o:OLEObject Type="Embed" ProgID="Equation.DSMT4" ShapeID="_x0000_i1056" DrawAspect="Content" ObjectID="_1468075756" r:id="rId94">
            <o:LockedField>false</o:LockedField>
          </o:OLEObject>
        </w:object>
      </w:r>
    </w:p>
    <w:p>
      <w:pPr>
        <w:spacing w:line="288" w:lineRule="auto"/>
        <w:rPr>
          <w:rFonts w:ascii="Times New Roman" w:hAnsi="Times New Roman"/>
          <w:szCs w:val="22"/>
        </w:rPr>
      </w:pPr>
      <w:r>
        <w:rPr>
          <w:rFonts w:ascii="Times New Roman" w:hAnsi="Times New Roman"/>
          <w:szCs w:val="22"/>
        </w:rPr>
        <w:t>受力面积：</w:t>
      </w:r>
      <w:r>
        <w:rPr>
          <w:rFonts w:ascii="Times New Roman" w:hAnsi="Times New Roman"/>
          <w:position w:val="-6"/>
          <w:szCs w:val="22"/>
        </w:rPr>
        <w:object>
          <v:shape id="_x0000_i1057" o:spt="75" type="#_x0000_t75" style="height:15.75pt;width:105pt;" o:ole="t" filled="f" o:preferrelative="t" stroked="f" coordsize="21600,21600">
            <v:path/>
            <v:fill on="f" focussize="0,0"/>
            <v:stroke on="f" joinstyle="miter"/>
            <v:imagedata r:id="rId97" o:title=""/>
            <o:lock v:ext="edit" aspectratio="t"/>
            <w10:wrap type="none"/>
            <w10:anchorlock/>
          </v:shape>
          <o:OLEObject Type="Embed" ProgID="Equation.DSMT4" ShapeID="_x0000_i1057" DrawAspect="Content" ObjectID="_1468075757" r:id="rId96">
            <o:LockedField>false</o:LockedField>
          </o:OLEObject>
        </w:object>
      </w:r>
    </w:p>
    <w:p>
      <w:pPr>
        <w:spacing w:line="288" w:lineRule="auto"/>
        <w:rPr>
          <w:rFonts w:ascii="Times New Roman" w:hAnsi="Times New Roman"/>
          <w:szCs w:val="22"/>
        </w:rPr>
      </w:pPr>
      <w:r>
        <w:rPr>
          <w:rFonts w:ascii="Times New Roman" w:hAnsi="Times New Roman"/>
          <w:szCs w:val="22"/>
        </w:rPr>
        <w:t>对水平地面的压强</w:t>
      </w:r>
      <w:bookmarkStart w:id="0" w:name="MTBlankEqn"/>
      <w:r>
        <w:rPr>
          <w:rFonts w:ascii="Times New Roman" w:hAnsi="Times New Roman"/>
          <w:position w:val="-24"/>
          <w:szCs w:val="22"/>
        </w:rPr>
        <w:object>
          <v:shape id="_x0000_i1058" o:spt="75" type="#_x0000_t75" style="height:31.5pt;width:139.5pt;" o:ole="t" filled="f" o:preferrelative="t" stroked="f" coordsize="21600,21600">
            <v:path/>
            <v:fill on="f" focussize="0,0"/>
            <v:stroke on="f" joinstyle="miter"/>
            <v:imagedata r:id="rId99" o:title=""/>
            <o:lock v:ext="edit" aspectratio="t"/>
            <w10:wrap type="none"/>
            <w10:anchorlock/>
          </v:shape>
          <o:OLEObject Type="Embed" ProgID="Equation.DSMT4" ShapeID="_x0000_i1058" DrawAspect="Content" ObjectID="_1468075758" r:id="rId98">
            <o:LockedField>false</o:LockedField>
          </o:OLEObject>
        </w:object>
      </w:r>
      <w:bookmarkEnd w:id="0"/>
      <w:r>
        <w:rPr>
          <w:rFonts w:ascii="Times New Roman" w:hAnsi="Times New Roman"/>
          <w:szCs w:val="22"/>
        </w:rPr>
        <w:br w:type="page"/>
      </w:r>
      <w:bookmarkStart w:id="1" w:name="_GoBack"/>
      <w:bookmarkEnd w:id="1"/>
    </w:p>
    <w:sectPr>
      <w:headerReference r:id="rId3" w:type="default"/>
      <w:footerReference r:id="rId4" w:type="default"/>
      <w:pgSz w:w="11906" w:h="16838"/>
      <w:pgMar w:top="1304" w:right="964" w:bottom="1304" w:left="964" w:header="153"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Microsoft YaHei UI">
    <w:altName w:val="宋体"/>
    <w:panose1 w:val="020B0503020204020204"/>
    <w:charset w:val="86"/>
    <w:family w:val="swiss"/>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left"/>
      <w:rPr>
        <w:rFonts w:ascii="Times New Roman" w:hAnsi="Times New Roman"/>
        <w:kern w:val="0"/>
        <w:sz w:val="2"/>
        <w:szCs w:val="2"/>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8240;mso-width-relative:page;mso-height-relative:page;" filled="t" stroked="f" coordsize="21600,21600" o:allowincell="f">
          <v:path/>
          <v:fill on="t" opacity="32768f" focussize="0,0"/>
          <v:stroke on="f"/>
          <v:imagedata o:title=""/>
          <o:lock v:ext="edit"/>
          <v:textpath on="t" fitpath="t" trim="t"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ascii="Times New Roman" w:hAnsi="Times New Roman"/>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Bdr>
        <w:bottom w:val="none" w:color="auto" w:sz="0" w:space="0"/>
      </w:pBdr>
    </w:pPr>
  </w:p>
  <w:p>
    <w:pPr>
      <w:pBdr>
        <w:bottom w:val="none" w:color="auto" w:sz="0" w:space="1"/>
      </w:pBdr>
      <w:snapToGrid w:val="0"/>
      <w:rPr>
        <w:rFonts w:ascii="Times New Roman" w:hAnsi="Times New Roman"/>
        <w:kern w:val="0"/>
        <w:sz w:val="2"/>
        <w:szCs w:val="2"/>
      </w:rPr>
    </w:pPr>
    <w:r>
      <w:pict>
        <v:shape id="图片 4" o:spid="_x0000_s2049" o:spt="75" alt="学科网 zxxk.com" type="#_x0000_t75" style="position:absolute;left:0pt;margin-left:351pt;margin-top:8.45pt;height:0.75pt;width:0.75pt;z-index:251658240;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59"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bordersDoNotSurroundHeader w:val="1"/>
  <w:bordersDoNotSurroundFooter w:val="1"/>
  <w:documentProtection w:enforcement="0"/>
  <w:defaultTabStop w:val="2520"/>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4E85"/>
    <w:rsid w:val="00005EBC"/>
    <w:rsid w:val="000460FF"/>
    <w:rsid w:val="00054E7B"/>
    <w:rsid w:val="000E4D02"/>
    <w:rsid w:val="000E4FF1"/>
    <w:rsid w:val="001177F3"/>
    <w:rsid w:val="001440E0"/>
    <w:rsid w:val="00156371"/>
    <w:rsid w:val="00171458"/>
    <w:rsid w:val="00173C1D"/>
    <w:rsid w:val="001764C3"/>
    <w:rsid w:val="0018010E"/>
    <w:rsid w:val="00191C29"/>
    <w:rsid w:val="001C63DA"/>
    <w:rsid w:val="001D0C6F"/>
    <w:rsid w:val="00201A7E"/>
    <w:rsid w:val="00204526"/>
    <w:rsid w:val="00221FC9"/>
    <w:rsid w:val="00244CEF"/>
    <w:rsid w:val="002457C2"/>
    <w:rsid w:val="002908F0"/>
    <w:rsid w:val="00294908"/>
    <w:rsid w:val="002A0E5D"/>
    <w:rsid w:val="002A1A21"/>
    <w:rsid w:val="002F06B2"/>
    <w:rsid w:val="003102DB"/>
    <w:rsid w:val="00312E22"/>
    <w:rsid w:val="003625C4"/>
    <w:rsid w:val="00373D0A"/>
    <w:rsid w:val="003B1712"/>
    <w:rsid w:val="003C4A95"/>
    <w:rsid w:val="003D076C"/>
    <w:rsid w:val="003D0C09"/>
    <w:rsid w:val="004062F6"/>
    <w:rsid w:val="004151FC"/>
    <w:rsid w:val="00430A44"/>
    <w:rsid w:val="00435F83"/>
    <w:rsid w:val="00444A46"/>
    <w:rsid w:val="0046214C"/>
    <w:rsid w:val="0049183B"/>
    <w:rsid w:val="004B44B5"/>
    <w:rsid w:val="004D44FD"/>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16D85"/>
    <w:rsid w:val="00740A09"/>
    <w:rsid w:val="00762E26"/>
    <w:rsid w:val="007706D9"/>
    <w:rsid w:val="007F2AE6"/>
    <w:rsid w:val="008028B5"/>
    <w:rsid w:val="00832EC9"/>
    <w:rsid w:val="008453D2"/>
    <w:rsid w:val="008634CD"/>
    <w:rsid w:val="008731FA"/>
    <w:rsid w:val="00880A38"/>
    <w:rsid w:val="00893DD6"/>
    <w:rsid w:val="008D2E94"/>
    <w:rsid w:val="008F729F"/>
    <w:rsid w:val="009121D7"/>
    <w:rsid w:val="00974E0F"/>
    <w:rsid w:val="00982128"/>
    <w:rsid w:val="009A27BF"/>
    <w:rsid w:val="009A7205"/>
    <w:rsid w:val="009B5666"/>
    <w:rsid w:val="009C4252"/>
    <w:rsid w:val="00A07DF2"/>
    <w:rsid w:val="00A405DB"/>
    <w:rsid w:val="00A46D54"/>
    <w:rsid w:val="00A536B0"/>
    <w:rsid w:val="00AB3EE3"/>
    <w:rsid w:val="00AD4827"/>
    <w:rsid w:val="00AD6B6A"/>
    <w:rsid w:val="00B131C2"/>
    <w:rsid w:val="00B73811"/>
    <w:rsid w:val="00B80D67"/>
    <w:rsid w:val="00B8100F"/>
    <w:rsid w:val="00B96924"/>
    <w:rsid w:val="00BB50C6"/>
    <w:rsid w:val="00C02815"/>
    <w:rsid w:val="00C02FC6"/>
    <w:rsid w:val="00C13493"/>
    <w:rsid w:val="00C321EB"/>
    <w:rsid w:val="00C64AA5"/>
    <w:rsid w:val="00CA4A07"/>
    <w:rsid w:val="00D3369A"/>
    <w:rsid w:val="00D51257"/>
    <w:rsid w:val="00D634C2"/>
    <w:rsid w:val="00D756B6"/>
    <w:rsid w:val="00D77F6E"/>
    <w:rsid w:val="00DA0796"/>
    <w:rsid w:val="00DA5448"/>
    <w:rsid w:val="00DB6888"/>
    <w:rsid w:val="00DC061C"/>
    <w:rsid w:val="00DF071B"/>
    <w:rsid w:val="00E22C2C"/>
    <w:rsid w:val="00E63075"/>
    <w:rsid w:val="00E97096"/>
    <w:rsid w:val="00EA0188"/>
    <w:rsid w:val="00EB17B4"/>
    <w:rsid w:val="00ED1550"/>
    <w:rsid w:val="00ED4F9A"/>
    <w:rsid w:val="00EE1A37"/>
    <w:rsid w:val="00F21C80"/>
    <w:rsid w:val="00F676FD"/>
    <w:rsid w:val="00F72514"/>
    <w:rsid w:val="00FA0944"/>
    <w:rsid w:val="00FA6947"/>
    <w:rsid w:val="00FB34D2"/>
    <w:rsid w:val="00FB4B17"/>
    <w:rsid w:val="00FC5860"/>
    <w:rsid w:val="00FD377B"/>
    <w:rsid w:val="00FF2D79"/>
    <w:rsid w:val="00FF517A"/>
    <w:rsid w:val="18E319DF"/>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unhideWhenUsed="0" w:uiPriority="99" w:semiHidden="0" w:name="header"/>
    <w:lsdException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qFormat="1" w:unhideWhenUsed="0" w:uiPriority="59"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5">
    <w:name w:val="Default Paragraph Font"/>
    <w:semiHidden/>
    <w:unhideWhenUsed/>
    <w:uiPriority w:val="1"/>
  </w:style>
  <w:style w:type="table" w:default="1" w:styleId="7">
    <w:name w:val="Normal Table"/>
    <w:semiHidden/>
    <w:unhideWhenUsed/>
    <w:uiPriority w:val="99"/>
    <w:tblPr>
      <w:tblLayout w:type="fixed"/>
      <w:tblCellMar>
        <w:top w:w="0" w:type="dxa"/>
        <w:left w:w="108" w:type="dxa"/>
        <w:bottom w:w="0" w:type="dxa"/>
        <w:right w:w="108" w:type="dxa"/>
      </w:tblCellMar>
    </w:tblPr>
  </w:style>
  <w:style w:type="paragraph" w:styleId="2">
    <w:name w:val="Balloon Text"/>
    <w:basedOn w:val="1"/>
    <w:link w:val="12"/>
    <w:semiHidden/>
    <w:unhideWhenUsed/>
    <w:uiPriority w:val="0"/>
    <w:rPr>
      <w:sz w:val="18"/>
      <w:szCs w:val="18"/>
    </w:r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link w:val="9"/>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uiPriority w:val="99"/>
    <w:rPr>
      <w:color w:val="0000FF"/>
      <w:u w:val="single"/>
    </w:rPr>
  </w:style>
  <w:style w:type="table" w:styleId="8">
    <w:name w:val="Table Grid"/>
    <w:basedOn w:val="7"/>
    <w:qFormat/>
    <w:uiPriority w:val="59"/>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9">
    <w:name w:val="页眉 Char"/>
    <w:basedOn w:val="5"/>
    <w:link w:val="4"/>
    <w:qFormat/>
    <w:uiPriority w:val="99"/>
    <w:rPr>
      <w:kern w:val="2"/>
      <w:sz w:val="18"/>
      <w:szCs w:val="24"/>
    </w:rPr>
  </w:style>
  <w:style w:type="paragraph" w:styleId="10">
    <w:name w:val="No Spacing"/>
    <w:qFormat/>
    <w:uiPriority w:val="1"/>
    <w:rPr>
      <w:rFonts w:eastAsia="Microsoft YaHei UI" w:asciiTheme="minorHAnsi" w:hAnsiTheme="minorHAnsi" w:cstheme="minorBidi"/>
      <w:sz w:val="22"/>
      <w:szCs w:val="22"/>
      <w:lang w:val="en-US" w:eastAsia="zh-CN" w:bidi="ar-SA"/>
    </w:rPr>
  </w:style>
  <w:style w:type="paragraph" w:styleId="11">
    <w:name w:val="List Paragraph"/>
    <w:basedOn w:val="1"/>
    <w:qFormat/>
    <w:uiPriority w:val="99"/>
    <w:pPr>
      <w:ind w:firstLine="420" w:firstLineChars="200"/>
    </w:pPr>
  </w:style>
  <w:style w:type="character" w:customStyle="1" w:styleId="12">
    <w:name w:val="批注框文本 Char"/>
    <w:basedOn w:val="5"/>
    <w:link w:val="2"/>
    <w:semiHidden/>
    <w:uiPriority w:val="0"/>
    <w:rPr>
      <w:kern w:val="2"/>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61.wmf"/><Relationship Id="rId98" Type="http://schemas.openxmlformats.org/officeDocument/2006/relationships/oleObject" Target="embeddings/oleObject34.bin"/><Relationship Id="rId97" Type="http://schemas.openxmlformats.org/officeDocument/2006/relationships/image" Target="media/image60.wmf"/><Relationship Id="rId96" Type="http://schemas.openxmlformats.org/officeDocument/2006/relationships/oleObject" Target="embeddings/oleObject33.bin"/><Relationship Id="rId95" Type="http://schemas.openxmlformats.org/officeDocument/2006/relationships/image" Target="media/image59.wmf"/><Relationship Id="rId94" Type="http://schemas.openxmlformats.org/officeDocument/2006/relationships/oleObject" Target="embeddings/oleObject32.bin"/><Relationship Id="rId93" Type="http://schemas.openxmlformats.org/officeDocument/2006/relationships/image" Target="media/image58.wmf"/><Relationship Id="rId92" Type="http://schemas.openxmlformats.org/officeDocument/2006/relationships/oleObject" Target="embeddings/oleObject31.bin"/><Relationship Id="rId91" Type="http://schemas.openxmlformats.org/officeDocument/2006/relationships/image" Target="media/image57.wmf"/><Relationship Id="rId90" Type="http://schemas.openxmlformats.org/officeDocument/2006/relationships/oleObject" Target="embeddings/oleObject30.bin"/><Relationship Id="rId9" Type="http://schemas.openxmlformats.org/officeDocument/2006/relationships/image" Target="media/image4.wmf"/><Relationship Id="rId89" Type="http://schemas.openxmlformats.org/officeDocument/2006/relationships/image" Target="media/image56.wmf"/><Relationship Id="rId88" Type="http://schemas.openxmlformats.org/officeDocument/2006/relationships/oleObject" Target="embeddings/oleObject29.bin"/><Relationship Id="rId87" Type="http://schemas.openxmlformats.org/officeDocument/2006/relationships/image" Target="media/image55.wmf"/><Relationship Id="rId86" Type="http://schemas.openxmlformats.org/officeDocument/2006/relationships/oleObject" Target="embeddings/oleObject28.bin"/><Relationship Id="rId85" Type="http://schemas.openxmlformats.org/officeDocument/2006/relationships/image" Target="media/image54.png"/><Relationship Id="rId84" Type="http://schemas.openxmlformats.org/officeDocument/2006/relationships/image" Target="media/image53.wmf"/><Relationship Id="rId83" Type="http://schemas.openxmlformats.org/officeDocument/2006/relationships/oleObject" Target="embeddings/oleObject27.bin"/><Relationship Id="rId82" Type="http://schemas.openxmlformats.org/officeDocument/2006/relationships/image" Target="media/image52.wmf"/><Relationship Id="rId81" Type="http://schemas.openxmlformats.org/officeDocument/2006/relationships/oleObject" Target="embeddings/oleObject26.bin"/><Relationship Id="rId80" Type="http://schemas.openxmlformats.org/officeDocument/2006/relationships/image" Target="media/image51.wmf"/><Relationship Id="rId8" Type="http://schemas.openxmlformats.org/officeDocument/2006/relationships/oleObject" Target="embeddings/oleObject1.bin"/><Relationship Id="rId79" Type="http://schemas.openxmlformats.org/officeDocument/2006/relationships/oleObject" Target="embeddings/oleObject25.bin"/><Relationship Id="rId78" Type="http://schemas.openxmlformats.org/officeDocument/2006/relationships/image" Target="media/image50.wmf"/><Relationship Id="rId77" Type="http://schemas.openxmlformats.org/officeDocument/2006/relationships/oleObject" Target="embeddings/oleObject24.bin"/><Relationship Id="rId76" Type="http://schemas.openxmlformats.org/officeDocument/2006/relationships/image" Target="media/image49.wmf"/><Relationship Id="rId75" Type="http://schemas.openxmlformats.org/officeDocument/2006/relationships/oleObject" Target="embeddings/oleObject23.bin"/><Relationship Id="rId74" Type="http://schemas.openxmlformats.org/officeDocument/2006/relationships/image" Target="media/image48.wmf"/><Relationship Id="rId73" Type="http://schemas.openxmlformats.org/officeDocument/2006/relationships/oleObject" Target="embeddings/oleObject22.bin"/><Relationship Id="rId72" Type="http://schemas.openxmlformats.org/officeDocument/2006/relationships/image" Target="media/image47.wmf"/><Relationship Id="rId71" Type="http://schemas.openxmlformats.org/officeDocument/2006/relationships/oleObject" Target="embeddings/oleObject21.bin"/><Relationship Id="rId70" Type="http://schemas.openxmlformats.org/officeDocument/2006/relationships/image" Target="media/image46.wmf"/><Relationship Id="rId7" Type="http://schemas.openxmlformats.org/officeDocument/2006/relationships/image" Target="media/image3.png"/><Relationship Id="rId69" Type="http://schemas.openxmlformats.org/officeDocument/2006/relationships/oleObject" Target="embeddings/oleObject20.bin"/><Relationship Id="rId68" Type="http://schemas.openxmlformats.org/officeDocument/2006/relationships/image" Target="media/image45.wmf"/><Relationship Id="rId67" Type="http://schemas.openxmlformats.org/officeDocument/2006/relationships/oleObject" Target="embeddings/oleObject19.bin"/><Relationship Id="rId66" Type="http://schemas.openxmlformats.org/officeDocument/2006/relationships/image" Target="media/image44.wmf"/><Relationship Id="rId65" Type="http://schemas.openxmlformats.org/officeDocument/2006/relationships/oleObject" Target="embeddings/oleObject18.bin"/><Relationship Id="rId64" Type="http://schemas.openxmlformats.org/officeDocument/2006/relationships/image" Target="media/image43.wmf"/><Relationship Id="rId63" Type="http://schemas.openxmlformats.org/officeDocument/2006/relationships/oleObject" Target="embeddings/oleObject17.bin"/><Relationship Id="rId62" Type="http://schemas.openxmlformats.org/officeDocument/2006/relationships/image" Target="media/image42.wmf"/><Relationship Id="rId61" Type="http://schemas.openxmlformats.org/officeDocument/2006/relationships/oleObject" Target="embeddings/oleObject16.bin"/><Relationship Id="rId60" Type="http://schemas.openxmlformats.org/officeDocument/2006/relationships/image" Target="media/image41.wmf"/><Relationship Id="rId6" Type="http://schemas.openxmlformats.org/officeDocument/2006/relationships/image" Target="media/image2.png"/><Relationship Id="rId59" Type="http://schemas.openxmlformats.org/officeDocument/2006/relationships/oleObject" Target="embeddings/oleObject15.bin"/><Relationship Id="rId58" Type="http://schemas.openxmlformats.org/officeDocument/2006/relationships/image" Target="media/image40.png"/><Relationship Id="rId57" Type="http://schemas.openxmlformats.org/officeDocument/2006/relationships/image" Target="media/image39.wmf"/><Relationship Id="rId56" Type="http://schemas.openxmlformats.org/officeDocument/2006/relationships/oleObject" Target="embeddings/oleObject14.bin"/><Relationship Id="rId55" Type="http://schemas.openxmlformats.org/officeDocument/2006/relationships/image" Target="media/image38.png"/><Relationship Id="rId54" Type="http://schemas.openxmlformats.org/officeDocument/2006/relationships/image" Target="media/image37.png"/><Relationship Id="rId53" Type="http://schemas.openxmlformats.org/officeDocument/2006/relationships/image" Target="media/image36.png"/><Relationship Id="rId52" Type="http://schemas.openxmlformats.org/officeDocument/2006/relationships/image" Target="media/image35.png"/><Relationship Id="rId51" Type="http://schemas.openxmlformats.org/officeDocument/2006/relationships/image" Target="media/image34.png"/><Relationship Id="rId50" Type="http://schemas.openxmlformats.org/officeDocument/2006/relationships/image" Target="media/image33.png"/><Relationship Id="rId5" Type="http://schemas.openxmlformats.org/officeDocument/2006/relationships/theme" Target="theme/theme1.xml"/><Relationship Id="rId49" Type="http://schemas.openxmlformats.org/officeDocument/2006/relationships/image" Target="media/image32.wmf"/><Relationship Id="rId48" Type="http://schemas.openxmlformats.org/officeDocument/2006/relationships/oleObject" Target="embeddings/oleObject13.bin"/><Relationship Id="rId47" Type="http://schemas.openxmlformats.org/officeDocument/2006/relationships/image" Target="media/image31.wmf"/><Relationship Id="rId46" Type="http://schemas.openxmlformats.org/officeDocument/2006/relationships/oleObject" Target="embeddings/oleObject12.bin"/><Relationship Id="rId45" Type="http://schemas.openxmlformats.org/officeDocument/2006/relationships/image" Target="media/image30.wmf"/><Relationship Id="rId44" Type="http://schemas.openxmlformats.org/officeDocument/2006/relationships/oleObject" Target="embeddings/oleObject11.bin"/><Relationship Id="rId43" Type="http://schemas.openxmlformats.org/officeDocument/2006/relationships/image" Target="media/image29.wmf"/><Relationship Id="rId42" Type="http://schemas.openxmlformats.org/officeDocument/2006/relationships/oleObject" Target="embeddings/oleObject10.bin"/><Relationship Id="rId41" Type="http://schemas.openxmlformats.org/officeDocument/2006/relationships/image" Target="media/image28.wmf"/><Relationship Id="rId40" Type="http://schemas.openxmlformats.org/officeDocument/2006/relationships/oleObject" Target="embeddings/oleObject9.bin"/><Relationship Id="rId4" Type="http://schemas.openxmlformats.org/officeDocument/2006/relationships/footer" Target="footer1.xml"/><Relationship Id="rId39" Type="http://schemas.openxmlformats.org/officeDocument/2006/relationships/image" Target="media/image27.wmf"/><Relationship Id="rId38" Type="http://schemas.openxmlformats.org/officeDocument/2006/relationships/oleObject" Target="embeddings/oleObject8.bin"/><Relationship Id="rId37" Type="http://schemas.openxmlformats.org/officeDocument/2006/relationships/image" Target="media/image26.wmf"/><Relationship Id="rId36" Type="http://schemas.openxmlformats.org/officeDocument/2006/relationships/oleObject" Target="embeddings/oleObject7.bin"/><Relationship Id="rId35" Type="http://schemas.openxmlformats.org/officeDocument/2006/relationships/image" Target="media/image25.png"/><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media/image21.png"/><Relationship Id="rId30" Type="http://schemas.openxmlformats.org/officeDocument/2006/relationships/image" Target="media/image20.wmf"/><Relationship Id="rId3" Type="http://schemas.openxmlformats.org/officeDocument/2006/relationships/header" Target="header1.xml"/><Relationship Id="rId29" Type="http://schemas.openxmlformats.org/officeDocument/2006/relationships/oleObject" Target="embeddings/oleObject6.bin"/><Relationship Id="rId28" Type="http://schemas.openxmlformats.org/officeDocument/2006/relationships/image" Target="media/image19.wmf"/><Relationship Id="rId27" Type="http://schemas.openxmlformats.org/officeDocument/2006/relationships/oleObject" Target="embeddings/oleObject5.bin"/><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wmf"/><Relationship Id="rId14" Type="http://schemas.openxmlformats.org/officeDocument/2006/relationships/oleObject" Target="embeddings/oleObject4.bin"/><Relationship Id="rId13" Type="http://schemas.openxmlformats.org/officeDocument/2006/relationships/image" Target="media/image6.wmf"/><Relationship Id="rId12" Type="http://schemas.openxmlformats.org/officeDocument/2006/relationships/oleObject" Target="embeddings/oleObject3.bin"/><Relationship Id="rId11" Type="http://schemas.openxmlformats.org/officeDocument/2006/relationships/image" Target="media/image5.wmf"/><Relationship Id="rId102" Type="http://schemas.openxmlformats.org/officeDocument/2006/relationships/fontTable" Target="fontTable.xml"/><Relationship Id="rId101" Type="http://schemas.openxmlformats.org/officeDocument/2006/relationships/customXml" Target="../customXml/item2.xml"/><Relationship Id="rId100" Type="http://schemas.openxmlformats.org/officeDocument/2006/relationships/customXml" Target="../customXml/item1.xml"/><Relationship Id="rId10" Type="http://schemas.openxmlformats.org/officeDocument/2006/relationships/oleObject" Target="embeddings/oleObject2.bin"/><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1"/>
    <customShpInfo spid="_x0000_s2052"/>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20BC814-E4B1-4DEB-AEAA-356242584148}">
  <ds:schemaRefs/>
</ds:datastoreItem>
</file>

<file path=docProps/app.xml><?xml version="1.0" encoding="utf-8"?>
<Properties xmlns="http://schemas.openxmlformats.org/officeDocument/2006/extended-properties" xmlns:vt="http://schemas.openxmlformats.org/officeDocument/2006/docPropsVTypes">
  <Template>Normal.dotm</Template>
  <Pages>1</Pages>
  <Words>1017</Words>
  <Characters>5798</Characters>
  <Lines>48</Lines>
  <Paragraphs>13</Paragraphs>
  <TotalTime>14</TotalTime>
  <ScaleCrop>false</ScaleCrop>
  <LinksUpToDate>false</LinksUpToDate>
  <CharactersWithSpaces>6802</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2020-02-26T01:07:00Z</dcterms:created>
  <dc:creator>琦</dc:creator>
  <cp:lastModifiedBy>Administrator</cp:lastModifiedBy>
  <dcterms:modified xsi:type="dcterms:W3CDTF">2023-09-09T14:26:02Z</dcterms:modified>
  <cp:revision>27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