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ADF" w:rsidRDefault="000E5305" w:rsidP="00104C0E">
      <w:pPr>
        <w:jc w:val="center"/>
        <w:textAlignment w:val="center"/>
        <w:rPr>
          <w:rFonts w:ascii="黑体" w:eastAsia="黑体" w:hAnsi="黑体" w:cs="黑体"/>
          <w:b/>
          <w:sz w:val="30"/>
        </w:rPr>
      </w:pPr>
      <w:r>
        <w:rPr>
          <w:rFonts w:ascii="黑体" w:eastAsia="黑体" w:hAnsi="黑体" w:cs="黑体"/>
          <w:b/>
          <w:noProof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11798300</wp:posOffset>
            </wp:positionV>
            <wp:extent cx="393700" cy="419100"/>
            <wp:effectExtent l="19050" t="0" r="6350" b="0"/>
            <wp:wrapNone/>
            <wp:docPr id="100016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1860381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b/>
          <w:sz w:val="30"/>
        </w:rPr>
        <w:t>2023</w:t>
      </w:r>
      <w:r>
        <w:rPr>
          <w:rFonts w:ascii="黑体" w:eastAsia="黑体" w:hAnsi="黑体" w:cs="黑体"/>
          <w:b/>
          <w:sz w:val="30"/>
        </w:rPr>
        <w:t>年春季期中教学质量测试</w:t>
      </w:r>
    </w:p>
    <w:p w:rsidR="00F70ADF" w:rsidRDefault="000E5305" w:rsidP="00104C0E">
      <w:pPr>
        <w:jc w:val="center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</w:t>
      </w:r>
      <w:r w:rsidR="00EC15E9">
        <w:rPr>
          <w:rFonts w:ascii="宋体" w:hAnsi="宋体" w:cs="宋体" w:hint="eastAsia"/>
          <w:b/>
        </w:rPr>
        <w:t>及评分标准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1</w:t>
      </w:r>
      <w:r>
        <w:t>．</w:t>
      </w:r>
      <w:r>
        <w:t>A</w:t>
      </w:r>
      <w:r w:rsidR="00EC15E9">
        <w:rPr>
          <w:rFonts w:hint="eastAsia"/>
        </w:rPr>
        <w:t xml:space="preserve">  </w:t>
      </w:r>
      <w:r>
        <w:t>2</w:t>
      </w:r>
      <w:r>
        <w:rPr>
          <w:rFonts w:hint="eastAsia"/>
        </w:rPr>
        <w:t>.</w:t>
      </w:r>
      <w:r w:rsidR="00EC15E9">
        <w:rPr>
          <w:rFonts w:hint="eastAsia"/>
        </w:rPr>
        <w:t xml:space="preserve"> </w:t>
      </w:r>
      <w:r>
        <w:rPr>
          <w:color w:val="000000"/>
        </w:rPr>
        <w:t>B</w:t>
      </w:r>
      <w:r w:rsidR="00EC15E9">
        <w:rPr>
          <w:rFonts w:hint="eastAsia"/>
          <w:color w:val="000000"/>
        </w:rPr>
        <w:t xml:space="preserve">  </w:t>
      </w:r>
      <w:r w:rsidR="00B65784">
        <w:rPr>
          <w:rFonts w:hint="eastAsia"/>
        </w:rPr>
        <w:t>3</w:t>
      </w:r>
      <w:r w:rsidR="00EC15E9">
        <w:rPr>
          <w:rFonts w:hint="eastAsia"/>
        </w:rPr>
        <w:t>.</w:t>
      </w:r>
      <w:r w:rsidR="00B65784">
        <w:t>D</w:t>
      </w:r>
      <w:r w:rsidR="00EC15E9">
        <w:rPr>
          <w:rFonts w:hint="eastAsia"/>
        </w:rPr>
        <w:t xml:space="preserve">  </w:t>
      </w:r>
      <w:r>
        <w:t>4</w:t>
      </w:r>
      <w:r w:rsidR="00EC15E9">
        <w:rPr>
          <w:rFonts w:hint="eastAsia"/>
        </w:rPr>
        <w:t>.</w:t>
      </w:r>
      <w:r>
        <w:t>B</w:t>
      </w:r>
      <w:r w:rsidR="00EC15E9">
        <w:rPr>
          <w:rFonts w:hint="eastAsia"/>
        </w:rPr>
        <w:t xml:space="preserve">  </w:t>
      </w:r>
      <w:r>
        <w:t>5</w:t>
      </w:r>
      <w:r w:rsidR="00EC15E9">
        <w:rPr>
          <w:rFonts w:hint="eastAsia"/>
        </w:rPr>
        <w:t>.</w:t>
      </w:r>
      <w:r>
        <w:rPr>
          <w:color w:val="000000"/>
        </w:rPr>
        <w:t>D</w:t>
      </w:r>
      <w:r w:rsidR="00EC15E9">
        <w:rPr>
          <w:rFonts w:hint="eastAsia"/>
          <w:color w:val="000000"/>
        </w:rPr>
        <w:t xml:space="preserve">  </w:t>
      </w:r>
      <w:r w:rsidRPr="00EC15E9">
        <w:t>6</w:t>
      </w:r>
      <w:r>
        <w:rPr>
          <w:color w:val="2E75B6"/>
        </w:rPr>
        <w:t>.</w:t>
      </w:r>
      <w:r w:rsidR="00EC15E9">
        <w:rPr>
          <w:rFonts w:hint="eastAsia"/>
          <w:color w:val="2E75B6"/>
        </w:rPr>
        <w:t xml:space="preserve"> </w:t>
      </w:r>
      <w:r>
        <w:rPr>
          <w:color w:val="000000"/>
        </w:rPr>
        <w:t>D</w:t>
      </w:r>
      <w:r w:rsidR="00EC15E9">
        <w:rPr>
          <w:rFonts w:hint="eastAsia"/>
          <w:color w:val="000000"/>
        </w:rPr>
        <w:t xml:space="preserve">  </w:t>
      </w:r>
      <w:r w:rsidR="00EC15E9">
        <w:rPr>
          <w:rFonts w:hint="eastAsia"/>
        </w:rPr>
        <w:t>7.</w:t>
      </w:r>
      <w:r>
        <w:rPr>
          <w:color w:val="000000"/>
        </w:rPr>
        <w:t>A</w:t>
      </w:r>
      <w:r w:rsidR="00EC15E9">
        <w:rPr>
          <w:rFonts w:hint="eastAsia"/>
          <w:color w:val="000000"/>
        </w:rPr>
        <w:t xml:space="preserve">  </w:t>
      </w:r>
      <w:r>
        <w:t>8</w:t>
      </w:r>
      <w:r w:rsidR="00EC15E9">
        <w:rPr>
          <w:rFonts w:hint="eastAsia"/>
        </w:rPr>
        <w:t>.</w:t>
      </w:r>
      <w:r w:rsidR="00B65784">
        <w:rPr>
          <w:color w:val="000000"/>
        </w:rPr>
        <w:t>D</w:t>
      </w:r>
      <w:r w:rsidR="00EC15E9">
        <w:rPr>
          <w:rFonts w:hint="eastAsia"/>
          <w:color w:val="000000"/>
        </w:rPr>
        <w:t xml:space="preserve">  </w:t>
      </w:r>
      <w:r>
        <w:rPr>
          <w:rFonts w:hint="eastAsia"/>
        </w:rPr>
        <w:t>9</w:t>
      </w:r>
      <w:r w:rsidR="00EC15E9">
        <w:rPr>
          <w:rFonts w:hint="eastAsia"/>
        </w:rPr>
        <w:t>.</w:t>
      </w:r>
      <w:r>
        <w:t>C</w:t>
      </w:r>
      <w:r w:rsidR="00EC15E9">
        <w:rPr>
          <w:rFonts w:hint="eastAsia"/>
        </w:rPr>
        <w:t xml:space="preserve">  </w:t>
      </w:r>
      <w:r>
        <w:rPr>
          <w:rFonts w:hint="eastAsia"/>
        </w:rPr>
        <w:t>10</w:t>
      </w:r>
      <w:r w:rsidR="00EC15E9">
        <w:rPr>
          <w:rFonts w:hint="eastAsia"/>
        </w:rPr>
        <w:t>.</w:t>
      </w:r>
      <w:r>
        <w:t>D</w:t>
      </w:r>
    </w:p>
    <w:p w:rsidR="00EC15E9" w:rsidRDefault="000E5305" w:rsidP="00104C0E">
      <w:pPr>
        <w:spacing w:line="360" w:lineRule="auto"/>
        <w:jc w:val="left"/>
        <w:textAlignment w:val="center"/>
      </w:pPr>
      <w:r>
        <w:t>11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分）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(1)8</w:t>
      </w:r>
      <w:r w:rsidR="00EC15E9">
        <w:rPr>
          <w:rFonts w:hint="eastAsia"/>
        </w:rPr>
        <w:t xml:space="preserve">  (1</w:t>
      </w:r>
      <w:r w:rsidR="00EC15E9">
        <w:rPr>
          <w:rFonts w:hint="eastAsia"/>
        </w:rPr>
        <w:t>分</w:t>
      </w:r>
      <w:r w:rsidR="00EC15E9">
        <w:rPr>
          <w:rFonts w:hint="eastAsia"/>
        </w:rPr>
        <w:t>)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(2)</w:t>
      </w:r>
      <w:r>
        <w:t>大于</w:t>
      </w:r>
      <w:r w:rsidR="00EC15E9">
        <w:rPr>
          <w:rFonts w:hint="eastAsia"/>
        </w:rPr>
        <w:t xml:space="preserve"> (1</w:t>
      </w:r>
      <w:r w:rsidR="00EC15E9">
        <w:rPr>
          <w:rFonts w:hint="eastAsia"/>
        </w:rPr>
        <w:t>分</w:t>
      </w:r>
      <w:r w:rsidR="00EC15E9">
        <w:rPr>
          <w:rFonts w:hint="eastAsia"/>
        </w:rPr>
        <w:t>)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(3)</w:t>
      </w:r>
      <w:r>
        <w:t>化合物</w:t>
      </w:r>
      <w:r>
        <w:rPr>
          <w:rFonts w:hint="eastAsia"/>
        </w:rPr>
        <w:t xml:space="preserve"> </w:t>
      </w:r>
      <w:r>
        <w:t xml:space="preserve"> 1</w:t>
      </w:r>
      <w:r>
        <w:t>：</w:t>
      </w:r>
      <w:r>
        <w:t>3</w:t>
      </w:r>
    </w:p>
    <w:p w:rsidR="00EC15E9" w:rsidRDefault="000E5305" w:rsidP="00104C0E">
      <w:pPr>
        <w:spacing w:line="360" w:lineRule="auto"/>
        <w:jc w:val="left"/>
        <w:textAlignment w:val="center"/>
      </w:pPr>
      <w:r>
        <w:t>12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(1)</w:t>
      </w:r>
      <w:r>
        <w:t>吸附</w:t>
      </w:r>
      <w:r w:rsidR="00EC15E9">
        <w:rPr>
          <w:rFonts w:hint="eastAsia"/>
        </w:rPr>
        <w:t xml:space="preserve">  (1</w:t>
      </w:r>
      <w:r w:rsidR="00EC15E9">
        <w:rPr>
          <w:rFonts w:hint="eastAsia"/>
        </w:rPr>
        <w:t>分</w:t>
      </w:r>
      <w:r w:rsidR="00EC15E9">
        <w:rPr>
          <w:rFonts w:hint="eastAsia"/>
        </w:rPr>
        <w:t>)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(2)</w:t>
      </w:r>
      <w:r>
        <w:t>元素</w:t>
      </w:r>
      <w:r w:rsidR="00EC15E9">
        <w:rPr>
          <w:rFonts w:hint="eastAsia"/>
        </w:rPr>
        <w:t xml:space="preserve">  (1</w:t>
      </w:r>
      <w:r w:rsidR="00EC15E9">
        <w:rPr>
          <w:rFonts w:hint="eastAsia"/>
        </w:rPr>
        <w:t>分</w:t>
      </w:r>
      <w:r w:rsidR="00EC15E9">
        <w:rPr>
          <w:rFonts w:hint="eastAsia"/>
        </w:rPr>
        <w:t>)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(3)Na</w:t>
      </w:r>
      <w:r>
        <w:rPr>
          <w:vertAlign w:val="superscript"/>
        </w:rPr>
        <w:t>+</w:t>
      </w:r>
      <w:r>
        <w:t>、</w:t>
      </w:r>
      <w:r>
        <w:t>Cl</w:t>
      </w:r>
      <w:r>
        <w:rPr>
          <w:vertAlign w:val="superscript"/>
        </w:rPr>
        <w:t>-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(4)</w:t>
      </w:r>
      <w:r>
        <w:t>温度升高，气体分子间的间隔增大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(5)</w:t>
      </w:r>
      <w:r>
        <w:t>同种分子化学性质相同</w:t>
      </w:r>
    </w:p>
    <w:p w:rsidR="00EC15E9" w:rsidRDefault="000E5305" w:rsidP="00104C0E">
      <w:pPr>
        <w:spacing w:line="360" w:lineRule="auto"/>
        <w:jc w:val="left"/>
        <w:textAlignment w:val="center"/>
      </w:pPr>
      <w:r>
        <w:t>13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(1)</w:t>
      </w:r>
      <w:r>
        <w:t>蛋白质</w:t>
      </w:r>
      <w:r w:rsidR="00EC15E9">
        <w:rPr>
          <w:rFonts w:hint="eastAsia"/>
        </w:rPr>
        <w:t xml:space="preserve">  </w:t>
      </w:r>
      <w:r w:rsidR="00EC15E9">
        <w:rPr>
          <w:rFonts w:hint="eastAsia"/>
        </w:rPr>
        <w:t>（</w:t>
      </w:r>
      <w:r w:rsidR="00EC15E9">
        <w:rPr>
          <w:rFonts w:hint="eastAsia"/>
        </w:rPr>
        <w:t>1</w:t>
      </w:r>
      <w:r w:rsidR="00EC15E9">
        <w:rPr>
          <w:rFonts w:hint="eastAsia"/>
        </w:rPr>
        <w:t>分）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(2)</w:t>
      </w:r>
      <w:r w:rsidR="00104C0E">
        <w:object w:dxaOrig="2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107.3pt;height:15.6pt" o:ole="">
            <v:imagedata r:id="rId7" o:title="eqId5b568edef0cf3cc3abf29354019216fa"/>
          </v:shape>
          <o:OLEObject Type="Embed" ProgID="Equation.DSMT4" ShapeID="_x0000_i1025" DrawAspect="Content" ObjectID="_1743799391" r:id="rId8"/>
        </w:object>
      </w:r>
    </w:p>
    <w:p w:rsidR="00F70ADF" w:rsidRDefault="000E5305" w:rsidP="00104C0E">
      <w:pPr>
        <w:spacing w:line="360" w:lineRule="auto"/>
        <w:jc w:val="left"/>
        <w:textAlignment w:val="center"/>
      </w:pPr>
      <w:r>
        <w:t>(3)AC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(4)</w:t>
      </w:r>
      <w:r>
        <w:t>氧</w:t>
      </w:r>
      <w:r>
        <w:t>&gt;</w:t>
      </w:r>
      <w:r>
        <w:t>硅</w:t>
      </w:r>
      <w:r>
        <w:t>&gt;</w:t>
      </w:r>
      <w:r>
        <w:t>铝</w:t>
      </w:r>
      <w:r>
        <w:t>&gt;</w:t>
      </w:r>
      <w:r w:rsidR="000702D7">
        <w:rPr>
          <w:rFonts w:hint="eastAsia"/>
        </w:rPr>
        <w:t>铁</w:t>
      </w:r>
      <w:r w:rsidR="000702D7">
        <w:t>&gt;</w:t>
      </w:r>
      <w:r>
        <w:t>钙（或</w:t>
      </w:r>
      <w:r>
        <w:t>O&gt;Si&gt;Al&gt;</w:t>
      </w:r>
      <w:r w:rsidR="000702D7">
        <w:rPr>
          <w:rFonts w:hint="eastAsia"/>
        </w:rPr>
        <w:t>Fe</w:t>
      </w:r>
      <w:r w:rsidR="000702D7">
        <w:t>&gt;</w:t>
      </w:r>
      <w:r>
        <w:t>Ca</w:t>
      </w:r>
      <w:r>
        <w:t>）</w:t>
      </w:r>
      <w:r w:rsidR="00EC15E9">
        <w:rPr>
          <w:rFonts w:hint="eastAsia"/>
        </w:rPr>
        <w:t xml:space="preserve">  </w:t>
      </w:r>
      <w:r w:rsidR="00EC15E9">
        <w:rPr>
          <w:rFonts w:hint="eastAsia"/>
        </w:rPr>
        <w:t>（</w:t>
      </w:r>
      <w:r w:rsidR="00EC15E9">
        <w:rPr>
          <w:rFonts w:hint="eastAsia"/>
        </w:rPr>
        <w:t>1</w:t>
      </w:r>
      <w:r w:rsidR="00EC15E9">
        <w:rPr>
          <w:rFonts w:hint="eastAsia"/>
        </w:rPr>
        <w:t>分）</w:t>
      </w:r>
    </w:p>
    <w:p w:rsidR="00EE627D" w:rsidRPr="00EE627D" w:rsidRDefault="000E5305" w:rsidP="00104C0E">
      <w:pPr>
        <w:spacing w:line="240" w:lineRule="atLeast"/>
        <w:rPr>
          <w:sz w:val="28"/>
          <w:szCs w:val="28"/>
          <w:lang w:val="pt-BR"/>
        </w:rPr>
      </w:pPr>
      <w:r>
        <w:t>(5)</w:t>
      </w:r>
      <w:r w:rsidRPr="00EE627D">
        <w:rPr>
          <w:b/>
          <w:szCs w:val="21"/>
          <w:lang w:val="pt-BR"/>
        </w:rPr>
        <w:t xml:space="preserve"> </w:t>
      </w:r>
      <w:r w:rsidRPr="00EE627D">
        <w:rPr>
          <w:szCs w:val="21"/>
          <w:lang w:val="pt-BR"/>
        </w:rPr>
        <w:t>CH</w:t>
      </w:r>
      <w:r w:rsidRPr="00EE627D">
        <w:rPr>
          <w:szCs w:val="21"/>
          <w:vertAlign w:val="subscript"/>
          <w:lang w:val="pt-BR"/>
        </w:rPr>
        <w:t>4</w:t>
      </w:r>
      <w:r w:rsidRPr="00EE627D">
        <w:rPr>
          <w:szCs w:val="21"/>
          <w:lang w:val="pt-BR"/>
        </w:rPr>
        <w:t xml:space="preserve"> + 2O</w:t>
      </w:r>
      <w:r w:rsidRPr="00EE627D">
        <w:rPr>
          <w:szCs w:val="21"/>
          <w:vertAlign w:val="subscript"/>
          <w:lang w:val="pt-BR"/>
        </w:rPr>
        <w:t>2</w:t>
      </w:r>
      <w:r w:rsidRPr="00EE627D">
        <w:rPr>
          <w:szCs w:val="21"/>
          <w:lang w:val="pt-BR"/>
        </w:rPr>
        <w:t xml:space="preserve"> </w:t>
      </w:r>
      <w:r w:rsidRPr="00EE627D">
        <w:rPr>
          <w:szCs w:val="21"/>
          <w:u w:val="double"/>
        </w:rPr>
        <w:t>点燃</w:t>
      </w:r>
      <w:r w:rsidRPr="00EE627D">
        <w:rPr>
          <w:szCs w:val="21"/>
          <w:lang w:val="pt-BR"/>
        </w:rPr>
        <w:t xml:space="preserve"> CO</w:t>
      </w:r>
      <w:r w:rsidRPr="00EE627D">
        <w:rPr>
          <w:szCs w:val="21"/>
          <w:vertAlign w:val="subscript"/>
          <w:lang w:val="pt-BR"/>
        </w:rPr>
        <w:t>2</w:t>
      </w:r>
      <w:r w:rsidRPr="00EE627D">
        <w:rPr>
          <w:szCs w:val="21"/>
          <w:lang w:val="pt-BR"/>
        </w:rPr>
        <w:t xml:space="preserve"> + 2H</w:t>
      </w:r>
      <w:r w:rsidRPr="00EE627D">
        <w:rPr>
          <w:szCs w:val="21"/>
          <w:vertAlign w:val="subscript"/>
          <w:lang w:val="pt-BR"/>
        </w:rPr>
        <w:t>2</w:t>
      </w:r>
      <w:r w:rsidRPr="00EE627D">
        <w:rPr>
          <w:szCs w:val="21"/>
          <w:lang w:val="pt-BR"/>
        </w:rPr>
        <w:t xml:space="preserve">O </w:t>
      </w:r>
    </w:p>
    <w:p w:rsidR="002A5435" w:rsidRDefault="000E5305" w:rsidP="00104C0E">
      <w:pPr>
        <w:widowControl/>
        <w:spacing w:line="360" w:lineRule="auto"/>
        <w:rPr>
          <w:szCs w:val="21"/>
        </w:rPr>
      </w:pPr>
      <w:r>
        <w:t>14</w:t>
      </w:r>
      <w:r>
        <w:t>．</w:t>
      </w:r>
      <w:r>
        <w:rPr>
          <w:rFonts w:ascii="宋体" w:hAnsi="宋体" w:cs="宋体" w:hint="eastAsia"/>
          <w:color w:val="000000"/>
          <w:kern w:val="0"/>
          <w:szCs w:val="21"/>
        </w:rPr>
        <w:t>(8</w:t>
      </w:r>
      <w:r>
        <w:rPr>
          <w:rFonts w:ascii="宋体" w:hAnsi="宋体" w:cs="宋体" w:hint="eastAsia"/>
          <w:color w:val="000000"/>
          <w:kern w:val="0"/>
          <w:szCs w:val="21"/>
        </w:rPr>
        <w:t>分</w:t>
      </w:r>
      <w:r>
        <w:rPr>
          <w:rFonts w:ascii="宋体" w:hAnsi="宋体" w:cs="宋体" w:hint="eastAsia"/>
          <w:color w:val="000000"/>
          <w:kern w:val="0"/>
          <w:szCs w:val="21"/>
        </w:rPr>
        <w:t>)</w:t>
      </w:r>
      <w:r w:rsidRPr="006A6B19">
        <w:rPr>
          <w:szCs w:val="21"/>
        </w:rPr>
        <w:t xml:space="preserve"> </w:t>
      </w:r>
    </w:p>
    <w:p w:rsidR="00773906" w:rsidRDefault="000E5305" w:rsidP="00104C0E">
      <w:pPr>
        <w:widowControl/>
        <w:spacing w:line="360" w:lineRule="auto"/>
        <w:rPr>
          <w:rFonts w:ascii="方正宋黑_GBK" w:hAnsi="方正宋黑_GBK"/>
          <w:color w:val="000000"/>
          <w:kern w:val="0"/>
          <w:sz w:val="24"/>
        </w:rPr>
      </w:pPr>
      <w:r w:rsidRPr="006A6B19">
        <w:rPr>
          <w:szCs w:val="21"/>
        </w:rPr>
        <w:t>(1)</w:t>
      </w:r>
      <w:r w:rsidRPr="006A6B19">
        <w:rPr>
          <w:color w:val="000000"/>
          <w:kern w:val="0"/>
          <w:szCs w:val="21"/>
        </w:rPr>
        <w:t xml:space="preserve"> t</w:t>
      </w:r>
      <w:r w:rsidRPr="006A6B19">
        <w:rPr>
          <w:color w:val="000000"/>
          <w:kern w:val="0"/>
          <w:szCs w:val="21"/>
          <w:vertAlign w:val="subscript"/>
        </w:rPr>
        <w:t>1</w:t>
      </w:r>
      <w:r>
        <w:rPr>
          <w:rFonts w:ascii="方正宋黑_GBK" w:hAnsi="方正宋黑_GBK" w:hint="eastAsia"/>
          <w:color w:val="000000"/>
          <w:kern w:val="0"/>
          <w:sz w:val="24"/>
        </w:rPr>
        <w:t xml:space="preserve"> </w:t>
      </w:r>
    </w:p>
    <w:p w:rsidR="00773906" w:rsidRPr="006A6B19" w:rsidRDefault="000E5305" w:rsidP="00104C0E">
      <w:pPr>
        <w:widowControl/>
        <w:spacing w:line="360" w:lineRule="auto"/>
        <w:rPr>
          <w:rFonts w:asciiTheme="majorEastAsia" w:eastAsiaTheme="majorEastAsia" w:hAnsiTheme="majorEastAsia"/>
          <w:kern w:val="0"/>
          <w:szCs w:val="21"/>
        </w:rPr>
      </w:pPr>
      <w:r w:rsidRPr="006A6B19">
        <w:rPr>
          <w:rFonts w:asciiTheme="majorEastAsia" w:eastAsiaTheme="majorEastAsia" w:hAnsiTheme="majorEastAsia"/>
          <w:kern w:val="0"/>
          <w:szCs w:val="21"/>
        </w:rPr>
        <w:t xml:space="preserve">(2) </w:t>
      </w:r>
      <w:r w:rsidRPr="006A6B19">
        <w:rPr>
          <w:rFonts w:asciiTheme="majorEastAsia" w:eastAsiaTheme="majorEastAsia" w:hAnsiTheme="majorEastAsia"/>
          <w:kern w:val="0"/>
          <w:szCs w:val="21"/>
        </w:rPr>
        <w:t>加溶质</w:t>
      </w:r>
      <w:r w:rsidRPr="006A6B19">
        <w:rPr>
          <w:rFonts w:asciiTheme="majorEastAsia" w:eastAsiaTheme="majorEastAsia" w:hAnsiTheme="majorEastAsia" w:hint="eastAsia"/>
          <w:kern w:val="0"/>
          <w:szCs w:val="21"/>
        </w:rPr>
        <w:t>或</w:t>
      </w:r>
      <w:r w:rsidRPr="006A6B19">
        <w:rPr>
          <w:rFonts w:asciiTheme="majorEastAsia" w:eastAsiaTheme="majorEastAsia" w:hAnsiTheme="majorEastAsia"/>
          <w:kern w:val="0"/>
          <w:szCs w:val="21"/>
        </w:rPr>
        <w:t>蒸发溶剂</w:t>
      </w:r>
      <w:r w:rsidRPr="006A6B19">
        <w:rPr>
          <w:rFonts w:asciiTheme="majorEastAsia" w:eastAsiaTheme="majorEastAsia" w:hAnsiTheme="majorEastAsia" w:hint="eastAsia"/>
          <w:kern w:val="0"/>
          <w:szCs w:val="21"/>
        </w:rPr>
        <w:t>或</w:t>
      </w:r>
      <w:r w:rsidRPr="006A6B19">
        <w:rPr>
          <w:rFonts w:asciiTheme="majorEastAsia" w:eastAsiaTheme="majorEastAsia" w:hAnsiTheme="majorEastAsia"/>
          <w:kern w:val="0"/>
          <w:szCs w:val="21"/>
        </w:rPr>
        <w:t>升高温度</w:t>
      </w:r>
    </w:p>
    <w:p w:rsidR="00773906" w:rsidRPr="006A6B19" w:rsidRDefault="000E5305" w:rsidP="00104C0E">
      <w:pPr>
        <w:widowControl/>
        <w:spacing w:line="360" w:lineRule="auto"/>
        <w:rPr>
          <w:kern w:val="0"/>
          <w:szCs w:val="21"/>
        </w:rPr>
      </w:pPr>
      <w:r w:rsidRPr="006A6B19">
        <w:rPr>
          <w:kern w:val="0"/>
          <w:szCs w:val="21"/>
        </w:rPr>
        <w:t>(3)</w:t>
      </w:r>
      <w:r w:rsidR="006A6B19" w:rsidRPr="006A6B19">
        <w:rPr>
          <w:kern w:val="0"/>
          <w:szCs w:val="21"/>
        </w:rPr>
        <w:t xml:space="preserve"> 33.3%</w:t>
      </w:r>
    </w:p>
    <w:p w:rsidR="006A6B19" w:rsidRPr="006A6B19" w:rsidRDefault="000E5305" w:rsidP="00104C0E">
      <w:pPr>
        <w:widowControl/>
        <w:spacing w:line="360" w:lineRule="auto"/>
        <w:rPr>
          <w:color w:val="000000"/>
          <w:kern w:val="0"/>
          <w:szCs w:val="21"/>
        </w:rPr>
      </w:pPr>
      <w:r w:rsidRPr="006A6B19">
        <w:rPr>
          <w:color w:val="000000"/>
          <w:kern w:val="0"/>
          <w:szCs w:val="21"/>
        </w:rPr>
        <w:t>(4)</w:t>
      </w:r>
      <w:r w:rsidRPr="006A6B19">
        <w:rPr>
          <w:rFonts w:hint="eastAsia"/>
          <w:color w:val="000000"/>
          <w:kern w:val="0"/>
          <w:szCs w:val="21"/>
        </w:rPr>
        <w:t>AC</w:t>
      </w:r>
    </w:p>
    <w:p w:rsidR="002A5435" w:rsidRDefault="000E5305" w:rsidP="00104C0E">
      <w:pPr>
        <w:spacing w:line="360" w:lineRule="auto"/>
        <w:jc w:val="left"/>
        <w:textAlignment w:val="center"/>
      </w:pPr>
      <w:r>
        <w:t>15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(1)CaO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(2)</w:t>
      </w:r>
      <w:r>
        <w:t>保持铁制品表面洁净干燥或刷漆或涂油或制成合金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(3)</w:t>
      </w:r>
      <w:r w:rsidR="00104C0E">
        <w:object w:dxaOrig="2799" w:dyaOrig="760">
          <v:shape id="_x0000_i1026" type="#_x0000_t75" alt=" " style="width:122.95pt;height:33.95pt" o:ole="">
            <v:imagedata r:id="rId9" o:title="eqId5f1d22584eaafa6a67add71d4ec6544a"/>
          </v:shape>
          <o:OLEObject Type="Embed" ProgID="Equation.DSMT4" ShapeID="_x0000_i1026" DrawAspect="Content" ObjectID="_1743799392" r:id="rId10"/>
        </w:object>
      </w:r>
    </w:p>
    <w:p w:rsidR="00F70ADF" w:rsidRDefault="00F70ADF" w:rsidP="00104C0E">
      <w:pPr>
        <w:spacing w:line="360" w:lineRule="auto"/>
        <w:jc w:val="left"/>
        <w:textAlignment w:val="center"/>
      </w:pPr>
    </w:p>
    <w:p w:rsidR="002A5435" w:rsidRDefault="000E5305" w:rsidP="00104C0E">
      <w:pPr>
        <w:spacing w:line="360" w:lineRule="auto"/>
        <w:jc w:val="left"/>
        <w:textAlignment w:val="center"/>
      </w:pPr>
      <w:r>
        <w:t>16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分）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(1)</w:t>
      </w:r>
      <w:r>
        <w:t>酒精灯</w:t>
      </w:r>
      <w:r w:rsidR="002A5435">
        <w:rPr>
          <w:rFonts w:hint="eastAsia"/>
        </w:rPr>
        <w:t xml:space="preserve">  </w:t>
      </w:r>
      <w:r w:rsidR="002A5435">
        <w:rPr>
          <w:rFonts w:hint="eastAsia"/>
        </w:rPr>
        <w:t>（</w:t>
      </w:r>
      <w:r w:rsidR="002A5435">
        <w:rPr>
          <w:rFonts w:hint="eastAsia"/>
        </w:rPr>
        <w:t>1</w:t>
      </w:r>
      <w:r w:rsidR="002A5435">
        <w:rPr>
          <w:rFonts w:hint="eastAsia"/>
        </w:rPr>
        <w:t>分）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(2)2KMnO</w:t>
      </w:r>
      <w:r>
        <w:rPr>
          <w:vertAlign w:val="subscript"/>
        </w:rPr>
        <w:t>4</w:t>
      </w:r>
      <w:r w:rsidR="00104C0E">
        <w:object w:dxaOrig="220" w:dyaOrig="680">
          <v:shape id="_x0000_i1027" type="#_x0000_t75" alt=" " style="width:9.5pt;height:29.2pt" o:ole="">
            <v:imagedata r:id="rId11" o:title="eqId0097ba611f3eb7c257ede30fd2367a03"/>
          </v:shape>
          <o:OLEObject Type="Embed" ProgID="Equation.DSMT4" ShapeID="_x0000_i1027" DrawAspect="Content" ObjectID="_1743799393" r:id="rId12"/>
        </w:object>
      </w:r>
      <w:r>
        <w:t>K</w:t>
      </w:r>
      <w:r>
        <w:rPr>
          <w:vertAlign w:val="subscript"/>
        </w:rPr>
        <w:t>2</w:t>
      </w:r>
      <w:r>
        <w:t>MnO</w:t>
      </w:r>
      <w:r>
        <w:rPr>
          <w:vertAlign w:val="subscript"/>
        </w:rPr>
        <w:t>4</w:t>
      </w:r>
      <w:r>
        <w:t>+MnO</w:t>
      </w:r>
      <w:r>
        <w:rPr>
          <w:vertAlign w:val="subscript"/>
        </w:rPr>
        <w:t>2</w:t>
      </w:r>
      <w:r>
        <w:t>+O</w:t>
      </w:r>
      <w:r>
        <w:rPr>
          <w:vertAlign w:val="subscript"/>
        </w:rPr>
        <w:t>2</w:t>
      </w:r>
      <w:r>
        <w:t>↑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(3)E</w:t>
      </w:r>
      <w:r w:rsidR="002A5435">
        <w:rPr>
          <w:rFonts w:hint="eastAsia"/>
        </w:rPr>
        <w:t xml:space="preserve">      </w:t>
      </w:r>
      <w:r w:rsidR="002A5435">
        <w:rPr>
          <w:rFonts w:hint="eastAsia"/>
        </w:rPr>
        <w:t>（</w:t>
      </w:r>
      <w:r w:rsidR="002A5435">
        <w:rPr>
          <w:rFonts w:hint="eastAsia"/>
        </w:rPr>
        <w:t>1</w:t>
      </w:r>
      <w:r w:rsidR="002A5435">
        <w:rPr>
          <w:rFonts w:hint="eastAsia"/>
        </w:rPr>
        <w:t>分）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(4)</w:t>
      </w:r>
      <w:r>
        <w:t>将燃着的木条放在集气瓶口，若木条熄灭，证明二氧化碳已收集满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lastRenderedPageBreak/>
        <w:t>(5)c</w:t>
      </w:r>
    </w:p>
    <w:p w:rsidR="002A5435" w:rsidRDefault="000E5305" w:rsidP="00104C0E">
      <w:pPr>
        <w:spacing w:line="360" w:lineRule="auto"/>
        <w:jc w:val="left"/>
        <w:textAlignment w:val="center"/>
      </w:pPr>
      <w:r>
        <w:t>17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16</w:t>
      </w:r>
      <w:r>
        <w:rPr>
          <w:rFonts w:hint="eastAsia"/>
        </w:rPr>
        <w:t>分）</w:t>
      </w:r>
    </w:p>
    <w:p w:rsidR="002D075C" w:rsidRDefault="000E5305" w:rsidP="00104C0E">
      <w:pPr>
        <w:spacing w:line="360" w:lineRule="auto"/>
        <w:jc w:val="left"/>
        <w:textAlignment w:val="center"/>
      </w:pPr>
      <w:r>
        <w:t> </w:t>
      </w:r>
      <w:r w:rsidR="00A077A0">
        <w:t>Mg+2HCl=MgCl</w:t>
      </w:r>
      <w:r w:rsidR="00A077A0">
        <w:rPr>
          <w:vertAlign w:val="subscript"/>
        </w:rPr>
        <w:t>2</w:t>
      </w:r>
      <w:r w:rsidR="00A077A0">
        <w:t>+H</w:t>
      </w:r>
      <w:r w:rsidR="00A077A0">
        <w:rPr>
          <w:vertAlign w:val="subscript"/>
        </w:rPr>
        <w:t>2</w:t>
      </w:r>
      <w:r w:rsidR="00104C0E">
        <w:object w:dxaOrig="220" w:dyaOrig="320">
          <v:shape id="_x0000_i1028" type="#_x0000_t75" alt=" " style="width:9.5pt;height:13.6pt" o:ole="">
            <v:imagedata r:id="rId13" o:title="eqIdb60b79d8e0508249dedb7419e6d9eb59"/>
          </v:shape>
          <o:OLEObject Type="Embed" ProgID="Equation.DSMT4" ShapeID="_x0000_i1028" DrawAspect="Content" ObjectID="_1743799394" r:id="rId14"/>
        </w:object>
      </w:r>
      <w:r w:rsidR="00A077A0">
        <w:t xml:space="preserve">     </w:t>
      </w:r>
      <w:r w:rsidR="00A077A0">
        <w:t>加入的稀盐酸的量不足，镁有剩余</w:t>
      </w:r>
      <w:r w:rsidR="00A077A0">
        <w:t xml:space="preserve">     </w:t>
      </w:r>
      <w:r w:rsidR="00A077A0">
        <w:t>没有气泡产生</w:t>
      </w:r>
      <w:r w:rsidR="00A077A0">
        <w:t xml:space="preserve">     </w:t>
      </w:r>
      <w:r w:rsidR="00A077A0">
        <w:t>氯化镁固体</w:t>
      </w:r>
      <w:r w:rsidR="00A077A0">
        <w:t>     Mg</w:t>
      </w:r>
      <w:r w:rsidR="00A077A0">
        <w:t>（</w:t>
      </w:r>
      <w:r w:rsidR="00A077A0">
        <w:t>OH</w:t>
      </w:r>
      <w:r w:rsidR="00A077A0">
        <w:t>）</w:t>
      </w:r>
      <w:r w:rsidR="00A077A0">
        <w:t>Cl  </w:t>
      </w:r>
      <w:r w:rsidR="002A5435">
        <w:rPr>
          <w:rFonts w:hint="eastAsia"/>
        </w:rPr>
        <w:t>（</w:t>
      </w:r>
      <w:r w:rsidR="002A5435">
        <w:rPr>
          <w:rFonts w:hint="eastAsia"/>
        </w:rPr>
        <w:t>1</w:t>
      </w:r>
      <w:r w:rsidR="002A5435">
        <w:rPr>
          <w:rFonts w:hint="eastAsia"/>
        </w:rPr>
        <w:t>分）</w:t>
      </w:r>
      <w:r w:rsidR="00A077A0">
        <w:t xml:space="preserve">   </w:t>
      </w:r>
      <w:r w:rsidR="00A077A0">
        <w:t>由蓝色变为粉红色</w:t>
      </w:r>
      <w:r w:rsidR="002A5435">
        <w:rPr>
          <w:rFonts w:hint="eastAsia"/>
        </w:rPr>
        <w:t>（</w:t>
      </w:r>
      <w:r w:rsidR="002A5435">
        <w:rPr>
          <w:rFonts w:hint="eastAsia"/>
        </w:rPr>
        <w:t>1</w:t>
      </w:r>
      <w:r w:rsidR="002A5435">
        <w:rPr>
          <w:rFonts w:hint="eastAsia"/>
        </w:rPr>
        <w:t>分）</w:t>
      </w:r>
      <w:r w:rsidR="00A077A0">
        <w:t xml:space="preserve">     </w:t>
      </w:r>
      <w:r w:rsidR="00104C0E">
        <w:object w:dxaOrig="2460" w:dyaOrig="480">
          <v:shape id="_x0000_i1029" type="#_x0000_t75" alt=" " style="width:108pt;height:21.05pt" o:ole="">
            <v:imagedata r:id="rId15" o:title="eqId44c3cd8cfbf107f53173b7b8b052b804"/>
          </v:shape>
          <o:OLEObject Type="Embed" ProgID="Equation.DSMT4" ShapeID="_x0000_i1029" DrawAspect="Content" ObjectID="_1743799395" r:id="rId16"/>
        </w:object>
      </w:r>
      <w:r w:rsidR="00A077A0">
        <w:t>   </w:t>
      </w:r>
    </w:p>
    <w:p w:rsidR="00F70ADF" w:rsidRDefault="000E5305" w:rsidP="00104C0E">
      <w:pPr>
        <w:spacing w:line="360" w:lineRule="auto"/>
        <w:jc w:val="left"/>
        <w:textAlignment w:val="center"/>
      </w:pPr>
      <w:r>
        <w:t>取不同长度的镁条分别进行上述实验，其他条件均保持一致，观察实验现象</w:t>
      </w:r>
    </w:p>
    <w:p w:rsidR="002A5435" w:rsidRDefault="000E5305" w:rsidP="00104C0E">
      <w:pPr>
        <w:widowControl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/>
        </w:rPr>
        <w:t>18.</w:t>
      </w:r>
      <w:r>
        <w:rPr>
          <w:rFonts w:ascii="宋体" w:hAnsi="宋体" w:cs="宋体" w:hint="eastAsia"/>
          <w:color w:val="000000"/>
          <w:kern w:val="0"/>
          <w:szCs w:val="21"/>
        </w:rPr>
        <w:t>(6</w:t>
      </w:r>
      <w:r>
        <w:rPr>
          <w:rFonts w:ascii="宋体" w:hAnsi="宋体" w:cs="宋体" w:hint="eastAsia"/>
          <w:color w:val="000000"/>
          <w:kern w:val="0"/>
          <w:szCs w:val="21"/>
        </w:rPr>
        <w:t>分</w:t>
      </w:r>
      <w:r>
        <w:rPr>
          <w:rFonts w:ascii="宋体" w:hAnsi="宋体" w:cs="宋体" w:hint="eastAsia"/>
          <w:color w:val="000000"/>
          <w:kern w:val="0"/>
          <w:szCs w:val="21"/>
        </w:rPr>
        <w:t>)</w:t>
      </w:r>
    </w:p>
    <w:p w:rsidR="00F70ADF" w:rsidRDefault="000E5305" w:rsidP="00104C0E">
      <w:pPr>
        <w:widowControl/>
        <w:spacing w:line="360" w:lineRule="auto"/>
        <w:rPr>
          <w:rFonts w:ascii="宋体" w:hAnsi="宋体" w:cs="宋体"/>
          <w:kern w:val="0"/>
          <w:szCs w:val="21"/>
        </w:rPr>
      </w:pPr>
      <w:r>
        <w:rPr>
          <w:rFonts w:hint="eastAsia"/>
        </w:rPr>
        <w:t>.</w:t>
      </w:r>
      <w:r>
        <w:rPr>
          <w:rFonts w:ascii="宋体" w:hAnsi="宋体" w:cs="宋体" w:hint="eastAsia"/>
          <w:kern w:val="0"/>
          <w:szCs w:val="21"/>
        </w:rPr>
        <w:t>解</w:t>
      </w:r>
      <w:r>
        <w:rPr>
          <w:rFonts w:ascii="宋体" w:hAnsi="宋体" w:cs="宋体" w:hint="eastAsia"/>
          <w:kern w:val="0"/>
          <w:szCs w:val="21"/>
        </w:rPr>
        <w:t>:</w:t>
      </w:r>
      <w:r>
        <w:rPr>
          <w:rFonts w:ascii="宋体" w:hAnsi="宋体" w:cs="宋体" w:hint="eastAsia"/>
          <w:kern w:val="0"/>
          <w:szCs w:val="21"/>
        </w:rPr>
        <w:t>设需要</w:t>
      </w:r>
      <w:r>
        <w:rPr>
          <w:rFonts w:ascii="宋体" w:hAnsi="宋体" w:cs="宋体" w:hint="eastAsia"/>
          <w:kern w:val="0"/>
          <w:szCs w:val="21"/>
        </w:rPr>
        <w:t>NaClO</w:t>
      </w:r>
      <w:r>
        <w:rPr>
          <w:rFonts w:ascii="宋体" w:hAnsi="宋体" w:cs="宋体" w:hint="eastAsia"/>
          <w:kern w:val="0"/>
          <w:szCs w:val="21"/>
          <w:vertAlign w:val="subscript"/>
        </w:rPr>
        <w:t>3</w:t>
      </w:r>
      <w:r>
        <w:rPr>
          <w:rFonts w:ascii="宋体" w:hAnsi="宋体" w:cs="宋体" w:hint="eastAsia"/>
          <w:kern w:val="0"/>
          <w:szCs w:val="21"/>
        </w:rPr>
        <w:t>的质量为</w:t>
      </w:r>
      <w:r>
        <w:rPr>
          <w:rFonts w:ascii="宋体" w:hAnsi="宋体" w:cs="宋体" w:hint="eastAsia"/>
          <w:kern w:val="0"/>
          <w:szCs w:val="21"/>
        </w:rPr>
        <w:t>x</w:t>
      </w:r>
      <w:r>
        <w:rPr>
          <w:rFonts w:ascii="宋体" w:hAnsi="宋体" w:cs="宋体" w:hint="eastAsia"/>
          <w:kern w:val="0"/>
          <w:szCs w:val="21"/>
        </w:rPr>
        <w:t>。</w:t>
      </w:r>
    </w:p>
    <w:p w:rsidR="00F70ADF" w:rsidRDefault="000E5305" w:rsidP="00104C0E">
      <w:pPr>
        <w:widowControl/>
        <w:spacing w:line="360" w:lineRule="auto"/>
        <w:rPr>
          <w:kern w:val="0"/>
          <w:szCs w:val="21"/>
        </w:rPr>
      </w:pPr>
      <w:r>
        <w:rPr>
          <w:kern w:val="0"/>
          <w:szCs w:val="21"/>
        </w:rPr>
        <w:t>NaClO</w:t>
      </w:r>
      <w:r>
        <w:rPr>
          <w:kern w:val="0"/>
          <w:szCs w:val="21"/>
          <w:vertAlign w:val="subscript"/>
        </w:rPr>
        <w:t>3</w:t>
      </w:r>
      <w:r>
        <w:rPr>
          <w:kern w:val="0"/>
          <w:szCs w:val="21"/>
        </w:rPr>
        <w:t>+Fe</w:t>
      </w:r>
      <w:r>
        <w:rPr>
          <w:noProof/>
          <w:kern w:val="0"/>
          <w:szCs w:val="21"/>
        </w:rPr>
        <w:drawing>
          <wp:inline distT="0" distB="0" distL="0" distR="0">
            <wp:extent cx="539750" cy="287655"/>
            <wp:effectExtent l="19050" t="0" r="0" b="0"/>
            <wp:docPr id="250" name="image22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7434796" name="image226.jpeg" descr="source:si_idm1988573104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kern w:val="0"/>
          <w:szCs w:val="21"/>
        </w:rPr>
        <w:t xml:space="preserve"> NaCl+FeO+O</w:t>
      </w:r>
      <w:r>
        <w:rPr>
          <w:kern w:val="0"/>
          <w:szCs w:val="21"/>
          <w:vertAlign w:val="subscript"/>
        </w:rPr>
        <w:t>2</w:t>
      </w:r>
      <w:r>
        <w:rPr>
          <w:kern w:val="0"/>
          <w:szCs w:val="21"/>
        </w:rPr>
        <w:t>↑</w:t>
      </w:r>
    </w:p>
    <w:p w:rsidR="00F70ADF" w:rsidRDefault="000E5305" w:rsidP="00104C0E">
      <w:pPr>
        <w:widowControl/>
        <w:spacing w:line="360" w:lineRule="auto"/>
        <w:rPr>
          <w:kern w:val="0"/>
          <w:szCs w:val="21"/>
        </w:rPr>
      </w:pPr>
      <w:r>
        <w:rPr>
          <w:kern w:val="0"/>
          <w:szCs w:val="21"/>
        </w:rPr>
        <w:t>106.5                     32</w:t>
      </w:r>
    </w:p>
    <w:p w:rsidR="00F70ADF" w:rsidRDefault="000E5305" w:rsidP="00104C0E">
      <w:pPr>
        <w:widowControl/>
        <w:spacing w:line="360" w:lineRule="auto"/>
        <w:rPr>
          <w:kern w:val="0"/>
          <w:szCs w:val="21"/>
        </w:rPr>
      </w:pPr>
      <w:r>
        <w:rPr>
          <w:kern w:val="0"/>
          <w:szCs w:val="21"/>
        </w:rPr>
        <w:t>X                       0.8 kg</w:t>
      </w:r>
    </w:p>
    <w:p w:rsidR="00F70ADF" w:rsidRPr="00773906" w:rsidRDefault="00E24537" w:rsidP="00104C0E">
      <w:pPr>
        <w:widowControl/>
        <w:spacing w:line="360" w:lineRule="auto"/>
        <w:rPr>
          <w:kern w:val="0"/>
          <w:szCs w:val="21"/>
        </w:rPr>
      </w:pPr>
      <m:oMath>
        <m:f>
          <m:fPr>
            <m:ctrlPr>
              <w:rPr>
                <w:rFonts w:ascii="Cambria Math" w:hAnsi="Cambria Math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/>
                <w:kern w:val="0"/>
                <w:szCs w:val="21"/>
              </w:rPr>
              <m:t>106.5</m:t>
            </m:r>
          </m:num>
          <m:den>
            <m:r>
              <m:rPr>
                <m:sty m:val="p"/>
              </m:rPr>
              <w:rPr>
                <w:rFonts w:ascii="Cambria Math"/>
                <w:kern w:val="0"/>
                <w:szCs w:val="21"/>
              </w:rPr>
              <m:t>32</m:t>
            </m:r>
          </m:den>
        </m:f>
      </m:oMath>
      <w:r w:rsidR="00A077A0" w:rsidRPr="00773906">
        <w:rPr>
          <w:kern w:val="0"/>
          <w:szCs w:val="21"/>
        </w:rPr>
        <w:t>=</w:t>
      </w:r>
      <m:oMath>
        <m:f>
          <m:fPr>
            <m:ctrlPr>
              <w:rPr>
                <w:rFonts w:ascii="Cambria Math" w:hAnsi="Cambria Math"/>
                <w:kern w:val="0"/>
                <w:szCs w:val="21"/>
              </w:rPr>
            </m:ctrlPr>
          </m:fPr>
          <m:num>
            <m:r>
              <w:rPr>
                <w:rFonts w:ascii="Cambria Math" w:hAnsi="Cambria Math"/>
                <w:kern w:val="0"/>
                <w:szCs w:val="21"/>
              </w:rPr>
              <m:t>x</m:t>
            </m:r>
          </m:num>
          <m:den>
            <m:r>
              <m:rPr>
                <m:sty m:val="p"/>
              </m:rPr>
              <w:rPr>
                <w:rFonts w:ascii="Cambria Math"/>
                <w:kern w:val="0"/>
                <w:szCs w:val="21"/>
              </w:rPr>
              <m:t>0.8 kg</m:t>
            </m:r>
          </m:den>
        </m:f>
      </m:oMath>
    </w:p>
    <w:p w:rsidR="00F70ADF" w:rsidRDefault="000E5305" w:rsidP="00104C0E">
      <w:pPr>
        <w:widowControl/>
        <w:spacing w:line="360" w:lineRule="auto"/>
        <w:rPr>
          <w:kern w:val="0"/>
          <w:szCs w:val="21"/>
        </w:rPr>
      </w:pPr>
      <w:r>
        <w:rPr>
          <w:kern w:val="0"/>
          <w:szCs w:val="21"/>
        </w:rPr>
        <w:t>x≈2.7 kg</w:t>
      </w:r>
    </w:p>
    <w:p w:rsidR="00E24537" w:rsidRDefault="000E5305" w:rsidP="00104C0E">
      <w:pPr>
        <w:spacing w:line="360" w:lineRule="auto"/>
        <w:jc w:val="left"/>
        <w:textAlignment w:val="center"/>
      </w:pPr>
      <w:r>
        <w:rPr>
          <w:rFonts w:ascii="宋体" w:hAnsi="宋体" w:cs="宋体" w:hint="eastAsia"/>
          <w:kern w:val="0"/>
          <w:szCs w:val="21"/>
        </w:rPr>
        <w:t>答</w:t>
      </w:r>
      <w:r>
        <w:rPr>
          <w:rFonts w:ascii="宋体" w:hAnsi="宋体" w:cs="宋体" w:hint="eastAsia"/>
          <w:kern w:val="0"/>
          <w:szCs w:val="21"/>
        </w:rPr>
        <w:t>:</w:t>
      </w:r>
      <w:r>
        <w:rPr>
          <w:rFonts w:ascii="宋体" w:hAnsi="宋体" w:cs="宋体" w:hint="eastAsia"/>
          <w:kern w:val="0"/>
          <w:szCs w:val="21"/>
        </w:rPr>
        <w:t>理论上一天至少需要准备</w:t>
      </w:r>
      <w:r>
        <w:rPr>
          <w:rFonts w:ascii="宋体" w:hAnsi="宋体" w:cs="宋体" w:hint="eastAsia"/>
          <w:kern w:val="0"/>
          <w:szCs w:val="21"/>
        </w:rPr>
        <w:t>NaClO</w:t>
      </w:r>
      <w:r>
        <w:rPr>
          <w:rFonts w:ascii="宋体" w:hAnsi="宋体" w:cs="宋体" w:hint="eastAsia"/>
          <w:kern w:val="0"/>
          <w:szCs w:val="21"/>
          <w:vertAlign w:val="subscript"/>
        </w:rPr>
        <w:t>3</w:t>
      </w:r>
      <w:r>
        <w:rPr>
          <w:rFonts w:ascii="宋体" w:hAnsi="宋体" w:cs="宋体" w:hint="eastAsia"/>
          <w:kern w:val="0"/>
          <w:szCs w:val="21"/>
        </w:rPr>
        <w:t>的质量为</w:t>
      </w:r>
      <w:r>
        <w:rPr>
          <w:rFonts w:ascii="宋体" w:hAnsi="宋体" w:cs="宋体" w:hint="eastAsia"/>
          <w:kern w:val="0"/>
          <w:szCs w:val="21"/>
        </w:rPr>
        <w:t>2.7 kg</w:t>
      </w:r>
    </w:p>
    <w:sectPr w:rsidR="00E24537" w:rsidSect="00E24537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305" w:rsidRDefault="000E5305" w:rsidP="00E24537">
      <w:r>
        <w:separator/>
      </w:r>
    </w:p>
  </w:endnote>
  <w:endnote w:type="continuationSeparator" w:id="1">
    <w:p w:rsidR="000E5305" w:rsidRDefault="000E5305" w:rsidP="00E24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宋黑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305" w:rsidRDefault="000E5305" w:rsidP="00E24537">
      <w:r>
        <w:separator/>
      </w:r>
    </w:p>
  </w:footnote>
  <w:footnote w:type="continuationSeparator" w:id="1">
    <w:p w:rsidR="000E5305" w:rsidRDefault="000E5305" w:rsidP="00E245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displayBackgroundShape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06B0"/>
    <w:rsid w:val="00043B54"/>
    <w:rsid w:val="000702D7"/>
    <w:rsid w:val="000A61D2"/>
    <w:rsid w:val="000E5305"/>
    <w:rsid w:val="00104C0E"/>
    <w:rsid w:val="00175BA6"/>
    <w:rsid w:val="001D7A06"/>
    <w:rsid w:val="001E7667"/>
    <w:rsid w:val="002358E1"/>
    <w:rsid w:val="002833CC"/>
    <w:rsid w:val="00284433"/>
    <w:rsid w:val="002A1EC6"/>
    <w:rsid w:val="002A5435"/>
    <w:rsid w:val="002D075C"/>
    <w:rsid w:val="002E035E"/>
    <w:rsid w:val="00337DE4"/>
    <w:rsid w:val="003D4BA0"/>
    <w:rsid w:val="003E654A"/>
    <w:rsid w:val="004151FC"/>
    <w:rsid w:val="004864E0"/>
    <w:rsid w:val="00493216"/>
    <w:rsid w:val="005B7E51"/>
    <w:rsid w:val="005C3475"/>
    <w:rsid w:val="006768D0"/>
    <w:rsid w:val="006A6B19"/>
    <w:rsid w:val="006B16C5"/>
    <w:rsid w:val="00773906"/>
    <w:rsid w:val="00776133"/>
    <w:rsid w:val="007C092B"/>
    <w:rsid w:val="007D09AF"/>
    <w:rsid w:val="008C07DE"/>
    <w:rsid w:val="00965FEB"/>
    <w:rsid w:val="009E06F5"/>
    <w:rsid w:val="00A077A0"/>
    <w:rsid w:val="00A30CCE"/>
    <w:rsid w:val="00A849FA"/>
    <w:rsid w:val="00AC3E9C"/>
    <w:rsid w:val="00B65784"/>
    <w:rsid w:val="00BA6205"/>
    <w:rsid w:val="00BC002A"/>
    <w:rsid w:val="00BC4F14"/>
    <w:rsid w:val="00BD70D3"/>
    <w:rsid w:val="00BF535F"/>
    <w:rsid w:val="00C02FC6"/>
    <w:rsid w:val="00C53800"/>
    <w:rsid w:val="00C806B0"/>
    <w:rsid w:val="00D170CF"/>
    <w:rsid w:val="00DA5C67"/>
    <w:rsid w:val="00DD7E0D"/>
    <w:rsid w:val="00E24537"/>
    <w:rsid w:val="00E476EE"/>
    <w:rsid w:val="00E67D49"/>
    <w:rsid w:val="00EC15E9"/>
    <w:rsid w:val="00EE627D"/>
    <w:rsid w:val="00EF035E"/>
    <w:rsid w:val="00F70ADF"/>
    <w:rsid w:val="11030AE8"/>
    <w:rsid w:val="25457BC9"/>
    <w:rsid w:val="3105372E"/>
    <w:rsid w:val="33826F16"/>
    <w:rsid w:val="4B7447A7"/>
    <w:rsid w:val="551A6CF8"/>
    <w:rsid w:val="651E2E3D"/>
    <w:rsid w:val="7CFD2AC2"/>
    <w:rsid w:val="7F733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AD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70A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70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70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F70AD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AD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70A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2023-04-23T15:56:00Z</dcterms:created>
  <dcterms:modified xsi:type="dcterms:W3CDTF">2023-04-23T15:57:00Z</dcterms:modified>
</cp:coreProperties>
</file>