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eastAsia="黑体"/>
          <w:b/>
          <w:bCs/>
          <w:sz w:val="30"/>
          <w:szCs w:val="30"/>
          <w:lang w:val="en-US" w:eastAsia="zh-CN"/>
        </w:rPr>
      </w:pPr>
      <w:r>
        <w:rPr>
          <w:rFonts w:hint="eastAsia" w:eastAsia="黑体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12471400</wp:posOffset>
            </wp:positionV>
            <wp:extent cx="457200" cy="406400"/>
            <wp:effectExtent l="0" t="0" r="0" b="12700"/>
            <wp:wrapNone/>
            <wp:docPr id="100169" name="图片 100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图片 10016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bCs/>
          <w:sz w:val="30"/>
          <w:szCs w:val="30"/>
          <w:lang w:val="en-US" w:eastAsia="zh-CN"/>
        </w:rPr>
        <w:t>有理数单元测试卷</w:t>
      </w:r>
    </w:p>
    <w:p>
      <w:pPr>
        <w:jc w:val="center"/>
        <w:textAlignment w:val="center"/>
        <w:rPr>
          <w:rFonts w:hint="eastAsia" w:eastAsia="黑体"/>
          <w:lang w:val="en-US" w:eastAsia="zh-CN"/>
        </w:rPr>
      </w:pPr>
    </w:p>
    <w:p>
      <w:pPr>
        <w:jc w:val="both"/>
        <w:textAlignment w:val="center"/>
        <w:rPr>
          <w:rFonts w:hint="default" w:eastAsia="黑体"/>
          <w:lang w:val="en-US" w:eastAsia="zh-CN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一、单选题（共30分）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1．B．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2．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【答案】A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3．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【答案】A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4．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【答案】C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5．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【答案】A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6．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【答案】A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7．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【答案】D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8．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【答案】D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9．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【答案】D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10．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【答案】A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二、填空题（共20分）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【答案】18或16或23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【答案】-10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【答案】-1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</w:t>
      </w:r>
      <w:r>
        <w:rPr>
          <w:sz w:val="21"/>
        </w:rPr>
        <w:t>2或-6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【答案】2或12．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16．【答案】64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17．【答案】</w:t>
      </w:r>
      <w:r>
        <w:rPr>
          <w:sz w:val="21"/>
        </w:rPr>
        <w:t>-1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18．【答案】</w:t>
      </w:r>
      <w:r>
        <w:object>
          <v:shape id="_x0000_i1137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9" o:title="eqIdd91e07104b699c4012be2d26160976a2"/>
            <o:lock v:ext="edit" aspectratio="t"/>
            <w10:wrap type="none"/>
            <w10:anchorlock/>
          </v:shape>
          <o:OLEObject Type="Embed" ProgID="Equation.DSMT4" ShapeID="_x0000_i1137" DrawAspect="Content" ObjectID="_1468075725" r:id="rId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19．【答案】</w:t>
      </w:r>
      <w:r>
        <w:object>
          <v:shape id="_x0000_i1138" o:spt="75" alt="eqId14d59a111ba4b29a20e19752af08932f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1" o:title="eqId14d59a111ba4b29a20e19752af08932f"/>
            <o:lock v:ext="edit" aspectratio="t"/>
            <w10:wrap type="none"/>
            <w10:anchorlock/>
          </v:shape>
          <o:OLEObject Type="Embed" ProgID="Equation.DSMT4" ShapeID="_x0000_i1138" DrawAspect="Content" ObjectID="_1468075726" r:id="rId10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t>20．【答案】</w:t>
      </w:r>
      <w:r>
        <w:object>
          <v:shape id="_x0000_i1149" o:spt="75" alt="eqId29418e5014731850c55565b6bf47aa41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13" o:title="eqId29418e5014731850c55565b6bf47aa41"/>
            <o:lock v:ext="edit" aspectratio="t"/>
            <w10:wrap type="none"/>
            <w10:anchorlock/>
          </v:shape>
          <o:OLEObject Type="Embed" ProgID="Equation.DSMT4" ShapeID="_x0000_i1149" DrawAspect="Content" ObjectID="_1468075727" r:id="rId12">
            <o:LockedField>false</o:LockedField>
          </o:OLEObject>
        </w:objec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三、解答题（共50分）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21．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【详解】整数集合：{ 3，-2，0，13，…}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分数集合：{</w:t>
      </w:r>
      <w:r>
        <w:object>
          <v:shape id="_x0000_i1153" o:spt="75" alt="eqId5e6486784415f3537c9a13556c05d893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5" o:title="eqId5e6486784415f3537c9a13556c05d893"/>
            <o:lock v:ext="edit" aspectratio="t"/>
            <w10:wrap type="none"/>
            <w10:anchorlock/>
          </v:shape>
          <o:OLEObject Type="Embed" ProgID="Equation.DSMT4" ShapeID="_x0000_i1153" DrawAspect="Content" ObjectID="_1468075728" r:id="rId14">
            <o:LockedField>false</o:LockedField>
          </o:OLEObject>
        </w:object>
      </w:r>
      <w:r>
        <w:t>，﹣l.2，</w:t>
      </w:r>
      <w:r>
        <w:object>
          <v:shape id="_x0000_i1154" o:spt="75" alt="eqId8a4e6eb3663870ed202cc208eaf239dc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" o:title="eqId8a4e6eb3663870ed202cc208eaf239dc"/>
            <o:lock v:ext="edit" aspectratio="t"/>
            <w10:wrap type="none"/>
            <w10:anchorlock/>
          </v:shape>
          <o:OLEObject Type="Embed" ProgID="Equation.DSMT4" ShapeID="_x0000_i1154" DrawAspect="Content" ObjectID="_1468075729" r:id="rId16">
            <o:LockedField>false</o:LockedField>
          </o:OLEObject>
        </w:object>
      </w:r>
      <w:r>
        <w:t>，﹣4</w:t>
      </w:r>
      <w:r>
        <w:object>
          <v:shape id="_x0000_i115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9" o:title="eqIdf89eef3148f2d4d09379767b4af69132"/>
            <o:lock v:ext="edit" aspectratio="t"/>
            <w10:wrap type="none"/>
            <w10:anchorlock/>
          </v:shape>
          <o:OLEObject Type="Embed" ProgID="Equation.DSMT4" ShapeID="_x0000_i1155" DrawAspect="Content" ObjectID="_1468075730" r:id="rId18">
            <o:LockedField>false</o:LockedField>
          </o:OLEObject>
        </w:object>
      </w:r>
      <w:r>
        <w:t xml:space="preserve"> …}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负有理数集合：{﹣2，﹣l.2，﹣4</w:t>
      </w:r>
      <w:r>
        <w:object>
          <v:shape id="_x0000_i1156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9" o:title="eqIdf89eef3148f2d4d09379767b4af69132"/>
            <o:lock v:ext="edit" aspectratio="t"/>
            <w10:wrap type="none"/>
            <w10:anchorlock/>
          </v:shape>
          <o:OLEObject Type="Embed" ProgID="Equation.DSMT4" ShapeID="_x0000_i1156" DrawAspect="Content" ObjectID="_1468075731" r:id="rId20">
            <o:LockedField>false</o:LockedField>
          </o:OLEObject>
        </w:object>
      </w:r>
      <w:r>
        <w:t xml:space="preserve"> …}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非负整数集合：{ 3，0，13，…}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负分数集合：{﹣l.2，﹣4</w:t>
      </w:r>
      <w:r>
        <w:object>
          <v:shape id="_x0000_i1157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9" o:title="eqIdf89eef3148f2d4d09379767b4af69132"/>
            <o:lock v:ext="edit" aspectratio="t"/>
            <w10:wrap type="none"/>
            <w10:anchorlock/>
          </v:shape>
          <o:OLEObject Type="Embed" ProgID="Equation.DSMT4" ShapeID="_x0000_i1157" DrawAspect="Content" ObjectID="_1468075732" r:id="rId21">
            <o:LockedField>false</o:LockedField>
          </o:OLEObject>
        </w:object>
      </w:r>
      <w:r>
        <w:t>…}．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【详解】解：（1）原式=</w:t>
      </w:r>
      <w:r>
        <w:object>
          <v:shape id="_x0000_i1165" o:spt="75" alt="eqIdd8c0ee2d55c6c461a9747230ef6b31fb" type="#_x0000_t75" style="height:28pt;width:87.05pt;" o:ole="t" filled="f" o:preferrelative="t" stroked="f" coordsize="21600,21600">
            <v:path/>
            <v:fill on="f" focussize="0,0"/>
            <v:stroke on="f" joinstyle="miter"/>
            <v:imagedata r:id="rId23" o:title="eqIdd8c0ee2d55c6c461a9747230ef6b31fb"/>
            <o:lock v:ext="edit" aspectratio="t"/>
            <w10:wrap type="none"/>
            <w10:anchorlock/>
          </v:shape>
          <o:OLEObject Type="Embed" ProgID="Equation.DSMT4" ShapeID="_x0000_i1165" DrawAspect="Content" ObjectID="_1468075733" r:id="rId2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=</w:t>
      </w:r>
      <w:r>
        <w:object>
          <v:shape id="_x0000_i1166" o:spt="75" alt="eqId77c500be23f67fea0ab38296e465aafa" type="#_x0000_t75" style="height:27.9pt;width:40.45pt;" o:ole="t" filled="f" o:preferrelative="t" stroked="f" coordsize="21600,21600">
            <v:path/>
            <v:fill on="f" focussize="0,0"/>
            <v:stroke on="f" joinstyle="miter"/>
            <v:imagedata r:id="rId25" o:title="eqId77c500be23f67fea0ab38296e465aafa"/>
            <o:lock v:ext="edit" aspectratio="t"/>
            <w10:wrap type="none"/>
            <w10:anchorlock/>
          </v:shape>
          <o:OLEObject Type="Embed" ProgID="Equation.DSMT4" ShapeID="_x0000_i1166" DrawAspect="Content" ObjectID="_1468075734" r:id="rId24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=</w:t>
      </w:r>
      <w:r>
        <w:object>
          <v:shape id="_x0000_i1167" o:spt="75" alt="eqIdf16d09692f7b0fb5633964437202d21d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7" o:title="eqIdf16d09692f7b0fb5633964437202d21d"/>
            <o:lock v:ext="edit" aspectratio="t"/>
            <w10:wrap type="none"/>
            <w10:anchorlock/>
          </v:shape>
          <o:OLEObject Type="Embed" ProgID="Equation.DSMT4" ShapeID="_x0000_i1167" DrawAspect="Content" ObjectID="_1468075735" r:id="rId26">
            <o:LockedField>false</o:LockedField>
          </o:OLEObject>
        </w:object>
      </w:r>
      <w:r>
        <w:t>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（2）原式=</w:t>
      </w:r>
      <w:r>
        <w:object>
          <v:shape id="_x0000_i1168" o:spt="75" alt="eqId0b7830e32ba997a1540678acf0ddf2c8" type="#_x0000_t75" style="height:17.75pt;width:88.85pt;" o:ole="t" filled="f" o:preferrelative="t" stroked="f" coordsize="21600,21600">
            <v:path/>
            <v:fill on="f" focussize="0,0"/>
            <v:stroke on="f" joinstyle="miter"/>
            <v:imagedata r:id="rId29" o:title="eqId0b7830e32ba997a1540678acf0ddf2c8"/>
            <o:lock v:ext="edit" aspectratio="t"/>
            <w10:wrap type="none"/>
            <w10:anchorlock/>
          </v:shape>
          <o:OLEObject Type="Embed" ProgID="Equation.DSMT4" ShapeID="_x0000_i1168" DrawAspect="Content" ObjectID="_1468075736" r:id="rId2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=</w:t>
      </w:r>
      <w:r>
        <w:object>
          <v:shape id="_x0000_i1169" o:spt="75" alt="eqIdaddceb6b6a0a66e5c4742dbed2394104" type="#_x0000_t75" style="height:17.2pt;width:47.5pt;" o:ole="t" filled="f" o:preferrelative="t" stroked="f" coordsize="21600,21600">
            <v:path/>
            <v:fill on="f" focussize="0,0"/>
            <v:stroke on="f" joinstyle="miter"/>
            <v:imagedata r:id="rId31" o:title="eqIdaddceb6b6a0a66e5c4742dbed2394104"/>
            <o:lock v:ext="edit" aspectratio="t"/>
            <w10:wrap type="none"/>
            <w10:anchorlock/>
          </v:shape>
          <o:OLEObject Type="Embed" ProgID="Equation.DSMT4" ShapeID="_x0000_i1169" DrawAspect="Content" ObjectID="_1468075737" r:id="rId30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=-30；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（3）原式=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-10+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lang w:val="en-US"/>
              </w:rPr>
            </m:ctrlPr>
          </m:fPr>
          <m:num>
            <m:r>
              <w:rPr>
                <w:rFonts w:hint="eastAsia" w:ascii="Cambria Math" w:hAnsi="Cambria Math" w:eastAsia="宋体" w:cs="宋体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lang w:val="en-US"/>
              </w:rPr>
            </m:ctrlPr>
          </m:num>
          <m:den>
            <m:r>
              <w:rPr>
                <w:rFonts w:hint="eastAsia" w:ascii="Cambria Math" w:hAnsi="Cambria Math" w:eastAsia="宋体" w:cs="宋体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lang w:eastAsia="zh-CN"/>
        </w:rPr>
        <w:t>）×</w:t>
      </w:r>
      <w:r>
        <w:rPr>
          <w:rFonts w:hint="eastAsia" w:ascii="宋体" w:hAnsi="宋体" w:eastAsia="宋体" w:cs="宋体"/>
          <w:lang w:val="en-US" w:eastAsia="zh-CN"/>
        </w:rPr>
        <w:t>81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=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-10</w:t>
      </w:r>
      <w:r>
        <w:rPr>
          <w:rFonts w:hint="eastAsia" w:ascii="宋体" w:hAnsi="宋体" w:eastAsia="宋体" w:cs="宋体"/>
          <w:lang w:eastAsia="zh-CN"/>
        </w:rPr>
        <w:t>）×</w:t>
      </w:r>
      <w:r>
        <w:rPr>
          <w:rFonts w:hint="eastAsia" w:ascii="宋体" w:hAnsi="宋体" w:eastAsia="宋体" w:cs="宋体"/>
          <w:lang w:val="en-US" w:eastAsia="zh-CN"/>
        </w:rPr>
        <w:t>81+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lang w:val="en-US"/>
              </w:rPr>
            </m:ctrlPr>
          </m:fPr>
          <m:num>
            <m:r>
              <w:rPr>
                <w:rFonts w:hint="eastAsia" w:ascii="Cambria Math" w:hAnsi="Cambria Math" w:eastAsia="宋体" w:cs="宋体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lang w:val="en-US"/>
              </w:rPr>
            </m:ctrlPr>
          </m:num>
          <m:den>
            <m:r>
              <w:rPr>
                <w:rFonts w:hint="eastAsia" w:ascii="Cambria Math" w:hAnsi="Cambria Math" w:eastAsia="宋体" w:cs="宋体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lang w:eastAsia="zh-CN"/>
        </w:rPr>
        <w:t>×</w:t>
      </w:r>
      <w:r>
        <w:rPr>
          <w:rFonts w:hint="eastAsia" w:ascii="宋体" w:hAnsi="宋体" w:eastAsia="宋体" w:cs="宋体"/>
          <w:lang w:val="en-US" w:eastAsia="zh-CN"/>
        </w:rPr>
        <w:t>81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=</w:t>
      </w:r>
      <w:r>
        <w:object>
          <v:shape id="_x0000_i1170" o:spt="75" alt="eqId908f74e8de9bc7b890fdd904b016dcc3" type="#_x0000_t75" style="height:10.8pt;width:36.05pt;" o:ole="t" filled="f" o:preferrelative="t" stroked="f" coordsize="21600,21600">
            <v:path/>
            <v:fill on="f" focussize="0,0"/>
            <v:stroke on="f" joinstyle="miter"/>
            <v:imagedata r:id="rId33" o:title="eqId908f74e8de9bc7b890fdd904b016dcc3"/>
            <o:lock v:ext="edit" aspectratio="t"/>
            <w10:wrap type="none"/>
            <w10:anchorlock/>
          </v:shape>
          <o:OLEObject Type="Embed" ProgID="Equation.DSMT4" ShapeID="_x0000_i1170" DrawAspect="Content" ObjectID="_1468075738" r:id="rId32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=</w:t>
      </w:r>
      <w:r>
        <w:object>
          <v:shape id="_x0000_i1171" o:spt="75" alt="eqIdc9a060d4cb2d65375cf91ed9bdf9f99f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35" o:title="eqIdc9a060d4cb2d65375cf91ed9bdf9f99f"/>
            <o:lock v:ext="edit" aspectratio="t"/>
            <w10:wrap type="none"/>
            <w10:anchorlock/>
          </v:shape>
          <o:OLEObject Type="Embed" ProgID="Equation.DSMT4" ShapeID="_x0000_i1171" DrawAspect="Content" ObjectID="_1468075739" r:id="rId34">
            <o:LockedField>false</o:LockedField>
          </o:OLEObject>
        </w:object>
      </w:r>
      <w:r>
        <w:t>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（4）原式=</w:t>
      </w:r>
      <w:r>
        <w:object>
          <v:shape id="_x0000_i1172" o:spt="75" alt="eqId41b2095ba84aca0d2762da99ac9dc4a6" type="#_x0000_t75" style="height:27.1pt;width:82.7pt;" o:ole="t" filled="f" o:preferrelative="t" stroked="f" coordsize="21600,21600">
            <v:path/>
            <v:fill on="f" focussize="0,0"/>
            <v:stroke on="f" joinstyle="miter"/>
            <v:imagedata r:id="rId37" o:title="eqId41b2095ba84aca0d2762da99ac9dc4a6"/>
            <o:lock v:ext="edit" aspectratio="t"/>
            <w10:wrap type="none"/>
            <w10:anchorlock/>
          </v:shape>
          <o:OLEObject Type="Embed" ProgID="Equation.DSMT4" ShapeID="_x0000_i1172" DrawAspect="Content" ObjectID="_1468075740" r:id="rId3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=-64-1+64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=-1．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23．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</w:t>
      </w:r>
      <w:r>
        <w:rPr>
          <w:rFonts w:ascii="Calibri" w:hAnsi="Calibri" w:eastAsia="Calibri" w:cs="Calibri"/>
        </w:rPr>
        <w:t>解：（1）+8﹣9+4﹣7﹣2﹣10+11﹣12=﹣17．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答：收工时在A地的西边，距A地17千米．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ascii="Calibri" w:hAnsi="Calibri" w:eastAsia="Calibri" w:cs="Calibri"/>
        </w:rPr>
        <w:t>（2）|+8|+|﹣9|+|+4|+|﹣7|+|﹣2|+|﹣10|+|+11|+|﹣12|=63，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63×0.2=12.6（升），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答：若每千米耗油0.2升，从A地出发到收工时，共耗油12.6升．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24．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试题解析：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30×60×24=43200=4.32×10</w:t>
      </w:r>
      <w:r>
        <w:rPr>
          <w:vertAlign w:val="superscript"/>
        </w:rPr>
        <w:t>4</w:t>
      </w:r>
      <w:r>
        <w:t>(个),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4.32×10</w:t>
      </w:r>
      <w:r>
        <w:rPr>
          <w:vertAlign w:val="superscript"/>
        </w:rPr>
        <w:t>4</w:t>
      </w:r>
      <w:r>
        <w:t>×100=4.32×10</w:t>
      </w:r>
      <w:r>
        <w:rPr>
          <w:vertAlign w:val="superscript"/>
        </w:rPr>
        <w:t>6</w:t>
      </w:r>
      <w:r>
        <w:t>(个).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答:一只草履虫每天大约能够吞食4.32×10</w:t>
      </w:r>
      <w:r>
        <w:rPr>
          <w:vertAlign w:val="superscript"/>
        </w:rPr>
        <w:t>4</w:t>
      </w:r>
      <w:r>
        <w:t>个细菌,100只草履虫则可吞食4.32×10</w:t>
      </w:r>
      <w:r>
        <w:rPr>
          <w:vertAlign w:val="superscript"/>
        </w:rPr>
        <w:t>6</w:t>
      </w:r>
      <w:r>
        <w:t>个细菌.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25．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详解：（1）根据题意，可设从西向东方向为正方向，学校所在位置为原点，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则用数轴表示上述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的位置如下：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43300" cy="533400"/>
            <wp:effectExtent l="0" t="0" r="7620" b="0"/>
            <wp:docPr id="100009" name="图片 100009" descr="@@@6da1c7086e5d4d699ed0530760369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6da1c7086e5d4d699ed053076036922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（2）由（1）中的数轴知，小明家与书店的距离100﹣（﹣250）=350米；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（3）从中午放学离校到下午上学到校一共走了100+100+250+250=700米．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26．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【详解】（1）300+5=305（个）答：该厂星期一生产工艺品的数量305个.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（2）16-（-10）=26（个）答：本周产量中最多的一天比最少的一天多生产26个工艺品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（3）5-2-5+15-10+16-9=10，</w:t>
      </w:r>
      <w:r>
        <w:object>
          <v:shape id="_x0000_i1178" o:spt="75" alt="eqId8fc99e4fa09b6e79a46b96a5d963daee" type="#_x0000_t75" style="height:12.5pt;width:75.65pt;" o:ole="t" filled="f" o:preferrelative="t" stroked="f" coordsize="21600,21600">
            <v:path/>
            <v:fill on="f" focussize="0,0"/>
            <v:stroke on="f" joinstyle="miter"/>
            <v:imagedata r:id="rId40" o:title="eqId8fc99e4fa09b6e79a46b96a5d963daee"/>
            <o:lock v:ext="edit" aspectratio="t"/>
            <w10:wrap type="none"/>
            <w10:anchorlock/>
          </v:shape>
          <o:OLEObject Type="Embed" ProgID="Equation.DSMT4" ShapeID="_x0000_i1178" DrawAspect="Content" ObjectID="_1468075741" r:id="rId39">
            <o:LockedField>false</o:LockedField>
          </o:OLEObject>
        </w:object>
      </w:r>
      <w:r>
        <w:t xml:space="preserve"> （个）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答;该工艺厂在本周实际生产工艺品的数量是2110个.</w:t>
      </w:r>
    </w:p>
    <w:p>
      <w:pPr>
        <w:shd w:val="clear" w:color="auto" w:fill="F2F2F2"/>
        <w:spacing w:line="360" w:lineRule="auto"/>
        <w:jc w:val="left"/>
        <w:textAlignment w:val="center"/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BkZTRhMjA2MWQwZDM3NGIzNzFhZWIwMzU3NWE3Nz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55687"/>
    <w:rsid w:val="008C07DE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80D357B"/>
    <w:rsid w:val="28F42352"/>
    <w:rsid w:val="338956C1"/>
    <w:rsid w:val="49281E74"/>
    <w:rsid w:val="57BB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customXml" Target="../customXml/item1.xml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png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5640</Words>
  <Characters>6371</Characters>
  <Lines>0</Lines>
  <Paragraphs>0</Paragraphs>
  <TotalTime>23</TotalTime>
  <ScaleCrop>false</ScaleCrop>
  <LinksUpToDate>false</LinksUpToDate>
  <CharactersWithSpaces>6581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2023-09-12T13:17:12Z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