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6300"/>
        </w:tabs>
        <w:snapToGrid w:val="0"/>
        <w:spacing w:line="360" w:lineRule="auto"/>
        <w:jc w:val="center"/>
        <w:rPr>
          <w:rFonts w:ascii="Times New Roman" w:hAnsi="Times New Roman" w:eastAsia="黑体" w:cs="Times New Roman"/>
          <w:lang w:bidi="ar"/>
        </w:rPr>
      </w:pPr>
      <w:r>
        <w:rPr>
          <w:rFonts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10629900</wp:posOffset>
            </wp:positionV>
            <wp:extent cx="279400" cy="292100"/>
            <wp:effectExtent l="0" t="0" r="635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z w:val="32"/>
          <w:szCs w:val="32"/>
        </w:rPr>
        <w:t>八年级上册历史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第1—2单元练习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bidi="ar"/>
        </w:rPr>
        <w:t>一、选择题</w:t>
      </w:r>
      <w:r>
        <w:rPr>
          <w:rFonts w:ascii="Times New Roman" w:hAnsi="Times New Roman" w:eastAsia="黑体" w:cs="Times New Roman"/>
          <w:lang w:bidi="ar"/>
        </w:rPr>
        <w:t>(</w:t>
      </w:r>
      <w:r>
        <w:rPr>
          <w:rFonts w:hint="eastAsia" w:ascii="Times New Roman" w:hAnsi="Times New Roman" w:eastAsia="黑体" w:cs="Times New Roman"/>
          <w:lang w:bidi="ar"/>
        </w:rPr>
        <w:t>每题</w:t>
      </w:r>
      <w:r>
        <w:rPr>
          <w:rFonts w:ascii="Times New Roman" w:hAnsi="Times New Roman" w:eastAsia="黑体" w:cs="Times New Roman"/>
          <w:lang w:bidi="ar"/>
        </w:rPr>
        <w:t>2</w:t>
      </w:r>
      <w:r>
        <w:rPr>
          <w:rFonts w:hint="eastAsia" w:ascii="Times New Roman" w:hAnsi="Times New Roman" w:eastAsia="黑体" w:cs="Times New Roman"/>
          <w:lang w:bidi="ar"/>
        </w:rPr>
        <w:t>分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黑体" w:cs="Times New Roman"/>
          <w:lang w:bidi="ar"/>
        </w:rPr>
        <w:t>共</w:t>
      </w:r>
      <w:r>
        <w:rPr>
          <w:rFonts w:ascii="Times New Roman" w:hAnsi="Times New Roman" w:eastAsia="黑体" w:cs="Times New Roman"/>
          <w:lang w:bidi="ar"/>
        </w:rPr>
        <w:t>50</w:t>
      </w:r>
      <w:r>
        <w:rPr>
          <w:rFonts w:hint="eastAsia" w:ascii="Times New Roman" w:hAnsi="Times New Roman" w:eastAsia="黑体" w:cs="Times New Roman"/>
          <w:lang w:bidi="ar"/>
        </w:rPr>
        <w:t>分</w:t>
      </w:r>
      <w:r>
        <w:rPr>
          <w:rFonts w:ascii="Times New Roman" w:hAnsi="Times New Roman" w:eastAsia="黑体" w:cs="Times New Roman"/>
          <w:lang w:bidi="ar"/>
        </w:rPr>
        <w:t>)</w:t>
      </w:r>
    </w:p>
    <w:p>
      <w:pPr>
        <w:pStyle w:val="2"/>
        <w:widowControl/>
        <w:tabs>
          <w:tab w:val="left" w:pos="6300"/>
        </w:tabs>
        <w:snapToGrid w:val="0"/>
        <w:spacing w:line="360" w:lineRule="auto"/>
        <w:ind w:firstLine="480" w:firstLineChars="200"/>
        <w:rPr>
          <w:rFonts w:hint="default" w:hAnsi="宋体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1</w:t>
      </w:r>
      <w:r>
        <w:rPr>
          <w:rFonts w:hAnsi="宋体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对于鸦片战争</w:t>
      </w:r>
      <w:r>
        <w:rPr>
          <w:rFonts w:hAnsi="宋体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有人称为中英战争</w:t>
      </w:r>
      <w:r>
        <w:rPr>
          <w:rFonts w:hAnsi="宋体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有人称为通商战争</w:t>
      </w:r>
      <w:r>
        <w:rPr>
          <w:rFonts w:hAnsi="宋体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也有人称为夷匪犯境。下列名称中淡化了历史认识中价值判断的表述是</w:t>
      </w:r>
      <w:r>
        <w:rPr>
          <w:rFonts w:hint="default" w:ascii="Times New Roman" w:hAnsi="Times New Roman"/>
          <w:sz w:val="24"/>
          <w:szCs w:val="24"/>
        </w:rPr>
        <w:t>(    )</w:t>
      </w:r>
    </w:p>
    <w:p>
      <w:pPr>
        <w:pStyle w:val="2"/>
        <w:widowControl/>
        <w:tabs>
          <w:tab w:val="left" w:pos="6300"/>
        </w:tabs>
        <w:snapToGrid w:val="0"/>
        <w:spacing w:line="360" w:lineRule="auto"/>
        <w:ind w:firstLine="480" w:firstLineChars="200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．中英战争</w:t>
      </w:r>
      <w:r>
        <w:rPr>
          <w:rFonts w:hint="default" w:ascii="Times New Roman" w:hAnsi="Times New Roman"/>
          <w:sz w:val="24"/>
          <w:szCs w:val="24"/>
        </w:rPr>
        <w:t xml:space="preserve">  </w:t>
      </w:r>
      <w:r>
        <w:rPr>
          <w:rFonts w:hint="default" w:ascii="Times New Roman" w:hAnsi="Times New Roman"/>
          <w:sz w:val="24"/>
          <w:szCs w:val="24"/>
        </w:rPr>
        <w:tab/>
      </w:r>
      <w:r>
        <w:rPr>
          <w:rFonts w:hint="default" w:ascii="Times New Roman" w:hAnsi="Times New Roman"/>
          <w:sz w:val="24"/>
          <w:szCs w:val="24"/>
        </w:rPr>
        <w:t>B</w:t>
      </w:r>
      <w:r>
        <w:rPr>
          <w:rFonts w:hAnsi="宋体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鸦片战争</w:t>
      </w:r>
      <w:r>
        <w:rPr>
          <w:rFonts w:hint="default" w:ascii="Times New Roman" w:hAnsi="Times New Roman"/>
          <w:sz w:val="24"/>
          <w:szCs w:val="24"/>
        </w:rPr>
        <w:t xml:space="preserve">  </w:t>
      </w:r>
    </w:p>
    <w:p>
      <w:pPr>
        <w:pStyle w:val="2"/>
        <w:widowControl/>
        <w:tabs>
          <w:tab w:val="left" w:pos="6300"/>
        </w:tabs>
        <w:snapToGrid w:val="0"/>
        <w:spacing w:line="360" w:lineRule="auto"/>
        <w:ind w:firstLine="480" w:firstLineChars="200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．通商战争</w:t>
      </w:r>
      <w:r>
        <w:rPr>
          <w:rFonts w:hint="default" w:ascii="Times New Roman" w:hAnsi="Times New Roman"/>
          <w:sz w:val="24"/>
          <w:szCs w:val="24"/>
        </w:rPr>
        <w:t xml:space="preserve">  </w:t>
      </w:r>
      <w:r>
        <w:rPr>
          <w:rFonts w:hint="default" w:ascii="Times New Roman" w:hAnsi="Times New Roman"/>
          <w:sz w:val="24"/>
          <w:szCs w:val="24"/>
        </w:rPr>
        <w:tab/>
      </w:r>
      <w:r>
        <w:rPr>
          <w:rFonts w:hint="default" w:ascii="Times New Roman" w:hAnsi="Times New Roman"/>
          <w:sz w:val="24"/>
          <w:szCs w:val="24"/>
        </w:rPr>
        <w:t>D</w:t>
      </w:r>
      <w:r>
        <w:rPr>
          <w:rFonts w:hAnsi="宋体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夷匪犯境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2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下表为英国输入中国的鸦片激增表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英国持续加大对华鸦片输出的主要目的是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6619875" cy="762000"/>
            <wp:effectExtent l="0" t="0" r="9525" b="0"/>
            <wp:docPr id="1" name="图片 1" descr="HC]UGIN~12}SOG4VG8ZRJ3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C]UGIN~12}SOG4VG8ZRJ3V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．报复林则徐发动的虎门销烟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摧残中国人的体质和精神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．扭转中英贸易中的不利地位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削弱中国军队的作战能力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jc w:val="left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3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民族英雄是中华民族的脊梁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下列与林则徐无关的言论是：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中原几无可以御敌之兵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且无可以充饷之银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jc w:val="left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．“</w:t>
      </w:r>
      <w:r>
        <w:rPr>
          <w:rFonts w:hint="eastAsia" w:ascii="Times New Roman" w:hAnsi="Times New Roman" w:eastAsia="宋体" w:cs="Times New Roman"/>
          <w:lang w:bidi="ar"/>
        </w:rPr>
        <w:t>若鸦片一日未绝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本大臣一日不回</w:t>
      </w:r>
      <w:r>
        <w:rPr>
          <w:rFonts w:hint="eastAsia" w:ascii="宋体" w:hAnsi="宋体" w:eastAsia="宋体" w:cs="Times New Roman"/>
          <w:lang w:bidi="ar"/>
        </w:rPr>
        <w:t>”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苟利国家生死以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岂因祸福避趋之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jc w:val="left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．“</w:t>
      </w:r>
      <w:r>
        <w:rPr>
          <w:rFonts w:hint="eastAsia" w:ascii="Times New Roman" w:hAnsi="Times New Roman" w:eastAsia="宋体" w:cs="Times New Roman"/>
          <w:lang w:bidi="ar"/>
        </w:rPr>
        <w:t>此日漫挥天下泪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有公足壮海军威</w:t>
      </w:r>
      <w:r>
        <w:rPr>
          <w:rFonts w:hint="eastAsia" w:ascii="宋体" w:hAnsi="宋体" w:eastAsia="宋体" w:cs="Times New Roman"/>
          <w:lang w:bidi="ar"/>
        </w:rPr>
        <w:t>”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4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如图是目前所见最早的关于上海外滩的全景画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描绘上海开埠初的景观。由左往右分布的是：华记洋行、中国海关、宝顺洋行、英国领事馆等。画中描绘景象最早出现于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drawing>
          <wp:inline distT="0" distB="0" distL="114300" distR="114300">
            <wp:extent cx="6140450" cy="1006475"/>
            <wp:effectExtent l="0" t="0" r="12700" b="3175"/>
            <wp:docPr id="572420" name="图片 572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420" name="图片 5724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40450" cy="100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．《南京条约》签订后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《北京条约》签订后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．《马关条约》签订后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《辛丑条约》签订后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5</w:t>
      </w:r>
      <w:r>
        <w:rPr>
          <w:rFonts w:hint="eastAsia" w:ascii="宋体" w:hAnsi="宋体" w:eastAsia="宋体" w:cs="Times New Roman"/>
          <w:lang w:bidi="ar"/>
        </w:rPr>
        <w:t>．“</w:t>
      </w:r>
      <w:r>
        <w:rPr>
          <w:rFonts w:hint="eastAsia" w:ascii="Times New Roman" w:hAnsi="Times New Roman" w:eastAsia="宋体" w:cs="Times New Roman"/>
          <w:lang w:bidi="ar"/>
        </w:rPr>
        <w:t>向来洋药</w:t>
      </w:r>
      <w:r>
        <w:rPr>
          <w:rFonts w:hint="eastAsia" w:ascii="宋体" w:hAnsi="宋体" w:eastAsia="宋体" w:cs="Times New Roman"/>
          <w:lang w:bidi="ar"/>
        </w:rPr>
        <w:t>……</w:t>
      </w:r>
      <w:r>
        <w:rPr>
          <w:rFonts w:hint="eastAsia" w:ascii="Times New Roman" w:hAnsi="Times New Roman" w:eastAsia="宋体" w:cs="Times New Roman"/>
          <w:lang w:bidi="ar"/>
        </w:rPr>
        <w:t>等物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例皆不准通商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现定稍宽其禁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听商遵行纳税贸易。洋药准其进口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认定每百斤纳税银三十两。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材料反映的现象可能和下列哪一个条约的签订有关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．《南京条约》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《天津条约》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．《通商章程善后条约》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《北京条约》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6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《南京条约》附件中规定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英国的侨民、商人同中国人发生冲突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犯了法或成为被告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只能由英国驻中国的管事官领事去裁判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中国政府不得过问。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这说明中国丧失了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．领土主权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贸易主权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．司法主权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关税主权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7．1857年法国政府在给葛罗男爵的训令中写道：“我们所想修订的正是为了要在更大的程度上，为我们的商业打开通向天朝帝国的道路。”这反映了列强(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 xml:space="preserve">A．打开中国国门的决心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B．试图进一步扩大权益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 xml:space="preserve">C．对华贸易的不平等性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D．对华条约的不合理性8</w:t>
      </w:r>
      <w:r>
        <w:rPr>
          <w:rFonts w:hint="eastAsia" w:ascii="宋体" w:hAnsi="宋体" w:eastAsia="宋体" w:cs="Times New Roman"/>
          <w:lang w:bidi="ar"/>
        </w:rPr>
        <w:t>．“</w:t>
      </w:r>
      <w:r>
        <w:rPr>
          <w:rFonts w:hint="eastAsia" w:ascii="Times New Roman" w:hAnsi="Times New Roman" w:eastAsia="宋体" w:cs="Times New Roman"/>
          <w:lang w:bidi="ar"/>
        </w:rPr>
        <w:t>天字旗号飘得远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四方兄弟到金田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四方兄弟到金田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斩龙除妖声震天。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民谣中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四方兄弟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举起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天字旗号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是为了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．实行土地革命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反对封建统治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．反对外来侵略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反封建反侵略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9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如图所示岛屿位于黑龙江出海口之东。该岛自然资源丰富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物产丰裕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面积约</w:t>
      </w:r>
      <w:r>
        <w:rPr>
          <w:rFonts w:ascii="Times New Roman" w:hAnsi="Times New Roman" w:eastAsia="宋体" w:cs="Times New Roman"/>
          <w:lang w:bidi="ar"/>
        </w:rPr>
        <w:t>76400</w:t>
      </w:r>
      <w:r>
        <w:rPr>
          <w:rFonts w:hint="eastAsia" w:ascii="Times New Roman" w:hAnsi="Times New Roman" w:eastAsia="宋体" w:cs="Times New Roman"/>
          <w:lang w:bidi="ar"/>
        </w:rPr>
        <w:t>平方公里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比两个台湾岛还要大。强行割占中国这个岛的国家是</w:t>
      </w:r>
      <w:r>
        <w:rPr>
          <w:rFonts w:ascii="Times New Roman" w:hAnsi="Times New Roman" w:eastAsia="宋体" w:cs="Times New Roman"/>
          <w:lang w:bidi="ar"/>
        </w:rPr>
        <w:t>(    )</w:t>
      </w:r>
      <w:r>
        <w:rPr>
          <w:rFonts w:hint="eastAsia"/>
        </w:rPr>
        <w:t xml:space="preserve">                    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3263900</wp:posOffset>
            </wp:positionH>
            <wp:positionV relativeFrom="paragraph">
              <wp:posOffset>10160</wp:posOffset>
            </wp:positionV>
            <wp:extent cx="1158240" cy="1271905"/>
            <wp:effectExtent l="0" t="0" r="3810" b="4445"/>
            <wp:wrapSquare wrapText="bothSides"/>
            <wp:docPr id="567299" name="图片 567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299" name="图片 5672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 xml:space="preserve">．俄国     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240" w:firstLineChars="1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美国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 xml:space="preserve">．日本      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英国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</w:pPr>
      <w:r>
        <w:rPr>
          <w:rFonts w:hint="eastAsia"/>
        </w:rPr>
        <w:t xml:space="preserve">                            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10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咸丰十一年一月</w:t>
      </w:r>
      <w:r>
        <w:rPr>
          <w:rFonts w:ascii="Times New Roman" w:hAnsi="Times New Roman" w:eastAsia="宋体" w:cs="Times New Roman"/>
          <w:lang w:bidi="ar"/>
        </w:rPr>
        <w:t>(</w:t>
      </w:r>
      <w:r>
        <w:rPr>
          <w:rFonts w:hint="eastAsia" w:ascii="Times New Roman" w:hAnsi="Times New Roman" w:eastAsia="宋体" w:cs="Times New Roman"/>
          <w:lang w:bidi="ar"/>
        </w:rPr>
        <w:t>咸丰元年为</w:t>
      </w:r>
      <w:r>
        <w:rPr>
          <w:rFonts w:ascii="Times New Roman" w:hAnsi="Times New Roman" w:eastAsia="宋体" w:cs="Times New Roman"/>
          <w:lang w:bidi="ar"/>
        </w:rPr>
        <w:t>1851</w:t>
      </w:r>
      <w:r>
        <w:rPr>
          <w:rFonts w:hint="eastAsia" w:ascii="Times New Roman" w:hAnsi="Times New Roman" w:eastAsia="宋体" w:cs="Times New Roman"/>
          <w:lang w:bidi="ar"/>
        </w:rPr>
        <w:t>年</w:t>
      </w:r>
      <w:r>
        <w:rPr>
          <w:rFonts w:ascii="Times New Roman" w:hAnsi="Times New Roman" w:eastAsia="宋体" w:cs="Times New Roman"/>
          <w:lang w:bidi="ar"/>
        </w:rPr>
        <w:t>)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恭亲王奕</w:t>
      </w:r>
      <w:r>
        <w:rPr>
          <w:rFonts w:hint="eastAsia" w:ascii="Times New Roman" w:hAnsi="Times New Roman" w:eastAsia="宋体-方正超大字符集" w:cs="Times New Roman"/>
          <w:lang w:bidi="ar"/>
        </w:rPr>
        <w:t></w:t>
      </w:r>
      <w:r>
        <w:rPr>
          <w:rFonts w:hint="eastAsia" w:ascii="Times New Roman" w:hAnsi="Times New Roman" w:eastAsia="宋体" w:cs="Times New Roman"/>
          <w:lang w:bidi="ar"/>
        </w:rPr>
        <w:t>等奏请在京师设立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总理衙门</w:t>
      </w:r>
      <w:r>
        <w:rPr>
          <w:rFonts w:hint="eastAsia" w:ascii="宋体" w:hAnsi="宋体" w:eastAsia="宋体" w:cs="Times New Roman"/>
          <w:lang w:bidi="ar"/>
        </w:rPr>
        <w:t>”，</w:t>
      </w:r>
      <w:r>
        <w:rPr>
          <w:rFonts w:hint="eastAsia" w:ascii="Times New Roman" w:hAnsi="Times New Roman" w:eastAsia="宋体" w:cs="Times New Roman"/>
          <w:lang w:bidi="ar"/>
        </w:rPr>
        <w:t>奏折称：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近年各路军机络绎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外国事务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头绪纷繁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ascii="Times New Roman" w:hAnsi="Times New Roman" w:eastAsia="宋体" w:cs="Times New Roman"/>
          <w:lang w:bidi="ar"/>
        </w:rPr>
        <w:t>(</w:t>
      </w:r>
      <w:r>
        <w:rPr>
          <w:rFonts w:hint="eastAsia" w:ascii="Times New Roman" w:hAnsi="Times New Roman" w:eastAsia="宋体" w:cs="Times New Roman"/>
          <w:lang w:bidi="ar"/>
        </w:rPr>
        <w:t>外国公使</w:t>
      </w:r>
      <w:r>
        <w:rPr>
          <w:rFonts w:ascii="Times New Roman" w:hAnsi="Times New Roman" w:eastAsia="宋体" w:cs="Times New Roman"/>
          <w:lang w:bidi="ar"/>
        </w:rPr>
        <w:t>)</w:t>
      </w:r>
      <w:r>
        <w:rPr>
          <w:rFonts w:hint="eastAsia" w:ascii="Times New Roman" w:hAnsi="Times New Roman" w:eastAsia="宋体" w:cs="Times New Roman"/>
          <w:lang w:bidi="ar"/>
        </w:rPr>
        <w:t>驻京以后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若不悉心经理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专一其事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必致办理延缓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未能悉协机宜。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可见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总理衙门设立的背景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．鸦片战争的爆发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第二次鸦片战争的影响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．甲午中日战争的发生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八国联军发动侵华战争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11</w:t>
      </w:r>
      <w:r>
        <w:rPr>
          <w:rFonts w:hint="eastAsia" w:ascii="宋体" w:hAnsi="宋体" w:eastAsia="宋体" w:cs="Times New Roman"/>
          <w:lang w:bidi="ar"/>
        </w:rPr>
        <w:t>．“</w:t>
      </w:r>
      <w:r>
        <w:rPr>
          <w:rFonts w:hint="eastAsia" w:ascii="Times New Roman" w:hAnsi="Times New Roman" w:eastAsia="宋体" w:cs="Times New Roman"/>
          <w:lang w:bidi="ar"/>
        </w:rPr>
        <w:t>欲自强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必先裕饷</w:t>
      </w:r>
      <w:r>
        <w:rPr>
          <w:rFonts w:ascii="Times New Roman" w:hAnsi="Times New Roman" w:eastAsia="宋体" w:cs="Times New Roman"/>
          <w:lang w:bidi="ar"/>
        </w:rPr>
        <w:t>(</w:t>
      </w:r>
      <w:r>
        <w:rPr>
          <w:rFonts w:hint="eastAsia" w:ascii="Times New Roman" w:hAnsi="Times New Roman" w:eastAsia="宋体" w:cs="Times New Roman"/>
          <w:lang w:bidi="ar"/>
        </w:rPr>
        <w:t>有资金</w:t>
      </w:r>
      <w:r>
        <w:rPr>
          <w:rFonts w:ascii="Times New Roman" w:hAnsi="Times New Roman" w:eastAsia="宋体" w:cs="Times New Roman"/>
          <w:lang w:bidi="ar"/>
        </w:rPr>
        <w:t>)</w:t>
      </w:r>
      <w:r>
        <w:rPr>
          <w:rFonts w:hint="eastAsia" w:ascii="Times New Roman" w:hAnsi="Times New Roman" w:eastAsia="宋体" w:cs="Times New Roman"/>
          <w:lang w:bidi="ar"/>
        </w:rPr>
        <w:t>；欲浚</w:t>
      </w:r>
      <w:r>
        <w:rPr>
          <w:rFonts w:ascii="Times New Roman" w:hAnsi="Times New Roman" w:eastAsia="宋体" w:cs="Times New Roman"/>
          <w:lang w:bidi="ar"/>
        </w:rPr>
        <w:t>(</w:t>
      </w:r>
      <w:r>
        <w:rPr>
          <w:rFonts w:hint="eastAsia" w:ascii="Times New Roman" w:hAnsi="Times New Roman" w:eastAsia="宋体" w:cs="Times New Roman"/>
          <w:lang w:bidi="ar"/>
        </w:rPr>
        <w:t>疏通</w:t>
      </w:r>
      <w:r>
        <w:rPr>
          <w:rFonts w:ascii="Times New Roman" w:hAnsi="Times New Roman" w:eastAsia="宋体" w:cs="Times New Roman"/>
          <w:lang w:bidi="ar"/>
        </w:rPr>
        <w:t>)</w:t>
      </w:r>
      <w:r>
        <w:rPr>
          <w:rFonts w:hint="eastAsia" w:ascii="Times New Roman" w:hAnsi="Times New Roman" w:eastAsia="宋体" w:cs="Times New Roman"/>
          <w:lang w:bidi="ar"/>
        </w:rPr>
        <w:t>饷源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莫如振兴商务。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据此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洋务派创办了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．安庆内军械所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江南制造总局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．轮船招商局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福州船政局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3549015</wp:posOffset>
            </wp:positionH>
            <wp:positionV relativeFrom="paragraph">
              <wp:posOffset>304800</wp:posOffset>
            </wp:positionV>
            <wp:extent cx="2720975" cy="1045845"/>
            <wp:effectExtent l="0" t="0" r="3175" b="1905"/>
            <wp:wrapSquare wrapText="bothSides"/>
            <wp:docPr id="564228" name="图片 564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228" name="图片 5642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20975" cy="104616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lang w:bidi="ar"/>
        </w:rPr>
        <w:t>12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ascii="Times New Roman" w:hAnsi="Times New Roman" w:eastAsia="宋体" w:cs="Times New Roman"/>
          <w:lang w:bidi="ar"/>
        </w:rPr>
        <w:t>2020</w:t>
      </w:r>
      <w:r>
        <w:rPr>
          <w:rFonts w:hint="eastAsia" w:ascii="Times New Roman" w:hAnsi="Times New Roman" w:eastAsia="宋体" w:cs="Times New Roman"/>
          <w:lang w:bidi="ar"/>
        </w:rPr>
        <w:t>年抗击新冠疫情中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武汉是座英雄的城市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近代史上武汉是座自强的城市。以下两图是</w:t>
      </w:r>
      <w:r>
        <w:rPr>
          <w:rFonts w:ascii="Times New Roman" w:hAnsi="Times New Roman" w:eastAsia="宋体" w:cs="Times New Roman"/>
          <w:lang w:bidi="ar"/>
        </w:rPr>
        <w:t>19</w:t>
      </w:r>
      <w:r>
        <w:rPr>
          <w:rFonts w:hint="eastAsia" w:ascii="Times New Roman" w:hAnsi="Times New Roman" w:eastAsia="宋体" w:cs="Times New Roman"/>
          <w:lang w:bidi="ar"/>
        </w:rPr>
        <w:t>世纪末武汉地区的重要企业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对其解读正确的是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hint="eastAsia" w:ascii="宋体" w:hAnsi="宋体" w:eastAsia="宋体" w:cs="Times New Roman"/>
          <w:lang w:bidi="ar"/>
        </w:rPr>
        <w:t>①</w:t>
      </w:r>
      <w:r>
        <w:rPr>
          <w:rFonts w:hint="eastAsia" w:ascii="Times New Roman" w:hAnsi="Times New Roman" w:eastAsia="宋体" w:cs="Times New Roman"/>
          <w:lang w:bidi="ar"/>
        </w:rPr>
        <w:t>是民族资本主义企业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hint="eastAsia" w:ascii="宋体" w:hAnsi="宋体" w:eastAsia="宋体" w:cs="Times New Roman"/>
          <w:lang w:bidi="ar"/>
        </w:rPr>
        <w:t>②</w:t>
      </w:r>
      <w:r>
        <w:rPr>
          <w:rFonts w:hint="eastAsia" w:ascii="Times New Roman" w:hAnsi="Times New Roman" w:eastAsia="宋体" w:cs="Times New Roman"/>
          <w:lang w:bidi="ar"/>
        </w:rPr>
        <w:t>采用近代大机器生产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hint="eastAsia" w:ascii="宋体" w:hAnsi="宋体" w:eastAsia="宋体" w:cs="Times New Roman"/>
          <w:lang w:bidi="ar"/>
        </w:rPr>
        <w:t>③</w:t>
      </w:r>
      <w:r>
        <w:rPr>
          <w:rFonts w:hint="eastAsia" w:ascii="Times New Roman" w:hAnsi="Times New Roman" w:eastAsia="宋体" w:cs="Times New Roman"/>
          <w:lang w:bidi="ar"/>
        </w:rPr>
        <w:t>一定程度上抵制了列强经济侵略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hint="eastAsia" w:ascii="宋体" w:hAnsi="宋体" w:eastAsia="宋体" w:cs="Times New Roman"/>
          <w:lang w:bidi="ar"/>
        </w:rPr>
        <w:t>④</w:t>
      </w:r>
      <w:r>
        <w:rPr>
          <w:rFonts w:hint="eastAsia" w:ascii="Times New Roman" w:hAnsi="Times New Roman" w:eastAsia="宋体" w:cs="Times New Roman"/>
          <w:lang w:bidi="ar"/>
        </w:rPr>
        <w:t>图</w:t>
      </w: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是军事企业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图</w:t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Times New Roman" w:hAnsi="Times New Roman" w:eastAsia="宋体" w:cs="Times New Roman"/>
          <w:lang w:bidi="ar"/>
        </w:rPr>
        <w:t>是民用企业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</w:t>
      </w:r>
      <w:r>
        <w:rPr>
          <w:rFonts w:hint="eastAsia" w:ascii="宋体" w:hAnsi="宋体" w:eastAsia="宋体" w:cs="Times New Roman"/>
          <w:lang w:bidi="ar"/>
        </w:rPr>
        <w:t>①②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Times New Roman" w:hAnsi="Times New Roman" w:eastAsia="宋体" w:cs="Times New Roman"/>
          <w:lang w:bidi="ar"/>
        </w:rPr>
        <w:t>．</w:t>
      </w:r>
      <w:r>
        <w:rPr>
          <w:rFonts w:hint="eastAsia" w:ascii="宋体" w:hAnsi="宋体" w:eastAsia="宋体" w:cs="Times New Roman"/>
          <w:lang w:bidi="ar"/>
        </w:rPr>
        <w:t>①③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hAnsi="宋体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</w:t>
      </w:r>
      <w:r>
        <w:rPr>
          <w:rFonts w:hint="eastAsia" w:ascii="宋体" w:hAnsi="宋体" w:eastAsia="宋体" w:cs="Times New Roman"/>
          <w:lang w:bidi="ar"/>
        </w:rPr>
        <w:t>②④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Times New Roman" w:hAnsi="Times New Roman" w:eastAsia="宋体" w:cs="Times New Roman"/>
          <w:lang w:bidi="ar"/>
        </w:rPr>
        <w:t>．</w:t>
      </w:r>
      <w:r>
        <w:rPr>
          <w:rFonts w:hint="eastAsia" w:ascii="宋体" w:hAnsi="宋体" w:eastAsia="宋体" w:cs="Times New Roman"/>
          <w:lang w:bidi="ar"/>
        </w:rPr>
        <w:t>②③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13</w:t>
      </w:r>
      <w:r>
        <w:rPr>
          <w:rFonts w:hint="eastAsia" w:ascii="宋体" w:hAnsi="宋体" w:eastAsia="宋体" w:cs="Times New Roman"/>
          <w:lang w:bidi="ar"/>
        </w:rPr>
        <w:t>．“</w:t>
      </w:r>
      <w:r>
        <w:rPr>
          <w:rFonts w:hint="eastAsia" w:ascii="Times New Roman" w:hAnsi="Times New Roman" w:eastAsia="宋体" w:cs="Times New Roman"/>
          <w:lang w:bidi="ar"/>
        </w:rPr>
        <w:t>卅</w:t>
      </w:r>
      <w:r>
        <w:rPr>
          <w:rFonts w:ascii="Times New Roman" w:hAnsi="Times New Roman" w:eastAsia="宋体" w:cs="Times New Roman"/>
          <w:lang w:bidi="ar"/>
        </w:rPr>
        <w:t>(</w:t>
      </w:r>
      <w:r>
        <w:rPr>
          <w:rFonts w:hint="eastAsia" w:ascii="Times New Roman" w:hAnsi="Times New Roman" w:eastAsia="宋体" w:cs="Times New Roman"/>
          <w:lang w:bidi="ar"/>
        </w:rPr>
        <w:t>三十</w:t>
      </w:r>
      <w:r>
        <w:rPr>
          <w:rFonts w:ascii="Times New Roman" w:hAnsi="Times New Roman" w:eastAsia="宋体" w:cs="Times New Roman"/>
          <w:lang w:bidi="ar"/>
        </w:rPr>
        <w:t>)</w:t>
      </w:r>
      <w:r>
        <w:rPr>
          <w:rFonts w:hint="eastAsia" w:ascii="Times New Roman" w:hAnsi="Times New Roman" w:eastAsia="宋体" w:cs="Times New Roman"/>
          <w:lang w:bidi="ar"/>
        </w:rPr>
        <w:t>年求富更求强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造炮成船法仿洋。海面未收功一战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总归虚牝掷金黄。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这首诗中提到的历史事件有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．洋务运动和第二次鸦片战争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洋务运动和甲午中日战争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．戊戌变法和八国联军侵华战争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戊戌变法和甲午中日战争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14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清末爱国人士黄遵宪曾言：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新约规定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天旋地转</w:t>
      </w:r>
      <w:r>
        <w:rPr>
          <w:rFonts w:hint="eastAsia" w:ascii="宋体" w:hAnsi="宋体" w:eastAsia="宋体" w:cs="Times New Roman"/>
          <w:lang w:bidi="ar"/>
        </w:rPr>
        <w:t>…</w:t>
      </w:r>
      <w:r>
        <w:rPr>
          <w:rFonts w:hint="eastAsia" w:ascii="Times New Roman" w:hAnsi="Times New Roman" w:eastAsia="宋体" w:cs="Times New Roman"/>
          <w:lang w:bidi="ar"/>
        </w:rPr>
        <w:t>敲骨吸髓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输此巨款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设机造货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夺我生产。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材料中的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新约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指的是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．《南京条约》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《北京条约》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．《马关条约》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《辛丑条约》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15</w:t>
      </w:r>
      <w:r>
        <w:rPr>
          <w:rFonts w:hint="eastAsia" w:ascii="宋体" w:hAnsi="宋体" w:eastAsia="宋体" w:cs="Times New Roman"/>
          <w:lang w:bidi="ar"/>
        </w:rPr>
        <w:t>．“</w:t>
      </w:r>
      <w:r>
        <w:rPr>
          <w:rFonts w:hint="eastAsia" w:ascii="Times New Roman" w:hAnsi="Times New Roman" w:eastAsia="宋体" w:cs="Times New Roman"/>
          <w:lang w:bidi="ar"/>
        </w:rPr>
        <w:t>甲午英魂万民歌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百年叹息致远悲。黄海有幸埋忠骨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马关耻辱血泪飞。坚贞报国励将士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管带视死忽如归。一舰飞撞裂敌胆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千秋祭奠扬国威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。诗歌赞颂的人物是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．林则徐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左宝贵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5634355</wp:posOffset>
            </wp:positionH>
            <wp:positionV relativeFrom="paragraph">
              <wp:posOffset>85725</wp:posOffset>
            </wp:positionV>
            <wp:extent cx="2289810" cy="1557020"/>
            <wp:effectExtent l="0" t="0" r="15240" b="5080"/>
            <wp:wrapSquare wrapText="bothSides"/>
            <wp:docPr id="560131" name="图片 56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131" name="图片 5601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9810" cy="1557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．邓世昌</w:t>
      </w:r>
      <w:r>
        <w:rPr>
          <w:rFonts w:ascii="Times New Roman" w:hAnsi="Times New Roman" w:eastAsia="宋体" w:cs="Times New Roman"/>
          <w:lang w:bidi="ar"/>
        </w:rPr>
        <w:t xml:space="preserve"> 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关天培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16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清末郑观应在一首诗中写道：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东沟海战天如恐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炮震烟迷船掀侧。致远鼓楫冲重围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万火丛中呼杀贼。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诗中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东沟海战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的地点应是如图中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</w:t>
      </w: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处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Times New Roman" w:hAnsi="Times New Roman" w:eastAsia="宋体" w:cs="Times New Roman"/>
          <w:lang w:bidi="ar"/>
        </w:rPr>
        <w:t>处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</w:t>
      </w: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处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Times New Roman" w:hAnsi="Times New Roman" w:eastAsia="宋体" w:cs="Times New Roman"/>
          <w:lang w:bidi="ar"/>
        </w:rPr>
        <w:t>处</w:t>
      </w:r>
    </w:p>
    <w:p>
      <w:pPr>
        <w:pStyle w:val="2"/>
        <w:widowControl/>
        <w:tabs>
          <w:tab w:val="left" w:pos="6300"/>
        </w:tabs>
        <w:snapToGrid w:val="0"/>
        <w:spacing w:line="360" w:lineRule="auto"/>
        <w:ind w:firstLine="480" w:firstLineChars="200"/>
        <w:rPr>
          <w:rFonts w:hint="default" w:ascii="Times New Roman" w:hAnsi="Times New Roman"/>
          <w:sz w:val="24"/>
          <w:szCs w:val="24"/>
        </w:rPr>
      </w:pPr>
    </w:p>
    <w:p>
      <w:pPr>
        <w:pStyle w:val="5"/>
        <w:numPr>
          <w:ilvl w:val="0"/>
          <w:numId w:val="1"/>
        </w:numPr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面对如表的现状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美国采取的措施是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12" w:lineRule="auto"/>
        <w:ind w:left="420" w:left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327015" cy="2020570"/>
            <wp:effectExtent l="0" t="0" r="6985" b="17780"/>
            <wp:docPr id="2" name="图片 2" descr="EA[YSK7SPZJSTC]O~CLIV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A[YSK7SPZJSTC]O~CLIVD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27015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6300"/>
        </w:tabs>
        <w:snapToGrid w:val="0"/>
        <w:spacing w:line="312" w:lineRule="auto"/>
        <w:ind w:left="420" w:leftChars="200"/>
        <w:rPr>
          <w:rFonts w:ascii="Times New Roman" w:hAnsi="Times New Roman" w:eastAsia="宋体" w:cs="Times New Roman"/>
          <w:lang w:bidi="ar"/>
        </w:rPr>
      </w:pP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．提出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门户开放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政策</w:t>
      </w:r>
      <w:r>
        <w:rPr>
          <w:rFonts w:ascii="Times New Roman" w:hAnsi="Times New Roman" w:eastAsia="宋体" w:cs="Times New Roman"/>
          <w:lang w:bidi="ar"/>
        </w:rPr>
        <w:t xml:space="preserve">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发动战争争夺地盘</w:t>
      </w:r>
    </w:p>
    <w:p>
      <w:pPr>
        <w:pStyle w:val="5"/>
        <w:tabs>
          <w:tab w:val="left" w:pos="6300"/>
          <w:tab w:val="left" w:pos="702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．争取在华设厂权力</w:t>
      </w:r>
      <w:r>
        <w:rPr>
          <w:rFonts w:ascii="Times New Roman" w:hAnsi="Times New Roman" w:eastAsia="宋体" w:cs="Times New Roman"/>
          <w:lang w:bidi="ar"/>
        </w:rPr>
        <w:t xml:space="preserve"> 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尊重中国主权、独立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18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ascii="Times New Roman" w:hAnsi="Times New Roman" w:eastAsia="宋体" w:cs="Times New Roman"/>
          <w:lang w:bidi="ar"/>
        </w:rPr>
        <w:t>19</w:t>
      </w:r>
      <w:r>
        <w:rPr>
          <w:rFonts w:hint="eastAsia" w:ascii="Times New Roman" w:hAnsi="Times New Roman" w:eastAsia="宋体" w:cs="Times New Roman"/>
          <w:lang w:bidi="ar"/>
        </w:rPr>
        <w:t>世纪</w:t>
      </w:r>
      <w:r>
        <w:rPr>
          <w:rFonts w:ascii="Times New Roman" w:hAnsi="Times New Roman" w:eastAsia="宋体" w:cs="Times New Roman"/>
          <w:lang w:bidi="ar"/>
        </w:rPr>
        <w:t>90</w:t>
      </w:r>
      <w:r>
        <w:rPr>
          <w:rFonts w:hint="eastAsia" w:ascii="Times New Roman" w:hAnsi="Times New Roman" w:eastAsia="宋体" w:cs="Times New Roman"/>
          <w:lang w:bidi="ar"/>
        </w:rPr>
        <w:t>年代中后期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中国各地出现了一些重要的学会</w:t>
      </w:r>
      <w:r>
        <w:rPr>
          <w:rFonts w:ascii="Times New Roman" w:hAnsi="Times New Roman" w:eastAsia="宋体" w:cs="Times New Roman"/>
          <w:lang w:bidi="ar"/>
        </w:rPr>
        <w:t>(</w:t>
      </w:r>
      <w:r>
        <w:rPr>
          <w:rFonts w:hint="eastAsia" w:ascii="Times New Roman" w:hAnsi="Times New Roman" w:eastAsia="宋体" w:cs="Times New Roman"/>
          <w:lang w:bidi="ar"/>
        </w:rPr>
        <w:t>右表</w:t>
      </w:r>
      <w:r>
        <w:rPr>
          <w:rFonts w:ascii="Times New Roman" w:hAnsi="Times New Roman" w:eastAsia="宋体" w:cs="Times New Roman"/>
          <w:lang w:bidi="ar"/>
        </w:rPr>
        <w:t>)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它们主要宣传的思想是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object>
          <v:shape id="_x0000_i1025" o:spt="75" type="#_x0000_t75" style="height:209.4pt;width:233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Word.Document.8" ShapeID="_x0000_i1025" DrawAspect="Content" ObjectID="_1468075725" r:id="rId13">
            <o:LockedField>false</o:LockedField>
          </o:OLEObject>
        </w:objec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．儒家学说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君权神授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．维新变法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重农抑商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19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下图是某报刊登的上海广智书局的新书广告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其内容表明当时知识界流行的思想是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drawing>
          <wp:inline distT="0" distB="0" distL="114300" distR="114300">
            <wp:extent cx="3158490" cy="1978025"/>
            <wp:effectExtent l="0" t="0" r="3810" b="3175"/>
            <wp:docPr id="557059" name="图片 557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059" name="图片 55705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58490" cy="1978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自强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、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求富</w:t>
      </w:r>
      <w:r>
        <w:rPr>
          <w:rFonts w:hint="eastAsia" w:ascii="宋体" w:hAnsi="宋体" w:eastAsia="宋体" w:cs="Times New Roman"/>
          <w:lang w:bidi="ar"/>
        </w:rPr>
        <w:t>”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变法、图强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．三民主义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民主科学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20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如图漫画名为《那就是你的变法》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画中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一位老妇人右手拿着写有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变法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字样的条幅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左手用力揪住一个男孩的耳朵大声训斥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似乎在说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这就是你要搞的变法？与这幅漫画创作直接相关的是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3679825</wp:posOffset>
            </wp:positionH>
            <wp:positionV relativeFrom="paragraph">
              <wp:posOffset>24130</wp:posOffset>
            </wp:positionV>
            <wp:extent cx="1964055" cy="1252855"/>
            <wp:effectExtent l="0" t="0" r="17145" b="4445"/>
            <wp:wrapSquare wrapText="bothSides"/>
            <wp:docPr id="556036" name="图片 556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036" name="图片 5560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64055" cy="1252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．洋务运动的破产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《马关条约》的签订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．戊戌变法的失败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武昌起义的胜利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21</w:t>
      </w:r>
      <w:r>
        <w:rPr>
          <w:rFonts w:hint="eastAsia" w:ascii="宋体" w:hAnsi="宋体" w:eastAsia="宋体" w:cs="Times New Roman"/>
          <w:lang w:bidi="ar"/>
        </w:rPr>
        <w:t>．“</w:t>
      </w:r>
      <w:r>
        <w:rPr>
          <w:rFonts w:hint="eastAsia" w:ascii="Times New Roman" w:hAnsi="Times New Roman" w:eastAsia="宋体" w:cs="Times New Roman"/>
          <w:lang w:bidi="ar"/>
        </w:rPr>
        <w:t>戊戌变法</w:t>
      </w:r>
      <w:r>
        <w:rPr>
          <w:rFonts w:hint="eastAsia" w:ascii="宋体" w:hAnsi="宋体" w:eastAsia="宋体" w:cs="Times New Roman"/>
          <w:lang w:bidi="ar"/>
        </w:rPr>
        <w:t>……</w:t>
      </w:r>
      <w:r>
        <w:rPr>
          <w:rFonts w:hint="eastAsia" w:ascii="Times New Roman" w:hAnsi="Times New Roman" w:eastAsia="宋体" w:cs="Times New Roman"/>
          <w:lang w:bidi="ar"/>
        </w:rPr>
        <w:t>倡导博爱、平等、自由、人权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这些思想观念并没有因戊戌变法的失败而消失其影响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相反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更加深入人心</w:t>
      </w:r>
      <w:r>
        <w:rPr>
          <w:rFonts w:hint="eastAsia" w:ascii="宋体" w:hAnsi="宋体" w:eastAsia="宋体" w:cs="Times New Roman"/>
          <w:lang w:bidi="ar"/>
        </w:rPr>
        <w:t>……”</w:t>
      </w:r>
      <w:r>
        <w:rPr>
          <w:rFonts w:hint="eastAsia" w:ascii="Times New Roman" w:hAnsi="Times New Roman" w:eastAsia="宋体" w:cs="Times New Roman"/>
          <w:lang w:bidi="ar"/>
        </w:rPr>
        <w:t>这里特别强调戊戌变法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．是中国现代化的起步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宣传了欧洲启蒙思想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．使民主共和深入人心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促进了思想观念的解放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22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ascii="Times New Roman" w:hAnsi="Times New Roman" w:eastAsia="宋体" w:cs="Times New Roman"/>
          <w:lang w:bidi="ar"/>
        </w:rPr>
        <w:t>120</w:t>
      </w:r>
      <w:r>
        <w:rPr>
          <w:rFonts w:hint="eastAsia" w:ascii="Times New Roman" w:hAnsi="Times New Roman" w:eastAsia="宋体" w:cs="Times New Roman"/>
          <w:lang w:bidi="ar"/>
        </w:rPr>
        <w:t>年前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中国面临瓜分豆剖的深重民族危机。以康有为、梁启超为代表的维新派发起一场救亡图存的维新变法运动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开启了中国的政治近代化之路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将维新变法运动作为中国政治近代化开端的主要依据是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．变法裁撤冗官　　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变法鼓励私人兴办工矿企业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．变法开办新式学堂　　</w:t>
      </w:r>
      <w:r>
        <w:rPr>
          <w:rFonts w:ascii="Times New Roman" w:hAnsi="Times New Roman" w:eastAsia="宋体" w:cs="Times New Roman"/>
          <w:lang w:bidi="ar"/>
        </w:rPr>
        <w:t xml:space="preserve">  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维新派学习西方的政治制度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23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漫画针砭时弊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入木三分。下图漫画地将两种嘴脸融合在一张画上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强烈讽刺了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object>
          <v:shape id="_x0000_i1026" o:spt="75" type="#_x0000_t75" style="height:124.75pt;width:220.0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Word.Document.8" ShapeID="_x0000_i1026" DrawAspect="Content" ObjectID="_1468075726" r:id="rId17">
            <o:LockedField>false</o:LockedField>
          </o:OLEObject>
        </w:objec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．列强对华采取双重标准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北洋政府对内独裁对外妥协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．清廷已沦为洋人的朝廷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清政府对外政策摇摆多变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24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ascii="Times New Roman" w:hAnsi="Times New Roman" w:eastAsia="宋体" w:cs="Times New Roman"/>
          <w:lang w:bidi="ar"/>
        </w:rPr>
        <w:t>2021</w:t>
      </w:r>
      <w:r>
        <w:rPr>
          <w:rFonts w:hint="eastAsia" w:ascii="Times New Roman" w:hAnsi="Times New Roman" w:eastAsia="宋体" w:cs="Times New Roman"/>
          <w:lang w:bidi="ar"/>
        </w:rPr>
        <w:t>年</w:t>
      </w:r>
      <w:r>
        <w:rPr>
          <w:rFonts w:ascii="Times New Roman" w:hAnsi="Times New Roman" w:eastAsia="宋体" w:cs="Times New Roman"/>
          <w:lang w:bidi="ar"/>
        </w:rPr>
        <w:t>3</w:t>
      </w:r>
      <w:r>
        <w:rPr>
          <w:rFonts w:hint="eastAsia" w:ascii="Times New Roman" w:hAnsi="Times New Roman" w:eastAsia="宋体" w:cs="Times New Roman"/>
          <w:lang w:bidi="ar"/>
        </w:rPr>
        <w:t>月</w:t>
      </w:r>
      <w:r>
        <w:rPr>
          <w:rFonts w:ascii="Times New Roman" w:hAnsi="Times New Roman" w:eastAsia="宋体" w:cs="Times New Roman"/>
          <w:lang w:bidi="ar"/>
        </w:rPr>
        <w:t>18</w:t>
      </w:r>
      <w:r>
        <w:rPr>
          <w:rFonts w:hint="eastAsia" w:ascii="Times New Roman" w:hAnsi="Times New Roman" w:eastAsia="宋体" w:cs="Times New Roman"/>
          <w:lang w:bidi="ar"/>
        </w:rPr>
        <w:t>日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中美高层战略对话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杨洁篪正告美国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美国没资格居高临下对中国说话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中国人不吃这一套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。对比两个辛丑年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ascii="Times New Roman" w:hAnsi="Times New Roman" w:eastAsia="宋体" w:cs="Times New Roman"/>
          <w:lang w:bidi="ar"/>
        </w:rPr>
        <w:t>120</w:t>
      </w:r>
      <w:r>
        <w:rPr>
          <w:rFonts w:hint="eastAsia" w:ascii="Times New Roman" w:hAnsi="Times New Roman" w:eastAsia="宋体" w:cs="Times New Roman"/>
          <w:lang w:bidi="ar"/>
        </w:rPr>
        <w:t>年前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标志着清政府成为洋人的朝廷的是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drawing>
          <wp:inline distT="0" distB="0" distL="114300" distR="114300">
            <wp:extent cx="4982845" cy="1270000"/>
            <wp:effectExtent l="0" t="0" r="8255" b="6350"/>
            <wp:docPr id="551939" name="图片 551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939" name="图片 55193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83162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．《辛丑条约》签订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Times New Roman" w:hAnsi="Times New Roman" w:eastAsia="宋体" w:cs="Times New Roman"/>
          <w:lang w:bidi="ar"/>
        </w:rPr>
        <w:t>．《北京条约》签订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．《马关条约》签订</w:t>
      </w:r>
      <w:r>
        <w:rPr>
          <w:rFonts w:ascii="Times New Roman" w:hAnsi="Times New Roman" w:eastAsia="宋体" w:cs="Times New Roman"/>
          <w:lang w:bidi="ar"/>
        </w:rPr>
        <w:tab/>
      </w: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Times New Roman" w:hAnsi="Times New Roman" w:eastAsia="宋体" w:cs="Times New Roman"/>
          <w:lang w:bidi="ar"/>
        </w:rPr>
        <w:t>．《南京条约》签订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25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下图是某同学构筑的近代史示意图。如图所示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ascii="Times New Roman" w:hAnsi="Times New Roman" w:eastAsia="宋体" w:cs="Times New Roman"/>
          <w:lang w:bidi="ar"/>
        </w:rPr>
        <w:t>Y</w:t>
      </w:r>
      <w:r>
        <w:rPr>
          <w:rFonts w:hint="eastAsia" w:ascii="Times New Roman" w:hAnsi="Times New Roman" w:eastAsia="宋体" w:cs="Times New Roman"/>
          <w:lang w:bidi="ar"/>
        </w:rPr>
        <w:t>轴表示的是</w:t>
      </w:r>
      <w:r>
        <w:rPr>
          <w:rFonts w:ascii="Times New Roman" w:hAnsi="Times New Roman" w:eastAsia="宋体" w:cs="Times New Roman"/>
          <w:lang w:bidi="ar"/>
        </w:rPr>
        <w:t>(    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3228340</wp:posOffset>
            </wp:positionH>
            <wp:positionV relativeFrom="paragraph">
              <wp:posOffset>83820</wp:posOffset>
            </wp:positionV>
            <wp:extent cx="2249805" cy="1321435"/>
            <wp:effectExtent l="0" t="0" r="17145" b="12065"/>
            <wp:wrapSquare wrapText="bothSides"/>
            <wp:docPr id="550915" name="图片 550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915" name="图片 5509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49805" cy="1321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lang w:bidi="ar"/>
        </w:rPr>
        <w:t>A</w:t>
      </w:r>
      <w:r>
        <w:rPr>
          <w:rFonts w:hint="eastAsia" w:ascii="Times New Roman" w:hAnsi="Times New Roman" w:eastAsia="宋体" w:cs="Times New Roman"/>
          <w:lang w:bidi="ar"/>
        </w:rPr>
        <w:t>．近代中国抗击外来侵略的历程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B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中国人民救亡图存的探索历程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C</w:t>
      </w:r>
      <w:r>
        <w:rPr>
          <w:rFonts w:hint="eastAsia" w:ascii="Times New Roman" w:hAnsi="Times New Roman" w:eastAsia="宋体" w:cs="Times New Roman"/>
          <w:lang w:bidi="ar"/>
        </w:rPr>
        <w:t>．中国半殖民地半封建社会程度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lang w:bidi="ar"/>
        </w:rPr>
        <w:t>D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近代中国人开眼看世界的程度</w:t>
      </w:r>
    </w:p>
    <w:p>
      <w:pPr>
        <w:rPr>
          <w:sz w:val="24"/>
        </w:rPr>
      </w:pP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  <w:lang w:bidi="ar"/>
        </w:rPr>
        <w:t>二、辨析改错题</w:t>
      </w:r>
      <w:r>
        <w:rPr>
          <w:rFonts w:ascii="Times New Roman" w:hAnsi="Times New Roman" w:eastAsia="黑体" w:cs="Times New Roman"/>
          <w:lang w:bidi="ar"/>
        </w:rPr>
        <w:t>(</w:t>
      </w:r>
      <w:r>
        <w:rPr>
          <w:rFonts w:hint="eastAsia" w:ascii="Times New Roman" w:hAnsi="Times New Roman" w:eastAsia="黑体" w:cs="Times New Roman"/>
          <w:lang w:bidi="ar"/>
        </w:rPr>
        <w:t>每题</w:t>
      </w:r>
      <w:r>
        <w:rPr>
          <w:rFonts w:ascii="Times New Roman" w:hAnsi="Times New Roman" w:eastAsia="黑体" w:cs="Times New Roman"/>
          <w:lang w:bidi="ar"/>
        </w:rPr>
        <w:t>2</w:t>
      </w:r>
      <w:r>
        <w:rPr>
          <w:rFonts w:hint="eastAsia" w:ascii="Times New Roman" w:hAnsi="Times New Roman" w:eastAsia="黑体" w:cs="Times New Roman"/>
          <w:lang w:bidi="ar"/>
        </w:rPr>
        <w:t>分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黑体" w:cs="Times New Roman"/>
          <w:lang w:bidi="ar"/>
        </w:rPr>
        <w:t>共</w:t>
      </w:r>
      <w:r>
        <w:rPr>
          <w:rFonts w:ascii="Times New Roman" w:hAnsi="Times New Roman" w:eastAsia="黑体" w:cs="Times New Roman"/>
          <w:lang w:bidi="ar"/>
        </w:rPr>
        <w:t>10</w:t>
      </w:r>
      <w:r>
        <w:rPr>
          <w:rFonts w:hint="eastAsia" w:ascii="Times New Roman" w:hAnsi="Times New Roman" w:eastAsia="黑体" w:cs="Times New Roman"/>
          <w:lang w:bidi="ar"/>
        </w:rPr>
        <w:t>分</w:t>
      </w:r>
      <w:r>
        <w:rPr>
          <w:rFonts w:ascii="Times New Roman" w:hAnsi="Times New Roman" w:eastAsia="黑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26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辨别下列史实的正误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在括号内正确的打</w:t>
      </w:r>
      <w:r>
        <w:rPr>
          <w:rFonts w:hint="eastAsia" w:ascii="宋体" w:hAnsi="宋体" w:eastAsia="宋体" w:cs="Times New Roman"/>
          <w:lang w:bidi="ar"/>
        </w:rPr>
        <w:t>“√”</w:t>
      </w:r>
      <w:r>
        <w:rPr>
          <w:rFonts w:hint="eastAsia" w:ascii="Times New Roman" w:hAnsi="Times New Roman" w:eastAsia="宋体" w:cs="Times New Roman"/>
          <w:lang w:bidi="ar"/>
        </w:rPr>
        <w:t>；错误的打</w:t>
      </w:r>
      <w:r>
        <w:rPr>
          <w:rFonts w:hint="eastAsia" w:ascii="宋体" w:hAnsi="宋体" w:eastAsia="宋体" w:cs="Times New Roman"/>
          <w:lang w:bidi="ar"/>
        </w:rPr>
        <w:t>“×”，</w:t>
      </w:r>
      <w:r>
        <w:rPr>
          <w:rFonts w:hint="eastAsia" w:ascii="Times New Roman" w:hAnsi="Times New Roman" w:eastAsia="宋体" w:cs="Times New Roman"/>
          <w:lang w:bidi="ar"/>
        </w:rPr>
        <w:t>并加以改正。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【　</w:t>
      </w:r>
      <w:r>
        <w:rPr>
          <w:rFonts w:ascii="Times New Roman" w:hAnsi="Times New Roman" w:eastAsia="宋体" w:cs="Times New Roman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lang w:bidi="ar"/>
        </w:rPr>
        <w:t>　】</w:t>
      </w:r>
      <w:r>
        <w:rPr>
          <w:rFonts w:ascii="Times New Roman" w:hAnsi="Times New Roman" w:eastAsia="宋体" w:cs="Times New Roman"/>
          <w:lang w:bidi="ar"/>
        </w:rPr>
        <w:t>(1)1842</w:t>
      </w:r>
      <w:r>
        <w:rPr>
          <w:rFonts w:hint="eastAsia" w:ascii="Times New Roman" w:hAnsi="Times New Roman" w:eastAsia="宋体" w:cs="Times New Roman"/>
          <w:lang w:bidi="ar"/>
        </w:rPr>
        <w:t>年中英《南京条约》割香港给英国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严重侵犯了中国的领土主权。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改正：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【　</w:t>
      </w:r>
      <w:r>
        <w:rPr>
          <w:rFonts w:ascii="Times New Roman" w:hAnsi="Times New Roman" w:eastAsia="宋体" w:cs="Times New Roman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lang w:bidi="ar"/>
        </w:rPr>
        <w:t>　】</w:t>
      </w:r>
      <w:r>
        <w:rPr>
          <w:rFonts w:ascii="Times New Roman" w:hAnsi="Times New Roman" w:eastAsia="宋体" w:cs="Times New Roman"/>
          <w:lang w:bidi="ar"/>
        </w:rPr>
        <w:t>(2)</w:t>
      </w:r>
      <w:r>
        <w:rPr>
          <w:rFonts w:hint="eastAsia" w:ascii="Times New Roman" w:hAnsi="Times New Roman" w:eastAsia="宋体" w:cs="Times New Roman"/>
          <w:lang w:bidi="ar"/>
        </w:rPr>
        <w:t>第二次鸦片战争中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八国联军攻占北京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火烧圆明园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犯下滔天罪行。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改正：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【　</w:t>
      </w:r>
      <w:r>
        <w:rPr>
          <w:rFonts w:ascii="Times New Roman" w:hAnsi="Times New Roman" w:eastAsia="宋体" w:cs="Times New Roman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lang w:bidi="ar"/>
        </w:rPr>
        <w:t>　】</w:t>
      </w:r>
      <w:r>
        <w:rPr>
          <w:rFonts w:ascii="Times New Roman" w:hAnsi="Times New Roman" w:eastAsia="宋体" w:cs="Times New Roman"/>
          <w:lang w:bidi="ar"/>
        </w:rPr>
        <w:t>(3)</w:t>
      </w:r>
      <w:r>
        <w:rPr>
          <w:rFonts w:hint="eastAsia" w:ascii="Times New Roman" w:hAnsi="Times New Roman" w:eastAsia="宋体" w:cs="Times New Roman"/>
          <w:lang w:bidi="ar"/>
        </w:rPr>
        <w:t>戊戌变法中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严复等主持的《时务报》号召变法图强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成为北方最有影响的报纸。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改正：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【　</w:t>
      </w:r>
      <w:r>
        <w:rPr>
          <w:rFonts w:ascii="Times New Roman" w:hAnsi="Times New Roman" w:eastAsia="宋体" w:cs="Times New Roman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lang w:bidi="ar"/>
        </w:rPr>
        <w:t>　】</w:t>
      </w:r>
      <w:r>
        <w:rPr>
          <w:rFonts w:ascii="Times New Roman" w:hAnsi="Times New Roman" w:eastAsia="宋体" w:cs="Times New Roman"/>
          <w:lang w:bidi="ar"/>
        </w:rPr>
        <w:t>(4)</w:t>
      </w:r>
      <w:r>
        <w:rPr>
          <w:rFonts w:hint="eastAsia" w:ascii="Times New Roman" w:hAnsi="Times New Roman" w:eastAsia="宋体" w:cs="Times New Roman"/>
          <w:lang w:bidi="ar"/>
        </w:rPr>
        <w:t>李秀成率太平军进逼上海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遭到华尔洋枪队和李鸿章率领的淮军的抵抗和反扑。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改正：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【　</w:t>
      </w:r>
      <w:r>
        <w:rPr>
          <w:rFonts w:ascii="Times New Roman" w:hAnsi="Times New Roman" w:eastAsia="宋体" w:cs="Times New Roman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lang w:bidi="ar"/>
        </w:rPr>
        <w:t>　】</w:t>
      </w:r>
      <w:r>
        <w:rPr>
          <w:rFonts w:ascii="Times New Roman" w:hAnsi="Times New Roman" w:eastAsia="宋体" w:cs="Times New Roman"/>
          <w:lang w:bidi="ar"/>
        </w:rPr>
        <w:t>(5)1871</w:t>
      </w:r>
      <w:r>
        <w:rPr>
          <w:rFonts w:hint="eastAsia" w:ascii="Times New Roman" w:hAnsi="Times New Roman" w:eastAsia="宋体" w:cs="Times New Roman"/>
          <w:lang w:bidi="ar"/>
        </w:rPr>
        <w:t>年清政府任命曾国藩为钦差大臣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率领新式训练的清军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收复新疆。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hint="eastAsia" w:ascii="Times New Roman" w:hAnsi="Times New Roman" w:eastAsia="宋体" w:cs="Times New Roman"/>
          <w:lang w:bidi="ar"/>
        </w:rPr>
        <w:t>改正：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  <w:lang w:bidi="ar"/>
        </w:rPr>
        <w:t>三、材料解析题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27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阅读下列材料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然后回答问题</w:t>
      </w:r>
      <w:r>
        <w:rPr>
          <w:rFonts w:ascii="Times New Roman" w:hAnsi="Times New Roman" w:eastAsia="宋体" w:cs="Times New Roman"/>
          <w:lang w:bidi="ar"/>
        </w:rPr>
        <w:t>(12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黑体" w:cs="Times New Roman"/>
          <w:lang w:bidi="ar"/>
        </w:rPr>
        <w:t>材料一</w:t>
      </w:r>
      <w:r>
        <w:rPr>
          <w:rFonts w:hint="eastAsia" w:ascii="Times New Roman" w:hAnsi="Times New Roman" w:eastAsia="楷体_GB2312" w:cs="Times New Roman"/>
          <w:lang w:bidi="ar"/>
        </w:rPr>
        <w:t>　五口通商香港失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断鸿声中夷舰现。圆明园中尽烈火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太和殿里无君颜。水师已覆巨舰沉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黄海之水腥且咸。春帆楼上条约订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马关之约逆臣签</w:t>
      </w:r>
      <w:r>
        <w:rPr>
          <w:rFonts w:hint="eastAsia" w:ascii="宋体" w:hAnsi="宋体" w:eastAsia="宋体" w:cs="Times New Roman"/>
          <w:lang w:bidi="ar"/>
        </w:rPr>
        <w:t>……</w:t>
      </w:r>
      <w:r>
        <w:rPr>
          <w:rFonts w:hint="eastAsia" w:ascii="Times New Roman" w:hAnsi="Times New Roman" w:eastAsia="楷体_GB2312" w:cs="Times New Roman"/>
          <w:lang w:bidi="ar"/>
        </w:rPr>
        <w:t>辛丑条约庚子恨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落日秋风哭宝剑</w:t>
      </w:r>
      <w:r>
        <w:rPr>
          <w:rFonts w:hint="eastAsia" w:ascii="宋体" w:hAnsi="宋体" w:eastAsia="宋体" w:cs="Times New Roman"/>
          <w:lang w:bidi="ar"/>
        </w:rPr>
        <w:t>……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  <w:lang w:bidi="ar"/>
        </w:rPr>
        <w:t>材料二：</w:t>
      </w:r>
    </w:p>
    <w:p>
      <w:pPr>
        <w:rPr>
          <w:sz w:val="24"/>
        </w:rPr>
      </w:pPr>
      <w:r>
        <w:rPr>
          <w:sz w:val="24"/>
        </w:rPr>
        <w:drawing>
          <wp:inline distT="0" distB="0" distL="114300" distR="114300">
            <wp:extent cx="5848350" cy="1949450"/>
            <wp:effectExtent l="0" t="0" r="0" b="12700"/>
            <wp:docPr id="542723" name="图片 542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723" name="图片 5427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1949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宋体" w:cs="Times New Roman"/>
          <w:lang w:bidi="ar"/>
        </w:rPr>
        <w:t>请回答：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(1)</w:t>
      </w:r>
      <w:r>
        <w:rPr>
          <w:rFonts w:hint="eastAsia" w:ascii="Times New Roman" w:hAnsi="Times New Roman" w:eastAsia="宋体" w:cs="Times New Roman"/>
          <w:lang w:bidi="ar"/>
        </w:rPr>
        <w:t>材料一中提及了哪些给近代中国带来屈辱的事件？试举出其中四例。</w:t>
      </w:r>
      <w:r>
        <w:rPr>
          <w:rFonts w:ascii="Times New Roman" w:hAnsi="Times New Roman" w:eastAsia="宋体" w:cs="Times New Roman"/>
          <w:lang w:bidi="ar"/>
        </w:rPr>
        <w:t>(4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(2)</w:t>
      </w:r>
      <w:r>
        <w:rPr>
          <w:rFonts w:hint="eastAsia" w:ascii="Times New Roman" w:hAnsi="Times New Roman" w:eastAsia="宋体" w:cs="Times New Roman"/>
          <w:lang w:bidi="ar"/>
        </w:rPr>
        <w:t>材料二中图</w:t>
      </w:r>
      <w:r>
        <w:rPr>
          <w:rFonts w:ascii="Times New Roman" w:hAnsi="Times New Roman" w:eastAsia="宋体" w:cs="Times New Roman"/>
          <w:lang w:bidi="ar"/>
        </w:rPr>
        <w:t>1</w:t>
      </w:r>
      <w:r>
        <w:rPr>
          <w:rFonts w:hint="eastAsia" w:ascii="Times New Roman" w:hAnsi="Times New Roman" w:eastAsia="宋体" w:cs="Times New Roman"/>
          <w:lang w:bidi="ar"/>
        </w:rPr>
        <w:t>是</w:t>
      </w:r>
      <w:r>
        <w:rPr>
          <w:rFonts w:ascii="Times New Roman" w:hAnsi="Times New Roman" w:eastAsia="宋体" w:cs="Times New Roman"/>
          <w:lang w:bidi="ar"/>
        </w:rPr>
        <w:t>20</w:t>
      </w:r>
      <w:r>
        <w:rPr>
          <w:rFonts w:hint="eastAsia" w:ascii="Times New Roman" w:hAnsi="Times New Roman" w:eastAsia="宋体" w:cs="Times New Roman"/>
          <w:lang w:bidi="ar"/>
        </w:rPr>
        <w:t>世纪初的一副德国漫画。该图反映了哪一历史事件？</w:t>
      </w:r>
      <w:r>
        <w:rPr>
          <w:rFonts w:ascii="Times New Roman" w:hAnsi="Times New Roman" w:eastAsia="宋体" w:cs="Times New Roman"/>
          <w:lang w:bidi="ar"/>
        </w:rPr>
        <w:t>(2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  <w:r>
        <w:rPr>
          <w:rFonts w:hint="eastAsia" w:ascii="Times New Roman" w:hAnsi="Times New Roman" w:eastAsia="宋体" w:cs="Times New Roman"/>
          <w:lang w:bidi="ar"/>
        </w:rPr>
        <w:t>哪一条约的签订表明清政府成为西方列强手中的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扯线木偶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ascii="Times New Roman" w:hAnsi="Times New Roman" w:eastAsia="宋体" w:cs="Times New Roman"/>
          <w:lang w:bidi="ar"/>
        </w:rPr>
        <w:t>(</w:t>
      </w:r>
      <w:r>
        <w:rPr>
          <w:rFonts w:hint="eastAsia" w:ascii="Times New Roman" w:hAnsi="Times New Roman" w:eastAsia="宋体" w:cs="Times New Roman"/>
          <w:lang w:bidi="ar"/>
        </w:rPr>
        <w:t>图</w:t>
      </w:r>
      <w:r>
        <w:rPr>
          <w:rFonts w:ascii="Times New Roman" w:hAnsi="Times New Roman" w:eastAsia="宋体" w:cs="Times New Roman"/>
          <w:lang w:bidi="ar"/>
        </w:rPr>
        <w:t>2)</w:t>
      </w:r>
      <w:r>
        <w:rPr>
          <w:rFonts w:hint="eastAsia" w:ascii="Times New Roman" w:hAnsi="Times New Roman" w:eastAsia="宋体" w:cs="Times New Roman"/>
          <w:lang w:bidi="ar"/>
        </w:rPr>
        <w:t>？</w:t>
      </w:r>
      <w:r>
        <w:rPr>
          <w:rFonts w:ascii="Times New Roman" w:hAnsi="Times New Roman" w:eastAsia="宋体" w:cs="Times New Roman"/>
          <w:lang w:bidi="ar"/>
        </w:rPr>
        <w:t>(2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  <w:r>
        <w:rPr>
          <w:rFonts w:hint="eastAsia" w:ascii="Times New Roman" w:hAnsi="Times New Roman" w:eastAsia="宋体" w:cs="Times New Roman"/>
          <w:lang w:bidi="ar"/>
        </w:rPr>
        <w:t>图</w:t>
      </w:r>
      <w:r>
        <w:rPr>
          <w:rFonts w:ascii="Times New Roman" w:hAnsi="Times New Roman" w:eastAsia="宋体" w:cs="Times New Roman"/>
          <w:lang w:bidi="ar"/>
        </w:rPr>
        <w:t>3</w:t>
      </w:r>
      <w:r>
        <w:rPr>
          <w:rFonts w:hint="eastAsia" w:ascii="Times New Roman" w:hAnsi="Times New Roman" w:eastAsia="宋体" w:cs="Times New Roman"/>
          <w:lang w:bidi="ar"/>
        </w:rPr>
        <w:t>中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清政府最终成为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缠满绷带的病躯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表明当时中国社会性质最终发生了怎样的变化？</w:t>
      </w:r>
      <w:r>
        <w:rPr>
          <w:rFonts w:ascii="Times New Roman" w:hAnsi="Times New Roman" w:eastAsia="宋体" w:cs="Times New Roman"/>
          <w:lang w:bidi="ar"/>
        </w:rPr>
        <w:t>(2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(3)</w:t>
      </w:r>
      <w:r>
        <w:rPr>
          <w:rFonts w:hint="eastAsia" w:ascii="Times New Roman" w:hAnsi="Times New Roman" w:eastAsia="宋体" w:cs="Times New Roman"/>
          <w:lang w:bidi="ar"/>
        </w:rPr>
        <w:t>上述材料给你的启示是什么？</w:t>
      </w:r>
      <w:r>
        <w:rPr>
          <w:rFonts w:ascii="Times New Roman" w:hAnsi="Times New Roman" w:eastAsia="宋体" w:cs="Times New Roman"/>
          <w:lang w:bidi="ar"/>
        </w:rPr>
        <w:t>(2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28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阅读下列材料结合所学知识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回答问题。</w:t>
      </w:r>
      <w:r>
        <w:rPr>
          <w:rFonts w:ascii="Times New Roman" w:hAnsi="Times New Roman" w:eastAsia="宋体" w:cs="Times New Roman"/>
          <w:lang w:bidi="ar"/>
        </w:rPr>
        <w:t>(14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rPr>
          <w:rFonts w:hAnsi="宋体" w:cs="Times New Roman"/>
        </w:rPr>
      </w:pPr>
      <w:r>
        <w:rPr>
          <w:rFonts w:hint="eastAsia" w:ascii="Times New Roman" w:hAnsi="Times New Roman" w:eastAsia="黑体" w:cs="Times New Roman"/>
          <w:lang w:bidi="ar"/>
        </w:rPr>
        <w:t>材料一</w:t>
      </w:r>
      <w:r>
        <w:rPr>
          <w:rFonts w:hint="eastAsia" w:ascii="Times New Roman" w:hAnsi="Times New Roman" w:eastAsia="楷体_GB2312" w:cs="Times New Roman"/>
          <w:lang w:bidi="ar"/>
        </w:rPr>
        <w:t>　清政府为了支付战争赔款和军费开支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极力搜刮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加捐加税。官府常抓捕并毒打交不起税的人。</w:t>
      </w:r>
      <w:r>
        <w:rPr>
          <w:rFonts w:ascii="Times New Roman" w:hAnsi="Times New Roman" w:eastAsia="楷体_GB2312" w:cs="Times New Roman"/>
          <w:lang w:bidi="ar"/>
        </w:rPr>
        <w:t>1843</w:t>
      </w:r>
      <w:r>
        <w:rPr>
          <w:rFonts w:hint="eastAsia" w:ascii="Times New Roman" w:hAnsi="Times New Roman" w:eastAsia="楷体_GB2312" w:cs="Times New Roman"/>
          <w:lang w:bidi="ar"/>
        </w:rPr>
        <w:t>－</w:t>
      </w:r>
      <w:r>
        <w:rPr>
          <w:rFonts w:ascii="Times New Roman" w:hAnsi="Times New Roman" w:eastAsia="楷体_GB2312" w:cs="Times New Roman"/>
          <w:lang w:bidi="ar"/>
        </w:rPr>
        <w:t>1850</w:t>
      </w:r>
      <w:r>
        <w:rPr>
          <w:rFonts w:hint="eastAsia" w:ascii="Times New Roman" w:hAnsi="Times New Roman" w:eastAsia="楷体_GB2312" w:cs="Times New Roman"/>
          <w:lang w:bidi="ar"/>
        </w:rPr>
        <w:t>年规模较大的群众暴动有</w:t>
      </w:r>
      <w:r>
        <w:rPr>
          <w:rFonts w:ascii="Times New Roman" w:hAnsi="Times New Roman" w:eastAsia="楷体_GB2312" w:cs="Times New Roman"/>
          <w:lang w:bidi="ar"/>
        </w:rPr>
        <w:t>70</w:t>
      </w:r>
      <w:r>
        <w:rPr>
          <w:rFonts w:hint="eastAsia" w:ascii="Times New Roman" w:hAnsi="Times New Roman" w:eastAsia="楷体_GB2312" w:cs="Times New Roman"/>
          <w:lang w:bidi="ar"/>
        </w:rPr>
        <w:t>余起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遍及十几个省。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楷体_GB2312" w:cs="Times New Roman"/>
          <w:lang w:bidi="ar"/>
        </w:rPr>
        <w:t>昔日卖米三斗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输一亩之课有余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今日卖米六斗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输一亩之课而不足。</w:t>
      </w:r>
      <w:r>
        <w:rPr>
          <w:rFonts w:hint="eastAsia" w:ascii="宋体" w:hAnsi="宋体" w:eastAsia="宋体" w:cs="Times New Roman"/>
          <w:lang w:bidi="ar"/>
        </w:rPr>
        <w:t>”</w:t>
      </w:r>
    </w:p>
    <w:p>
      <w:pPr>
        <w:pStyle w:val="5"/>
        <w:tabs>
          <w:tab w:val="left" w:pos="6300"/>
        </w:tabs>
        <w:snapToGrid w:val="0"/>
        <w:spacing w:line="312" w:lineRule="auto"/>
        <w:ind w:firstLine="480" w:firstLineChars="200"/>
        <w:jc w:val="right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  <w:lang w:bidi="ar"/>
        </w:rPr>
        <w:t>——</w:t>
      </w:r>
      <w:r>
        <w:rPr>
          <w:rFonts w:hint="eastAsia" w:ascii="Times New Roman" w:hAnsi="Times New Roman" w:eastAsia="楷体_GB2312" w:cs="Times New Roman"/>
          <w:lang w:bidi="ar"/>
        </w:rPr>
        <w:t>摘编自《太平天国文书汇编》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黑体" w:cs="Times New Roman"/>
          <w:lang w:bidi="ar"/>
        </w:rPr>
        <w:t>材料二</w:t>
      </w:r>
    </w:p>
    <w:p>
      <w:pPr>
        <w:rPr>
          <w:sz w:val="24"/>
        </w:rPr>
      </w:pPr>
      <w:r>
        <w:rPr>
          <w:sz w:val="24"/>
        </w:rPr>
        <w:drawing>
          <wp:inline distT="0" distB="0" distL="114300" distR="114300">
            <wp:extent cx="5855970" cy="3087370"/>
            <wp:effectExtent l="0" t="0" r="11430" b="17780"/>
            <wp:docPr id="537603" name="图片 537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603" name="图片 53760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56287" cy="308768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黑体" w:cs="Times New Roman"/>
          <w:lang w:bidi="ar"/>
        </w:rPr>
        <w:t>材料三</w:t>
      </w:r>
      <w:r>
        <w:rPr>
          <w:rFonts w:hint="eastAsia" w:ascii="Times New Roman" w:hAnsi="Times New Roman" w:eastAsia="楷体_GB2312" w:cs="Times New Roman"/>
          <w:lang w:bidi="ar"/>
        </w:rPr>
        <w:t>　现在说到我朝祸害之源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即洋人助妖之事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楷体_GB2312" w:cs="Times New Roman"/>
          <w:lang w:bidi="ar"/>
        </w:rPr>
        <w:t>。如洋人不助敌军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则吾人断可长久支持。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jc w:val="right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  <w:lang w:bidi="ar"/>
        </w:rPr>
        <w:t>——摘编自《太平天国文书汇编》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jc w:val="right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  <w:lang w:bidi="ar"/>
        </w:rPr>
        <w:t>材料四</w:t>
      </w:r>
      <w:r>
        <w:rPr>
          <w:rFonts w:hint="eastAsia" w:ascii="Times New Roman" w:hAnsi="Times New Roman" w:eastAsia="楷体_GB2312" w:cs="Times New Roman"/>
          <w:lang w:bidi="ar"/>
        </w:rPr>
        <w:t>　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楷体_GB2312" w:cs="Times New Roman"/>
          <w:lang w:bidi="ar"/>
        </w:rPr>
        <w:t>除了改朝换代以外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他们没有给自己提出任何任务。他们没有任何口号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他们给予民众的惊惶比给予老统治者们的惊惶还要厉害。他们的全部使命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好像仅仅是用丑恶万状的破坏来与停滞腐朽对立</w:t>
      </w:r>
      <w:r>
        <w:rPr>
          <w:rFonts w:hint="eastAsia" w:ascii="宋体" w:hAnsi="宋体" w:eastAsia="宋体" w:cs="MingLiU_HKSCS"/>
          <w:lang w:bidi="ar"/>
        </w:rPr>
        <w:t>，</w:t>
      </w:r>
      <w:r>
        <w:rPr>
          <w:rFonts w:hint="eastAsia" w:ascii="Times New Roman" w:hAnsi="Times New Roman" w:eastAsia="楷体_GB2312" w:cs="Times New Roman"/>
          <w:lang w:bidi="ar"/>
        </w:rPr>
        <w:t>这种破坏没有一点建设工作的苗头。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ascii="Times New Roman" w:hAnsi="Times New Roman" w:eastAsia="楷体_GB2312" w:cs="Times New Roman"/>
          <w:lang w:bidi="ar"/>
        </w:rPr>
        <w:t>——</w:t>
      </w:r>
      <w:r>
        <w:rPr>
          <w:rFonts w:hint="eastAsia" w:ascii="Times New Roman" w:hAnsi="Times New Roman" w:eastAsia="楷体_GB2312" w:cs="Times New Roman"/>
          <w:lang w:bidi="ar"/>
        </w:rPr>
        <w:t>马克思《中国纪事》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(1)</w:t>
      </w:r>
      <w:r>
        <w:rPr>
          <w:rFonts w:hint="eastAsia" w:ascii="Times New Roman" w:hAnsi="Times New Roman" w:eastAsia="宋体" w:cs="Times New Roman"/>
          <w:lang w:bidi="ar"/>
        </w:rPr>
        <w:t>根据材料一并结合所学知识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请你指出太平天国运动爆发的主要原因。</w:t>
      </w:r>
      <w:r>
        <w:rPr>
          <w:rFonts w:ascii="Times New Roman" w:hAnsi="Times New Roman" w:eastAsia="宋体" w:cs="Times New Roman"/>
          <w:lang w:bidi="ar"/>
        </w:rPr>
        <w:t>(2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(2)</w:t>
      </w:r>
      <w:r>
        <w:rPr>
          <w:rFonts w:hint="eastAsia" w:ascii="Times New Roman" w:hAnsi="Times New Roman" w:eastAsia="宋体" w:cs="Times New Roman"/>
          <w:lang w:bidi="ar"/>
        </w:rPr>
        <w:t>材料二中的图一、图二文件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分别提出了怎样的主张？</w:t>
      </w:r>
      <w:r>
        <w:rPr>
          <w:rFonts w:ascii="Times New Roman" w:hAnsi="Times New Roman" w:eastAsia="宋体" w:cs="Times New Roman"/>
          <w:lang w:bidi="ar"/>
        </w:rPr>
        <w:t>(4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(3)</w:t>
      </w:r>
      <w:r>
        <w:rPr>
          <w:rFonts w:hint="eastAsia" w:ascii="Times New Roman" w:hAnsi="Times New Roman" w:eastAsia="宋体" w:cs="Times New Roman"/>
          <w:lang w:bidi="ar"/>
        </w:rPr>
        <w:t>材料三认为太平天国运动失败的根本原因是什么？你是否认同？为什么？</w:t>
      </w:r>
      <w:r>
        <w:rPr>
          <w:rFonts w:ascii="Times New Roman" w:hAnsi="Times New Roman" w:eastAsia="宋体" w:cs="Times New Roman"/>
          <w:lang w:bidi="ar"/>
        </w:rPr>
        <w:t>(5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(4)</w:t>
      </w:r>
      <w:r>
        <w:rPr>
          <w:rFonts w:hint="eastAsia" w:ascii="Times New Roman" w:hAnsi="Times New Roman" w:eastAsia="宋体" w:cs="Times New Roman"/>
          <w:lang w:bidi="ar"/>
        </w:rPr>
        <w:t>结合所学知识辨析材料四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请谈谈你是否同意马克思的观点。（3分）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  <w:lang w:bidi="ar"/>
        </w:rPr>
        <w:t>四、活动探究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29</w:t>
      </w:r>
      <w:r>
        <w:rPr>
          <w:rFonts w:hint="eastAsia" w:ascii="宋体" w:hAnsi="宋体" w:eastAsia="宋体" w:cs="Times New Roman"/>
          <w:lang w:bidi="ar"/>
        </w:rPr>
        <w:t>．</w:t>
      </w:r>
      <w:r>
        <w:rPr>
          <w:rFonts w:hint="eastAsia" w:ascii="Times New Roman" w:hAnsi="Times New Roman" w:eastAsia="宋体" w:cs="Times New Roman"/>
          <w:lang w:bidi="ar"/>
        </w:rPr>
        <w:t>奏折是直接的文献史料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具有极高的文献研究价值。阅读下列李鸿章的奏折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完成探究</w:t>
      </w:r>
      <w:r>
        <w:rPr>
          <w:rFonts w:ascii="Times New Roman" w:hAnsi="Times New Roman" w:eastAsia="宋体" w:cs="Times New Roman"/>
          <w:lang w:bidi="ar"/>
        </w:rPr>
        <w:t>(14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67705" cy="1652270"/>
            <wp:effectExtent l="0" t="0" r="4445" b="5080"/>
            <wp:docPr id="3" name="图片 3" descr="H{VGW`TB[SFKHP02F6TCF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{VGW`TB[SFKHP02F6TCF7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7705" cy="165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</w:pPr>
      <w:r>
        <w:object>
          <v:shape id="_x0000_i1027" o:spt="75" type="#_x0000_t75" style="height:240.85pt;width:455.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  <o:OLEObject Type="Embed" ProgID="Word.Document.8" ShapeID="_x0000_i1027" DrawAspect="Content" ObjectID="_1468075727" r:id="rId24">
            <o:LockedField>false</o:LockedField>
          </o:OLEObject>
        </w:objec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宋体" w:cs="Times New Roman"/>
          <w:lang w:bidi="ar"/>
        </w:rPr>
        <w:t>请回答：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(1)</w:t>
      </w:r>
      <w:r>
        <w:rPr>
          <w:rFonts w:hint="eastAsia" w:ascii="Times New Roman" w:hAnsi="Times New Roman" w:eastAsia="宋体" w:cs="Times New Roman"/>
          <w:lang w:bidi="ar"/>
        </w:rPr>
        <w:t>根据《筹议天津机器局折》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归纳李鸿章筹议天津机器局的目的。结合所学知识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列举与天津机器局同属一类的洋务企业一例。</w:t>
      </w:r>
      <w:r>
        <w:rPr>
          <w:rFonts w:ascii="Times New Roman" w:hAnsi="Times New Roman" w:eastAsia="宋体" w:cs="Times New Roman"/>
          <w:lang w:bidi="ar"/>
        </w:rPr>
        <w:t>(4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(2)</w:t>
      </w:r>
      <w:r>
        <w:rPr>
          <w:rFonts w:hint="eastAsia" w:ascii="Times New Roman" w:hAnsi="Times New Roman" w:eastAsia="宋体" w:cs="Times New Roman"/>
          <w:lang w:bidi="ar"/>
        </w:rPr>
        <w:t>根据《试办招商轮船折》并结合所学知识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概括李鸿章提出试办招商轮船的时代背景。</w:t>
      </w:r>
      <w:r>
        <w:rPr>
          <w:rFonts w:ascii="Times New Roman" w:hAnsi="Times New Roman" w:eastAsia="宋体" w:cs="Times New Roman"/>
          <w:lang w:bidi="ar"/>
        </w:rPr>
        <w:t>(2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(3)</w:t>
      </w:r>
      <w:r>
        <w:rPr>
          <w:rFonts w:hint="eastAsia" w:ascii="Times New Roman" w:hAnsi="Times New Roman" w:eastAsia="宋体" w:cs="Times New Roman"/>
          <w:lang w:bidi="ar"/>
        </w:rPr>
        <w:t>与传统的外交观念相比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《拟改总理衙门为外交部折》所体现的外交观念发生了什么变化？用《拟改总理衙门为外交部折》中的信息及所学知识加以说明。</w:t>
      </w:r>
      <w:r>
        <w:rPr>
          <w:rFonts w:ascii="Times New Roman" w:hAnsi="Times New Roman" w:eastAsia="宋体" w:cs="Times New Roman"/>
          <w:lang w:bidi="ar"/>
        </w:rPr>
        <w:t>(4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宋体" w:cs="Times New Roman"/>
          <w:lang w:bidi="ar"/>
        </w:rPr>
        <w:t>(4)</w:t>
      </w:r>
      <w:r>
        <w:rPr>
          <w:rFonts w:hint="eastAsia" w:ascii="Times New Roman" w:hAnsi="Times New Roman" w:eastAsia="宋体" w:cs="Times New Roman"/>
          <w:lang w:bidi="ar"/>
        </w:rPr>
        <w:t>晚年李鸿章曾伤感地说：</w:t>
      </w:r>
      <w:r>
        <w:rPr>
          <w:rFonts w:hint="eastAsia" w:ascii="宋体" w:hAnsi="宋体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我办了一辈子的事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练兵也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海军也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都是纸糊的老虎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不过勉强涂饰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虚有其表。</w:t>
      </w:r>
      <w:r>
        <w:rPr>
          <w:rFonts w:hint="eastAsia" w:ascii="宋体" w:hAnsi="宋体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对此</w:t>
      </w:r>
      <w:r>
        <w:rPr>
          <w:rFonts w:hint="eastAsia" w:ascii="宋体" w:hAnsi="宋体" w:eastAsia="宋体" w:cs="Times New Roman"/>
          <w:lang w:bidi="ar"/>
        </w:rPr>
        <w:t>，</w:t>
      </w:r>
      <w:r>
        <w:rPr>
          <w:rFonts w:hint="eastAsia" w:ascii="Times New Roman" w:hAnsi="Times New Roman" w:eastAsia="宋体" w:cs="Times New Roman"/>
          <w:lang w:bidi="ar"/>
        </w:rPr>
        <w:t>请说说你的看法。</w:t>
      </w:r>
      <w:r>
        <w:rPr>
          <w:rFonts w:ascii="Times New Roman" w:hAnsi="Times New Roman" w:eastAsia="宋体" w:cs="Times New Roman"/>
          <w:lang w:bidi="ar"/>
        </w:rPr>
        <w:t>(4</w:t>
      </w:r>
      <w:r>
        <w:rPr>
          <w:rFonts w:hint="eastAsia" w:ascii="Times New Roman" w:hAnsi="Times New Roman" w:eastAsia="宋体" w:cs="Times New Roman"/>
          <w:lang w:bidi="ar"/>
        </w:rPr>
        <w:t>分</w:t>
      </w:r>
      <w:r>
        <w:rPr>
          <w:rFonts w:ascii="Times New Roman" w:hAnsi="Times New Roman" w:eastAsia="宋体" w:cs="Times New Roman"/>
          <w:lang w:bidi="ar"/>
        </w:rPr>
        <w:t>)</w:t>
      </w: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lang w:bidi="ar"/>
        </w:rPr>
      </w:pPr>
    </w:p>
    <w:p>
      <w:pPr>
        <w:pStyle w:val="5"/>
        <w:tabs>
          <w:tab w:val="left" w:pos="6300"/>
        </w:tabs>
        <w:snapToGrid w:val="0"/>
        <w:spacing w:line="360" w:lineRule="auto"/>
        <w:ind w:firstLine="480" w:firstLineChars="200"/>
      </w:pPr>
    </w:p>
    <w:p>
      <w:pPr>
        <w:rPr>
          <w:sz w:val="24"/>
        </w:rPr>
      </w:pPr>
      <w:r>
        <w:rPr>
          <w:sz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4184" w:h="22695"/>
      <w:pgMar w:top="567" w:right="794" w:bottom="567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宋体-方正超大字符集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456D06"/>
    <w:multiLevelType w:val="singleLevel"/>
    <w:tmpl w:val="CA456D06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wNGNjZjVmNTJlZGI0N2EyMjE1NjQ5NGFlNTRhMWMifQ=="/>
  </w:docVars>
  <w:rsids>
    <w:rsidRoot w:val="19E61825"/>
    <w:rsid w:val="00276F36"/>
    <w:rsid w:val="004151FC"/>
    <w:rsid w:val="006A3FDA"/>
    <w:rsid w:val="00C02FC6"/>
    <w:rsid w:val="19E61825"/>
    <w:rsid w:val="59D73ED1"/>
    <w:rsid w:val="6881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hint="eastAsia" w:ascii="宋体" w:hAnsi="Courier New" w:eastAsia="宋体" w:cs="Times New Roman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basedOn w:val="6"/>
    <w:link w:val="2"/>
    <w:uiPriority w:val="0"/>
    <w:rPr>
      <w:rFonts w:hint="eastAsia" w:ascii="宋体" w:hAnsi="Courier New" w:eastAsia="宋体" w:cs="Courier New"/>
      <w:kern w:val="2"/>
      <w:sz w:val="21"/>
      <w:szCs w:val="21"/>
    </w:rPr>
  </w:style>
  <w:style w:type="character" w:customStyle="1" w:styleId="10">
    <w:name w:val="页眉 Char"/>
    <w:link w:val="4"/>
    <w:semiHidden/>
    <w:uiPriority w:val="99"/>
    <w:rPr>
      <w:sz w:val="18"/>
      <w:szCs w:val="18"/>
    </w:rPr>
  </w:style>
  <w:style w:type="character" w:customStyle="1" w:styleId="11">
    <w:name w:val="页脚 Char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8.emf"/><Relationship Id="rId24" Type="http://schemas.openxmlformats.org/officeDocument/2006/relationships/oleObject" Target="embeddings/oleObject3.bin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emf"/><Relationship Id="rId17" Type="http://schemas.openxmlformats.org/officeDocument/2006/relationships/oleObject" Target="embeddings/oleObject2.bin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emf"/><Relationship Id="rId13" Type="http://schemas.openxmlformats.org/officeDocument/2006/relationships/oleObject" Target="embeddings/oleObject1.bin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672</Words>
  <Characters>3831</Characters>
  <Lines>31</Lines>
  <Paragraphs>8</Paragraphs>
  <TotalTime>15</TotalTime>
  <ScaleCrop>false</ScaleCrop>
  <LinksUpToDate>false</LinksUpToDate>
  <CharactersWithSpaces>4495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2022-09-30T01:13:00Z</dcterms:created>
  <dc:creator>Administrator</dc:creator>
  <cp:lastModifiedBy>Administrator</cp:lastModifiedBy>
  <dcterms:modified xsi:type="dcterms:W3CDTF">2023-09-15T07:07:49Z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