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11645900</wp:posOffset>
            </wp:positionV>
            <wp:extent cx="469900" cy="4826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九年级语文上册第三单元古诗文练习题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一、选择题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1．下列各组词语书写和加点字的读音全部正确的一项是（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</w:t>
      </w:r>
      <w:r>
        <w:rPr>
          <w:em w:val="dot"/>
        </w:rPr>
        <w:t>谪</w:t>
      </w:r>
      <w:r>
        <w:t>守（zhé）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伛</w:t>
      </w:r>
      <w:r>
        <w:rPr>
          <w:em w:val="dot"/>
        </w:rPr>
        <w:t>偻</w:t>
      </w:r>
      <w:r>
        <w:t>（lǚ）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投</w:t>
      </w:r>
      <w:r>
        <w:rPr>
          <w:em w:val="dot"/>
        </w:rPr>
        <w:t>箸</w:t>
      </w:r>
      <w:r>
        <w:t>（zhù）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樯</w:t>
      </w:r>
      <w:r>
        <w:t>倾楫摧（qiáng）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B．忧</w:t>
      </w:r>
      <w:r>
        <w:rPr>
          <w:em w:val="dot"/>
        </w:rPr>
        <w:t>谗</w:t>
      </w:r>
      <w:r>
        <w:t>（chán）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荫</w:t>
      </w:r>
      <w:r>
        <w:rPr>
          <w:em w:val="dot"/>
        </w:rPr>
        <w:t>翳</w:t>
      </w:r>
      <w:r>
        <w:t>（yì）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em w:val="dot"/>
        </w:rPr>
        <w:t>汀</w:t>
      </w:r>
      <w:r>
        <w:t>兰（tīng）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觥</w:t>
      </w:r>
      <w:r>
        <w:t>筹交错（gōng）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</w:t>
      </w:r>
      <w:r>
        <w:rPr>
          <w:em w:val="dot"/>
        </w:rPr>
        <w:t>毳</w:t>
      </w:r>
      <w:r>
        <w:t>衣（cuì）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沆</w:t>
      </w:r>
      <w:r>
        <w:rPr>
          <w:em w:val="dot"/>
        </w:rPr>
        <w:t>砀</w:t>
      </w:r>
      <w:r>
        <w:t>（dàng）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琼</w:t>
      </w:r>
      <w:r>
        <w:t>楼（qióng）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em w:val="dot"/>
        </w:rPr>
        <w:t>拏</w:t>
      </w:r>
      <w:r>
        <w:t>一小舟（lá）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</w:t>
      </w:r>
      <w:r>
        <w:rPr>
          <w:em w:val="dot"/>
        </w:rPr>
        <w:t>淫</w:t>
      </w:r>
      <w:r>
        <w:t>雨（yíng）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绮</w:t>
      </w:r>
      <w:r>
        <w:t>户（qǐ）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野</w:t>
      </w:r>
      <w:r>
        <w:rPr>
          <w:em w:val="dot"/>
        </w:rPr>
        <w:t>蔌</w:t>
      </w:r>
      <w:r>
        <w:t>（sù）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泉香酒</w:t>
      </w:r>
      <w:r>
        <w:rPr>
          <w:em w:val="dot"/>
        </w:rPr>
        <w:t>洌</w:t>
      </w:r>
      <w:r>
        <w:t>（niè）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2．下列句子中不含通假字的一项是（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A．玉盘珍羞直万钱</w:t>
      </w:r>
      <w:r>
        <w:rPr>
          <w:rFonts w:hint="eastAsia"/>
          <w:lang w:val="en-US" w:eastAsia="zh-CN"/>
        </w:rPr>
        <w:t xml:space="preserve">   </w:t>
      </w:r>
      <w:r>
        <w:t>B．山肴野蔌</w:t>
      </w:r>
      <w:r>
        <w:tab/>
      </w:r>
      <w:r>
        <w:t>C．百废具兴</w:t>
      </w:r>
      <w:r>
        <w:tab/>
      </w:r>
      <w:r>
        <w:t>D．属予作文以记之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3．下列加点词语解释正确的一项是（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</w:t>
      </w:r>
      <w:r>
        <w:rPr>
          <w:em w:val="dot"/>
        </w:rPr>
        <w:t>薄</w:t>
      </w:r>
      <w:r>
        <w:t>暮冥冥（迫近）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春和</w:t>
      </w:r>
      <w:r>
        <w:rPr>
          <w:em w:val="dot"/>
        </w:rPr>
        <w:t>景</w:t>
      </w:r>
      <w:r>
        <w:t>明（景物）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B．宠辱</w:t>
      </w:r>
      <w:r>
        <w:rPr>
          <w:em w:val="dot"/>
        </w:rPr>
        <w:t>偕</w:t>
      </w:r>
      <w:r>
        <w:t>忘（一起）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rPr>
          <w:em w:val="dot"/>
        </w:rPr>
        <w:t>去</w:t>
      </w:r>
      <w:r>
        <w:t>国怀乡（离开）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C．峰</w:t>
      </w:r>
      <w:r>
        <w:rPr>
          <w:em w:val="dot"/>
        </w:rPr>
        <w:t>回</w:t>
      </w:r>
      <w:r>
        <w:t>路转（曲折、回环）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宴</w:t>
      </w:r>
      <w:r>
        <w:rPr>
          <w:em w:val="dot"/>
        </w:rPr>
        <w:t>酣</w:t>
      </w:r>
      <w:r>
        <w:t>之乐（酣睡）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</w:t>
      </w:r>
      <w:r>
        <w:rPr>
          <w:em w:val="dot"/>
        </w:rPr>
        <w:t>拥</w:t>
      </w:r>
      <w:r>
        <w:t>毳衣炉火（裹、围）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直挂云帆</w:t>
      </w:r>
      <w:r>
        <w:rPr>
          <w:em w:val="dot"/>
        </w:rPr>
        <w:t>济</w:t>
      </w:r>
      <w:r>
        <w:t>沧海（接济）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4．下列有关文学文化常识的表述，错误的一项是（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A．张岱，晚明文学家，史学家，被公认为成就最高的明代文学家之一，其最擅长散文。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B．《岳阳楼记》虽名为“记”，但不以记叙重修岳阳楼之事为主，而是以描写洞庭湖的景象为主，写景象是为了抒发“览物之情”。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C．欧阳修，自号醉翁，晚年又号六一居士，宋代文学家，其与韩愈、柳宗元、王安石合称“千古文章四大家”。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D．苏轼，字子瞻，号东坡居士，世称苏东坡。北宋文学家、书法家。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二、句子默写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5．补写出下列句子中空缺的部分。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(1)怀旧空吟闻笛赋，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</w:t>
      </w:r>
      <w:r>
        <w:t>。（《酬乐天扬州初逢席上见赠》）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(2)山肴野蔌，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t>，太守宴也。（《醉翁亭记》）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(3)越明年，政通人和，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</w:t>
      </w:r>
      <w:r>
        <w:t>，乃重修岳阳楼。（《岳阳楼记》）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(4)树林阴翳，鸣声上下，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。（《醉翁亭记》）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(5)衔远山，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</w:t>
      </w:r>
      <w:r>
        <w:t>，横无际涯。（《岳阳楼记》）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(6)人有悲欢离合，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t>。（《水调歌头》）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(7) 《酬乐天扬州初逢席上见赠》中，既是对友人关怀的感谢，也是和友人共勉，表现了诗人坚定的意志和乐观的精神的句子是：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(8)苏轼在《水调歌头》中抒发诗人自己矛盾心情的句子是：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 xml:space="preserve"> 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t>。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三、诗歌鉴赏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阅读下面这首诗，回答问题。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酬乐天扬州初逢席上见赠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刘禹锡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巴山楚水凄凉地，二十三年弃置身。怀旧空吟闻笛赋，到乡翻似烂柯人。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沉舟侧畔千帆过，病树前头万木春。今日听君歌一曲，暂凭杯酒长精神。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6．这首诗题目中“酬”字，这里是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</w:t>
      </w:r>
      <w:r>
        <w:t>的意思。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7．有人认为，李白《行路难》中的“长风破浪会有时，直挂云帆济沧海”与本诗中“沉舟侧畔千帆过，病树前头万木春”有异曲同工之妙。这种观点合理吗？请说明理由。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四、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文言文</w:t>
      </w:r>
      <w:r>
        <w:rPr>
          <w:rFonts w:ascii="宋体" w:hAnsi="宋体" w:eastAsia="宋体" w:cs="宋体"/>
          <w:b/>
          <w:i w:val="0"/>
          <w:sz w:val="21"/>
        </w:rPr>
        <w:t>阅读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阅读下面两个文段，完成下面小题。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【甲】</w:t>
      </w:r>
      <w:r>
        <w:rPr>
          <w:rFonts w:ascii="楷体" w:hAnsi="楷体" w:eastAsia="楷体" w:cs="楷体"/>
        </w:rPr>
        <w:t>崇祯五年十二月，余住西湖。大雪三日，湖中人鸟声俱绝。是日</w:t>
      </w:r>
      <w:r>
        <w:rPr>
          <w:rFonts w:ascii="楷体" w:hAnsi="楷体" w:eastAsia="楷体" w:cs="楷体"/>
          <w:em w:val="dot"/>
        </w:rPr>
        <w:t>更</w:t>
      </w:r>
      <w:r>
        <w:rPr>
          <w:rFonts w:ascii="楷体" w:hAnsi="楷体" w:eastAsia="楷体" w:cs="楷体"/>
        </w:rPr>
        <w:t>定矣，</w:t>
      </w:r>
      <w:r>
        <w:rPr>
          <w:rFonts w:ascii="楷体" w:hAnsi="楷体" w:eastAsia="楷体" w:cs="楷体"/>
          <w:u w:val="single"/>
        </w:rPr>
        <w:t>余拏一小舟，拥毳衣炉火，独往湖心亭看雪。</w:t>
      </w:r>
      <w:r>
        <w:rPr>
          <w:rFonts w:ascii="楷体" w:hAnsi="楷体" w:eastAsia="楷体" w:cs="楷体"/>
        </w:rPr>
        <w:t>雾凇</w:t>
      </w:r>
      <w:r>
        <w:rPr>
          <w:rFonts w:ascii="楷体" w:hAnsi="楷体" w:eastAsia="楷体" w:cs="楷体"/>
          <w:em w:val="dot"/>
        </w:rPr>
        <w:t>沆砀</w:t>
      </w:r>
      <w:r>
        <w:rPr>
          <w:rFonts w:ascii="楷体" w:hAnsi="楷体" w:eastAsia="楷体" w:cs="楷体"/>
        </w:rPr>
        <w:t>，天与云与山与水，上下一白，湖上影子，惟长堤一痕、湖心亭一点、与余舟一芥、舟中人两三粒而已。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到亭上，有两人铺毡对坐，一童子烧酒炉正沸。见余大惊喜，曰：</w:t>
      </w:r>
      <w:r>
        <w:t>“</w:t>
      </w:r>
      <w:r>
        <w:rPr>
          <w:rFonts w:ascii="楷体" w:hAnsi="楷体" w:eastAsia="楷体" w:cs="楷体"/>
        </w:rPr>
        <w:t>湖中焉得更有此人！</w:t>
      </w:r>
      <w:r>
        <w:t>”</w:t>
      </w:r>
      <w:r>
        <w:rPr>
          <w:rFonts w:ascii="楷体" w:hAnsi="楷体" w:eastAsia="楷体" w:cs="楷体"/>
        </w:rPr>
        <w:t>拉余同饮。余强饮三大</w:t>
      </w:r>
      <w:r>
        <w:rPr>
          <w:rFonts w:ascii="楷体" w:hAnsi="楷体" w:eastAsia="楷体" w:cs="楷体"/>
          <w:em w:val="dot"/>
        </w:rPr>
        <w:t>白</w:t>
      </w:r>
      <w:r>
        <w:rPr>
          <w:rFonts w:ascii="楷体" w:hAnsi="楷体" w:eastAsia="楷体" w:cs="楷体"/>
        </w:rPr>
        <w:t>而别。问其姓氏，是金陵人，客此。及下船，舟子喃喃曰：</w:t>
      </w:r>
      <w:r>
        <w:t>“</w:t>
      </w:r>
      <w:r>
        <w:rPr>
          <w:rFonts w:ascii="楷体" w:hAnsi="楷体" w:eastAsia="楷体" w:cs="楷体"/>
        </w:rPr>
        <w:t>莫说相公痴，更有痴似相公者。</w:t>
      </w:r>
      <w:r>
        <w:t>”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（张岱《湖心亭看雪》）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【乙】</w:t>
      </w:r>
      <w:r>
        <w:rPr>
          <w:rFonts w:ascii="楷体" w:hAnsi="楷体" w:eastAsia="楷体" w:cs="楷体"/>
        </w:rPr>
        <w:t>夜雪大作。时</w:t>
      </w:r>
      <w:r>
        <w:rPr>
          <w:rFonts w:ascii="楷体" w:hAnsi="楷体" w:eastAsia="楷体" w:cs="楷体"/>
          <w:em w:val="dot"/>
        </w:rPr>
        <w:t>欲</w:t>
      </w:r>
      <w:r>
        <w:rPr>
          <w:rFonts w:ascii="楷体" w:hAnsi="楷体" w:eastAsia="楷体" w:cs="楷体"/>
        </w:rPr>
        <w:t>登舟至沙市，竟为雨雪阻。然万竹中雪子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敲戛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，铮铮有声，暗窗红火，任意看数卷书，亦复有少趣。自叹每有欲往，辄复不遂。然流行坎止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，任之而已。鲁直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所谓</w:t>
      </w:r>
      <w:r>
        <w:t>“</w:t>
      </w:r>
      <w:r>
        <w:rPr>
          <w:rFonts w:ascii="楷体" w:hAnsi="楷体" w:eastAsia="楷体" w:cs="楷体"/>
        </w:rPr>
        <w:t>无处不可寄一梦</w:t>
      </w:r>
      <w:r>
        <w:t>”</w:t>
      </w:r>
      <w:r>
        <w:rPr>
          <w:rFonts w:ascii="楷体" w:hAnsi="楷体" w:eastAsia="楷体" w:cs="楷体"/>
        </w:rPr>
        <w:t>也。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（节选自袁中道《珂雪斋集》）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【注释】①雪子：雪粒，往往在下雪之初出现，状如盐粒。②敲戛：敲打。③流行坎止：顺流而行，遇阻而止。④鲁直：黄庭坚。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8．下列对两个文段中加点词语的理解和分析，</w:t>
      </w:r>
      <w:r>
        <w:rPr>
          <w:em w:val="dot"/>
        </w:rPr>
        <w:t>不正确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A．“更定”中的“更”是古代夜间的计时单位，一夜分为五更，每更约两小时。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B．“雾凇沆砀”中的“沆砀”指雾冻结在树木的枝叶上形成的白色松散冰晶。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C．“三大白”中的“白”是古人罚酒时用的酒杯。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D．“时欲登舟”中的“欲”是“想要”的意思。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9．把文中划横线的句子翻译成现代汉语。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余拏一小舟，拥毳衣炉火，独往湖心亭看雪。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10．【甲】文中“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”句话写出了西湖的天寒地冻，寂寥空旷，万籁俱寂。【乙】文中“万竹中雪子敲戛，铮铮有声”从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角度反衬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11．【甲】【乙】两文各自展现了文人高雅的情趣，请分别写出他们的雅趣体现在哪些方面？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ind w:firstLine="420"/>
        <w:jc w:val="left"/>
        <w:textAlignment w:val="center"/>
      </w:pPr>
    </w:p>
    <w:p>
      <w:pPr>
        <w:shd w:val="clear" w:color="auto" w:fill="FFFFFF"/>
        <w:spacing w:line="360" w:lineRule="auto"/>
        <w:ind w:firstLine="420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阅读下面两个文段，完成下面小题。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【甲】</w:t>
      </w:r>
      <w:r>
        <w:rPr>
          <w:rFonts w:ascii="楷体" w:hAnsi="楷体" w:eastAsia="楷体" w:cs="楷体"/>
        </w:rPr>
        <w:t>嗟夫！予尝求古仁人之心，或异二者之为，何哉？不以物喜，不以己悲，居庙堂之高则忧其民，处江湖之远则忧其君。是进亦忧，退亦忧。然则何时而乐耶？其必曰</w:t>
      </w:r>
      <w:r>
        <w:t>“</w:t>
      </w:r>
      <w:r>
        <w:rPr>
          <w:rFonts w:ascii="楷体" w:hAnsi="楷体" w:eastAsia="楷体" w:cs="楷体"/>
        </w:rPr>
        <w:t>先天下之忧而忧，后天下之乐而乐</w:t>
      </w:r>
      <w:r>
        <w:t>”</w:t>
      </w:r>
      <w:r>
        <w:rPr>
          <w:rFonts w:ascii="楷体" w:hAnsi="楷体" w:eastAsia="楷体" w:cs="楷体"/>
        </w:rPr>
        <w:t>乎！噫！</w:t>
      </w:r>
      <w:r>
        <w:rPr>
          <w:rFonts w:ascii="楷体" w:hAnsi="楷体" w:eastAsia="楷体" w:cs="楷体"/>
          <w:u w:val="single"/>
        </w:rPr>
        <w:t>微斯人，吾谁与归？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（选自范仲淹《岳阳楼记》）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【乙】</w:t>
      </w:r>
      <w:r>
        <w:rPr>
          <w:rFonts w:ascii="楷体" w:hAnsi="楷体" w:eastAsia="楷体" w:cs="楷体"/>
        </w:rPr>
        <w:t>齐宣王见孟子于雪宫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。王曰：</w:t>
      </w:r>
      <w:r>
        <w:t>“</w:t>
      </w:r>
      <w:r>
        <w:rPr>
          <w:rFonts w:ascii="楷体" w:hAnsi="楷体" w:eastAsia="楷体" w:cs="楷体"/>
        </w:rPr>
        <w:t>贤者亦有此乐乎？</w:t>
      </w:r>
      <w:r>
        <w:t>”</w:t>
      </w:r>
      <w:r>
        <w:rPr>
          <w:rFonts w:ascii="楷体" w:hAnsi="楷体" w:eastAsia="楷体" w:cs="楷体"/>
        </w:rPr>
        <w:t>孟子对曰：</w:t>
      </w:r>
      <w:r>
        <w:t>“</w:t>
      </w:r>
      <w:r>
        <w:rPr>
          <w:rFonts w:ascii="楷体" w:hAnsi="楷体" w:eastAsia="楷体" w:cs="楷体"/>
        </w:rPr>
        <w:t>有。人不得，则非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其上矣。不得而非其上者，非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也；</w:t>
      </w:r>
      <w:r>
        <w:rPr>
          <w:rFonts w:ascii="楷体" w:hAnsi="楷体" w:eastAsia="楷体" w:cs="楷体"/>
          <w:u w:val="single"/>
        </w:rPr>
        <w:t>为民上而不与民同乐者，亦非也。</w:t>
      </w:r>
      <w:r>
        <w:rPr>
          <w:rFonts w:ascii="楷体" w:hAnsi="楷体" w:eastAsia="楷体" w:cs="楷体"/>
        </w:rPr>
        <w:t>乐民之乐者，民亦乐其乐；忧民之忧者，民亦忧其忧。乐以天下，忧以天下，然而不王者，未之有也。</w:t>
      </w:r>
      <w:r>
        <w:t>”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（选自《孟子·梁惠王下》）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【注释】①雪宫：齐宣王的离宫（古代帝王在正宫以外临时居住的宫室，相当于如今的别墅之类）。②非：动词，认为……非，即非难，埋怨。③非：不对，错误。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12．请解释下列加点词在文中的意思。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</w:t>
      </w:r>
      <w:r>
        <w:rPr>
          <w:em w:val="dot"/>
        </w:rPr>
        <w:t>是</w:t>
      </w:r>
      <w:r>
        <w:t>进亦忧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是：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</w:t>
      </w:r>
      <w:r>
        <w:rPr>
          <w:em w:val="dot"/>
        </w:rPr>
        <w:t>忧</w:t>
      </w:r>
      <w:r>
        <w:t>民之忧者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忧：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13．请把下面的句子翻译成现代汉语。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（1）微斯人，吾谁与归？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（2）为民上而不与民同乐者，亦非也。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14．请根据【甲】【乙】两个文段的内容，谈谈孟子和范仲淹两人的忧乐观有何异同。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阅读下面两则材料，完成下面小题。</w:t>
      </w:r>
    </w:p>
    <w:p>
      <w:pPr>
        <w:shd w:val="clear" w:color="auto" w:fill="FFFFFF"/>
        <w:spacing w:line="360" w:lineRule="auto"/>
        <w:ind w:firstLine="420"/>
        <w:jc w:val="center"/>
        <w:textAlignment w:val="center"/>
      </w:pPr>
      <w:r>
        <w:t>【甲】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至于负者歌于途，行者休于树，前者呼，后者应，伛偻提携，往来而不绝者，滁人游也。临溪而渔，溪深而鱼肥；酿泉为酒，泉香而酒洌；山肴野蔌，杂然而前陈者，太守宴也。宴酣之乐，非丝非竹，射者中，奕者胜，觥筹交错，起坐而喧哗者，众宾欢也。苍颜白发，颓然乎其间者，太守醉也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已而夕阳在山，人影散乱，太守归而宾客从也。树林阴翳，鸣声上下，游人去而禽鸟乐也，然而禽鸟知山林之乐，而不知人之乐；人知从太守游而乐，而不知太守之乐其乐也。</w:t>
      </w:r>
      <w:r>
        <w:rPr>
          <w:rFonts w:ascii="楷体" w:hAnsi="楷体" w:eastAsia="楷体" w:cs="楷体"/>
          <w:u w:val="single"/>
        </w:rPr>
        <w:t>醉能同其乐，醒能述以文者，太守也</w:t>
      </w:r>
      <w:r>
        <w:rPr>
          <w:rFonts w:ascii="楷体" w:hAnsi="楷体" w:eastAsia="楷体" w:cs="楷体"/>
        </w:rPr>
        <w:t>。太守谓谁？庐陵欧阳修也。</w:t>
      </w:r>
    </w:p>
    <w:p>
      <w:pPr>
        <w:shd w:val="clear" w:color="auto" w:fill="FFFFFF"/>
        <w:spacing w:line="360" w:lineRule="auto"/>
        <w:ind w:firstLine="420"/>
        <w:jc w:val="right"/>
        <w:textAlignment w:val="center"/>
      </w:pPr>
      <w:r>
        <w:t>（节选自《醉翁亭记》）</w:t>
      </w:r>
    </w:p>
    <w:p>
      <w:pPr>
        <w:shd w:val="clear" w:color="auto" w:fill="FFFFFF"/>
        <w:spacing w:line="360" w:lineRule="auto"/>
        <w:ind w:firstLine="420"/>
        <w:jc w:val="center"/>
        <w:textAlignment w:val="center"/>
      </w:pPr>
      <w:r>
        <w:t>【乙】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饶州路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大饥，米价翔踊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，总管王都中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以官仓之米定其价为三等，言于江浙行省，以为须粜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以下等价，民乃可得食。未报，辄于下等减价十之二，使民就粜。行省怒其专擅，都中曰：“饶去杭几二千里，比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议定往还，非半月不可。人七日不食则死，安能忍死以待乎！”其民相与言曰：“公为我辈减米价，公果得罪，我辈当鬻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妻子以代公偿。”行省方悟，都中乃得免。</w:t>
      </w:r>
    </w:p>
    <w:p>
      <w:pPr>
        <w:shd w:val="clear" w:color="auto" w:fill="FFFFFF"/>
        <w:spacing w:line="360" w:lineRule="auto"/>
        <w:ind w:firstLine="420"/>
        <w:jc w:val="right"/>
        <w:textAlignment w:val="center"/>
      </w:pPr>
      <w:r>
        <w:t>（节选自《续资治通鉴》，有改动）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【注释】①路：元代行政区划单位。②翔踊：物价飞涨。③王都中：字元俞，元代官员，官至两任行省参知政事。④粜：卖出粮食。⑤比：等到。⑥鬻（yù）：卖。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15．解释下列加点的词语。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（1）杂然而前</w:t>
      </w:r>
      <w:r>
        <w:rPr>
          <w:em w:val="dot"/>
        </w:rPr>
        <w:t>陈</w:t>
      </w:r>
      <w:r>
        <w:t>者(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（2）</w:t>
      </w:r>
      <w:r>
        <w:rPr>
          <w:em w:val="dot"/>
        </w:rPr>
        <w:t>临</w:t>
      </w:r>
      <w:r>
        <w:t>溪而渔(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（3）射者中，</w:t>
      </w:r>
      <w:r>
        <w:rPr>
          <w:em w:val="dot"/>
        </w:rPr>
        <w:t>弈</w:t>
      </w:r>
      <w:r>
        <w:t>者胜(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（4）饶</w:t>
      </w:r>
      <w:r>
        <w:rPr>
          <w:em w:val="dot"/>
        </w:rPr>
        <w:t>去</w:t>
      </w:r>
      <w:r>
        <w:t>杭几二千里(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16．下列词语的意义相同的一组是（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A．之：四时之景不同/甚矣，汝之不惠</w:t>
      </w:r>
      <w:r>
        <w:tab/>
      </w:r>
      <w:r>
        <w:t>B．于：行者休于树/其一犬坐于前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C．而：而不知人之乐/温故而知新</w:t>
      </w:r>
      <w:r>
        <w:tab/>
      </w:r>
      <w:r>
        <w:t>D．其：醉能同其乐/其真不知马也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17．用现代汉语翻译选段【甲】中画横线的句子。</w:t>
      </w:r>
    </w:p>
    <w:p>
      <w:pPr>
        <w:shd w:val="clear" w:color="auto" w:fill="FFFFFF"/>
        <w:spacing w:line="360" w:lineRule="auto"/>
        <w:jc w:val="left"/>
        <w:textAlignment w:val="center"/>
        <w:rPr>
          <w:u w:val="single"/>
        </w:rPr>
      </w:pPr>
      <w:r>
        <w:rPr>
          <w:u w:val="single"/>
        </w:rPr>
        <w:t>醉能同其乐，醒能述以文者，太守也。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18．选出对《醉翁亭记》分析不正确的一项（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A．文章分别描绘了一幅滁州早晚及四季之风景图，以及太守与民共游山林的和美风俗图。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B．游记着力写太守沉醉的情状，“颓然”意在表现作者因什途不顺面沉迷山水的失意。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C．本文骈散结合，句式整齐又富有变化，“也”和“而”字的灵活运用，使语言具有回环往复的音韵美。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D．本文“醉”为表象，“乐”为实质。太守醉美酒，醉山水，醉百姓和乐，醉与民同乐。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19．选段【甲】中欧阳修被贬官至滁州，爱民亲民；选段【乙】中王都中擅自降米价救灾，惹怒上司。请用自己的话概括两个选段中百姓对他们的举动分别有什么反应，并说说这样写有何作用。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阅读下面文言文，完成下面小题。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余年二十有五，应徽州绩溪克明府之召，由武林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下</w:t>
      </w:r>
      <w:r>
        <w:t>“</w:t>
      </w:r>
      <w:r>
        <w:rPr>
          <w:rFonts w:ascii="楷体" w:hAnsi="楷体" w:eastAsia="楷体" w:cs="楷体"/>
        </w:rPr>
        <w:t>江山船</w:t>
      </w:r>
      <w:r>
        <w:t>”</w:t>
      </w:r>
      <w:r>
        <w:rPr>
          <w:rFonts w:ascii="楷体" w:hAnsi="楷体" w:eastAsia="楷体" w:cs="楷体"/>
        </w:rPr>
        <w:t>，过富春山，登子陵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钓台。台在山腰，一峰突起，离水十余丈。</w:t>
      </w:r>
      <w:r>
        <w:rPr>
          <w:rFonts w:ascii="楷体" w:hAnsi="楷体" w:eastAsia="楷体" w:cs="楷体"/>
          <w:u w:val="single"/>
        </w:rPr>
        <w:t>岂汉时之水竟与峰齐耶？</w:t>
      </w:r>
      <w:r>
        <w:rPr>
          <w:rFonts w:ascii="楷体" w:hAnsi="楷体" w:eastAsia="楷体" w:cs="楷体"/>
        </w:rPr>
        <w:t>月夜泊界口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，有巡检署。</w:t>
      </w:r>
      <w:r>
        <w:t>“</w:t>
      </w:r>
      <w:r>
        <w:rPr>
          <w:rFonts w:ascii="楷体" w:hAnsi="楷体" w:eastAsia="楷体" w:cs="楷体"/>
        </w:rPr>
        <w:t>山高月小，水落石出</w:t>
      </w:r>
      <w:r>
        <w:t>”</w:t>
      </w:r>
      <w:r>
        <w:rPr>
          <w:rFonts w:ascii="楷体" w:hAnsi="楷体" w:eastAsia="楷体" w:cs="楷体"/>
        </w:rPr>
        <w:t>，此景宛然。</w:t>
      </w:r>
      <w:r>
        <w:rPr>
          <w:rFonts w:ascii="楷体" w:hAnsi="楷体" w:eastAsia="楷体" w:cs="楷体"/>
          <w:u w:val="single"/>
        </w:rPr>
        <w:t>黄山仅见其脚，惜未一瞻面目。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绩溪城处于万山之中，弹丸小邑，民情淳朴。近城有石镜山。由山弯中曲折一里</w:t>
      </w:r>
      <w:r>
        <w:rPr>
          <w:rFonts w:ascii="楷体" w:hAnsi="楷体" w:eastAsia="楷体" w:cs="楷体"/>
          <w:em w:val="dot"/>
        </w:rPr>
        <w:t>许</w:t>
      </w:r>
      <w:r>
        <w:rPr>
          <w:rFonts w:ascii="楷体" w:hAnsi="楷体" w:eastAsia="楷体" w:cs="楷体"/>
        </w:rPr>
        <w:t>，悬崖急湍，湿翠欲滴。渐高，</w:t>
      </w:r>
      <w:r>
        <w:rPr>
          <w:rFonts w:ascii="楷体" w:hAnsi="楷体" w:eastAsia="楷体" w:cs="楷体"/>
          <w:em w:val="dot"/>
        </w:rPr>
        <w:t>至</w:t>
      </w:r>
      <w:r>
        <w:rPr>
          <w:rFonts w:ascii="楷体" w:hAnsi="楷体" w:eastAsia="楷体" w:cs="楷体"/>
        </w:rPr>
        <w:t>山腰，有一方石亭，四面皆陡壁。亭左石削如屏，青色光润，可鉴人形，俗传能照前生。黄巢至此，照为猿猴形，纵火焚之，故不复现。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（节选自《浮生六记》）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【注释】①武林，杭州的旧称。②子陵，东汉隐士严光字。③界口，谓浙江与安徽交界处也。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20．解释文中加点的词。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（1）惜未一</w:t>
      </w:r>
      <w:r>
        <w:rPr>
          <w:em w:val="dot"/>
        </w:rPr>
        <w:t>瞻</w:t>
      </w:r>
      <w:r>
        <w:t>面目(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（2）由山弯中曲折一里</w:t>
      </w:r>
      <w:r>
        <w:rPr>
          <w:em w:val="dot"/>
        </w:rPr>
        <w:t>许</w:t>
      </w:r>
      <w:r>
        <w:t>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（3）</w:t>
      </w:r>
      <w:r>
        <w:rPr>
          <w:em w:val="dot"/>
        </w:rPr>
        <w:t>至</w:t>
      </w:r>
      <w:r>
        <w:t>山腰(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21．翻译文中画线词句。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（1）岂汉时之水竟与峰齐耶？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（2）黄山仅见其脚，惜未一瞻面目。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22．这篇游记采用移步换景的写法描写了哪几个地方的景观？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阅读下面的文言文，完成题目。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重修岳阳楼记（节选）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[清]张德容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光绪己卯，楼基坼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裂，及大有倾塌之势，中丞邵公命葺而修之，经费未集，而容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以考绩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北上。既而回岳，德化李公来湘中，</w:t>
      </w:r>
      <w:r>
        <w:t>命 以 茶 厘</w:t>
      </w:r>
      <w:r>
        <w:rPr>
          <w:rFonts w:ascii="楷体" w:hAnsi="楷体" w:eastAsia="楷体" w:cs="楷体"/>
          <w:u w:val="single"/>
          <w:vertAlign w:val="superscript"/>
        </w:rPr>
        <w:t>④</w:t>
      </w:r>
      <w:r>
        <w:t xml:space="preserve"> 为 修 楼 之 资 其 不 敷 者 劝 四 邑 绅 富 足 之</w:t>
      </w:r>
      <w:r>
        <w:rPr>
          <w:rFonts w:ascii="楷体" w:hAnsi="楷体" w:eastAsia="楷体" w:cs="楷体"/>
        </w:rPr>
        <w:t>。乃于原基之后，加筑六丈有奇，建正楼其上，左仙梅亭，右则三醉楼，皆视旧制有加。前临洞庭，为之驳岸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以御水，楼之左右各增施二楹，为登楼者憩息之所。其楼前雉堞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亦加坚筑，以固吾圉</w:t>
      </w:r>
      <w:r>
        <w:rPr>
          <w:rFonts w:ascii="楷体" w:hAnsi="楷体" w:eastAsia="楷体" w:cs="楷体"/>
          <w:vertAlign w:val="superscript"/>
        </w:rPr>
        <w:t>⑦</w:t>
      </w:r>
      <w:r>
        <w:rPr>
          <w:rFonts w:ascii="楷体" w:hAnsi="楷体" w:eastAsia="楷体" w:cs="楷体"/>
        </w:rPr>
        <w:t>焉！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注：①坼（chè）：分裂，裂开。②容：即张德容（1820—1888）。两度出任岳州知府，政声显著，曾对岳阳楼进行整体修葺。③考绩：按一定标准考核官吏的成绩。④茶厘：对茶叶经销所征的一种附加税。⑤驳岸：保护岸或堤坝不坍塌的建筑物，多用石块砌成。⑥雉堞（zhì dié）：古代城墙上掩护守城人用的矮墙，也泛指城墙。⑦圉（yǔ）：边境，边疆。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23．对下列句中加点词解释有误的一项是（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</w:t>
      </w:r>
      <w:r>
        <w:rPr>
          <w:em w:val="dot"/>
        </w:rPr>
        <w:t>及</w:t>
      </w:r>
      <w:r>
        <w:t>大有倾塌之势　 及：到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</w:t>
      </w:r>
      <w:r>
        <w:rPr>
          <w:em w:val="dot"/>
        </w:rPr>
        <w:t>既而</w:t>
      </w:r>
      <w:r>
        <w:t>回岳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既而：不久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C．加筑六丈有</w:t>
      </w:r>
      <w:r>
        <w:rPr>
          <w:em w:val="dot"/>
        </w:rPr>
        <w:t>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奇：零数，余数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D．皆视旧</w:t>
      </w:r>
      <w:r>
        <w:rPr>
          <w:em w:val="dot"/>
        </w:rPr>
        <w:t>制</w:t>
      </w:r>
      <w:r>
        <w:t>有加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制：制度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24．用“/”给文中画线句子断句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3825" cy="76200"/>
            <wp:effectExtent l="0" t="0" r="9525" b="0"/>
            <wp:docPr id="100003" name="图片 100003" descr="@@@0635205ca4e94326b65f1eafbea256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0635205ca4e94326b65f1eafbea256d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（限两处）。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命 以 茶 厘 为 修 楼 之 资 其 不 敷 者 劝 四 邑 绅 富 足 之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25．选文写到了重修岳阳楼一事，主要写重修岳阳楼的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及结果。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  <w:sectPr>
          <w:pgSz w:w="11907" w:h="16839"/>
          <w:pgMar w:top="900" w:right="1134" w:bottom="900" w:left="1134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     到乡翻似烂柯人     杂然而前陈者     百废具兴     游人去而禽鸟乐也     吞长江     浩浩汤汤     月有阴晴圆缺     此事古难全     今日听君歌一曲     暂凭杯酒长精神     我欲乘风归去     又恐琼楼玉宇     高处不胜寒。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6．以诗相答    7．合理。李白通过想象表现出自己勇于挑战命运、不屈服、积极进取的人生态度，表现了其执着追求的豪迈情怀。刘禹锡以沉舟、病树比喻自己，固然感到惆怅，却又相当达观。沉舟侧畔，千帆竞发；病树前头，万木皆春。他劝慰白居易不必为自己的寂寞、蹉跎而忧伤，对世事的变迁和仕宦的升沉表现出豁达的襟怀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8．B    9．我划着一夜扁舟，穿着毛皮衣服，带着火炉，独自前往湖心亭看雪    10．     湖中人鸟声俱绝。     听觉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     雪夜的寂静（或：寂静）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    11．【甲】文趣在：①晚上独往湖心亭赏雪；②湖心亭巧遇知音，把酒言欢。【乙】文趣在：①雪夜聆听大雪敲击竹子传来的清脆的声音；②悠闲自得地读书。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12．（1）这样（2）以……为忧    13．（1）如果没有这种人，我同谁道呢？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（2）作为老百姓的国君却不与民同乐，也是不对的。    14．相同点：二人都有朴素的民本思想，都把老百姓的忧乐和自己的忧乐联系起来。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不同点：孟子认为﹑名统治者应该与民同乐，与民同忧，实行仁政，其目的是称霸天下；范仲淹的“先天下之忧而忧，后天下之乐而乐”讲的是“仁人”为天下而不计较个人得失利害的责任，用具体的行动体现忧国忧民的情怀。（意思对即可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     陈列，摆开     靠近，对着     下棋     距离    16．B    17．醉了能够同大家一起欢乐，醒来能够用文章记述这事的人，就是太守啊。    18．B    19．百姓对欧阳修的举动是赞同、拥护，对王都中是爱戴。通过人民群众对他们的态度，来反衬出欧阳修和王都中的政绩极好。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     观、看     表示约数，大概、左右     到    21．（1）难道汉朝时，水面竟会和峰齐平吗？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（2）我仅仅只看到了黄山的山脚，可惜没有看到它的真正面目。    22．子陵钓台、界口、石镜山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23．D    24．命 以 茶 厘 为 修 楼 之 资/ 其 不 敷 者 /劝 四 邑 绅 富 足 之    25．     原因     过程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NmMmJhNTc4NDdhY2U3NTUzMWZmODBkZDVkNjdkNDg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21774EB"/>
    <w:rsid w:val="4BC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4721</Words>
  <Characters>4825</Characters>
  <Lines>0</Lines>
  <Paragraphs>0</Paragraphs>
  <TotalTime>2</TotalTime>
  <ScaleCrop>false</ScaleCrop>
  <LinksUpToDate>false</LinksUpToDate>
  <CharactersWithSpaces>5493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2023-09-16T13:16:02Z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