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12661900</wp:posOffset>
            </wp:positionV>
            <wp:extent cx="4699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52"/>
          <w:lang w:val="en-US" w:eastAsia="zh-CN"/>
        </w:rPr>
        <w:t>答案</w:t>
      </w:r>
    </w:p>
    <w:p>
      <w:pPr>
        <w:numPr>
          <w:ilvl w:val="0"/>
          <w:numId w:val="1"/>
        </w:numPr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C  2、C  3、A  4、C  5、A  6、D  7、D</w:t>
      </w:r>
    </w:p>
    <w:p>
      <w:pPr>
        <w:numPr>
          <w:ilvl w:val="0"/>
          <w:numId w:val="2"/>
        </w:numPr>
        <w:spacing w:line="360" w:lineRule="auto"/>
        <w:ind w:right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（1）无意苦争春   一任群芳妒   零落成泥碾作尘  只有香如故（2）但余钟磬音</w:t>
      </w:r>
    </w:p>
    <w:p>
      <w:pPr>
        <w:numPr>
          <w:ilvl w:val="0"/>
          <w:numId w:val="3"/>
        </w:numPr>
        <w:spacing w:line="360" w:lineRule="auto"/>
        <w:ind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何时眼前突兀见此屋</w:t>
      </w:r>
    </w:p>
    <w:p>
      <w:pPr>
        <w:numPr>
          <w:ilvl w:val="0"/>
          <w:numId w:val="3"/>
        </w:numPr>
        <w:spacing w:line="360" w:lineRule="auto"/>
        <w:ind w:right="0" w:rightChars="0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选贤与能 讲信修睦</w:t>
      </w:r>
    </w:p>
    <w:p>
      <w:pPr>
        <w:numPr>
          <w:ilvl w:val="0"/>
          <w:numId w:val="3"/>
        </w:numPr>
        <w:spacing w:line="360" w:lineRule="auto"/>
        <w:ind w:right="0" w:rightChars="0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挥手自兹去 萧萧班马鸣</w:t>
      </w:r>
    </w:p>
    <w:p>
      <w:pPr>
        <w:numPr>
          <w:ilvl w:val="0"/>
          <w:numId w:val="3"/>
        </w:numPr>
        <w:spacing w:line="360" w:lineRule="auto"/>
        <w:ind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拣尽寒枝不肯栖 寂寞沙洲冷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9、（1）乳鸭；果农丰收欢乐。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（2）对初夏景物的喜爱以及内心愉悦、闲适之情。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【翻译】</w:t>
      </w:r>
    </w:p>
    <w:p>
      <w:pPr>
        <w:numPr>
          <w:ilvl w:val="0"/>
          <w:numId w:val="0"/>
        </w:numPr>
        <w:spacing w:line="360" w:lineRule="auto"/>
        <w:ind w:right="0" w:rightChars="0" w:firstLine="560" w:firstLineChars="20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小鸭子在池塘中嬉戏游玩，一会儿在深水中一会儿又在浅水里。梅子成熟的季节里，天气总是半阴不晴的。邀上三五个好朋友，一边游园一边喝酒，几个人尽情豪饮，已有醉意。园子里的批杷硕果累累，像金子一样垂挂在树上，正是酒后解渴的好东西。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10、（1）同“只”，只，仅；</w:t>
      </w:r>
    </w:p>
    <w:p>
      <w:pPr>
        <w:numPr>
          <w:ilvl w:val="0"/>
          <w:numId w:val="4"/>
        </w:numPr>
        <w:spacing w:line="360" w:lineRule="auto"/>
        <w:ind w:leftChars="0"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有时</w:t>
      </w:r>
    </w:p>
    <w:p>
      <w:pPr>
        <w:numPr>
          <w:ilvl w:val="0"/>
          <w:numId w:val="4"/>
        </w:numPr>
        <w:spacing w:line="360" w:lineRule="auto"/>
        <w:ind w:leftChars="0" w:right="0" w:rightChars="0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用马鞭驱赶</w:t>
      </w:r>
    </w:p>
    <w:p>
      <w:pPr>
        <w:numPr>
          <w:ilvl w:val="0"/>
          <w:numId w:val="4"/>
        </w:numPr>
        <w:spacing w:line="360" w:lineRule="auto"/>
        <w:ind w:leftChars="0" w:right="0" w:rightChars="0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面对</w:t>
      </w:r>
    </w:p>
    <w:p>
      <w:pPr>
        <w:numPr>
          <w:ilvl w:val="0"/>
          <w:numId w:val="5"/>
        </w:numPr>
        <w:spacing w:line="360" w:lineRule="auto"/>
        <w:ind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C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12、①喂养它却不能竭尽它的才能，它鸣叫，却不能通晓它的意思。</w:t>
      </w:r>
    </w:p>
    <w:p>
      <w:pPr>
        <w:numPr>
          <w:ilvl w:val="0"/>
          <w:numId w:val="0"/>
        </w:numPr>
        <w:spacing w:line="360" w:lineRule="auto"/>
        <w:ind w:right="0" w:rightChars="0" w:firstLine="560" w:firstLineChars="20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②不是我不尽心去做，只是当今没有杰出的人才罢了！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13、（其真无马邪？）其真不知马也！</w:t>
      </w:r>
    </w:p>
    <w:p>
      <w:pPr>
        <w:spacing w:line="360" w:lineRule="auto"/>
        <w:ind w:right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14、示例：我推荐范仲淹，他忧国忧民，有“先天下之忧而忧，后天之乐而乐”的情怀；他军事才能卓盐镇守西北边疆，抗击西夏入侵，为国立功。</w:t>
      </w:r>
    </w:p>
    <w:p>
      <w:pPr>
        <w:spacing w:line="360" w:lineRule="auto"/>
        <w:ind w:right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15、这里使用了大量的设问句、反问句、感叹句来表达出强烈的情感。</w:t>
      </w:r>
    </w:p>
    <w:p>
      <w:pPr>
        <w:spacing w:line="360" w:lineRule="auto"/>
        <w:ind w:right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16、“他们”是向在场听众揭露敌人的罪行，变为“你们”则是对敌人直接正面的揭露，使用“我们”则表达出要与人民大众团结战斗；交替使用这三种人称对比鲜明，表达出演讲者的愤怒之情和大无畏的精神。</w:t>
      </w:r>
    </w:p>
    <w:p>
      <w:pPr>
        <w:spacing w:line="360" w:lineRule="auto"/>
        <w:ind w:right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17、第一个“恐怖”是名词，指国民党反动派对进步人士的暗杀和恫吓行径，第二个“恐怖”是动词，是指国民党反动派内心的恐慌。</w:t>
      </w:r>
    </w:p>
    <w:p>
      <w:pPr>
        <w:spacing w:line="360" w:lineRule="auto"/>
        <w:ind w:right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18、作者用“一个”和“千百万”作对比，突出了人民力量的强大，表达了讲演者对未来充满信心和革命必胜的信念。</w:t>
      </w:r>
    </w:p>
    <w:p>
      <w:pPr>
        <w:spacing w:line="360" w:lineRule="auto"/>
        <w:ind w:right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19、竹、树、石、水。  石：数量多，俯仰各态   竹：数量多，气势大，有诗意，有朝气。</w:t>
      </w:r>
    </w:p>
    <w:p>
      <w:pPr>
        <w:spacing w:line="360" w:lineRule="auto"/>
        <w:ind w:right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20、运用拟人的修辞手法，生动形象地描绘出“湿云浓雾”气势汹涌，动态感十足，简直像是要猛扑过来把人带走。</w:t>
      </w:r>
    </w:p>
    <w:p>
      <w:pPr>
        <w:spacing w:line="360" w:lineRule="auto"/>
        <w:ind w:right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21、运用欲扬先抑的手法，写头两天人走了一半，为下文写第三日游蓄势，这样写使情节多变，波澜起伏，造成鲜明对比，使读者恍然大悟，印象深刻。</w:t>
      </w:r>
    </w:p>
    <w:p>
      <w:pPr>
        <w:spacing w:line="360" w:lineRule="auto"/>
        <w:ind w:right="0"/>
        <w:rPr>
          <w:rFonts w:hint="default"/>
          <w:b w:val="0"/>
          <w:bCs w:val="0"/>
          <w:sz w:val="28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22、明月山的自然美景美不胜收，是人们心灵的栖息地，让作者流连忘返。这句话突出了作者对明月山美景的由衷赞美和无比留恋之情。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FFD3E"/>
    <w:multiLevelType w:val="singleLevel"/>
    <w:tmpl w:val="421FFD3E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4C4E2624"/>
    <w:multiLevelType w:val="singleLevel"/>
    <w:tmpl w:val="4C4E2624"/>
    <w:lvl w:ilvl="0" w:tentative="0">
      <w:start w:val="8"/>
      <w:numFmt w:val="decimal"/>
      <w:suff w:val="nothing"/>
      <w:lvlText w:val="%1、"/>
      <w:lvlJc w:val="left"/>
    </w:lvl>
  </w:abstractNum>
  <w:abstractNum w:abstractNumId="2">
    <w:nsid w:val="4D5409F4"/>
    <w:multiLevelType w:val="singleLevel"/>
    <w:tmpl w:val="4D5409F4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209F61C"/>
    <w:multiLevelType w:val="singleLevel"/>
    <w:tmpl w:val="6209F61C"/>
    <w:lvl w:ilvl="0" w:tentative="0">
      <w:start w:val="11"/>
      <w:numFmt w:val="decimal"/>
      <w:suff w:val="nothing"/>
      <w:lvlText w:val="%1、"/>
      <w:lvlJc w:val="left"/>
    </w:lvl>
  </w:abstractNum>
  <w:abstractNum w:abstractNumId="4">
    <w:nsid w:val="7A5C7868"/>
    <w:multiLevelType w:val="singleLevel"/>
    <w:tmpl w:val="7A5C786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Njg2OWQ4YzVjM2RkYWE4MWM5YTEzYjhjODVmNTAifQ=="/>
  </w:docVars>
  <w:rsids>
    <w:rsidRoot w:val="00000000"/>
    <w:rsid w:val="004151FC"/>
    <w:rsid w:val="00C02FC6"/>
    <w:rsid w:val="00E74E62"/>
    <w:rsid w:val="15115549"/>
    <w:rsid w:val="43783D87"/>
    <w:rsid w:val="64055186"/>
    <w:rsid w:val="777A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856</Words>
  <Characters>868</Characters>
  <Lines>0</Lines>
  <Paragraphs>0</Paragraphs>
  <TotalTime>1</TotalTime>
  <ScaleCrop>false</ScaleCrop>
  <LinksUpToDate>false</LinksUpToDate>
  <CharactersWithSpaces>896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2023-05-26T00:02:00Z</dcterms:created>
  <dc:creator>Administrator</dc:creator>
  <cp:lastModifiedBy>Administrator</cp:lastModifiedBy>
  <dcterms:modified xsi:type="dcterms:W3CDTF">2023-09-20T13:56:02Z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