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b/>
          <w:color w:val="000000"/>
          <w:sz w:val="24"/>
        </w:rPr>
      </w:pPr>
      <w:r>
        <w:rPr>
          <w:rFonts w:hint="eastAsia" w:ascii="方正大标宋简体" w:eastAsia="方正大标宋简体"/>
          <w:color w:val="000000"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11328400</wp:posOffset>
            </wp:positionV>
            <wp:extent cx="2667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eastAsia="方正大标宋简体"/>
          <w:color w:val="000000"/>
          <w:sz w:val="44"/>
          <w:szCs w:val="44"/>
          <w:lang w:val="en-US" w:eastAsia="zh-CN"/>
        </w:rPr>
        <w:t>八</w:t>
      </w:r>
      <w:r>
        <w:rPr>
          <w:rFonts w:hint="eastAsia" w:ascii="方正大标宋简体" w:eastAsia="方正大标宋简体"/>
          <w:color w:val="000000"/>
          <w:sz w:val="44"/>
          <w:szCs w:val="44"/>
        </w:rPr>
        <w:t>年级英语</w:t>
      </w:r>
      <w:r>
        <w:rPr>
          <w:rFonts w:hint="eastAsia" w:ascii="方正大标宋简体" w:eastAsia="方正大标宋简体"/>
          <w:color w:val="000000"/>
          <w:sz w:val="44"/>
          <w:szCs w:val="44"/>
          <w:lang w:val="en-US" w:eastAsia="zh-CN"/>
        </w:rPr>
        <w:t>第一次限时训练</w:t>
      </w:r>
      <w:r>
        <w:rPr>
          <w:rFonts w:hint="eastAsia" w:ascii="方正大标宋简体" w:eastAsia="方正大标宋简体"/>
          <w:color w:val="000000"/>
          <w:sz w:val="44"/>
          <w:szCs w:val="44"/>
        </w:rPr>
        <w:t>参考答案</w:t>
      </w:r>
    </w:p>
    <w:p>
      <w:pPr>
        <w:spacing w:line="400" w:lineRule="exact"/>
        <w:rPr>
          <w:rFonts w:ascii="黑体" w:eastAsia="黑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一、听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en-US" w:eastAsia="zh-CN"/>
        </w:rPr>
        <w:t>力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（共</w:t>
      </w:r>
      <w:r>
        <w:rPr>
          <w:rFonts w:hint="eastAsia" w:ascii="宋体" w:hAnsi="宋体" w:cs="宋体"/>
          <w:b w:val="0"/>
          <w:bCs/>
          <w:color w:val="000000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分，每小题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分</w:t>
      </w:r>
      <w:r>
        <w:rPr>
          <w:rFonts w:hint="eastAsia" w:ascii="黑体" w:eastAsia="黑体"/>
          <w:b w:val="0"/>
          <w:bCs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b w:val="0"/>
          <w:bCs/>
          <w:color w:val="000000"/>
          <w:sz w:val="24"/>
          <w:szCs w:val="21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>1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5 </w:t>
      </w:r>
      <w:r>
        <w:rPr>
          <w:rFonts w:ascii="Times New Roman" w:hAnsi="Times New Roman" w:eastAsia="宋体"/>
          <w:sz w:val="24"/>
          <w:szCs w:val="24"/>
          <w:highlight w:val="none"/>
        </w:rPr>
        <w:t>ACBCA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>6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10 </w:t>
      </w:r>
      <w:r>
        <w:rPr>
          <w:rFonts w:ascii="Times New Roman" w:hAnsi="Times New Roman" w:eastAsia="宋体"/>
          <w:sz w:val="24"/>
          <w:szCs w:val="24"/>
          <w:highlight w:val="none"/>
        </w:rPr>
        <w:t>CBCBA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11—15 </w:t>
      </w:r>
      <w:r>
        <w:rPr>
          <w:rFonts w:ascii="Times New Roman" w:hAnsi="Times New Roman" w:eastAsia="宋体"/>
          <w:sz w:val="24"/>
          <w:szCs w:val="24"/>
          <w:highlight w:val="none"/>
        </w:rPr>
        <w:t xml:space="preserve">ABCAB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highlight w:val="none"/>
        </w:rPr>
        <w:t xml:space="preserve">16—20 </w:t>
      </w:r>
      <w:r>
        <w:rPr>
          <w:rFonts w:ascii="Times New Roman" w:hAnsi="Times New Roman" w:eastAsia="宋体"/>
          <w:sz w:val="24"/>
          <w:szCs w:val="24"/>
          <w:highlight w:val="none"/>
        </w:rPr>
        <w:t>CABBC</w:t>
      </w:r>
      <w:r>
        <w:rPr>
          <w:rFonts w:hint="eastAsia"/>
          <w:b w:val="0"/>
          <w:bCs/>
          <w:color w:val="000000"/>
          <w:sz w:val="24"/>
          <w:szCs w:val="21"/>
        </w:rPr>
        <w:tab/>
      </w:r>
    </w:p>
    <w:p>
      <w:pPr>
        <w:spacing w:line="400" w:lineRule="exact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二、单项选择题。（每小题1分，计15分）</w:t>
      </w:r>
    </w:p>
    <w:p>
      <w:pPr>
        <w:spacing w:line="400" w:lineRule="exact"/>
        <w:rPr>
          <w:rFonts w:hint="default" w:eastAsia="宋体"/>
          <w:b w:val="0"/>
          <w:bCs/>
          <w:color w:val="000000"/>
          <w:sz w:val="24"/>
          <w:szCs w:val="21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21-25</w:t>
      </w:r>
      <w:r>
        <w:rPr>
          <w:rFonts w:hint="eastAsia"/>
          <w:b w:val="0"/>
          <w:bCs/>
          <w:color w:val="000000"/>
          <w:sz w:val="24"/>
          <w:szCs w:val="21"/>
        </w:rPr>
        <w:t xml:space="preserve">. </w:t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DCBDC</w:t>
      </w:r>
      <w:r>
        <w:rPr>
          <w:rFonts w:hint="eastAsia"/>
          <w:b w:val="0"/>
          <w:bCs/>
          <w:color w:val="000000"/>
          <w:sz w:val="24"/>
          <w:szCs w:val="21"/>
        </w:rPr>
        <w:t xml:space="preserve">   </w:t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26-30</w:t>
      </w:r>
      <w:r>
        <w:rPr>
          <w:rFonts w:hint="eastAsia"/>
          <w:b w:val="0"/>
          <w:bCs/>
          <w:color w:val="000000"/>
          <w:sz w:val="24"/>
          <w:szCs w:val="21"/>
        </w:rPr>
        <w:t xml:space="preserve">. </w:t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BBCCC</w:t>
      </w:r>
      <w:r>
        <w:rPr>
          <w:rFonts w:hint="eastAsia"/>
          <w:b w:val="0"/>
          <w:bCs/>
          <w:color w:val="000000"/>
          <w:sz w:val="24"/>
          <w:szCs w:val="21"/>
        </w:rPr>
        <w:t xml:space="preserve">   </w:t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31-35</w:t>
      </w:r>
      <w:r>
        <w:rPr>
          <w:rFonts w:hint="eastAsia"/>
          <w:b w:val="0"/>
          <w:bCs/>
          <w:color w:val="000000"/>
          <w:sz w:val="24"/>
          <w:szCs w:val="21"/>
        </w:rPr>
        <w:t xml:space="preserve">. </w:t>
      </w: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AABCA</w:t>
      </w:r>
    </w:p>
    <w:p>
      <w:pPr>
        <w:spacing w:line="400" w:lineRule="exact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三、</w:t>
      </w:r>
      <w:r>
        <w:rPr>
          <w:rFonts w:hint="eastAsia" w:ascii="宋体" w:hAnsi="宋体" w:cs="宋体"/>
          <w:b w:val="0"/>
          <w:bCs/>
          <w:color w:val="000000"/>
          <w:sz w:val="24"/>
          <w:lang w:val="en-US" w:eastAsia="zh-CN"/>
        </w:rPr>
        <w:t>完形填空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（</w:t>
      </w:r>
      <w:r>
        <w:rPr>
          <w:rFonts w:hint="eastAsia" w:ascii="宋体" w:hAnsi="宋体" w:cs="宋体"/>
          <w:b w:val="0"/>
          <w:bCs/>
          <w:color w:val="000000"/>
          <w:sz w:val="24"/>
          <w:lang w:val="en-US" w:eastAsia="zh-CN"/>
        </w:rPr>
        <w:t>每小题1分，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共</w:t>
      </w:r>
      <w:r>
        <w:rPr>
          <w:rFonts w:hint="eastAsia" w:ascii="宋体" w:hAnsi="宋体" w:cs="宋体"/>
          <w:b w:val="0"/>
          <w:bCs/>
          <w:color w:val="000000"/>
          <w:sz w:val="24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分）</w:t>
      </w:r>
    </w:p>
    <w:p>
      <w:pPr>
        <w:kinsoku w:val="0"/>
        <w:autoSpaceDE w:val="0"/>
        <w:autoSpaceDN w:val="0"/>
        <w:spacing w:line="400" w:lineRule="exact"/>
        <w:rPr>
          <w:rFonts w:hint="eastAsia" w:eastAsia="黑体"/>
          <w:b w:val="0"/>
          <w:bCs/>
          <w:color w:val="000000"/>
          <w:sz w:val="24"/>
        </w:rPr>
      </w:pPr>
      <w:r>
        <w:rPr>
          <w:rFonts w:hint="eastAsia" w:eastAsia="黑体"/>
          <w:b w:val="0"/>
          <w:bCs/>
          <w:color w:val="000000"/>
          <w:sz w:val="24"/>
        </w:rPr>
        <w:t>36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-40</w:t>
      </w:r>
      <w:r>
        <w:rPr>
          <w:rFonts w:hint="eastAsia" w:eastAsia="黑体"/>
          <w:b w:val="0"/>
          <w:bCs/>
          <w:color w:val="000000"/>
          <w:sz w:val="24"/>
        </w:rPr>
        <w:t>. CAC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AB</w:t>
      </w:r>
      <w:r>
        <w:rPr>
          <w:rFonts w:hint="eastAsia" w:eastAsia="黑体"/>
          <w:b w:val="0"/>
          <w:bCs/>
          <w:color w:val="000000"/>
          <w:sz w:val="24"/>
        </w:rPr>
        <w:t xml:space="preserve">    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 w:eastAsia="黑体"/>
          <w:b w:val="0"/>
          <w:bCs/>
          <w:color w:val="000000"/>
          <w:sz w:val="24"/>
        </w:rPr>
        <w:t>41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-45</w:t>
      </w:r>
      <w:r>
        <w:rPr>
          <w:rFonts w:hint="eastAsia" w:eastAsia="黑体"/>
          <w:b w:val="0"/>
          <w:bCs/>
          <w:color w:val="000000"/>
          <w:sz w:val="24"/>
        </w:rPr>
        <w:t>. ACAB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D</w:t>
      </w:r>
      <w:r>
        <w:rPr>
          <w:rFonts w:hint="eastAsia" w:eastAsia="黑体"/>
          <w:b w:val="0"/>
          <w:bCs/>
          <w:color w:val="000000"/>
          <w:sz w:val="24"/>
        </w:rPr>
        <w:t xml:space="preserve">    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 w:eastAsia="黑体"/>
          <w:b w:val="0"/>
          <w:bCs/>
          <w:color w:val="000000"/>
          <w:sz w:val="24"/>
        </w:rPr>
        <w:t>46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-50</w:t>
      </w:r>
      <w:r>
        <w:rPr>
          <w:rFonts w:hint="eastAsia" w:eastAsia="黑体"/>
          <w:b w:val="0"/>
          <w:bCs/>
          <w:color w:val="000000"/>
          <w:sz w:val="24"/>
        </w:rPr>
        <w:t>. D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CAC</w:t>
      </w:r>
      <w:r>
        <w:rPr>
          <w:rFonts w:hint="eastAsia" w:eastAsia="黑体"/>
          <w:b w:val="0"/>
          <w:bCs/>
          <w:color w:val="000000"/>
          <w:sz w:val="24"/>
        </w:rPr>
        <w:t>D</w:t>
      </w:r>
    </w:p>
    <w:p>
      <w:pPr>
        <w:kinsoku w:val="0"/>
        <w:autoSpaceDE w:val="0"/>
        <w:autoSpaceDN w:val="0"/>
        <w:spacing w:line="400" w:lineRule="exact"/>
        <w:rPr>
          <w:rFonts w:hint="default" w:eastAsia="宋体"/>
          <w:b w:val="0"/>
          <w:bCs/>
          <w:color w:val="000000"/>
          <w:sz w:val="24"/>
          <w:szCs w:val="21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szCs w:val="21"/>
          <w:lang w:val="en-US" w:eastAsia="zh-CN"/>
        </w:rPr>
        <w:t>四、阅读理解（每小题2分，共40分）</w:t>
      </w:r>
    </w:p>
    <w:p>
      <w:pPr>
        <w:spacing w:line="400" w:lineRule="exact"/>
        <w:rPr>
          <w:b w:val="0"/>
          <w:bCs/>
          <w:color w:val="000000"/>
          <w:sz w:val="24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5</w:t>
      </w:r>
      <w:r>
        <w:rPr>
          <w:rFonts w:hint="eastAsia"/>
          <w:b w:val="0"/>
          <w:bCs/>
          <w:color w:val="000000"/>
          <w:sz w:val="24"/>
        </w:rPr>
        <w:t>1-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5</w:t>
      </w:r>
      <w:r>
        <w:rPr>
          <w:rFonts w:hint="eastAsia"/>
          <w:b w:val="0"/>
          <w:bCs/>
          <w:color w:val="000000"/>
          <w:sz w:val="24"/>
        </w:rPr>
        <w:t xml:space="preserve">5. </w:t>
      </w:r>
      <w:r>
        <w:rPr>
          <w:rFonts w:hint="eastAsia" w:eastAsia="黑体"/>
          <w:b w:val="0"/>
          <w:bCs/>
          <w:color w:val="000000"/>
          <w:sz w:val="24"/>
          <w:lang w:val="en-US" w:eastAsia="zh-CN"/>
        </w:rPr>
        <w:t>ADCAC</w:t>
      </w:r>
      <w:r>
        <w:rPr>
          <w:rFonts w:hint="eastAsia"/>
          <w:b w:val="0"/>
          <w:bCs/>
          <w:color w:val="000000"/>
          <w:sz w:val="24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5</w:t>
      </w:r>
      <w:r>
        <w:rPr>
          <w:rFonts w:hint="eastAsia"/>
          <w:b w:val="0"/>
          <w:bCs/>
          <w:color w:val="000000"/>
          <w:sz w:val="24"/>
        </w:rPr>
        <w:t>6-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6</w:t>
      </w:r>
      <w:r>
        <w:rPr>
          <w:rFonts w:hint="eastAsia"/>
          <w:b w:val="0"/>
          <w:bCs/>
          <w:color w:val="000000"/>
          <w:sz w:val="24"/>
        </w:rPr>
        <w:t xml:space="preserve">0.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>ABDDC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 xml:space="preserve"> 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61-65DACBD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66-70 BBCAC</w:t>
      </w:r>
      <w:r>
        <w:rPr>
          <w:rFonts w:hint="eastAsia"/>
          <w:b w:val="0"/>
          <w:bCs/>
          <w:color w:val="000000"/>
          <w:sz w:val="24"/>
        </w:rPr>
        <w:tab/>
      </w:r>
    </w:p>
    <w:p>
      <w:pPr>
        <w:spacing w:line="400" w:lineRule="exact"/>
        <w:rPr>
          <w:rFonts w:hint="eastAsia" w:ascii="宋体"/>
          <w:b w:val="0"/>
          <w:bCs/>
          <w:color w:val="000000"/>
          <w:sz w:val="24"/>
          <w:lang w:val="en-US" w:eastAsia="zh-CN"/>
        </w:rPr>
      </w:pPr>
      <w:r>
        <w:rPr>
          <w:rFonts w:hint="eastAsia" w:ascii="宋体"/>
          <w:b w:val="0"/>
          <w:bCs/>
          <w:color w:val="000000"/>
          <w:sz w:val="24"/>
          <w:lang w:val="en-US" w:eastAsia="zh-CN"/>
        </w:rPr>
        <w:t>五、信息还原</w:t>
      </w:r>
    </w:p>
    <w:p>
      <w:pPr>
        <w:spacing w:line="400" w:lineRule="exact"/>
        <w:rPr>
          <w:rFonts w:hint="default"/>
          <w:b w:val="0"/>
          <w:bCs/>
          <w:color w:val="000000"/>
          <w:sz w:val="24"/>
          <w:lang w:val="en-US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71-75. AFCDB</w:t>
      </w:r>
    </w:p>
    <w:p>
      <w:pPr>
        <w:spacing w:line="400" w:lineRule="exact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六、词汇</w:t>
      </w:r>
    </w:p>
    <w:p>
      <w:pPr>
        <w:pStyle w:val="2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76.teenagers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77.smiling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78.humour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79.height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80.excellent</w:t>
      </w:r>
    </w:p>
    <w:p>
      <w:pPr>
        <w:pStyle w:val="2"/>
        <w:rPr>
          <w:rFonts w:hint="default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81.worse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82.swimmers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83.the fatter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84.bored</w:t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ab/>
      </w:r>
      <w:r>
        <w:rPr>
          <w:rFonts w:hint="eastAsia"/>
          <w:b w:val="0"/>
          <w:bCs/>
          <w:color w:val="000000"/>
          <w:sz w:val="24"/>
          <w:lang w:val="en-US" w:eastAsia="zh-CN"/>
        </w:rPr>
        <w:t>85.to share</w:t>
      </w:r>
    </w:p>
    <w:p>
      <w:pPr>
        <w:spacing w:line="400" w:lineRule="exact"/>
        <w:rPr>
          <w:rFonts w:hint="eastAsia"/>
          <w:b w:val="0"/>
          <w:bCs/>
          <w:color w:val="000000"/>
          <w:sz w:val="24"/>
          <w:lang w:val="en-US" w:eastAsia="zh-CN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七、回答问题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86.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Because of the driver’s bad service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87.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 xml:space="preserve"> At the back of the bus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88.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Thirty-seven dollars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89.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Surprised / He felt (very) surprised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90.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en-US" w:eastAsia="zh-CN"/>
        </w:rPr>
        <w:t>The others started applauding</w:t>
      </w:r>
    </w:p>
    <w:p>
      <w:pPr>
        <w:numPr>
          <w:ilvl w:val="0"/>
          <w:numId w:val="0"/>
        </w:numPr>
        <w:spacing w:line="320" w:lineRule="exact"/>
        <w:rPr>
          <w:b w:val="0"/>
          <w:bCs/>
          <w:color w:val="000000"/>
          <w:sz w:val="24"/>
        </w:rPr>
      </w:pPr>
      <w:r>
        <w:rPr>
          <w:rFonts w:hint="eastAsia"/>
          <w:b w:val="0"/>
          <w:bCs/>
          <w:color w:val="000000"/>
          <w:sz w:val="24"/>
          <w:lang w:val="en-US" w:eastAsia="zh-CN"/>
        </w:rPr>
        <w:t>八、首字母填空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91.dark        92.for         93.where           94.voice         95.replied   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96.short       97.beautiful     98.like             99.the          100.own</w:t>
      </w:r>
    </w:p>
    <w:p>
      <w:pPr>
        <w:spacing w:line="320" w:lineRule="exact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  <w:lang w:val="en-US" w:eastAsia="zh-CN"/>
        </w:rPr>
        <w:t>九、</w:t>
      </w:r>
      <w:r>
        <w:rPr>
          <w:rFonts w:hint="eastAsia"/>
          <w:b/>
          <w:color w:val="000000"/>
          <w:sz w:val="24"/>
        </w:rPr>
        <w:t>书面表达</w:t>
      </w:r>
    </w:p>
    <w:p>
      <w:pPr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略</w:t>
      </w:r>
      <w:r>
        <w:rPr>
          <w:rFonts w:hint="eastAsia" w:eastAsia="宋体"/>
          <w:sz w:val="24"/>
          <w:szCs w:val="32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701" w:bottom="1701" w:left="1701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Y3MzVhY2U0OWQwZGMwYzUzNjFiM2M0ZTcwMWUzOGMifQ=="/>
  </w:docVars>
  <w:rsids>
    <w:rsidRoot w:val="00000000"/>
    <w:rsid w:val="004151FC"/>
    <w:rsid w:val="00C02FC6"/>
    <w:rsid w:val="0C8D112E"/>
    <w:rsid w:val="15203128"/>
    <w:rsid w:val="1ED73828"/>
    <w:rsid w:val="23A93537"/>
    <w:rsid w:val="52E86063"/>
    <w:rsid w:val="5FE43136"/>
    <w:rsid w:val="71766A32"/>
    <w:rsid w:val="74902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103"/>
    </w:pPr>
    <w:rPr>
      <w:szCs w:val="21"/>
    </w:rPr>
  </w:style>
  <w:style w:type="paragraph" w:styleId="3">
    <w:name w:val="Body Text Indent"/>
    <w:basedOn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200" w:firstLineChars="200"/>
    </w:p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975</Characters>
  <Lines>0</Lines>
  <Paragraphs>0</Paragraphs>
  <TotalTime>157256160</TotalTime>
  <ScaleCrop>false</ScaleCrop>
  <LinksUpToDate>false</LinksUpToDate>
  <CharactersWithSpaces>1857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Administrator</cp:lastModifiedBy>
  <dcterms:modified xsi:type="dcterms:W3CDTF">2023-09-21T12:15:54Z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