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hint="eastAsia" w:ascii="Times New Roman" w:hAnsi="Times New Roman" w:eastAsia="新宋体"/>
          <w:b/>
          <w:sz w:val="30"/>
          <w:szCs w:val="30"/>
        </w:rPr>
        <w:drawing>
          <wp:anchor distT="0" distB="0" distL="114300" distR="114300" simplePos="0" relativeHeight="251658240" behindDoc="0" locked="0" layoutInCell="1" allowOverlap="1">
            <wp:simplePos x="0" y="0"/>
            <wp:positionH relativeFrom="page">
              <wp:posOffset>10363200</wp:posOffset>
            </wp:positionH>
            <wp:positionV relativeFrom="topMargin">
              <wp:posOffset>12331700</wp:posOffset>
            </wp:positionV>
            <wp:extent cx="279400" cy="482600"/>
            <wp:effectExtent l="0" t="0" r="635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79400" cy="482600"/>
                    </a:xfrm>
                    <a:prstGeom prst="rect">
                      <a:avLst/>
                    </a:prstGeom>
                  </pic:spPr>
                </pic:pic>
              </a:graphicData>
            </a:graphic>
          </wp:anchor>
        </w:drawing>
      </w:r>
      <w:r>
        <w:rPr>
          <w:rFonts w:hint="eastAsia" w:ascii="Times New Roman" w:hAnsi="Times New Roman" w:eastAsia="新宋体"/>
          <w:b/>
          <w:sz w:val="30"/>
          <w:szCs w:val="30"/>
        </w:rPr>
        <w:t>2023-2024学年度第一学期第一次月考九年级语文试题</w:t>
      </w:r>
    </w:p>
    <w:p>
      <w:pPr>
        <w:spacing w:line="360" w:lineRule="auto"/>
      </w:pPr>
      <w:r>
        <w:rPr>
          <w:rFonts w:hint="eastAsia" w:ascii="Times New Roman" w:hAnsi="Times New Roman" w:eastAsia="新宋体"/>
          <w:b/>
          <w:szCs w:val="21"/>
        </w:rPr>
        <w:t>一．积累与应用（15分）</w:t>
      </w:r>
    </w:p>
    <w:p>
      <w:pPr>
        <w:spacing w:line="360" w:lineRule="auto"/>
        <w:ind w:left="273" w:hanging="273" w:hangingChars="130"/>
      </w:pPr>
      <w:r>
        <w:rPr>
          <w:rFonts w:hint="eastAsia" w:ascii="Times New Roman" w:hAnsi="Times New Roman" w:eastAsia="新宋体"/>
          <w:szCs w:val="21"/>
        </w:rPr>
        <w:t>1．（8分）阅读下面文字，完成问题。</w:t>
      </w:r>
    </w:p>
    <w:p>
      <w:pPr>
        <w:spacing w:line="360" w:lineRule="auto"/>
        <w:ind w:firstLine="420"/>
      </w:pPr>
      <w:r>
        <w:rPr>
          <w:rFonts w:hint="eastAsia" w:ascii="Times New Roman" w:hAnsi="Times New Roman" w:eastAsia="新宋体"/>
          <w:szCs w:val="21"/>
        </w:rPr>
        <w:t>弘扬英雄精神，谱写时代凯歌。英雄是民族精神的凝聚、时代精神的结晶，一切伟大的成就都是接续奋斗的结果。战疫中，无论是将温暖“打包”穿越生死线的快递员、用血肉之躯第一时间筑起坚固防线的千千万万社区工作者，还是星夜chí</w:t>
      </w:r>
      <w:r>
        <w:rPr>
          <w:rFonts w:hint="eastAsia" w:ascii="Times New Roman" w:hAnsi="Times New Roman" w:eastAsia="新宋体"/>
          <w:szCs w:val="21"/>
          <w:u w:val="single"/>
        </w:rPr>
        <w:t xml:space="preserve">     </w:t>
      </w:r>
      <w:r>
        <w:rPr>
          <w:rFonts w:hint="eastAsia" w:ascii="Times New Roman" w:hAnsi="Times New Roman" w:eastAsia="新宋体"/>
          <w:szCs w:val="21"/>
        </w:rPr>
        <w:t>援不论生死、不计报酬的逆行白衣天使，他们都是中国人民抗疫精神的标杆，他们是众望所归、当之无愧的英雄楷模。崇尚英雄，从抗疫英雄身上</w:t>
      </w:r>
      <w:r>
        <w:rPr>
          <w:rFonts w:hint="eastAsia" w:ascii="Times New Roman" w:hAnsi="Times New Roman" w:eastAsia="新宋体"/>
          <w:szCs w:val="21"/>
          <w:em w:val="dot"/>
        </w:rPr>
        <w:t>汲</w:t>
      </w:r>
      <w:r>
        <w:rPr>
          <w:rFonts w:hint="eastAsia" w:ascii="Times New Roman" w:hAnsi="Times New Roman" w:eastAsia="新宋体"/>
          <w:szCs w:val="21"/>
        </w:rPr>
        <w:t>取攻坚克难、顽强拼搏的勇气和力量；学习英雄，感悟抗疫历程中那些勇于担当、甘于奉献的英雄品格；捍卫英雄，在心中</w:t>
      </w:r>
      <w:r>
        <w:rPr>
          <w:rFonts w:hint="eastAsia" w:ascii="Times New Roman" w:hAnsi="Times New Roman" w:eastAsia="新宋体"/>
          <w:szCs w:val="21"/>
          <w:em w:val="dot"/>
        </w:rPr>
        <w:t>矗</w:t>
      </w:r>
      <w:r>
        <w:rPr>
          <w:rFonts w:hint="eastAsia" w:ascii="Times New Roman" w:hAnsi="Times New Roman" w:eastAsia="新宋体"/>
          <w:szCs w:val="21"/>
        </w:rPr>
        <w:t>立起致敬英雄的精神丰碑，捍卫中华民族共同的价值追求；关爱英雄，传承中华民族传统美德的深厚底yùn</w:t>
      </w:r>
      <w:r>
        <w:rPr>
          <w:rFonts w:hint="eastAsia" w:ascii="Times New Roman" w:hAnsi="Times New Roman" w:eastAsia="新宋体"/>
          <w:szCs w:val="21"/>
          <w:u w:val="single"/>
        </w:rPr>
        <w:t xml:space="preserve">     </w:t>
      </w:r>
      <w:r>
        <w:rPr>
          <w:rFonts w:hint="eastAsia" w:ascii="Times New Roman" w:hAnsi="Times New Roman" w:eastAsia="新宋体"/>
          <w:szCs w:val="21"/>
        </w:rPr>
        <w:t>，让英雄精神在真与善的力量中绵亘不竭。</w:t>
      </w:r>
    </w:p>
    <w:p>
      <w:pPr>
        <w:spacing w:line="360" w:lineRule="auto"/>
        <w:ind w:left="273" w:leftChars="130"/>
      </w:pPr>
      <w:r>
        <w:rPr>
          <w:rFonts w:hint="eastAsia" w:ascii="Times New Roman" w:hAnsi="Times New Roman" w:eastAsia="新宋体"/>
          <w:szCs w:val="21"/>
        </w:rPr>
        <w:t>（1）给文中加点字注音。</w:t>
      </w:r>
    </w:p>
    <w:p>
      <w:pPr>
        <w:spacing w:line="360" w:lineRule="auto"/>
        <w:ind w:left="273" w:leftChars="130"/>
      </w:pPr>
      <w:r>
        <w:rPr>
          <w:rFonts w:hint="eastAsia" w:ascii="Times New Roman" w:hAnsi="Times New Roman" w:eastAsia="Calibri"/>
          <w:szCs w:val="21"/>
        </w:rPr>
        <w:t>①</w:t>
      </w:r>
      <w:r>
        <w:rPr>
          <w:rFonts w:hint="eastAsia" w:ascii="Times New Roman" w:hAnsi="Times New Roman" w:eastAsia="新宋体"/>
          <w:szCs w:val="21"/>
          <w:em w:val="dot"/>
        </w:rPr>
        <w:t>汲</w:t>
      </w:r>
      <w:r>
        <w:rPr>
          <w:rFonts w:hint="eastAsia" w:ascii="Times New Roman" w:hAnsi="Times New Roman" w:eastAsia="新宋体"/>
          <w:szCs w:val="21"/>
        </w:rPr>
        <w:t>取</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Calibri"/>
          <w:szCs w:val="21"/>
        </w:rPr>
        <w:t>②</w:t>
      </w:r>
      <w:r>
        <w:rPr>
          <w:rFonts w:hint="eastAsia" w:ascii="Times New Roman" w:hAnsi="Times New Roman" w:eastAsia="新宋体"/>
          <w:szCs w:val="21"/>
          <w:em w:val="dot"/>
        </w:rPr>
        <w:t>矗</w:t>
      </w:r>
      <w:r>
        <w:rPr>
          <w:rFonts w:hint="eastAsia" w:ascii="Times New Roman" w:hAnsi="Times New Roman" w:eastAsia="新宋体"/>
          <w:szCs w:val="21"/>
        </w:rPr>
        <w:t>立</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（2）根据拼音写出正确的汉字。</w:t>
      </w:r>
    </w:p>
    <w:p>
      <w:pPr>
        <w:spacing w:line="36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chí</w:t>
      </w:r>
      <w:r>
        <w:rPr>
          <w:rFonts w:hint="eastAsia" w:ascii="Times New Roman" w:hAnsi="Times New Roman" w:eastAsia="新宋体"/>
          <w:szCs w:val="21"/>
          <w:u w:val="single"/>
        </w:rPr>
        <w:t>　   　</w:t>
      </w:r>
      <w:r>
        <w:rPr>
          <w:rFonts w:hint="eastAsia" w:ascii="Times New Roman" w:hAnsi="Times New Roman" w:eastAsia="新宋体"/>
          <w:szCs w:val="21"/>
        </w:rPr>
        <w:t xml:space="preserve"> 援</w:t>
      </w:r>
    </w:p>
    <w:p>
      <w:pPr>
        <w:spacing w:line="36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底yùn</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（3）“攻坚克难”不能写作“攻艰克难”。请根据语境写出“攻坚克难”的意思。</w:t>
      </w:r>
    </w:p>
    <w:p>
      <w:pPr>
        <w:spacing w:line="360" w:lineRule="auto"/>
        <w:ind w:left="273" w:leftChars="130"/>
      </w:pPr>
      <w:r>
        <w:rPr>
          <w:rFonts w:hint="eastAsia" w:ascii="Times New Roman" w:hAnsi="Times New Roman" w:eastAsia="新宋体"/>
          <w:szCs w:val="21"/>
        </w:rPr>
        <w:t>（4）下面句中“打包”一词引号的用法属于哪一种？</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无论是将温暖“打包”穿越生死线的快递员。</w:t>
      </w:r>
    </w:p>
    <w:p>
      <w:pPr>
        <w:spacing w:line="360" w:lineRule="auto"/>
        <w:ind w:left="273" w:leftChars="130"/>
      </w:pPr>
      <w:r>
        <w:rPr>
          <w:rFonts w:hint="eastAsia" w:ascii="Times New Roman" w:hAnsi="Times New Roman" w:eastAsia="新宋体"/>
          <w:szCs w:val="21"/>
        </w:rPr>
        <w:t>A.直接引用</w:t>
      </w:r>
    </w:p>
    <w:p>
      <w:pPr>
        <w:spacing w:line="360" w:lineRule="auto"/>
        <w:ind w:left="273" w:leftChars="130"/>
      </w:pPr>
      <w:r>
        <w:rPr>
          <w:rFonts w:hint="eastAsia" w:ascii="Times New Roman" w:hAnsi="Times New Roman" w:eastAsia="新宋体"/>
          <w:szCs w:val="21"/>
        </w:rPr>
        <w:t>B.着重说明</w:t>
      </w:r>
    </w:p>
    <w:p>
      <w:pPr>
        <w:spacing w:line="360" w:lineRule="auto"/>
        <w:ind w:left="273" w:leftChars="130"/>
      </w:pPr>
      <w:r>
        <w:rPr>
          <w:rFonts w:hint="eastAsia" w:ascii="Times New Roman" w:hAnsi="Times New Roman" w:eastAsia="新宋体"/>
          <w:szCs w:val="21"/>
        </w:rPr>
        <w:t>C.特定称谓</w:t>
      </w:r>
    </w:p>
    <w:p>
      <w:pPr>
        <w:spacing w:line="360" w:lineRule="auto"/>
        <w:ind w:left="273" w:leftChars="130"/>
      </w:pPr>
      <w:r>
        <w:rPr>
          <w:rFonts w:hint="eastAsia" w:ascii="Times New Roman" w:hAnsi="Times New Roman" w:eastAsia="新宋体"/>
          <w:szCs w:val="21"/>
        </w:rPr>
        <w:t>D.特殊含义</w:t>
      </w:r>
    </w:p>
    <w:p>
      <w:pPr>
        <w:spacing w:line="360" w:lineRule="auto"/>
        <w:ind w:left="273" w:hanging="273" w:hangingChars="130"/>
      </w:pPr>
      <w:r>
        <w:rPr>
          <w:rFonts w:hint="eastAsia" w:ascii="Times New Roman" w:hAnsi="Times New Roman" w:eastAsia="新宋体"/>
          <w:szCs w:val="21"/>
        </w:rPr>
        <w:t>2．（7分）古诗文默写填空。</w:t>
      </w:r>
    </w:p>
    <w:p>
      <w:pPr>
        <w:spacing w:line="360" w:lineRule="auto"/>
        <w:ind w:firstLine="420"/>
      </w:pPr>
      <w:r>
        <w:rPr>
          <w:rFonts w:hint="eastAsia" w:ascii="Times New Roman" w:hAnsi="Times New Roman" w:eastAsia="新宋体"/>
          <w:szCs w:val="21"/>
        </w:rPr>
        <w:t>在很多经典诗文中，熔铸了诗人内心对家国深沉的爱范仲淹在《渔家傲秋思》“</w:t>
      </w:r>
      <w:r>
        <w:rPr>
          <w:rFonts w:hint="eastAsia" w:ascii="Times New Roman" w:hAnsi="Times New Roman" w:eastAsia="新宋体"/>
          <w:szCs w:val="21"/>
          <w:u w:val="single"/>
        </w:rPr>
        <w:t>　          　</w:t>
      </w:r>
      <w:r>
        <w:rPr>
          <w:rFonts w:hint="eastAsia" w:ascii="Times New Roman" w:hAnsi="Times New Roman" w:eastAsia="新宋体"/>
          <w:szCs w:val="21"/>
        </w:rPr>
        <w:t>，</w:t>
      </w:r>
      <w:r>
        <w:rPr>
          <w:rFonts w:hint="eastAsia" w:ascii="Times New Roman" w:hAnsi="Times New Roman" w:eastAsia="新宋体"/>
          <w:szCs w:val="21"/>
          <w:u w:val="single"/>
        </w:rPr>
        <w:t>　          　</w:t>
      </w:r>
      <w:r>
        <w:rPr>
          <w:rFonts w:hint="eastAsia" w:ascii="Times New Roman" w:hAnsi="Times New Roman" w:eastAsia="新宋体"/>
          <w:szCs w:val="21"/>
        </w:rPr>
        <w:t>”词句中，描写守边将士饮酒来表现他们因远离家乡和功业未立而生发的惆怅之情；《破阵子•为陈同甫赋壮词以寄之》中表达为国建功立业、名垂青史的理想抱负的词句是“</w:t>
      </w:r>
      <w:r>
        <w:rPr>
          <w:rFonts w:hint="eastAsia" w:ascii="Times New Roman" w:hAnsi="Times New Roman" w:eastAsia="新宋体"/>
          <w:szCs w:val="21"/>
          <w:u w:val="single"/>
        </w:rPr>
        <w:t>　          　</w:t>
      </w:r>
      <w:r>
        <w:rPr>
          <w:rFonts w:hint="eastAsia" w:ascii="Times New Roman" w:hAnsi="Times New Roman" w:eastAsia="新宋体"/>
          <w:szCs w:val="21"/>
        </w:rPr>
        <w:t>，</w:t>
      </w:r>
      <w:r>
        <w:rPr>
          <w:rFonts w:hint="eastAsia" w:ascii="Times New Roman" w:hAnsi="Times New Roman" w:eastAsia="新宋体"/>
          <w:szCs w:val="21"/>
          <w:u w:val="single"/>
        </w:rPr>
        <w:t>　          　</w:t>
      </w:r>
      <w:r>
        <w:rPr>
          <w:rFonts w:hint="eastAsia" w:ascii="Times New Roman" w:hAnsi="Times New Roman" w:eastAsia="新宋体"/>
          <w:szCs w:val="21"/>
        </w:rPr>
        <w:t>”；《江城子•密州出猎》运用典故，表达苏轼愿意效法武将魏尚，渴望得到重用，表现出自己献身国家、立功边关的豪情词句“</w:t>
      </w:r>
      <w:r>
        <w:rPr>
          <w:rFonts w:hint="eastAsia" w:ascii="Times New Roman" w:hAnsi="Times New Roman" w:eastAsia="新宋体"/>
          <w:szCs w:val="21"/>
          <w:u w:val="single"/>
        </w:rPr>
        <w:t>　       　</w:t>
      </w:r>
      <w:r>
        <w:rPr>
          <w:rFonts w:hint="eastAsia" w:ascii="Times New Roman" w:hAnsi="Times New Roman" w:eastAsia="新宋体"/>
          <w:szCs w:val="21"/>
        </w:rPr>
        <w:t>，</w:t>
      </w:r>
      <w:r>
        <w:rPr>
          <w:rFonts w:hint="eastAsia" w:ascii="Times New Roman" w:hAnsi="Times New Roman" w:eastAsia="新宋体"/>
          <w:szCs w:val="21"/>
          <w:u w:val="single"/>
        </w:rPr>
        <w:t>　        　</w:t>
      </w:r>
      <w:r>
        <w:rPr>
          <w:rFonts w:hint="eastAsia" w:ascii="Times New Roman" w:hAnsi="Times New Roman" w:eastAsia="新宋体"/>
          <w:szCs w:val="21"/>
        </w:rPr>
        <w:t>”范仲淹又把古仁人忧国忧民的一腔热爱抒发得淋璃尽致“</w:t>
      </w:r>
      <w:r>
        <w:rPr>
          <w:rFonts w:hint="eastAsia" w:ascii="Times New Roman" w:hAnsi="Times New Roman" w:eastAsia="新宋体"/>
          <w:szCs w:val="21"/>
          <w:u w:val="single"/>
        </w:rPr>
        <w:t>　            　</w:t>
      </w:r>
      <w:r>
        <w:rPr>
          <w:rFonts w:hint="eastAsia" w:ascii="Times New Roman" w:hAnsi="Times New Roman" w:eastAsia="新宋体"/>
          <w:szCs w:val="21"/>
        </w:rPr>
        <w:t>，处江湖之远则忧其君”。这些优秀的诗文激励着我们做一个热爱祖国、奉献人民、有责任、有担当的新时代青年。</w:t>
      </w:r>
    </w:p>
    <w:p>
      <w:pPr>
        <w:spacing w:line="360" w:lineRule="auto"/>
        <w:ind w:left="273" w:hanging="274" w:hangingChars="130"/>
        <w:rPr>
          <w:rFonts w:hint="eastAsia" w:ascii="Times New Roman" w:hAnsi="Times New Roman" w:eastAsia="新宋体"/>
          <w:b/>
          <w:szCs w:val="21"/>
        </w:rPr>
      </w:pPr>
      <w:r>
        <w:rPr>
          <w:rFonts w:hint="eastAsia" w:ascii="Times New Roman" w:hAnsi="Times New Roman" w:eastAsia="新宋体"/>
          <w:b/>
          <w:szCs w:val="21"/>
        </w:rPr>
        <w:t>二、阅读（45分）</w:t>
      </w:r>
    </w:p>
    <w:p>
      <w:pPr>
        <w:spacing w:line="360" w:lineRule="auto"/>
        <w:ind w:left="273" w:hanging="273" w:hangingChars="130"/>
      </w:pPr>
      <w:r>
        <w:rPr>
          <w:rFonts w:hint="eastAsia" w:ascii="Times New Roman" w:hAnsi="Times New Roman" w:eastAsia="新宋体"/>
          <w:szCs w:val="21"/>
        </w:rPr>
        <w:t>3．（15分）阅读以下文言文材料，完成文后小题各小题。</w:t>
      </w:r>
    </w:p>
    <w:p>
      <w:pPr>
        <w:spacing w:line="360" w:lineRule="auto"/>
        <w:ind w:firstLine="420"/>
      </w:pPr>
      <w:r>
        <w:rPr>
          <w:rFonts w:hint="eastAsia" w:ascii="Times New Roman" w:hAnsi="Times New Roman" w:eastAsia="新宋体"/>
          <w:szCs w:val="21"/>
        </w:rPr>
        <w:t>材料一</w:t>
      </w:r>
    </w:p>
    <w:p>
      <w:pPr>
        <w:spacing w:line="360" w:lineRule="auto"/>
        <w:ind w:firstLine="420"/>
      </w:pPr>
      <w:r>
        <w:rPr>
          <w:rFonts w:hint="eastAsia" w:ascii="Times New Roman" w:hAnsi="Times New Roman" w:eastAsia="新宋体"/>
          <w:szCs w:val="21"/>
        </w:rPr>
        <w:t>十年春，齐师伐我。公将战，曹刿请见。其乡人曰：“【A】</w:t>
      </w:r>
      <w:r>
        <w:rPr>
          <w:rFonts w:hint="eastAsia" w:ascii="Times New Roman" w:hAnsi="Times New Roman" w:eastAsia="新宋体"/>
          <w:szCs w:val="21"/>
          <w:u w:val="single"/>
        </w:rPr>
        <w:t>肉食者谋之，又何间焉</w:t>
      </w:r>
      <w:r>
        <w:rPr>
          <w:rFonts w:hint="eastAsia" w:ascii="Times New Roman" w:hAnsi="Times New Roman" w:eastAsia="新宋体"/>
          <w:szCs w:val="21"/>
        </w:rPr>
        <w:t>？”刿曰：“肉食者鄙，未能远谋。”乃入见。问“何以战”公曰“衣食所安，弗敢专也，必以分人。”对曰：“小惠未遍，民弗从也。”公曰：“【B】</w:t>
      </w:r>
      <w:r>
        <w:rPr>
          <w:rFonts w:hint="eastAsia" w:ascii="Times New Roman" w:hAnsi="Times New Roman" w:eastAsia="新宋体"/>
          <w:szCs w:val="21"/>
          <w:u w:val="single"/>
        </w:rPr>
        <w:t>牺牲玉帛，弗敢加也，必以信</w:t>
      </w:r>
      <w:r>
        <w:rPr>
          <w:rFonts w:hint="eastAsia" w:ascii="Times New Roman" w:hAnsi="Times New Roman" w:eastAsia="新宋体"/>
          <w:szCs w:val="21"/>
        </w:rPr>
        <w:t>。”对曰：“小信未孚，神弗福也。”公曰：“小大之狱，虽不能察，必以情。”对曰：“忠之属也。可以一战。战则请从。”</w:t>
      </w:r>
    </w:p>
    <w:p>
      <w:pPr>
        <w:spacing w:line="360" w:lineRule="auto"/>
        <w:ind w:firstLine="420"/>
      </w:pPr>
      <w:r>
        <w:rPr>
          <w:rFonts w:hint="eastAsia" w:ascii="Times New Roman" w:hAnsi="Times New Roman" w:eastAsia="新宋体"/>
          <w:szCs w:val="21"/>
        </w:rPr>
        <w:t>公与之乘，战于长勺。公将鼓之。刿曰：“未可。”齐人三鼓。刿曰：“可矣。”齐师败绩。公将驰之。刿曰：“未可。”下视其辙，登轼而望之，曰：“可矣。”遂逐齐师。</w:t>
      </w:r>
    </w:p>
    <w:p>
      <w:pPr>
        <w:spacing w:line="360" w:lineRule="auto"/>
        <w:ind w:left="273" w:leftChars="130"/>
      </w:pPr>
      <w:r>
        <w:rPr>
          <w:rFonts w:hint="eastAsia" w:ascii="Times New Roman" w:hAnsi="Times New Roman" w:eastAsia="新宋体"/>
          <w:szCs w:val="21"/>
        </w:rPr>
        <w:t>ㅤㅤ既克，公问其故。对曰：“夫战，勇气也。一鼓作气，再而衰，三而竭。彼竭我盈，故克之。夫大国，难测也，惧有伏焉。【C】</w:t>
      </w:r>
      <w:r>
        <w:rPr>
          <w:rFonts w:hint="eastAsia" w:ascii="Times New Roman" w:hAnsi="Times New Roman" w:eastAsia="新宋体"/>
          <w:szCs w:val="21"/>
          <w:u w:val="single"/>
        </w:rPr>
        <w:t>吾视其辙乱，望其旗靡，故逐之</w:t>
      </w:r>
      <w:r>
        <w:rPr>
          <w:rFonts w:hint="eastAsia" w:ascii="Times New Roman" w:hAnsi="Times New Roman" w:eastAsia="新宋体"/>
          <w:szCs w:val="21"/>
        </w:rPr>
        <w:t>。”</w:t>
      </w:r>
    </w:p>
    <w:p>
      <w:pPr>
        <w:spacing w:line="360" w:lineRule="auto"/>
        <w:ind w:left="273" w:leftChars="130"/>
        <w:jc w:val="right"/>
      </w:pPr>
      <w:r>
        <w:rPr>
          <w:rFonts w:hint="eastAsia" w:ascii="Times New Roman" w:hAnsi="Times New Roman" w:eastAsia="新宋体"/>
          <w:szCs w:val="21"/>
        </w:rPr>
        <w:t>（《左传•庄公十年》•《曹刿论战》）</w:t>
      </w:r>
    </w:p>
    <w:p>
      <w:pPr>
        <w:spacing w:line="360" w:lineRule="auto"/>
        <w:ind w:left="273" w:leftChars="130"/>
      </w:pPr>
      <w:r>
        <w:rPr>
          <w:rFonts w:hint="eastAsia" w:ascii="Times New Roman" w:hAnsi="Times New Roman" w:eastAsia="新宋体"/>
          <w:szCs w:val="21"/>
        </w:rPr>
        <w:t xml:space="preserve">（1）下列选项中加点字意思都相同的一项是 </w:t>
      </w:r>
      <w:r>
        <w:rPr>
          <w:rFonts w:hint="eastAsia" w:ascii="Times New Roman" w:hAnsi="Times New Roman" w:eastAsia="新宋体"/>
          <w:szCs w:val="21"/>
          <w:u w:val="single"/>
        </w:rPr>
        <w:t>　   　</w:t>
      </w:r>
    </w:p>
    <w:tbl>
      <w:tblPr>
        <w:tblStyle w:val="8"/>
        <w:tblW w:w="5810" w:type="dxa"/>
        <w:tblInd w:w="280" w:type="dxa"/>
        <w:tblLayout w:type="fixed"/>
        <w:tblCellMar>
          <w:top w:w="30" w:type="dxa"/>
          <w:left w:w="30" w:type="dxa"/>
          <w:bottom w:w="30" w:type="dxa"/>
          <w:right w:w="30" w:type="dxa"/>
        </w:tblCellMar>
      </w:tblPr>
      <w:tblGrid>
        <w:gridCol w:w="1470"/>
        <w:gridCol w:w="1170"/>
        <w:gridCol w:w="1170"/>
        <w:gridCol w:w="2000"/>
      </w:tblGrid>
      <w:tr>
        <w:tblPrEx>
          <w:tblLayout w:type="fixed"/>
          <w:tblCellMar>
            <w:top w:w="30" w:type="dxa"/>
            <w:left w:w="30" w:type="dxa"/>
            <w:bottom w:w="30" w:type="dxa"/>
            <w:right w:w="30" w:type="dxa"/>
          </w:tblCellMar>
        </w:tblPrEx>
        <w:tc>
          <w:tcPr>
            <w:tcW w:w="1470" w:type="dxa"/>
          </w:tcPr>
          <w:p>
            <w:pPr>
              <w:spacing w:line="360" w:lineRule="auto"/>
            </w:pPr>
            <w:r>
              <w:rPr>
                <w:rFonts w:hint="eastAsia" w:ascii="Times New Roman" w:hAnsi="Times New Roman" w:eastAsia="新宋体"/>
                <w:szCs w:val="21"/>
              </w:rPr>
              <w:t>A.衣食所</w:t>
            </w:r>
            <w:r>
              <w:rPr>
                <w:rFonts w:hint="eastAsia" w:ascii="Times New Roman" w:hAnsi="Times New Roman" w:eastAsia="新宋体"/>
                <w:szCs w:val="21"/>
                <w:em w:val="dot"/>
              </w:rPr>
              <w:t>安</w:t>
            </w:r>
          </w:p>
        </w:tc>
        <w:tc>
          <w:tcPr>
            <w:tcW w:w="1170" w:type="dxa"/>
          </w:tcPr>
          <w:p>
            <w:pPr>
              <w:spacing w:line="360" w:lineRule="auto"/>
            </w:pPr>
            <w:r>
              <w:rPr>
                <w:rFonts w:hint="eastAsia" w:ascii="Times New Roman" w:hAnsi="Times New Roman" w:eastAsia="新宋体"/>
                <w:szCs w:val="21"/>
                <w:em w:val="dot"/>
              </w:rPr>
              <w:t>安</w:t>
            </w:r>
            <w:r>
              <w:rPr>
                <w:rFonts w:hint="eastAsia" w:ascii="Times New Roman" w:hAnsi="Times New Roman" w:eastAsia="新宋体"/>
                <w:szCs w:val="21"/>
              </w:rPr>
              <w:t>之若素</w:t>
            </w:r>
          </w:p>
        </w:tc>
        <w:tc>
          <w:tcPr>
            <w:tcW w:w="1170" w:type="dxa"/>
          </w:tcPr>
          <w:p>
            <w:pPr>
              <w:spacing w:line="360" w:lineRule="auto"/>
            </w:pPr>
            <w:r>
              <w:rPr>
                <w:rFonts w:hint="eastAsia" w:ascii="Times New Roman" w:hAnsi="Times New Roman" w:eastAsia="新宋体"/>
                <w:szCs w:val="21"/>
              </w:rPr>
              <w:t>心</w:t>
            </w:r>
            <w:r>
              <w:rPr>
                <w:rFonts w:hint="eastAsia" w:ascii="Times New Roman" w:hAnsi="Times New Roman" w:eastAsia="新宋体"/>
                <w:szCs w:val="21"/>
                <w:em w:val="dot"/>
              </w:rPr>
              <w:t>安</w:t>
            </w:r>
            <w:r>
              <w:rPr>
                <w:rFonts w:hint="eastAsia" w:ascii="Times New Roman" w:hAnsi="Times New Roman" w:eastAsia="新宋体"/>
                <w:szCs w:val="21"/>
              </w:rPr>
              <w:t>理得</w:t>
            </w:r>
          </w:p>
        </w:tc>
        <w:tc>
          <w:tcPr>
            <w:tcW w:w="2000" w:type="dxa"/>
          </w:tcPr>
          <w:p>
            <w:pPr>
              <w:spacing w:line="360" w:lineRule="auto"/>
            </w:pPr>
            <w:r>
              <w:rPr>
                <w:rFonts w:hint="eastAsia" w:ascii="Times New Roman" w:hAnsi="Times New Roman" w:eastAsia="新宋体"/>
                <w:szCs w:val="21"/>
              </w:rPr>
              <w:t>转危为</w:t>
            </w:r>
            <w:r>
              <w:rPr>
                <w:rFonts w:hint="eastAsia" w:ascii="Times New Roman" w:hAnsi="Times New Roman" w:eastAsia="新宋体"/>
                <w:szCs w:val="21"/>
                <w:em w:val="dot"/>
              </w:rPr>
              <w:t>安</w:t>
            </w:r>
          </w:p>
        </w:tc>
      </w:tr>
      <w:tr>
        <w:tblPrEx>
          <w:tblLayout w:type="fixed"/>
          <w:tblCellMar>
            <w:top w:w="30" w:type="dxa"/>
            <w:left w:w="30" w:type="dxa"/>
            <w:bottom w:w="30" w:type="dxa"/>
            <w:right w:w="30" w:type="dxa"/>
          </w:tblCellMar>
        </w:tblPrEx>
        <w:tc>
          <w:tcPr>
            <w:tcW w:w="1470" w:type="dxa"/>
          </w:tcPr>
          <w:p>
            <w:pPr>
              <w:spacing w:line="360" w:lineRule="auto"/>
            </w:pPr>
            <w:r>
              <w:rPr>
                <w:rFonts w:hint="eastAsia" w:ascii="Times New Roman" w:hAnsi="Times New Roman" w:eastAsia="新宋体"/>
                <w:szCs w:val="21"/>
              </w:rPr>
              <w:t>B.民弗</w:t>
            </w:r>
            <w:r>
              <w:rPr>
                <w:rFonts w:hint="eastAsia" w:ascii="Times New Roman" w:hAnsi="Times New Roman" w:eastAsia="新宋体"/>
                <w:szCs w:val="21"/>
                <w:em w:val="dot"/>
              </w:rPr>
              <w:t>从</w:t>
            </w:r>
            <w:r>
              <w:rPr>
                <w:rFonts w:hint="eastAsia" w:ascii="Times New Roman" w:hAnsi="Times New Roman" w:eastAsia="新宋体"/>
                <w:szCs w:val="21"/>
              </w:rPr>
              <w:t>也</w:t>
            </w:r>
          </w:p>
        </w:tc>
        <w:tc>
          <w:tcPr>
            <w:tcW w:w="1170" w:type="dxa"/>
          </w:tcPr>
          <w:p>
            <w:pPr>
              <w:spacing w:line="360" w:lineRule="auto"/>
            </w:pPr>
            <w:r>
              <w:rPr>
                <w:rFonts w:hint="eastAsia" w:ascii="Times New Roman" w:hAnsi="Times New Roman" w:eastAsia="新宋体"/>
                <w:szCs w:val="21"/>
              </w:rPr>
              <w:t>言听计</w:t>
            </w:r>
            <w:r>
              <w:rPr>
                <w:rFonts w:hint="eastAsia" w:ascii="Times New Roman" w:hAnsi="Times New Roman" w:eastAsia="新宋体"/>
                <w:szCs w:val="21"/>
                <w:em w:val="dot"/>
              </w:rPr>
              <w:t>从</w:t>
            </w:r>
          </w:p>
        </w:tc>
        <w:tc>
          <w:tcPr>
            <w:tcW w:w="1170" w:type="dxa"/>
          </w:tcPr>
          <w:p>
            <w:pPr>
              <w:spacing w:line="360" w:lineRule="auto"/>
            </w:pPr>
            <w:r>
              <w:rPr>
                <w:rFonts w:hint="eastAsia" w:ascii="Times New Roman" w:hAnsi="Times New Roman" w:eastAsia="新宋体"/>
                <w:szCs w:val="21"/>
              </w:rPr>
              <w:t>唯命是</w:t>
            </w:r>
            <w:r>
              <w:rPr>
                <w:rFonts w:hint="eastAsia" w:ascii="Times New Roman" w:hAnsi="Times New Roman" w:eastAsia="新宋体"/>
                <w:szCs w:val="21"/>
                <w:em w:val="dot"/>
              </w:rPr>
              <w:t>从</w:t>
            </w:r>
          </w:p>
        </w:tc>
        <w:tc>
          <w:tcPr>
            <w:tcW w:w="2000" w:type="dxa"/>
          </w:tcPr>
          <w:p>
            <w:pPr>
              <w:spacing w:line="360" w:lineRule="auto"/>
            </w:pPr>
            <w:r>
              <w:rPr>
                <w:rFonts w:hint="eastAsia" w:ascii="Times New Roman" w:hAnsi="Times New Roman" w:eastAsia="新宋体"/>
                <w:szCs w:val="21"/>
              </w:rPr>
              <w:t>力不</w:t>
            </w:r>
            <w:r>
              <w:rPr>
                <w:rFonts w:hint="eastAsia" w:ascii="Times New Roman" w:hAnsi="Times New Roman" w:eastAsia="新宋体"/>
                <w:szCs w:val="21"/>
                <w:em w:val="dot"/>
              </w:rPr>
              <w:t>从</w:t>
            </w:r>
            <w:r>
              <w:rPr>
                <w:rFonts w:hint="eastAsia" w:ascii="Times New Roman" w:hAnsi="Times New Roman" w:eastAsia="新宋体"/>
                <w:szCs w:val="21"/>
              </w:rPr>
              <w:t>心</w:t>
            </w:r>
          </w:p>
        </w:tc>
      </w:tr>
      <w:tr>
        <w:tblPrEx>
          <w:tblLayout w:type="fixed"/>
          <w:tblCellMar>
            <w:top w:w="30" w:type="dxa"/>
            <w:left w:w="30" w:type="dxa"/>
            <w:bottom w:w="30" w:type="dxa"/>
            <w:right w:w="30" w:type="dxa"/>
          </w:tblCellMar>
        </w:tblPrEx>
        <w:tc>
          <w:tcPr>
            <w:tcW w:w="1470" w:type="dxa"/>
          </w:tcPr>
          <w:p>
            <w:pPr>
              <w:spacing w:line="360" w:lineRule="auto"/>
            </w:pPr>
            <w:r>
              <w:rPr>
                <w:rFonts w:hint="eastAsia" w:ascii="Times New Roman" w:hAnsi="Times New Roman" w:eastAsia="新宋体"/>
                <w:szCs w:val="21"/>
              </w:rPr>
              <w:t>C.公将</w:t>
            </w:r>
            <w:r>
              <w:rPr>
                <w:rFonts w:hint="eastAsia" w:ascii="Times New Roman" w:hAnsi="Times New Roman" w:eastAsia="新宋体"/>
                <w:szCs w:val="21"/>
                <w:em w:val="dot"/>
              </w:rPr>
              <w:t>驰</w:t>
            </w:r>
            <w:r>
              <w:rPr>
                <w:rFonts w:hint="eastAsia" w:ascii="Times New Roman" w:hAnsi="Times New Roman" w:eastAsia="新宋体"/>
                <w:szCs w:val="21"/>
              </w:rPr>
              <w:t>之</w:t>
            </w:r>
          </w:p>
        </w:tc>
        <w:tc>
          <w:tcPr>
            <w:tcW w:w="1170" w:type="dxa"/>
          </w:tcPr>
          <w:p>
            <w:pPr>
              <w:spacing w:line="360" w:lineRule="auto"/>
            </w:pPr>
            <w:r>
              <w:rPr>
                <w:rFonts w:hint="eastAsia" w:ascii="Times New Roman" w:hAnsi="Times New Roman" w:eastAsia="新宋体"/>
                <w:szCs w:val="21"/>
              </w:rPr>
              <w:t>背道而</w:t>
            </w:r>
            <w:r>
              <w:rPr>
                <w:rFonts w:hint="eastAsia" w:ascii="Times New Roman" w:hAnsi="Times New Roman" w:eastAsia="新宋体"/>
                <w:szCs w:val="21"/>
                <w:em w:val="dot"/>
              </w:rPr>
              <w:t>驰</w:t>
            </w:r>
          </w:p>
        </w:tc>
        <w:tc>
          <w:tcPr>
            <w:tcW w:w="1170" w:type="dxa"/>
          </w:tcPr>
          <w:p>
            <w:pPr>
              <w:spacing w:line="360" w:lineRule="auto"/>
            </w:pPr>
            <w:r>
              <w:rPr>
                <w:rFonts w:hint="eastAsia" w:ascii="Times New Roman" w:hAnsi="Times New Roman" w:eastAsia="新宋体"/>
                <w:szCs w:val="21"/>
              </w:rPr>
              <w:t>心</w:t>
            </w:r>
            <w:r>
              <w:rPr>
                <w:rFonts w:hint="eastAsia" w:ascii="Times New Roman" w:hAnsi="Times New Roman" w:eastAsia="新宋体"/>
                <w:szCs w:val="21"/>
                <w:em w:val="dot"/>
              </w:rPr>
              <w:t>驰</w:t>
            </w:r>
            <w:r>
              <w:rPr>
                <w:rFonts w:hint="eastAsia" w:ascii="Times New Roman" w:hAnsi="Times New Roman" w:eastAsia="新宋体"/>
                <w:szCs w:val="21"/>
              </w:rPr>
              <w:t>神往</w:t>
            </w:r>
          </w:p>
        </w:tc>
        <w:tc>
          <w:tcPr>
            <w:tcW w:w="2000" w:type="dxa"/>
          </w:tcPr>
          <w:p>
            <w:pPr>
              <w:spacing w:line="360" w:lineRule="auto"/>
            </w:pPr>
            <w:r>
              <w:rPr>
                <w:rFonts w:hint="eastAsia" w:ascii="Times New Roman" w:hAnsi="Times New Roman" w:eastAsia="新宋体"/>
                <w:szCs w:val="21"/>
                <w:em w:val="dot"/>
              </w:rPr>
              <w:t>驰</w:t>
            </w:r>
            <w:r>
              <w:rPr>
                <w:rFonts w:hint="eastAsia" w:ascii="Times New Roman" w:hAnsi="Times New Roman" w:eastAsia="新宋体"/>
                <w:szCs w:val="21"/>
              </w:rPr>
              <w:t>名中外</w:t>
            </w:r>
          </w:p>
        </w:tc>
      </w:tr>
      <w:tr>
        <w:tblPrEx>
          <w:tblLayout w:type="fixed"/>
          <w:tblCellMar>
            <w:top w:w="30" w:type="dxa"/>
            <w:left w:w="30" w:type="dxa"/>
            <w:bottom w:w="30" w:type="dxa"/>
            <w:right w:w="30" w:type="dxa"/>
          </w:tblCellMar>
        </w:tblPrEx>
        <w:tc>
          <w:tcPr>
            <w:tcW w:w="1470" w:type="dxa"/>
          </w:tcPr>
          <w:p>
            <w:pPr>
              <w:spacing w:line="360" w:lineRule="auto"/>
            </w:pPr>
            <w:r>
              <w:rPr>
                <w:rFonts w:hint="eastAsia" w:ascii="Times New Roman" w:hAnsi="Times New Roman" w:eastAsia="新宋体"/>
                <w:szCs w:val="21"/>
              </w:rPr>
              <w:t>D.公问其</w:t>
            </w:r>
            <w:r>
              <w:rPr>
                <w:rFonts w:hint="eastAsia" w:ascii="Times New Roman" w:hAnsi="Times New Roman" w:eastAsia="新宋体"/>
                <w:szCs w:val="21"/>
                <w:em w:val="dot"/>
              </w:rPr>
              <w:t>故</w:t>
            </w:r>
          </w:p>
        </w:tc>
        <w:tc>
          <w:tcPr>
            <w:tcW w:w="1170" w:type="dxa"/>
          </w:tcPr>
          <w:p>
            <w:pPr>
              <w:spacing w:line="360" w:lineRule="auto"/>
            </w:pPr>
            <w:r>
              <w:rPr>
                <w:rFonts w:hint="eastAsia" w:ascii="Times New Roman" w:hAnsi="Times New Roman" w:eastAsia="新宋体"/>
                <w:szCs w:val="21"/>
              </w:rPr>
              <w:t>无缘无</w:t>
            </w:r>
            <w:r>
              <w:rPr>
                <w:rFonts w:hint="eastAsia" w:ascii="Times New Roman" w:hAnsi="Times New Roman" w:eastAsia="新宋体"/>
                <w:szCs w:val="21"/>
                <w:em w:val="dot"/>
              </w:rPr>
              <w:t>故</w:t>
            </w:r>
          </w:p>
        </w:tc>
        <w:tc>
          <w:tcPr>
            <w:tcW w:w="1170" w:type="dxa"/>
          </w:tcPr>
          <w:p>
            <w:pPr>
              <w:spacing w:line="360" w:lineRule="auto"/>
            </w:pPr>
            <w:r>
              <w:rPr>
                <w:rFonts w:hint="eastAsia" w:ascii="Times New Roman" w:hAnsi="Times New Roman" w:eastAsia="新宋体"/>
                <w:szCs w:val="21"/>
              </w:rPr>
              <w:t>温</w:t>
            </w:r>
            <w:r>
              <w:rPr>
                <w:rFonts w:hint="eastAsia" w:ascii="Times New Roman" w:hAnsi="Times New Roman" w:eastAsia="新宋体"/>
                <w:szCs w:val="21"/>
                <w:em w:val="dot"/>
              </w:rPr>
              <w:t>故</w:t>
            </w:r>
            <w:r>
              <w:rPr>
                <w:rFonts w:hint="eastAsia" w:ascii="Times New Roman" w:hAnsi="Times New Roman" w:eastAsia="新宋体"/>
                <w:szCs w:val="21"/>
              </w:rPr>
              <w:t>知新</w:t>
            </w:r>
          </w:p>
        </w:tc>
        <w:tc>
          <w:tcPr>
            <w:tcW w:w="2000" w:type="dxa"/>
          </w:tcPr>
          <w:p>
            <w:pPr>
              <w:spacing w:line="360" w:lineRule="auto"/>
            </w:pPr>
            <w:r>
              <w:rPr>
                <w:rFonts w:hint="eastAsia" w:ascii="Times New Roman" w:hAnsi="Times New Roman" w:eastAsia="新宋体"/>
                <w:szCs w:val="21"/>
                <w:em w:val="dot"/>
              </w:rPr>
              <w:t>故</w:t>
            </w:r>
            <w:r>
              <w:rPr>
                <w:rFonts w:hint="eastAsia" w:ascii="Times New Roman" w:hAnsi="Times New Roman" w:eastAsia="新宋体"/>
                <w:szCs w:val="21"/>
              </w:rPr>
              <w:t>弄玄虚</w:t>
            </w:r>
          </w:p>
        </w:tc>
      </w:tr>
    </w:tbl>
    <w:p>
      <w:pPr>
        <w:spacing w:line="360" w:lineRule="auto"/>
        <w:ind w:left="273" w:leftChars="130"/>
      </w:pPr>
      <w:r>
        <w:rPr>
          <w:rFonts w:hint="eastAsia" w:ascii="Times New Roman" w:hAnsi="Times New Roman" w:eastAsia="新宋体"/>
          <w:szCs w:val="21"/>
        </w:rPr>
        <w:t xml:space="preserve">（2）翻译文中三处画线语句，并依据上下文对其做出进一步理解，有误一项是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A．肉食者谋之，又何间焉</w:t>
      </w:r>
    </w:p>
    <w:p>
      <w:pPr>
        <w:spacing w:line="360" w:lineRule="auto"/>
        <w:ind w:left="273" w:leftChars="130"/>
      </w:pPr>
      <w:r>
        <w:rPr>
          <w:rFonts w:hint="eastAsia" w:ascii="Times New Roman" w:hAnsi="Times New Roman" w:eastAsia="新宋体"/>
          <w:szCs w:val="21"/>
        </w:rPr>
        <w:t>翻译：居高官享厚禄的人会谋划这件事，你又何必参与呢？</w:t>
      </w:r>
    </w:p>
    <w:p>
      <w:pPr>
        <w:spacing w:line="360" w:lineRule="auto"/>
        <w:ind w:left="273" w:leftChars="130"/>
      </w:pPr>
      <w:r>
        <w:rPr>
          <w:rFonts w:hint="eastAsia" w:ascii="Times New Roman" w:hAnsi="Times New Roman" w:eastAsia="新宋体"/>
          <w:szCs w:val="21"/>
        </w:rPr>
        <w:t>理解：在齐国攻打鲁国的时候，曹刿没有听从乡人的劝阻，执意进宫劝谏鲁庄公万事俱备之后再去迎战。</w:t>
      </w:r>
    </w:p>
    <w:p>
      <w:pPr>
        <w:spacing w:line="360" w:lineRule="auto"/>
        <w:ind w:left="273" w:leftChars="130"/>
      </w:pPr>
      <w:r>
        <w:rPr>
          <w:rFonts w:hint="eastAsia" w:ascii="Times New Roman" w:hAnsi="Times New Roman" w:eastAsia="新宋体"/>
          <w:szCs w:val="21"/>
        </w:rPr>
        <w:t>B.牺牲玉帛，弗敢加也，必以信。</w:t>
      </w:r>
    </w:p>
    <w:p>
      <w:pPr>
        <w:spacing w:line="360" w:lineRule="auto"/>
        <w:ind w:left="273" w:leftChars="130"/>
      </w:pPr>
      <w:r>
        <w:rPr>
          <w:rFonts w:hint="eastAsia" w:ascii="Times New Roman" w:hAnsi="Times New Roman" w:eastAsia="新宋体"/>
          <w:szCs w:val="21"/>
        </w:rPr>
        <w:t>翻译：祭祀用的纯色体全的牲畜和玉器、丝织品等，从来不敢虚报，一定做到诚实可信。</w:t>
      </w:r>
    </w:p>
    <w:p>
      <w:pPr>
        <w:spacing w:line="360" w:lineRule="auto"/>
        <w:ind w:left="273" w:leftChars="130"/>
      </w:pPr>
      <w:r>
        <w:rPr>
          <w:rFonts w:hint="eastAsia" w:ascii="Times New Roman" w:hAnsi="Times New Roman" w:eastAsia="新宋体"/>
          <w:szCs w:val="21"/>
        </w:rPr>
        <w:t>理解：在曹刿指出靠贵族的拥护不能战胜齐军后，曾止公又把取胜的希望寄托于神灵的护佑，再次显露他的“鄙”。</w:t>
      </w:r>
    </w:p>
    <w:p>
      <w:pPr>
        <w:spacing w:line="360" w:lineRule="auto"/>
        <w:ind w:left="273" w:leftChars="130"/>
      </w:pPr>
      <w:r>
        <w:rPr>
          <w:rFonts w:hint="eastAsia" w:ascii="Times New Roman" w:hAnsi="Times New Roman" w:eastAsia="新宋体"/>
          <w:szCs w:val="21"/>
        </w:rPr>
        <w:t>C.吾视其辙乱，望其旗靡，故逐之。</w:t>
      </w:r>
    </w:p>
    <w:p>
      <w:pPr>
        <w:spacing w:line="360" w:lineRule="auto"/>
        <w:ind w:left="273" w:leftChars="130"/>
      </w:pPr>
      <w:r>
        <w:rPr>
          <w:rFonts w:hint="eastAsia" w:ascii="Times New Roman" w:hAnsi="Times New Roman" w:eastAsia="新宋体"/>
          <w:szCs w:val="21"/>
        </w:rPr>
        <w:t>翻译：我看齐军车轮碾出的痕迹混乱，又望见他们的军旗倒下，所以才下令追击他们。</w:t>
      </w:r>
    </w:p>
    <w:p>
      <w:pPr>
        <w:spacing w:line="360" w:lineRule="auto"/>
        <w:ind w:left="273" w:leftChars="130"/>
      </w:pPr>
      <w:r>
        <w:rPr>
          <w:rFonts w:hint="eastAsia" w:ascii="Times New Roman" w:hAnsi="Times New Roman" w:eastAsia="新宋体"/>
          <w:szCs w:val="21"/>
        </w:rPr>
        <w:t>理解：曹刿在齐军大败的时候阻止了鲁庄公的盲目追出，仔细观察敌情后才做决定，从这可以看出曹刿的谨慎。</w:t>
      </w:r>
    </w:p>
    <w:p>
      <w:pPr>
        <w:spacing w:line="360" w:lineRule="auto"/>
        <w:ind w:left="273" w:leftChars="130"/>
      </w:pPr>
      <w:r>
        <w:rPr>
          <w:rFonts w:hint="eastAsia" w:ascii="Times New Roman" w:hAnsi="Times New Roman" w:eastAsia="新宋体"/>
          <w:szCs w:val="21"/>
        </w:rPr>
        <w:t>（3）齐鲁长勺之战，鲁国以弱胜强大获全胜，请你结合课文简要分析此次战役获胜的原因都有哪些？（谈出三方面即可）</w:t>
      </w:r>
    </w:p>
    <w:p>
      <w:pPr>
        <w:spacing w:line="360" w:lineRule="auto"/>
        <w:ind w:left="273" w:leftChars="130"/>
      </w:pPr>
      <w:r>
        <w:rPr>
          <w:rFonts w:hint="eastAsia" w:ascii="Times New Roman" w:hAnsi="Times New Roman" w:eastAsia="新宋体"/>
          <w:szCs w:val="21"/>
        </w:rPr>
        <w:t>【材料二】</w:t>
      </w:r>
    </w:p>
    <w:p>
      <w:pPr>
        <w:spacing w:line="360" w:lineRule="auto"/>
        <w:ind w:firstLine="420"/>
      </w:pPr>
      <w:r>
        <w:rPr>
          <w:rFonts w:hint="eastAsia" w:ascii="Times New Roman" w:hAnsi="Times New Roman" w:eastAsia="新宋体"/>
          <w:szCs w:val="21"/>
        </w:rPr>
        <w:t>子曰“道千乘之国，敬事而信，节用而爱人，使民以时。”</w:t>
      </w:r>
    </w:p>
    <w:p>
      <w:pPr>
        <w:spacing w:line="360" w:lineRule="auto"/>
        <w:ind w:left="273" w:leftChars="130"/>
        <w:jc w:val="right"/>
      </w:pPr>
      <w:r>
        <w:rPr>
          <w:rFonts w:hint="eastAsia" w:ascii="Times New Roman" w:hAnsi="Times New Roman" w:eastAsia="新宋体"/>
          <w:szCs w:val="21"/>
        </w:rPr>
        <w:t>——（选自《论语学而》）</w:t>
      </w:r>
    </w:p>
    <w:p>
      <w:pPr>
        <w:spacing w:line="360" w:lineRule="auto"/>
        <w:ind w:left="273" w:leftChars="130"/>
      </w:pPr>
      <w:r>
        <w:rPr>
          <w:rFonts w:hint="eastAsia" w:ascii="Times New Roman" w:hAnsi="Times New Roman" w:eastAsia="新宋体"/>
          <w:szCs w:val="21"/>
        </w:rPr>
        <w:t>【注释】</w:t>
      </w:r>
      <w:r>
        <w:rPr>
          <w:rFonts w:hint="eastAsia" w:ascii="Times New Roman" w:hAnsi="Times New Roman" w:eastAsia="Calibri"/>
          <w:szCs w:val="21"/>
        </w:rPr>
        <w:t>①</w:t>
      </w:r>
      <w:r>
        <w:rPr>
          <w:rFonts w:hint="eastAsia" w:ascii="Times New Roman" w:hAnsi="Times New Roman" w:eastAsia="新宋体"/>
          <w:szCs w:val="21"/>
        </w:rPr>
        <w:t>道：通“导”，引导之意。此处意为治理。</w:t>
      </w:r>
      <w:r>
        <w:rPr>
          <w:rFonts w:hint="eastAsia" w:ascii="Times New Roman" w:hAnsi="Times New Roman" w:eastAsia="Calibri"/>
          <w:szCs w:val="21"/>
        </w:rPr>
        <w:t>②</w:t>
      </w:r>
      <w:r>
        <w:rPr>
          <w:rFonts w:hint="eastAsia" w:ascii="Times New Roman" w:hAnsi="Times New Roman" w:eastAsia="新宋体"/>
          <w:szCs w:val="21"/>
        </w:rPr>
        <w:t>敬：指对待所从事的事务要谨慎专一兢兢业业。</w:t>
      </w:r>
    </w:p>
    <w:p>
      <w:pPr>
        <w:spacing w:line="360" w:lineRule="auto"/>
        <w:ind w:left="273" w:leftChars="130"/>
      </w:pPr>
      <w:r>
        <w:rPr>
          <w:rFonts w:hint="eastAsia" w:ascii="Times New Roman" w:hAnsi="Times New Roman" w:eastAsia="新宋体"/>
          <w:szCs w:val="21"/>
        </w:rPr>
        <w:t>【材料三】</w:t>
      </w:r>
    </w:p>
    <w:p>
      <w:pPr>
        <w:spacing w:line="360" w:lineRule="auto"/>
        <w:ind w:firstLine="420"/>
      </w:pPr>
      <w:r>
        <w:rPr>
          <w:rFonts w:hint="eastAsia" w:ascii="Times New Roman" w:hAnsi="Times New Roman" w:eastAsia="新宋体"/>
          <w:szCs w:val="21"/>
        </w:rPr>
        <w:t>太宗谓侍臣曰：“凡事皆须务本。国以人为本人以衣食为本凡营农食以不失时为本。夫不失时者，在人君简静乃可致耳。”贞观十六年，太宗以天下粟价率计斗值五钱，其尤贱处，计斗值三钱，因谓侍臣曰：“国以民为本，人以食为命。若禾黍不登，则兆庶非国家所有。朕为亿兆人父母，唯欲躬务俭约，必不辄为奢侈。今省徭赋，不夺其时，使比屋之人恣其耕稼，此则富矣。但令天下皆然，朕不听管弦，不从畋猎，乐在其中矣！”</w:t>
      </w:r>
    </w:p>
    <w:p>
      <w:pPr>
        <w:spacing w:line="360" w:lineRule="auto"/>
        <w:ind w:left="273" w:leftChars="130"/>
        <w:jc w:val="right"/>
      </w:pPr>
      <w:r>
        <w:rPr>
          <w:rFonts w:hint="eastAsia" w:ascii="Times New Roman" w:hAnsi="Times New Roman" w:eastAsia="新宋体"/>
          <w:szCs w:val="21"/>
        </w:rPr>
        <w:t>——（节选自《贞观政要•务农》）</w:t>
      </w:r>
    </w:p>
    <w:p>
      <w:pPr>
        <w:spacing w:line="360" w:lineRule="auto"/>
        <w:ind w:left="273" w:leftChars="130"/>
      </w:pPr>
      <w:r>
        <w:rPr>
          <w:rFonts w:hint="eastAsia" w:ascii="Times New Roman" w:hAnsi="Times New Roman" w:eastAsia="新宋体"/>
          <w:szCs w:val="21"/>
        </w:rPr>
        <w:t>【注释】</w:t>
      </w:r>
      <w:r>
        <w:rPr>
          <w:rFonts w:hint="eastAsia" w:ascii="Times New Roman" w:hAnsi="Times New Roman" w:eastAsia="Calibri"/>
          <w:szCs w:val="21"/>
        </w:rPr>
        <w:t>①</w:t>
      </w:r>
      <w:r>
        <w:rPr>
          <w:rFonts w:hint="eastAsia" w:ascii="Times New Roman" w:hAnsi="Times New Roman" w:eastAsia="新宋体"/>
          <w:szCs w:val="21"/>
        </w:rPr>
        <w:t>太宗：唐太宗，李世民。</w:t>
      </w:r>
      <w:r>
        <w:rPr>
          <w:rFonts w:hint="eastAsia" w:ascii="Times New Roman" w:hAnsi="Times New Roman" w:eastAsia="Calibri"/>
          <w:szCs w:val="21"/>
        </w:rPr>
        <w:t>②</w:t>
      </w:r>
      <w:r>
        <w:rPr>
          <w:rFonts w:hint="eastAsia" w:ascii="Times New Roman" w:hAnsi="Times New Roman" w:eastAsia="新宋体"/>
          <w:szCs w:val="21"/>
        </w:rPr>
        <w:t>率：大都、大致。</w:t>
      </w:r>
      <w:r>
        <w:rPr>
          <w:rFonts w:hint="eastAsia" w:ascii="Times New Roman" w:hAnsi="Times New Roman" w:eastAsia="Calibri"/>
          <w:szCs w:val="21"/>
        </w:rPr>
        <w:t>③</w:t>
      </w:r>
      <w:r>
        <w:rPr>
          <w:rFonts w:hint="eastAsia" w:ascii="Times New Roman" w:hAnsi="Times New Roman" w:eastAsia="新宋体"/>
          <w:szCs w:val="21"/>
        </w:rPr>
        <w:t>登：成熟。</w:t>
      </w:r>
      <w:r>
        <w:rPr>
          <w:rFonts w:hint="eastAsia" w:ascii="Times New Roman" w:hAnsi="Times New Roman" w:eastAsia="Calibri"/>
          <w:szCs w:val="21"/>
        </w:rPr>
        <w:t>④</w:t>
      </w:r>
      <w:r>
        <w:rPr>
          <w:rFonts w:hint="eastAsia" w:ascii="Times New Roman" w:hAnsi="Times New Roman" w:eastAsia="新宋体"/>
          <w:szCs w:val="21"/>
        </w:rPr>
        <w:t>兆庶：数名，等于百万（古代指万亿）借指老百姓。</w:t>
      </w:r>
      <w:r>
        <w:rPr>
          <w:rFonts w:hint="eastAsia" w:ascii="Times New Roman" w:hAnsi="Times New Roman" w:eastAsia="Calibri"/>
          <w:szCs w:val="21"/>
        </w:rPr>
        <w:t>⑤</w:t>
      </w:r>
      <w:r>
        <w:rPr>
          <w:rFonts w:hint="eastAsia" w:ascii="Times New Roman" w:hAnsi="Times New Roman" w:eastAsia="新宋体"/>
          <w:szCs w:val="21"/>
        </w:rPr>
        <w:t>比屋：借指老百姓。</w:t>
      </w:r>
    </w:p>
    <w:p>
      <w:pPr>
        <w:spacing w:line="360" w:lineRule="auto"/>
        <w:ind w:left="273" w:leftChars="130"/>
      </w:pPr>
      <w:r>
        <w:rPr>
          <w:rFonts w:hint="eastAsia" w:ascii="Times New Roman" w:hAnsi="Times New Roman" w:eastAsia="新宋体"/>
          <w:szCs w:val="21"/>
        </w:rPr>
        <w:t>（4）用“/”给文中画横线处断句。（注：断三处，断错一处扣一分，错两处不得分。）</w:t>
      </w:r>
    </w:p>
    <w:p>
      <w:pPr>
        <w:spacing w:line="360" w:lineRule="auto"/>
        <w:ind w:firstLine="420"/>
      </w:pPr>
      <w:r>
        <w:rPr>
          <w:rFonts w:hint="eastAsia" w:ascii="Times New Roman" w:hAnsi="Times New Roman" w:eastAsia="新宋体"/>
          <w:szCs w:val="21"/>
        </w:rPr>
        <w:t>国以人为本人以衣食为本凡营农食以不失时为本。</w:t>
      </w:r>
    </w:p>
    <w:p>
      <w:pPr>
        <w:spacing w:line="360" w:lineRule="auto"/>
        <w:ind w:left="273" w:leftChars="130"/>
      </w:pPr>
      <w:r>
        <w:rPr>
          <w:rFonts w:hint="eastAsia" w:ascii="Times New Roman" w:hAnsi="Times New Roman" w:eastAsia="新宋体"/>
          <w:szCs w:val="21"/>
        </w:rPr>
        <w:t>（5）把下面句子翻译成现代汉语。</w:t>
      </w:r>
    </w:p>
    <w:p>
      <w:pPr>
        <w:spacing w:line="360" w:lineRule="auto"/>
        <w:ind w:firstLine="420"/>
      </w:pPr>
      <w:r>
        <w:rPr>
          <w:rFonts w:hint="eastAsia" w:ascii="Times New Roman" w:hAnsi="Times New Roman" w:eastAsia="新宋体"/>
          <w:szCs w:val="21"/>
        </w:rPr>
        <w:t>朕不听管弦，不从畋猎，乐在其中矣！</w:t>
      </w:r>
    </w:p>
    <w:p>
      <w:pPr>
        <w:spacing w:line="360" w:lineRule="auto"/>
        <w:ind w:left="273" w:leftChars="130"/>
      </w:pPr>
      <w:r>
        <w:rPr>
          <w:rFonts w:hint="eastAsia" w:ascii="Times New Roman" w:hAnsi="Times New Roman" w:eastAsia="新宋体"/>
          <w:szCs w:val="21"/>
        </w:rPr>
        <w:t xml:space="preserve">（6）综合上述三则材料，曹刿、孔子、唐太宗都认为 </w:t>
      </w:r>
      <w:r>
        <w:rPr>
          <w:rFonts w:hint="eastAsia" w:ascii="Times New Roman" w:hAnsi="Times New Roman" w:eastAsia="新宋体"/>
          <w:szCs w:val="21"/>
          <w:u w:val="single"/>
        </w:rPr>
        <w:t>　       　</w:t>
      </w:r>
      <w:r>
        <w:rPr>
          <w:rFonts w:hint="eastAsia" w:ascii="Times New Roman" w:hAnsi="Times New Roman" w:eastAsia="新宋体"/>
          <w:szCs w:val="21"/>
        </w:rPr>
        <w:t>是治理国家的根本。这也是中华民族的文化精髓。请结合材料内容简要概括这种思想在他们三人身上的表现。</w:t>
      </w:r>
    </w:p>
    <w:p>
      <w:pPr>
        <w:spacing w:line="360" w:lineRule="auto"/>
        <w:ind w:left="273" w:hanging="273" w:hangingChars="130"/>
      </w:pPr>
      <w:r>
        <w:rPr>
          <w:rFonts w:hint="eastAsia" w:ascii="Times New Roman" w:hAnsi="Times New Roman" w:eastAsia="新宋体"/>
          <w:szCs w:val="21"/>
        </w:rPr>
        <w:t>4．（8分）课外文言文阅读</w:t>
      </w:r>
    </w:p>
    <w:p>
      <w:pPr>
        <w:spacing w:line="360" w:lineRule="auto"/>
        <w:ind w:firstLine="420"/>
      </w:pPr>
      <w:r>
        <w:rPr>
          <w:rFonts w:hint="eastAsia" w:ascii="Times New Roman" w:hAnsi="Times New Roman" w:eastAsia="新宋体"/>
          <w:szCs w:val="21"/>
        </w:rPr>
        <w:t>滕子京负大才，为众所嫉，自谪巴陵，愤郁颇见辞色。范文正与之同年</w:t>
      </w:r>
      <w:r>
        <w:rPr>
          <w:rFonts w:hint="eastAsia" w:ascii="Times New Roman" w:hAnsi="Times New Roman" w:eastAsia="Calibri"/>
          <w:szCs w:val="21"/>
        </w:rPr>
        <w:t>①</w:t>
      </w:r>
      <w:r>
        <w:rPr>
          <w:rFonts w:hint="eastAsia" w:ascii="Times New Roman" w:hAnsi="Times New Roman" w:eastAsia="新宋体"/>
          <w:szCs w:val="21"/>
        </w:rPr>
        <w:t>，友善，爱其才，恐后贻</w:t>
      </w:r>
      <w:r>
        <w:rPr>
          <w:rFonts w:hint="eastAsia" w:ascii="Times New Roman" w:hAnsi="Times New Roman" w:eastAsia="Calibri"/>
          <w:szCs w:val="21"/>
        </w:rPr>
        <w:t>②</w:t>
      </w:r>
      <w:r>
        <w:rPr>
          <w:rFonts w:hint="eastAsia" w:ascii="Times New Roman" w:hAnsi="Times New Roman" w:eastAsia="新宋体"/>
          <w:szCs w:val="21"/>
        </w:rPr>
        <w:t>祸。然滕豪迈自负，罕受人言，正患无隙</w:t>
      </w:r>
      <w:r>
        <w:rPr>
          <w:rFonts w:hint="eastAsia" w:ascii="Times New Roman" w:hAnsi="Times New Roman" w:eastAsia="Calibri"/>
          <w:szCs w:val="21"/>
        </w:rPr>
        <w:t>③</w:t>
      </w:r>
      <w:r>
        <w:rPr>
          <w:rFonts w:hint="eastAsia" w:ascii="Times New Roman" w:hAnsi="Times New Roman" w:eastAsia="新宋体"/>
          <w:szCs w:val="21"/>
        </w:rPr>
        <w:t>以规之。子京忽以书抵文正，求《岳阳楼记》。故《记》中云：“不以物喜，不以己悲”“先天下之忧而忧，后天下之乐而乐”，其意盖在谏故人耳。</w:t>
      </w:r>
    </w:p>
    <w:p>
      <w:pPr>
        <w:spacing w:line="360" w:lineRule="auto"/>
        <w:ind w:left="273" w:leftChars="130"/>
        <w:jc w:val="right"/>
      </w:pPr>
      <w:r>
        <w:rPr>
          <w:rFonts w:hint="eastAsia" w:ascii="Times New Roman" w:hAnsi="Times New Roman" w:eastAsia="新宋体"/>
          <w:szCs w:val="21"/>
        </w:rPr>
        <w:t>（摘自《过庭录》）</w:t>
      </w:r>
    </w:p>
    <w:p>
      <w:pPr>
        <w:spacing w:line="360" w:lineRule="auto"/>
        <w:ind w:left="273" w:leftChars="130"/>
      </w:pPr>
      <w:r>
        <w:rPr>
          <w:rFonts w:hint="eastAsia" w:ascii="Times New Roman" w:hAnsi="Times New Roman" w:eastAsia="新宋体"/>
          <w:szCs w:val="21"/>
        </w:rPr>
        <w:t>注释：</w:t>
      </w:r>
      <w:r>
        <w:rPr>
          <w:rFonts w:hint="eastAsia" w:ascii="Times New Roman" w:hAnsi="Times New Roman" w:eastAsia="Calibri"/>
          <w:szCs w:val="21"/>
        </w:rPr>
        <w:t>①</w:t>
      </w:r>
      <w:r>
        <w:rPr>
          <w:rFonts w:hint="eastAsia" w:ascii="Times New Roman" w:hAnsi="Times New Roman" w:eastAsia="新宋体"/>
          <w:szCs w:val="21"/>
        </w:rPr>
        <w:t>同年：指同一年考中进士。</w:t>
      </w:r>
      <w:r>
        <w:rPr>
          <w:rFonts w:hint="eastAsia" w:ascii="Times New Roman" w:hAnsi="Times New Roman" w:eastAsia="Calibri"/>
          <w:szCs w:val="21"/>
        </w:rPr>
        <w:t>②</w:t>
      </w:r>
      <w:r>
        <w:rPr>
          <w:rFonts w:hint="eastAsia" w:ascii="Times New Roman" w:hAnsi="Times New Roman" w:eastAsia="新宋体"/>
          <w:szCs w:val="21"/>
        </w:rPr>
        <w:t>贻：遗留。</w:t>
      </w:r>
      <w:r>
        <w:rPr>
          <w:rFonts w:hint="eastAsia" w:ascii="Times New Roman" w:hAnsi="Times New Roman" w:eastAsia="Calibri"/>
          <w:szCs w:val="21"/>
        </w:rPr>
        <w:t>③</w:t>
      </w:r>
      <w:r>
        <w:rPr>
          <w:rFonts w:hint="eastAsia" w:ascii="Times New Roman" w:hAnsi="Times New Roman" w:eastAsia="新宋体"/>
          <w:szCs w:val="21"/>
        </w:rPr>
        <w:t>隙：时机。</w:t>
      </w:r>
    </w:p>
    <w:p>
      <w:pPr>
        <w:spacing w:line="360" w:lineRule="auto"/>
        <w:ind w:left="273" w:leftChars="130"/>
      </w:pPr>
      <w:r>
        <w:rPr>
          <w:rFonts w:hint="eastAsia" w:ascii="Times New Roman" w:hAnsi="Times New Roman" w:eastAsia="新宋体"/>
          <w:szCs w:val="21"/>
        </w:rPr>
        <w:t>（1）解释下列句中加点词语在文中的意思。</w:t>
      </w:r>
    </w:p>
    <w:p>
      <w:pPr>
        <w:spacing w:line="360" w:lineRule="auto"/>
        <w:ind w:left="273" w:leftChars="130"/>
      </w:pPr>
      <w:r>
        <w:rPr>
          <w:rFonts w:hint="eastAsia" w:ascii="Times New Roman" w:hAnsi="Times New Roman" w:eastAsia="Calibri"/>
          <w:szCs w:val="21"/>
        </w:rPr>
        <w:t>①</w:t>
      </w:r>
      <w:r>
        <w:rPr>
          <w:rFonts w:hint="eastAsia" w:ascii="Times New Roman" w:hAnsi="Times New Roman" w:eastAsia="新宋体"/>
          <w:szCs w:val="21"/>
          <w:em w:val="dot"/>
        </w:rPr>
        <w:t>罕</w:t>
      </w:r>
      <w:r>
        <w:rPr>
          <w:rFonts w:hint="eastAsia" w:ascii="Times New Roman" w:hAnsi="Times New Roman" w:eastAsia="新宋体"/>
          <w:szCs w:val="21"/>
        </w:rPr>
        <w:t xml:space="preserve">受人言 </w:t>
      </w:r>
      <w:r>
        <w:rPr>
          <w:rFonts w:hint="eastAsia" w:ascii="Times New Roman" w:hAnsi="Times New Roman" w:eastAsia="新宋体"/>
          <w:szCs w:val="21"/>
          <w:u w:val="single"/>
        </w:rPr>
        <w:t>　   　</w:t>
      </w:r>
      <w:r>
        <w:rPr>
          <w:rFonts w:hint="eastAsia" w:ascii="Times New Roman" w:hAnsi="Times New Roman" w:eastAsia="新宋体"/>
          <w:szCs w:val="21"/>
        </w:rPr>
        <w:t xml:space="preserve"> </w:t>
      </w:r>
      <w:r>
        <w:rPr>
          <w:rFonts w:hint="eastAsia" w:ascii="Times New Roman" w:hAnsi="Times New Roman" w:eastAsia="Calibri"/>
          <w:szCs w:val="21"/>
        </w:rPr>
        <w:t>②</w:t>
      </w:r>
      <w:r>
        <w:rPr>
          <w:rFonts w:hint="eastAsia" w:ascii="Times New Roman" w:hAnsi="Times New Roman" w:eastAsia="新宋体"/>
          <w:szCs w:val="21"/>
        </w:rPr>
        <w:t>其意盖在</w:t>
      </w:r>
      <w:r>
        <w:rPr>
          <w:rFonts w:hint="eastAsia" w:ascii="Times New Roman" w:hAnsi="Times New Roman" w:eastAsia="新宋体"/>
          <w:szCs w:val="21"/>
          <w:em w:val="dot"/>
        </w:rPr>
        <w:t>谏</w:t>
      </w:r>
      <w:r>
        <w:rPr>
          <w:rFonts w:hint="eastAsia" w:ascii="Times New Roman" w:hAnsi="Times New Roman" w:eastAsia="新宋体"/>
          <w:szCs w:val="21"/>
        </w:rPr>
        <w:t xml:space="preserve">故人耳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（2）范仲淹与滕子京为同年进士，在滕子京“愤郁”之时，范仲淹有何反应。请用自己的语言加以概括。</w:t>
      </w:r>
    </w:p>
    <w:p>
      <w:pPr>
        <w:spacing w:line="360" w:lineRule="auto"/>
        <w:ind w:left="273" w:leftChars="130"/>
      </w:pPr>
      <w:r>
        <w:rPr>
          <w:rFonts w:hint="eastAsia" w:ascii="Times New Roman" w:hAnsi="Times New Roman" w:eastAsia="新宋体"/>
          <w:szCs w:val="21"/>
        </w:rPr>
        <w:t>（3）范仲淹和他的《岳阳楼记》，以及文中那些光照千秋的经典名句已成为后代贤者志士的崇高追求和人生准则。从短文中你能看出范仲淹是怎样一个人？</w:t>
      </w:r>
    </w:p>
    <w:p>
      <w:pPr>
        <w:spacing w:line="360" w:lineRule="auto"/>
        <w:ind w:left="273" w:hanging="273" w:hangingChars="130"/>
      </w:pPr>
      <w:r>
        <w:rPr>
          <w:rFonts w:hint="eastAsia" w:ascii="Times New Roman" w:hAnsi="Times New Roman" w:eastAsia="新宋体"/>
          <w:szCs w:val="21"/>
        </w:rPr>
        <w:t>5．（15分）阅读下文，完成各题。</w:t>
      </w:r>
    </w:p>
    <w:p>
      <w:pPr>
        <w:spacing w:line="360" w:lineRule="auto"/>
        <w:ind w:left="273" w:leftChars="130"/>
        <w:jc w:val="center"/>
      </w:pPr>
      <w:r>
        <w:rPr>
          <w:rFonts w:hint="eastAsia" w:ascii="Times New Roman" w:hAnsi="Times New Roman" w:eastAsia="新宋体"/>
          <w:szCs w:val="21"/>
        </w:rPr>
        <w:t>不希望他做我儿子</w:t>
      </w:r>
    </w:p>
    <w:p>
      <w:pPr>
        <w:spacing w:line="360" w:lineRule="auto"/>
        <w:ind w:firstLine="420"/>
      </w:pPr>
      <w:r>
        <w:rPr>
          <w:rFonts w:hint="eastAsia" w:ascii="Times New Roman" w:hAnsi="Times New Roman" w:eastAsia="新宋体"/>
          <w:szCs w:val="21"/>
        </w:rPr>
        <w:t>晚自习刚下课，就有 任课老师和同学找我告状，被告都是一个人﹣﹣马小光。原来，他上课时吃东西，说话，给人起外号，听得我真是窝火。</w:t>
      </w:r>
    </w:p>
    <w:p>
      <w:pPr>
        <w:spacing w:line="360" w:lineRule="auto"/>
        <w:ind w:firstLine="420"/>
      </w:pPr>
      <w:r>
        <w:rPr>
          <w:rFonts w:hint="eastAsia" w:ascii="Times New Roman" w:hAnsi="Times New Roman" w:eastAsia="新宋体"/>
          <w:szCs w:val="21"/>
        </w:rPr>
        <w:t>马小光的家在郊区，母亲早逝，父亲一人把他拉扯大，他的父亲每天早出晚归来城里卖菜。放学后，马小光都要赶到菜市场帮父亲，有两次我遇见他在人来人往的市场里大声吆喝着卖菜，脸上沾满晶亮的汗珠。他的父亲看起来很虚弱，脸色苍白，坐在一边安静地过秤，收钱。</w:t>
      </w:r>
    </w:p>
    <w:p>
      <w:pPr>
        <w:spacing w:line="360" w:lineRule="auto"/>
        <w:ind w:firstLine="420"/>
      </w:pPr>
      <w:r>
        <w:rPr>
          <w:rFonts w:hint="eastAsia" w:ascii="Times New Roman" w:hAnsi="Times New Roman" w:eastAsia="新宋体"/>
          <w:szCs w:val="21"/>
        </w:rPr>
        <w:t>可能青春期的孩子都是这样，极具两面性，有时极叛逆，有时又很懂事。</w:t>
      </w:r>
    </w:p>
    <w:p>
      <w:pPr>
        <w:spacing w:line="360" w:lineRule="auto"/>
        <w:ind w:firstLine="420"/>
      </w:pPr>
      <w:r>
        <w:rPr>
          <w:rFonts w:hint="eastAsia" w:ascii="Times New Roman" w:hAnsi="Times New Roman" w:eastAsia="新宋体"/>
          <w:szCs w:val="21"/>
        </w:rPr>
        <w:t>这样一想，我也就原谅了马小光在班里所犯的错误。</w:t>
      </w:r>
    </w:p>
    <w:p>
      <w:pPr>
        <w:spacing w:line="360" w:lineRule="auto"/>
        <w:ind w:firstLine="420"/>
      </w:pPr>
      <w:r>
        <w:rPr>
          <w:rFonts w:hint="eastAsia" w:ascii="Times New Roman" w:hAnsi="Times New Roman" w:eastAsia="新宋体"/>
          <w:szCs w:val="21"/>
        </w:rPr>
        <w:t>针对许多学生叛逆心强、不服家长管教的状况，一次家长会后，我决定让学生和家长一起做一个亲情心理测验，借此进行教育。首先我在讲台上问：“如果有来生，你还愿意选择他（她）做你的父母（孩子）吗？”我话音刚落，许多家长和学生都笑了，只见他们毫不犹豫地写下答案。但是当我望向坐在前排的马小光父亲时，却见他拿着一支笔在沉思，片刻之后，在纸上写下“不愿意”。</w:t>
      </w:r>
    </w:p>
    <w:p>
      <w:pPr>
        <w:spacing w:line="360" w:lineRule="auto"/>
        <w:ind w:firstLine="420"/>
      </w:pPr>
      <w:r>
        <w:rPr>
          <w:rFonts w:hint="eastAsia" w:ascii="Times New Roman" w:hAnsi="Times New Roman" w:eastAsia="新宋体"/>
          <w:szCs w:val="21"/>
          <w:u w:val="single"/>
        </w:rPr>
        <w:t>我心里咯噔一下，感到非常意外，同时又替这个父亲伤心</w:t>
      </w:r>
      <w:r>
        <w:rPr>
          <w:rFonts w:hint="eastAsia" w:ascii="Times New Roman" w:hAnsi="Times New Roman" w:eastAsia="新宋体"/>
          <w:szCs w:val="21"/>
        </w:rPr>
        <w:t>。</w:t>
      </w:r>
    </w:p>
    <w:p>
      <w:pPr>
        <w:spacing w:line="360" w:lineRule="auto"/>
        <w:ind w:firstLine="420"/>
      </w:pPr>
      <w:r>
        <w:rPr>
          <w:rFonts w:hint="eastAsia" w:ascii="Times New Roman" w:hAnsi="Times New Roman" w:eastAsia="新宋体"/>
          <w:szCs w:val="21"/>
        </w:rPr>
        <w:t>星期天，我决定对马小光进行家访。</w:t>
      </w:r>
    </w:p>
    <w:p>
      <w:pPr>
        <w:spacing w:line="360" w:lineRule="auto"/>
        <w:ind w:firstLine="420"/>
      </w:pPr>
      <w:r>
        <w:rPr>
          <w:rFonts w:hint="eastAsia" w:ascii="Times New Roman" w:hAnsi="Times New Roman" w:eastAsia="新宋体"/>
          <w:szCs w:val="21"/>
        </w:rPr>
        <w:t>那天阴雨霏霏，整个乡村都掩映在雾蒙蒙的春雨里。马小光没在家，只有他的父亲坐在菜园的小屋里望着门外出神。他穿一件褪色的蓝布衣服，花白的头发乱蓬蓬的，一脸倦容。看见我，他连忙站起来，有些惊慌地问：“老师您来啦，是不是小光又惹祸了？”</w:t>
      </w:r>
    </w:p>
    <w:p>
      <w:pPr>
        <w:spacing w:line="360" w:lineRule="auto"/>
        <w:ind w:firstLine="420"/>
      </w:pPr>
      <w:r>
        <w:rPr>
          <w:rFonts w:hint="eastAsia" w:ascii="Times New Roman" w:hAnsi="Times New Roman" w:eastAsia="新宋体"/>
          <w:szCs w:val="21"/>
        </w:rPr>
        <w:t>我立即打消他的疑虑。坐下来，才闻到屋子里在熬中药，一股浓浓的苦涩的药味四下弥漫。谈到这次家访的原因，我问他：“那天在学校做测验，看见你写着不愿意让马小光做你的儿子，他真的就那么不听话，让你头疼吗？”</w:t>
      </w:r>
    </w:p>
    <w:p>
      <w:pPr>
        <w:spacing w:line="360" w:lineRule="auto"/>
        <w:ind w:firstLine="420"/>
      </w:pPr>
      <w:r>
        <w:rPr>
          <w:rFonts w:hint="eastAsia" w:ascii="Times New Roman" w:hAnsi="Times New Roman" w:eastAsia="新宋体"/>
          <w:szCs w:val="21"/>
        </w:rPr>
        <w:t>他听了，有些无奈地笑，然后长长地叹息一声，摇头否认。</w:t>
      </w:r>
    </w:p>
    <w:p>
      <w:pPr>
        <w:spacing w:line="360" w:lineRule="auto"/>
        <w:ind w:firstLine="420"/>
      </w:pPr>
      <w:r>
        <w:rPr>
          <w:rFonts w:hint="eastAsia" w:ascii="Times New Roman" w:hAnsi="Times New Roman" w:eastAsia="新宋体"/>
          <w:szCs w:val="21"/>
        </w:rPr>
        <w:t>屋子里静静的，只有雨声和中药罐里水开的咕嘟声。</w:t>
      </w:r>
    </w:p>
    <w:p>
      <w:pPr>
        <w:spacing w:line="360" w:lineRule="auto"/>
        <w:ind w:left="273" w:leftChars="130"/>
      </w:pPr>
      <w:r>
        <w:rPr>
          <w:rFonts w:hint="eastAsia" w:ascii="Times New Roman" w:hAnsi="Times New Roman" w:eastAsia="新宋体"/>
          <w:szCs w:val="21"/>
        </w:rPr>
        <w:t>“不是这样，老师。”停了片刻，他向我解释，“我是个不称职的父亲，一年到头离不开药，没有尽到做父亲的责任，让他跟着我吃了很多苦。一年四季，放学后他都要跟我去卖菜。夏天晒，冬天冷，手冻得像个红萝卜……那天去开家长会，我看小光的同学们家里条件都比他好，有的家长穿着高级服装，有的还开着小车来……小光他这个没娘的娃真是太苦了……”说到这儿，他一阵呛咳，咳得眼泪都流出来了。</w:t>
      </w:r>
    </w:p>
    <w:p>
      <w:pPr>
        <w:spacing w:line="360" w:lineRule="auto"/>
        <w:ind w:firstLine="420"/>
      </w:pPr>
      <w:r>
        <w:rPr>
          <w:rFonts w:hint="eastAsia" w:ascii="Times New Roman" w:hAnsi="Times New Roman" w:eastAsia="新宋体"/>
          <w:szCs w:val="21"/>
        </w:rPr>
        <w:t>他接着说：“如果有下辈子，我不希望他做我儿子，跟我遭罪，他应该找个好人家，过富裕的日子。”</w:t>
      </w:r>
    </w:p>
    <w:p>
      <w:pPr>
        <w:spacing w:line="360" w:lineRule="auto"/>
        <w:ind w:firstLine="420"/>
      </w:pPr>
      <w:r>
        <w:rPr>
          <w:rFonts w:hint="eastAsia" w:ascii="Times New Roman" w:hAnsi="Times New Roman" w:eastAsia="新宋体"/>
          <w:szCs w:val="21"/>
        </w:rPr>
        <w:t>我的眼泪情不自禁地流下来。</w:t>
      </w:r>
      <w:r>
        <w:rPr>
          <w:rFonts w:hint="eastAsia" w:ascii="Times New Roman" w:hAnsi="Times New Roman" w:eastAsia="新宋体"/>
          <w:szCs w:val="21"/>
          <w:u w:val="wave"/>
        </w:rPr>
        <w:t>我不知该说什么话来劝慰他，只觉得嗓子像堵着一团棉花，喘不过气来。</w:t>
      </w:r>
    </w:p>
    <w:p>
      <w:pPr>
        <w:spacing w:line="360" w:lineRule="auto"/>
        <w:ind w:firstLine="420"/>
      </w:pPr>
      <w:r>
        <w:rPr>
          <w:rFonts w:hint="eastAsia" w:ascii="Times New Roman" w:hAnsi="Times New Roman" w:eastAsia="新宋体"/>
          <w:szCs w:val="21"/>
        </w:rPr>
        <w:t>我离开菜园的时候，猛然发现不远处马小光正蹲在菜地的角落里拔草，淅淅沥沥的雨点早已打湿他的头发，他站起来叫一声“老师”，脸上有雨水滑落。</w:t>
      </w:r>
    </w:p>
    <w:p>
      <w:pPr>
        <w:spacing w:line="360" w:lineRule="auto"/>
        <w:ind w:left="273" w:leftChars="130"/>
      </w:pPr>
      <w:r>
        <w:rPr>
          <w:rFonts w:hint="eastAsia" w:ascii="Times New Roman" w:hAnsi="Times New Roman" w:eastAsia="新宋体"/>
          <w:szCs w:val="21"/>
        </w:rPr>
        <w:t>“你这孩子，什么时候回来啦？下雨天拔什么草！”他的父亲嗔怪。</w:t>
      </w:r>
    </w:p>
    <w:p>
      <w:pPr>
        <w:spacing w:line="360" w:lineRule="auto"/>
        <w:ind w:firstLine="420"/>
      </w:pPr>
      <w:r>
        <w:rPr>
          <w:rFonts w:hint="eastAsia" w:ascii="Times New Roman" w:hAnsi="Times New Roman" w:eastAsia="新宋体"/>
          <w:szCs w:val="21"/>
        </w:rPr>
        <w:t>不知是不是我的家访起到作用，马小光从那以后像变了一个人，学习态度有了很大转变，成绩也开始上升。虽然他有时还会顽皮、搞怪，但已懂得守规矩。看他在短时间内迅速成长，我暗暗高兴。到初三下学期，他的成绩已进入年级前50名，好多任课老师都感觉不可思议。</w:t>
      </w:r>
    </w:p>
    <w:p>
      <w:pPr>
        <w:spacing w:line="360" w:lineRule="auto"/>
        <w:ind w:firstLine="420"/>
      </w:pPr>
      <w:r>
        <w:rPr>
          <w:rFonts w:hint="eastAsia" w:ascii="Times New Roman" w:hAnsi="Times New Roman" w:eastAsia="新宋体"/>
          <w:szCs w:val="21"/>
        </w:rPr>
        <w:t>几年后，听说马小光在北京读完大学后，到南方一家外企工作，生活得很不错。听到这些，我感到很欣慰。我又想起马小光的父亲，那个病容惨淡、爱子心切的中年人。我想，他现在该会有多欣慰！马小光终于对得起父亲的良苦用心了。</w:t>
      </w:r>
    </w:p>
    <w:p>
      <w:pPr>
        <w:spacing w:line="360" w:lineRule="auto"/>
        <w:ind w:firstLine="420"/>
      </w:pPr>
      <w:r>
        <w:rPr>
          <w:rFonts w:hint="eastAsia" w:ascii="Times New Roman" w:hAnsi="Times New Roman" w:eastAsia="新宋体"/>
          <w:szCs w:val="21"/>
        </w:rPr>
        <w:t>更让我没有想到的是，那一年的春节，马小光来到我所在的城市看望我。现在的他比以前胖了好多，文质彬彬，哪里还有半点顽劣少年的影子？！谈起以往的事情，我向他讲述那段家访往事。以前没有对他讲，是担心当时他的年龄还不足以承载生活的苦涩。</w:t>
      </w:r>
    </w:p>
    <w:p>
      <w:pPr>
        <w:spacing w:line="360" w:lineRule="auto"/>
        <w:ind w:firstLine="420"/>
      </w:pPr>
      <w:r>
        <w:rPr>
          <w:rFonts w:hint="eastAsia" w:ascii="Times New Roman" w:hAnsi="Times New Roman" w:eastAsia="新宋体"/>
          <w:szCs w:val="21"/>
        </w:rPr>
        <w:t>听我讲完，马小光眼中似乎一片迷蒙，他解释说：“老师，这些事情我早知道了，当初我在门外听到你们的谈话。”</w:t>
      </w:r>
    </w:p>
    <w:p>
      <w:pPr>
        <w:spacing w:line="360" w:lineRule="auto"/>
        <w:ind w:firstLine="420"/>
      </w:pPr>
      <w:r>
        <w:rPr>
          <w:rFonts w:hint="eastAsia" w:ascii="Times New Roman" w:hAnsi="Times New Roman" w:eastAsia="新宋体"/>
          <w:szCs w:val="21"/>
        </w:rPr>
        <w:t>原来他早就知道！我非常惊讶。</w:t>
      </w:r>
    </w:p>
    <w:p>
      <w:pPr>
        <w:spacing w:line="360" w:lineRule="auto"/>
        <w:ind w:left="273" w:leftChars="130"/>
      </w:pPr>
      <w:r>
        <w:rPr>
          <w:rFonts w:hint="eastAsia" w:ascii="Times New Roman" w:hAnsi="Times New Roman" w:eastAsia="新宋体"/>
          <w:szCs w:val="21"/>
        </w:rPr>
        <w:t>（1）本文围绕马小光写了哪几件事？</w:t>
      </w:r>
    </w:p>
    <w:p>
      <w:pPr>
        <w:spacing w:line="360" w:lineRule="auto"/>
        <w:ind w:left="273" w:leftChars="130"/>
      </w:pPr>
      <w:r>
        <w:rPr>
          <w:rFonts w:hint="eastAsia" w:ascii="Times New Roman" w:hAnsi="Times New Roman" w:eastAsia="新宋体"/>
          <w:szCs w:val="21"/>
        </w:rPr>
        <w:t>（2）文中画线处写“我心里咯噔一下，感到非常意外，同时又替这个父亲伤心”，我为什么替这个父亲伤心？这样写有什么作用？</w:t>
      </w:r>
    </w:p>
    <w:p>
      <w:pPr>
        <w:spacing w:line="360" w:lineRule="auto"/>
        <w:ind w:left="273" w:leftChars="130"/>
      </w:pPr>
      <w:r>
        <w:rPr>
          <w:rFonts w:hint="eastAsia" w:ascii="Times New Roman" w:hAnsi="Times New Roman" w:eastAsia="新宋体"/>
          <w:szCs w:val="21"/>
        </w:rPr>
        <w:t>（3）请赏析文中画波浪线的句子。</w:t>
      </w:r>
    </w:p>
    <w:p>
      <w:pPr>
        <w:spacing w:line="360" w:lineRule="auto"/>
        <w:ind w:left="273" w:leftChars="130"/>
      </w:pPr>
      <w:r>
        <w:rPr>
          <w:rFonts w:hint="eastAsia" w:ascii="Times New Roman" w:hAnsi="Times New Roman" w:eastAsia="新宋体"/>
          <w:szCs w:val="21"/>
        </w:rPr>
        <w:t>我不知该说什么话来劝慰他，只觉得嗓子像堵着一团棉花，喘不过气来。</w:t>
      </w:r>
    </w:p>
    <w:p>
      <w:pPr>
        <w:spacing w:line="360" w:lineRule="auto"/>
        <w:ind w:left="273" w:leftChars="130"/>
      </w:pPr>
      <w:r>
        <w:rPr>
          <w:rFonts w:hint="eastAsia" w:ascii="Times New Roman" w:hAnsi="Times New Roman" w:eastAsia="新宋体"/>
          <w:szCs w:val="21"/>
        </w:rPr>
        <w:t>（4）文章结尾说“原来他早就知道”，从前文中找出为此做了铺垫的语句。</w:t>
      </w:r>
    </w:p>
    <w:p>
      <w:pPr>
        <w:spacing w:line="360" w:lineRule="auto"/>
        <w:ind w:left="273" w:leftChars="130"/>
      </w:pPr>
      <w:r>
        <w:rPr>
          <w:rFonts w:hint="eastAsia" w:ascii="Times New Roman" w:hAnsi="Times New Roman" w:eastAsia="新宋体"/>
          <w:szCs w:val="21"/>
        </w:rPr>
        <w:t>（5）本文的主人公，有人说是马小光，有人说是马小光的父亲。你认为是谁？请结合文章内容谈谈你的看法。</w:t>
      </w:r>
    </w:p>
    <w:p>
      <w:pPr>
        <w:spacing w:line="360" w:lineRule="auto"/>
        <w:ind w:left="273" w:hanging="273" w:hangingChars="130"/>
      </w:pPr>
      <w:r>
        <w:rPr>
          <w:rFonts w:hint="eastAsia" w:ascii="Times New Roman" w:hAnsi="Times New Roman" w:eastAsia="新宋体"/>
          <w:szCs w:val="21"/>
        </w:rPr>
        <w:t>6．（7分）贾母这边说声“请”，刘姥姥便站起身来，高声说道：“老刘，老刘，食量大如牛。吃个老母猪，不抬头！”说完，却鼓着腮帮子，两眼直视，一声不语。众人先还发怔，后来一想，上上下下都一齐哈哈大笑起来。湘云撑不住，一口茶都喷出来。黛玉笑岔了气，伏着桌子叫“嗳哟”！宝玉滚到贾母怀里，贾母笑的搂着叫“心肝”，王夫人笑的用手指着凤姐儿，却说不出话来，薛姨妈也撑不住，口里的茶喷了探春一裙子。探春的茶碗都合在迎春身上，惜春离了座位，拉着她奶母，叫“揉揉肠子”。地下无一个不弯腰屈背，也有躲出去蹲着笑去的，也有忍着笑上来替她姐妹换衣裳的。独有凤姐鸳鸯二人撑着，还只管让刘姥姥。刘姥姥拿起箸来，只觉不听使，又说道：“这里的鸡儿也俊，下的这蛋也小巧，怪俊的。我且得一个儿。”众人方住了笑，听见这话又笑起来。贾母笑的眼泪出来，琥珀在后捶着。贾母笑道：“这定是凤丫头促狭鬼儿闹的，快别信他的话了。”那刘姥姥正夸鸡蛋小巧，凤姐儿笑道：“一两银子一个呢！你快尝尝罢，那冷了就不好吃了。”刘姥姥便伸箸子要夹，那里夹的起来，满碗里闹了一阵好的，好容易撮起一个来，才伸着脖子要吃，偏又滑下来滚在地下，忙放下箸子要亲自去捡，早有地下的人捡了出去了。刘姥姥叹道：“一两银子，也没听见响声儿就没了。”</w:t>
      </w:r>
    </w:p>
    <w:p>
      <w:pPr>
        <w:spacing w:line="360" w:lineRule="auto"/>
        <w:ind w:left="273" w:leftChars="130"/>
      </w:pPr>
      <w:r>
        <w:rPr>
          <w:rFonts w:hint="eastAsia" w:ascii="Times New Roman" w:hAnsi="Times New Roman" w:eastAsia="新宋体"/>
          <w:szCs w:val="21"/>
        </w:rPr>
        <w:t>（1）选文出自古典名著《</w:t>
      </w:r>
      <w:r>
        <w:rPr>
          <w:rFonts w:hint="eastAsia" w:ascii="Times New Roman" w:hAnsi="Times New Roman" w:eastAsia="新宋体"/>
          <w:szCs w:val="21"/>
          <w:u w:val="single"/>
        </w:rPr>
        <w:t>　      　</w:t>
      </w:r>
      <w:r>
        <w:rPr>
          <w:rFonts w:hint="eastAsia" w:ascii="Times New Roman" w:hAnsi="Times New Roman" w:eastAsia="新宋体"/>
          <w:szCs w:val="21"/>
        </w:rPr>
        <w:t>》，作者是</w:t>
      </w:r>
      <w:r>
        <w:rPr>
          <w:rFonts w:hint="eastAsia" w:ascii="Times New Roman" w:hAnsi="Times New Roman" w:eastAsia="新宋体"/>
          <w:szCs w:val="21"/>
          <w:u w:val="single"/>
        </w:rPr>
        <w:t>　      　</w:t>
      </w:r>
      <w:r>
        <w:rPr>
          <w:rFonts w:hint="eastAsia" w:ascii="Times New Roman" w:hAnsi="Times New Roman" w:eastAsia="新宋体"/>
          <w:szCs w:val="21"/>
        </w:rPr>
        <w:t>（人名）。</w:t>
      </w:r>
    </w:p>
    <w:p>
      <w:pPr>
        <w:spacing w:line="360" w:lineRule="auto"/>
        <w:ind w:left="273" w:leftChars="130"/>
      </w:pPr>
      <w:r>
        <w:rPr>
          <w:rFonts w:hint="eastAsia" w:ascii="Times New Roman" w:hAnsi="Times New Roman" w:eastAsia="新宋体"/>
          <w:szCs w:val="21"/>
        </w:rPr>
        <w:t>（2）以上选文中作者运用了哪些描写方法来塑造人物形象？</w:t>
      </w:r>
    </w:p>
    <w:p>
      <w:pPr>
        <w:spacing w:line="360" w:lineRule="auto"/>
        <w:ind w:left="273" w:leftChars="130"/>
      </w:pPr>
      <w:r>
        <w:rPr>
          <w:rFonts w:hint="eastAsia" w:ascii="Times New Roman" w:hAnsi="Times New Roman" w:eastAsia="新宋体"/>
          <w:szCs w:val="21"/>
        </w:rPr>
        <w:t>（3）听凤姐说这蛋一两银子一个，刘姥姥叹了口气说：“一两银子，也没听见个响声就没了！”由此可以看出刘姥姥是个怎样的人？</w:t>
      </w:r>
    </w:p>
    <w:p>
      <w:pPr>
        <w:spacing w:line="360" w:lineRule="auto"/>
        <w:ind w:left="273" w:hanging="274" w:hangingChars="130"/>
        <w:rPr>
          <w:rFonts w:hint="eastAsia" w:ascii="Times New Roman" w:hAnsi="Times New Roman" w:eastAsia="新宋体"/>
          <w:b/>
          <w:szCs w:val="21"/>
        </w:rPr>
      </w:pPr>
      <w:r>
        <w:rPr>
          <w:rFonts w:hint="eastAsia" w:ascii="Times New Roman" w:hAnsi="Times New Roman" w:eastAsia="新宋体"/>
          <w:b/>
          <w:szCs w:val="21"/>
        </w:rPr>
        <w:t>三、综合实践</w:t>
      </w:r>
    </w:p>
    <w:p>
      <w:pPr>
        <w:spacing w:line="360" w:lineRule="auto"/>
        <w:ind w:left="273" w:hanging="273" w:hangingChars="130"/>
      </w:pPr>
      <w:r>
        <w:rPr>
          <w:rFonts w:hint="eastAsia" w:ascii="Times New Roman" w:hAnsi="Times New Roman" w:eastAsia="新宋体"/>
          <w:szCs w:val="21"/>
        </w:rPr>
        <w:t>7．（10分）</w:t>
      </w:r>
    </w:p>
    <w:p>
      <w:pPr>
        <w:spacing w:line="360" w:lineRule="auto"/>
        <w:ind w:left="273" w:leftChars="130"/>
      </w:pPr>
      <w:r>
        <w:rPr>
          <w:rFonts w:hint="eastAsia" w:ascii="Times New Roman" w:hAnsi="Times New Roman" w:eastAsia="新宋体"/>
          <w:szCs w:val="21"/>
        </w:rPr>
        <w:t>每年农历八月十五的中秋节，是流行于中国及汉字文化诸国的传统节。中秋节时合家团圆的日子，人们互赠月饼并表达美好的祝愿。</w:t>
      </w:r>
    </w:p>
    <w:p>
      <w:pPr>
        <w:spacing w:line="360" w:lineRule="auto"/>
        <w:ind w:left="273" w:leftChars="130"/>
      </w:pPr>
      <w:r>
        <w:rPr>
          <w:rFonts w:hint="eastAsia" w:ascii="Times New Roman" w:hAnsi="Times New Roman" w:eastAsia="新宋体"/>
          <w:szCs w:val="21"/>
        </w:rPr>
        <w:t>（1）请写出不少手两冬中秋节的习俗。</w:t>
      </w:r>
    </w:p>
    <w:p>
      <w:pPr>
        <w:spacing w:line="360" w:lineRule="auto"/>
        <w:ind w:left="273" w:leftChars="130"/>
      </w:pPr>
      <w:r>
        <w:rPr>
          <w:rFonts w:hint="eastAsia" w:ascii="Times New Roman" w:hAnsi="Times New Roman" w:eastAsia="新宋体"/>
          <w:szCs w:val="21"/>
        </w:rPr>
        <w:t>（2）请写出一个关于中秋节的传说。</w:t>
      </w:r>
    </w:p>
    <w:p>
      <w:pPr>
        <w:spacing w:line="360" w:lineRule="auto"/>
        <w:ind w:left="273" w:leftChars="130"/>
      </w:pPr>
      <w:r>
        <w:rPr>
          <w:rFonts w:hint="eastAsia" w:ascii="Times New Roman" w:hAnsi="Times New Roman" w:eastAsia="新宋体"/>
          <w:szCs w:val="21"/>
        </w:rPr>
        <w:t>（3）请你写一段（60字以上）文字，向同学们介绍中秋节的意义。</w:t>
      </w:r>
    </w:p>
    <w:p>
      <w:pPr>
        <w:spacing w:line="360" w:lineRule="auto"/>
        <w:ind w:left="273" w:hanging="274" w:hangingChars="130"/>
        <w:rPr>
          <w:rFonts w:hint="eastAsia" w:ascii="Times New Roman" w:hAnsi="Times New Roman" w:eastAsia="新宋体"/>
          <w:b/>
          <w:szCs w:val="21"/>
        </w:rPr>
      </w:pPr>
      <w:r>
        <w:rPr>
          <w:rFonts w:hint="eastAsia" w:ascii="Times New Roman" w:hAnsi="Times New Roman" w:eastAsia="新宋体"/>
          <w:b/>
          <w:szCs w:val="21"/>
        </w:rPr>
        <w:t>四、作文（任选一题，50分）</w:t>
      </w:r>
    </w:p>
    <w:p>
      <w:pPr>
        <w:spacing w:line="360" w:lineRule="auto"/>
        <w:ind w:left="273" w:hanging="273" w:hangingChars="130"/>
      </w:pPr>
      <w:r>
        <w:rPr>
          <w:rFonts w:hint="eastAsia" w:ascii="Times New Roman" w:hAnsi="Times New Roman" w:eastAsia="新宋体"/>
          <w:szCs w:val="21"/>
        </w:rPr>
        <w:t>8．请以“遇见你真好”为题，写一篇文章。</w:t>
      </w:r>
    </w:p>
    <w:p>
      <w:pPr>
        <w:spacing w:line="360" w:lineRule="auto"/>
        <w:ind w:left="273" w:leftChars="130"/>
      </w:pPr>
      <w:r>
        <w:rPr>
          <w:rFonts w:hint="eastAsia" w:ascii="Times New Roman" w:hAnsi="Times New Roman" w:eastAsia="新宋体"/>
          <w:szCs w:val="21"/>
        </w:rPr>
        <w:t>作文要求：</w:t>
      </w:r>
    </w:p>
    <w:p>
      <w:pPr>
        <w:spacing w:line="36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选择你最擅长的文体，结合你最熟悉的生活，抒发你最真挚的情感；</w:t>
      </w:r>
    </w:p>
    <w:p>
      <w:pPr>
        <w:spacing w:line="36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认真书写，力求工整、美观；</w:t>
      </w:r>
    </w:p>
    <w:p>
      <w:pPr>
        <w:spacing w:line="360" w:lineRule="auto"/>
        <w:ind w:left="273" w:leftChars="130"/>
      </w:pPr>
      <w:r>
        <w:rPr>
          <w:rFonts w:hint="eastAsia" w:ascii="Times New Roman" w:hAnsi="Times New Roman" w:eastAsia="Calibri"/>
          <w:szCs w:val="21"/>
        </w:rPr>
        <w:t>③</w:t>
      </w:r>
      <w:r>
        <w:rPr>
          <w:rFonts w:hint="eastAsia" w:ascii="Times New Roman" w:hAnsi="Times New Roman" w:eastAsia="新宋体"/>
          <w:szCs w:val="21"/>
        </w:rPr>
        <w:t>文章不得出现真实的校名、姓名；</w:t>
      </w:r>
    </w:p>
    <w:p>
      <w:pPr>
        <w:spacing w:line="360" w:lineRule="auto"/>
        <w:ind w:left="273" w:leftChars="130"/>
      </w:pPr>
      <w:r>
        <w:rPr>
          <w:rFonts w:hint="eastAsia" w:ascii="Times New Roman" w:hAnsi="Times New Roman" w:eastAsia="Calibri"/>
          <w:szCs w:val="21"/>
        </w:rPr>
        <w:t>④</w:t>
      </w:r>
      <w:r>
        <w:rPr>
          <w:rFonts w:hint="eastAsia" w:ascii="Times New Roman" w:hAnsi="Times New Roman" w:eastAsia="新宋体"/>
          <w:szCs w:val="21"/>
        </w:rPr>
        <w:t>不少于600字。</w:t>
      </w:r>
    </w:p>
    <w:p>
      <w:pPr>
        <w:spacing w:line="360" w:lineRule="auto"/>
        <w:ind w:left="273" w:hanging="273" w:hangingChars="130"/>
      </w:pPr>
      <w:r>
        <w:rPr>
          <w:rFonts w:hint="eastAsia" w:ascii="Times New Roman" w:hAnsi="Times New Roman" w:eastAsia="新宋体"/>
          <w:szCs w:val="21"/>
        </w:rPr>
        <w:t>9．请你根据阅读后的联想、感悟或思考，自拟题目，写一篇文章。</w:t>
      </w:r>
    </w:p>
    <w:p>
      <w:pPr>
        <w:spacing w:line="360" w:lineRule="auto"/>
        <w:ind w:firstLine="420"/>
      </w:pPr>
      <w:r>
        <w:rPr>
          <w:rFonts w:hint="eastAsia" w:ascii="Times New Roman" w:hAnsi="Times New Roman" w:eastAsia="新宋体"/>
          <w:szCs w:val="21"/>
        </w:rPr>
        <w:t>北京大学中文系的毕业典礼上，教师代表戴锦华深情地祝福毕业的同学们：</w:t>
      </w:r>
      <w:r>
        <w:rPr>
          <w:rFonts w:hint="eastAsia" w:ascii="Times New Roman" w:hAnsi="Times New Roman" w:eastAsia="Calibri"/>
          <w:szCs w:val="21"/>
        </w:rPr>
        <w:t>①</w:t>
      </w:r>
      <w:r>
        <w:rPr>
          <w:rFonts w:hint="eastAsia" w:ascii="Times New Roman" w:hAnsi="Times New Roman" w:eastAsia="新宋体"/>
          <w:szCs w:val="21"/>
        </w:rPr>
        <w:t>愿你们有承当，首先承当起自己，进而承当起时代和社会。</w:t>
      </w:r>
      <w:r>
        <w:rPr>
          <w:rFonts w:hint="eastAsia" w:ascii="Times New Roman" w:hAnsi="Times New Roman" w:eastAsia="Calibri"/>
          <w:szCs w:val="21"/>
        </w:rPr>
        <w:t>②</w:t>
      </w:r>
      <w:r>
        <w:rPr>
          <w:rFonts w:hint="eastAsia" w:ascii="Times New Roman" w:hAnsi="Times New Roman" w:eastAsia="新宋体"/>
          <w:szCs w:val="21"/>
        </w:rPr>
        <w:t>愿你们做个好人，利己亦利他，自我亦社会。</w:t>
      </w:r>
      <w:r>
        <w:rPr>
          <w:rFonts w:hint="eastAsia" w:ascii="Times New Roman" w:hAnsi="Times New Roman" w:eastAsia="Calibri"/>
          <w:szCs w:val="21"/>
        </w:rPr>
        <w:t>③</w:t>
      </w:r>
      <w:r>
        <w:rPr>
          <w:rFonts w:hint="eastAsia" w:ascii="Times New Roman" w:hAnsi="Times New Roman" w:eastAsia="新宋体"/>
          <w:szCs w:val="21"/>
        </w:rPr>
        <w:t>“小时代”是一种错觉和误判。你们生逢大时代，文明重新选择方向的大时代。你们个人生命的选择，则汇聚为对未来方向的选择。</w:t>
      </w:r>
    </w:p>
    <w:p>
      <w:pPr>
        <w:spacing w:line="360" w:lineRule="auto"/>
        <w:ind w:firstLine="420"/>
      </w:pPr>
      <w:r>
        <w:rPr>
          <w:rFonts w:hint="eastAsia" w:ascii="Times New Roman" w:hAnsi="Times New Roman" w:eastAsia="新宋体"/>
          <w:szCs w:val="21"/>
        </w:rPr>
        <w:t>以上材料引发了你怎样的感悟和思考？请自拟题目，写一篇文章。</w:t>
      </w:r>
    </w:p>
    <w:p>
      <w:pPr>
        <w:spacing w:line="360" w:lineRule="auto"/>
        <w:ind w:firstLine="420"/>
      </w:pPr>
      <w:r>
        <w:rPr>
          <w:rFonts w:hint="eastAsia" w:ascii="Times New Roman" w:hAnsi="Times New Roman" w:eastAsia="新宋体"/>
          <w:szCs w:val="21"/>
        </w:rPr>
        <w:t>作文要求：（1）有创意地表达真情实感。（2）除诗歌外，文体不限，文体特征鲜明。（3）不少于600字。（4）不得抄袭或套作。（5）文中不得出现真实的校名、人名等信息。</w:t>
      </w:r>
    </w:p>
    <w:p>
      <w:pPr>
        <w:widowControl/>
        <w:spacing w:line="360" w:lineRule="auto"/>
        <w:jc w:val="left"/>
      </w:pPr>
      <w:r>
        <w:br w:type="page"/>
      </w:r>
    </w:p>
    <w:p>
      <w:pPr>
        <w:spacing w:line="360" w:lineRule="auto"/>
        <w:jc w:val="center"/>
      </w:pPr>
      <w:r>
        <w:rPr>
          <w:rFonts w:hint="eastAsia" w:ascii="Times New Roman" w:hAnsi="Times New Roman" w:eastAsia="新宋体"/>
          <w:b/>
          <w:sz w:val="30"/>
          <w:szCs w:val="30"/>
        </w:rPr>
        <w:t>九年级语文</w:t>
      </w:r>
    </w:p>
    <w:p>
      <w:pPr>
        <w:spacing w:line="360" w:lineRule="auto"/>
        <w:jc w:val="center"/>
        <w:rPr>
          <w:sz w:val="28"/>
        </w:rPr>
      </w:pPr>
      <w:r>
        <w:rPr>
          <w:rFonts w:hint="eastAsia" w:ascii="Times New Roman" w:hAnsi="Times New Roman" w:eastAsia="新宋体"/>
          <w:b/>
          <w:szCs w:val="16"/>
        </w:rPr>
        <w:t>参考答案</w:t>
      </w:r>
    </w:p>
    <w:p>
      <w:pPr>
        <w:spacing w:line="360" w:lineRule="auto"/>
        <w:ind w:left="273" w:hanging="273" w:hangingChars="130"/>
      </w:pPr>
      <w:r>
        <w:rPr>
          <w:rFonts w:hint="eastAsia" w:ascii="Times New Roman" w:hAnsi="Times New Roman" w:eastAsia="新宋体"/>
          <w:szCs w:val="21"/>
        </w:rPr>
        <w:t>1．</w:t>
      </w:r>
      <w:r>
        <w:t xml:space="preserve"> </w:t>
      </w:r>
    </w:p>
    <w:p>
      <w:pPr>
        <w:spacing w:line="360" w:lineRule="auto"/>
        <w:ind w:left="273" w:leftChars="130"/>
      </w:pPr>
      <w:r>
        <w:rPr>
          <w:rFonts w:hint="eastAsia" w:ascii="Times New Roman" w:hAnsi="Times New Roman" w:eastAsia="新宋体"/>
          <w:szCs w:val="21"/>
        </w:rPr>
        <w:t>（1）</w:t>
      </w:r>
      <w:r>
        <w:rPr>
          <w:rFonts w:hint="eastAsia" w:ascii="Times New Roman" w:hAnsi="Times New Roman" w:eastAsia="Calibri"/>
          <w:szCs w:val="21"/>
        </w:rPr>
        <w:t>①</w:t>
      </w:r>
      <w:r>
        <w:rPr>
          <w:rFonts w:hint="eastAsia" w:ascii="Times New Roman" w:hAnsi="Times New Roman" w:eastAsia="新宋体"/>
          <w:szCs w:val="21"/>
        </w:rPr>
        <w:t xml:space="preserve">jí    </w:t>
      </w:r>
      <w:r>
        <w:rPr>
          <w:rFonts w:hint="eastAsia" w:ascii="Times New Roman" w:hAnsi="Times New Roman" w:eastAsia="Calibri"/>
          <w:szCs w:val="21"/>
        </w:rPr>
        <w:t>②</w:t>
      </w:r>
      <w:r>
        <w:rPr>
          <w:rFonts w:hint="eastAsia" w:ascii="Times New Roman" w:hAnsi="Times New Roman" w:eastAsia="新宋体"/>
          <w:szCs w:val="21"/>
        </w:rPr>
        <w:t>chù</w:t>
      </w:r>
    </w:p>
    <w:p>
      <w:pPr>
        <w:spacing w:line="360" w:lineRule="auto"/>
        <w:ind w:left="273" w:leftChars="130"/>
      </w:pPr>
      <w:r>
        <w:rPr>
          <w:rFonts w:hint="eastAsia" w:ascii="Times New Roman" w:hAnsi="Times New Roman" w:eastAsia="新宋体"/>
          <w:szCs w:val="21"/>
        </w:rPr>
        <w:t>（2）</w:t>
      </w:r>
      <w:r>
        <w:rPr>
          <w:rFonts w:hint="eastAsia" w:ascii="Times New Roman" w:hAnsi="Times New Roman" w:eastAsia="Calibri"/>
          <w:szCs w:val="21"/>
        </w:rPr>
        <w:t>①</w:t>
      </w:r>
      <w:r>
        <w:rPr>
          <w:rFonts w:hint="eastAsia" w:ascii="Times New Roman" w:hAnsi="Times New Roman" w:eastAsia="新宋体"/>
          <w:szCs w:val="21"/>
        </w:rPr>
        <w:t xml:space="preserve">驰   </w:t>
      </w:r>
      <w:r>
        <w:rPr>
          <w:rFonts w:hint="eastAsia" w:ascii="Times New Roman" w:hAnsi="Times New Roman" w:eastAsia="Calibri"/>
          <w:szCs w:val="21"/>
        </w:rPr>
        <w:t>②</w:t>
      </w:r>
      <w:r>
        <w:rPr>
          <w:rFonts w:hint="eastAsia" w:ascii="Times New Roman" w:hAnsi="Times New Roman" w:eastAsia="新宋体"/>
          <w:szCs w:val="21"/>
        </w:rPr>
        <w:t>蕴</w:t>
      </w:r>
    </w:p>
    <w:p>
      <w:pPr>
        <w:spacing w:line="360" w:lineRule="auto"/>
        <w:ind w:left="273" w:leftChars="130"/>
      </w:pPr>
      <w:r>
        <w:rPr>
          <w:rFonts w:hint="eastAsia" w:ascii="Times New Roman" w:hAnsi="Times New Roman" w:eastAsia="新宋体"/>
          <w:szCs w:val="21"/>
        </w:rPr>
        <w:t>（3）攻占坚固的堡垒，克服层层的困难。文中指攻克疫情的重重难关。</w:t>
      </w:r>
    </w:p>
    <w:p>
      <w:pPr>
        <w:spacing w:line="360" w:lineRule="auto"/>
        <w:ind w:left="273" w:leftChars="130"/>
      </w:pPr>
      <w:r>
        <w:rPr>
          <w:rFonts w:hint="eastAsia" w:ascii="Times New Roman" w:hAnsi="Times New Roman" w:eastAsia="新宋体"/>
          <w:szCs w:val="21"/>
        </w:rPr>
        <w:t>（4）D</w:t>
      </w:r>
    </w:p>
    <w:p>
      <w:pPr>
        <w:spacing w:line="360" w:lineRule="auto"/>
        <w:ind w:left="273" w:hanging="273" w:hangingChars="130"/>
        <w:rPr>
          <w:rFonts w:ascii="Times New Roman" w:hAnsi="Times New Roman" w:eastAsia="新宋体"/>
          <w:szCs w:val="21"/>
        </w:rPr>
      </w:pPr>
      <w:r>
        <w:rPr>
          <w:rFonts w:hint="eastAsia" w:ascii="Times New Roman" w:hAnsi="Times New Roman" w:eastAsia="新宋体"/>
          <w:szCs w:val="21"/>
        </w:rPr>
        <w:t>2．</w:t>
      </w:r>
    </w:p>
    <w:p>
      <w:pPr>
        <w:spacing w:line="360" w:lineRule="auto"/>
        <w:ind w:left="273" w:leftChars="130"/>
      </w:pPr>
      <w:r>
        <w:rPr>
          <w:rFonts w:hint="eastAsia" w:ascii="Times New Roman" w:hAnsi="Times New Roman" w:eastAsia="新宋体"/>
          <w:szCs w:val="21"/>
        </w:rPr>
        <w:t>浊酒一杯家万里   燕然未勒归无计   了却君王天下事      持节云中   何日遣冯唐   居庙堂之高则忧其民（注意“勒”“遣”字的书写）</w:t>
      </w:r>
    </w:p>
    <w:p>
      <w:pPr>
        <w:spacing w:line="360" w:lineRule="auto"/>
        <w:ind w:left="273" w:hanging="273" w:hangingChars="130"/>
      </w:pPr>
      <w:r>
        <w:rPr>
          <w:rFonts w:hint="eastAsia" w:ascii="Times New Roman" w:hAnsi="Times New Roman" w:eastAsia="新宋体"/>
          <w:szCs w:val="21"/>
        </w:rPr>
        <w:t>3．</w:t>
      </w:r>
      <w:r>
        <w:t xml:space="preserve"> </w:t>
      </w:r>
    </w:p>
    <w:p>
      <w:pPr>
        <w:spacing w:line="360" w:lineRule="auto"/>
        <w:ind w:left="273" w:leftChars="130"/>
      </w:pPr>
      <w:r>
        <w:rPr>
          <w:rFonts w:hint="eastAsia" w:ascii="Times New Roman" w:hAnsi="Times New Roman" w:eastAsia="新宋体"/>
          <w:szCs w:val="21"/>
        </w:rPr>
        <w:t>（1）B</w:t>
      </w:r>
    </w:p>
    <w:p>
      <w:pPr>
        <w:spacing w:line="360" w:lineRule="auto"/>
        <w:ind w:left="273" w:leftChars="130"/>
      </w:pPr>
      <w:r>
        <w:rPr>
          <w:rFonts w:hint="eastAsia" w:ascii="Times New Roman" w:hAnsi="Times New Roman" w:eastAsia="新宋体"/>
          <w:szCs w:val="21"/>
        </w:rPr>
        <w:t>（2）A</w:t>
      </w:r>
    </w:p>
    <w:p>
      <w:pPr>
        <w:spacing w:line="360" w:lineRule="auto"/>
        <w:ind w:left="273" w:leftChars="130"/>
      </w:pPr>
      <w:r>
        <w:rPr>
          <w:rFonts w:hint="eastAsia" w:ascii="Times New Roman" w:hAnsi="Times New Roman" w:eastAsia="新宋体"/>
          <w:szCs w:val="21"/>
        </w:rPr>
        <w:t>（3）政治方面，鲁庄公材案件无论大小都能根据实情慎重地处理.人现出鲁国的政治清明；战场方面，曹在战场上运用了“一鼓作气，再而衰，三而”的原理，一举击溃齐军；用兵方面，曹刿没有在对方溃败后急着追击，而是递做行事</w:t>
      </w:r>
    </w:p>
    <w:p>
      <w:pPr>
        <w:spacing w:line="360" w:lineRule="auto"/>
        <w:ind w:left="273" w:leftChars="130"/>
      </w:pPr>
      <w:r>
        <w:rPr>
          <w:rFonts w:hint="eastAsia" w:ascii="Times New Roman" w:hAnsi="Times New Roman" w:eastAsia="新宋体"/>
          <w:szCs w:val="21"/>
        </w:rPr>
        <w:t>（4）国以人为本/人以衣食为本/凡营衣食/以不失时为本。</w:t>
      </w:r>
    </w:p>
    <w:p>
      <w:pPr>
        <w:spacing w:line="360" w:lineRule="auto"/>
        <w:ind w:left="273" w:leftChars="130"/>
      </w:pPr>
      <w:r>
        <w:rPr>
          <w:rFonts w:hint="eastAsia" w:ascii="Times New Roman" w:hAnsi="Times New Roman" w:eastAsia="新宋体"/>
          <w:szCs w:val="21"/>
        </w:rPr>
        <w:t>（5）朕即使不听管弦音乐，不去打猎，也能乐在其中了。</w:t>
      </w:r>
    </w:p>
    <w:p>
      <w:pPr>
        <w:spacing w:line="360" w:lineRule="auto"/>
        <w:ind w:left="273" w:leftChars="130"/>
      </w:pPr>
      <w:r>
        <w:rPr>
          <w:rFonts w:hint="eastAsia" w:ascii="Times New Roman" w:hAnsi="Times New Roman" w:eastAsia="新宋体"/>
          <w:szCs w:val="21"/>
        </w:rPr>
        <w:t>（6）</w:t>
      </w:r>
      <w:r>
        <w:rPr>
          <w:rFonts w:hint="eastAsia" w:ascii="Times New Roman" w:hAnsi="Times New Roman" w:eastAsia="Calibri"/>
          <w:szCs w:val="21"/>
        </w:rPr>
        <w:t>①</w:t>
      </w:r>
      <w:r>
        <w:rPr>
          <w:rFonts w:hint="eastAsia" w:ascii="Times New Roman" w:hAnsi="Times New Roman" w:eastAsia="新宋体"/>
          <w:szCs w:val="21"/>
        </w:rPr>
        <w:t>顺应民生</w:t>
      </w:r>
    </w:p>
    <w:p>
      <w:pPr>
        <w:spacing w:line="36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曹别必等到鲁主公说“小大之狱，虽不能絮，必以情”才觉得“忠之属也，可以一战”；孔子认为想要治理一个国家，必须做到“使民以时”；唐太宗觉得，如果是为了人民能安居乐业，自己就算“不听管弦，不从敞猎”也“乐在其中”。</w:t>
      </w:r>
    </w:p>
    <w:p>
      <w:pPr>
        <w:spacing w:line="360" w:lineRule="auto"/>
        <w:ind w:left="273" w:hanging="273" w:hangingChars="130"/>
      </w:pPr>
      <w:r>
        <w:rPr>
          <w:rFonts w:hint="eastAsia" w:ascii="Times New Roman" w:hAnsi="Times New Roman" w:eastAsia="新宋体"/>
          <w:szCs w:val="21"/>
        </w:rPr>
        <w:t>4．</w:t>
      </w:r>
      <w:r>
        <w:t xml:space="preserve"> </w:t>
      </w:r>
    </w:p>
    <w:p>
      <w:pPr>
        <w:spacing w:line="360" w:lineRule="auto"/>
        <w:ind w:left="273" w:leftChars="130"/>
      </w:pPr>
      <w:r>
        <w:rPr>
          <w:rFonts w:hint="eastAsia" w:ascii="Times New Roman" w:hAnsi="Times New Roman" w:eastAsia="新宋体"/>
          <w:szCs w:val="21"/>
        </w:rPr>
        <w:t>（1）</w:t>
      </w:r>
      <w:r>
        <w:rPr>
          <w:rFonts w:hint="eastAsia" w:ascii="Times New Roman" w:hAnsi="Times New Roman" w:eastAsia="Calibri"/>
          <w:szCs w:val="21"/>
        </w:rPr>
        <w:t>①</w:t>
      </w:r>
      <w:r>
        <w:rPr>
          <w:rFonts w:hint="eastAsia" w:ascii="Times New Roman" w:hAnsi="Times New Roman" w:eastAsia="新宋体"/>
          <w:szCs w:val="21"/>
        </w:rPr>
        <w:t xml:space="preserve">少  </w:t>
      </w:r>
      <w:r>
        <w:rPr>
          <w:rFonts w:hint="eastAsia" w:ascii="Times New Roman" w:hAnsi="Times New Roman" w:eastAsia="Calibri"/>
          <w:szCs w:val="21"/>
        </w:rPr>
        <w:t>②</w:t>
      </w:r>
      <w:r>
        <w:rPr>
          <w:rFonts w:hint="eastAsia" w:ascii="Times New Roman" w:hAnsi="Times New Roman" w:eastAsia="新宋体"/>
          <w:szCs w:val="21"/>
        </w:rPr>
        <w:t>规劝</w:t>
      </w:r>
    </w:p>
    <w:p>
      <w:pPr>
        <w:spacing w:line="360" w:lineRule="auto"/>
        <w:ind w:left="273" w:leftChars="130"/>
      </w:pPr>
      <w:r>
        <w:rPr>
          <w:rFonts w:hint="eastAsia" w:ascii="Times New Roman" w:hAnsi="Times New Roman" w:eastAsia="新宋体"/>
          <w:szCs w:val="21"/>
        </w:rPr>
        <w:t>（2）范仲淹爱惜滕子京的才华，担心他长期的悲愤抑郁会留下祸患，影响他未来发展。</w:t>
      </w:r>
    </w:p>
    <w:p>
      <w:pPr>
        <w:spacing w:line="360" w:lineRule="auto"/>
        <w:ind w:left="273" w:leftChars="130"/>
      </w:pPr>
      <w:r>
        <w:rPr>
          <w:rFonts w:hint="eastAsia" w:ascii="Times New Roman" w:hAnsi="Times New Roman" w:eastAsia="新宋体"/>
          <w:szCs w:val="21"/>
        </w:rPr>
        <w:t>（3）善良宽厚，爱才惜才，关心友人，忧国忧民。</w:t>
      </w:r>
    </w:p>
    <w:p>
      <w:pPr>
        <w:spacing w:line="360" w:lineRule="auto"/>
        <w:ind w:left="273" w:hanging="273" w:hangingChars="130"/>
      </w:pPr>
      <w:r>
        <w:rPr>
          <w:rFonts w:hint="eastAsia" w:ascii="Times New Roman" w:hAnsi="Times New Roman" w:eastAsia="新宋体"/>
          <w:szCs w:val="21"/>
        </w:rPr>
        <w:t>5．</w:t>
      </w:r>
      <w:r>
        <w:t xml:space="preserve"> </w:t>
      </w:r>
    </w:p>
    <w:p>
      <w:pPr>
        <w:spacing w:line="360" w:lineRule="auto"/>
        <w:ind w:left="273" w:leftChars="130"/>
      </w:pPr>
      <w:r>
        <w:rPr>
          <w:rFonts w:hint="eastAsia" w:ascii="Times New Roman" w:hAnsi="Times New Roman" w:eastAsia="新宋体"/>
          <w:szCs w:val="21"/>
        </w:rPr>
        <w:t>（1）</w:t>
      </w:r>
      <w:r>
        <w:rPr>
          <w:rFonts w:hint="eastAsia" w:ascii="Times New Roman" w:hAnsi="Times New Roman" w:eastAsia="Calibri"/>
          <w:szCs w:val="21"/>
        </w:rPr>
        <w:t>①</w:t>
      </w:r>
      <w:r>
        <w:rPr>
          <w:rFonts w:hint="eastAsia" w:ascii="Times New Roman" w:hAnsi="Times New Roman" w:eastAsia="新宋体"/>
          <w:szCs w:val="21"/>
        </w:rPr>
        <w:t>马小光上课不守纪律，老师和同学找“我”告状；</w:t>
      </w:r>
    </w:p>
    <w:p>
      <w:pPr>
        <w:spacing w:line="36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马小光在菜市场帮父亲卖菜；</w:t>
      </w:r>
    </w:p>
    <w:p>
      <w:pPr>
        <w:spacing w:line="360" w:lineRule="auto"/>
        <w:ind w:left="273" w:leftChars="130"/>
      </w:pPr>
      <w:r>
        <w:rPr>
          <w:rFonts w:hint="eastAsia" w:ascii="Times New Roman" w:hAnsi="Times New Roman" w:eastAsia="Calibri"/>
          <w:szCs w:val="21"/>
        </w:rPr>
        <w:t>③</w:t>
      </w:r>
      <w:r>
        <w:rPr>
          <w:rFonts w:hint="eastAsia" w:ascii="Times New Roman" w:hAnsi="Times New Roman" w:eastAsia="新宋体"/>
          <w:szCs w:val="21"/>
        </w:rPr>
        <w:t>家访后，马小光发生巨变，学习成绩越来越好；</w:t>
      </w:r>
    </w:p>
    <w:p>
      <w:pPr>
        <w:spacing w:line="360" w:lineRule="auto"/>
        <w:ind w:left="273" w:leftChars="130"/>
      </w:pPr>
      <w:r>
        <w:rPr>
          <w:rFonts w:hint="eastAsia" w:ascii="Times New Roman" w:hAnsi="Times New Roman" w:eastAsia="Calibri"/>
          <w:szCs w:val="21"/>
        </w:rPr>
        <w:t>④</w:t>
      </w:r>
      <w:r>
        <w:rPr>
          <w:rFonts w:hint="eastAsia" w:ascii="Times New Roman" w:hAnsi="Times New Roman" w:eastAsia="新宋体"/>
          <w:szCs w:val="21"/>
        </w:rPr>
        <w:t>几年后，马小光上完大学，参加工作，春节来看望“我”。 （2）“我”以为马小光的父亲一人辛苦劳作，对顽劣的儿子感到失望，替这个父亲伤心；与下文家访时“我”听到马小光父亲的心声时的感动形成鲜明对比，突出父亲的爱子深情。</w:t>
      </w:r>
    </w:p>
    <w:p>
      <w:pPr>
        <w:spacing w:line="360" w:lineRule="auto"/>
        <w:ind w:left="273" w:leftChars="130"/>
      </w:pPr>
      <w:r>
        <w:rPr>
          <w:rFonts w:hint="eastAsia" w:ascii="Times New Roman" w:hAnsi="Times New Roman" w:eastAsia="新宋体"/>
          <w:szCs w:val="21"/>
        </w:rPr>
        <w:t>（3）示例一：运用夸张的修辞，突出表现了我听到马小光父亲的心声后内心的震荡与感动。</w:t>
      </w:r>
    </w:p>
    <w:p>
      <w:pPr>
        <w:spacing w:line="360" w:lineRule="auto"/>
        <w:ind w:left="273" w:leftChars="130"/>
      </w:pPr>
      <w:r>
        <w:rPr>
          <w:rFonts w:hint="eastAsia" w:ascii="Times New Roman" w:hAnsi="Times New Roman" w:eastAsia="新宋体"/>
          <w:szCs w:val="21"/>
        </w:rPr>
        <w:t>示例二：运用了心理描写，具体表现了“我”听到马小光父亲的心声后内心的震荡与感动。</w:t>
      </w:r>
    </w:p>
    <w:p>
      <w:pPr>
        <w:spacing w:line="360" w:lineRule="auto"/>
        <w:ind w:left="273" w:leftChars="130"/>
      </w:pPr>
      <w:r>
        <w:rPr>
          <w:rFonts w:hint="eastAsia" w:ascii="Times New Roman" w:hAnsi="Times New Roman" w:eastAsia="新宋体"/>
          <w:szCs w:val="21"/>
        </w:rPr>
        <w:t>示例三：运用了夸张的修辞方法和心理描写，具体有力的表现了“我”听到马小光父亲的心声后内心的震荡与感动。</w:t>
      </w:r>
    </w:p>
    <w:p>
      <w:pPr>
        <w:spacing w:line="360" w:lineRule="auto"/>
        <w:ind w:left="273" w:leftChars="130"/>
      </w:pPr>
      <w:r>
        <w:rPr>
          <w:rFonts w:hint="eastAsia" w:ascii="Times New Roman" w:hAnsi="Times New Roman" w:eastAsia="新宋体"/>
          <w:szCs w:val="21"/>
        </w:rPr>
        <w:t>（4）</w:t>
      </w:r>
      <w:r>
        <w:rPr>
          <w:rFonts w:hint="eastAsia" w:ascii="Times New Roman" w:hAnsi="Times New Roman" w:eastAsia="Calibri"/>
          <w:szCs w:val="21"/>
        </w:rPr>
        <w:t>①</w:t>
      </w:r>
      <w:r>
        <w:rPr>
          <w:rFonts w:hint="eastAsia" w:ascii="Times New Roman" w:hAnsi="Times New Roman" w:eastAsia="新宋体"/>
          <w:szCs w:val="21"/>
        </w:rPr>
        <w:t>我离开菜园的时候，猛然发现不远处马小光正蹲在菜地的角落里拔草，淅淅沥沥的雨点早已打湿他的头发，他站起来叫一声“老师”，脸上有雨水滑落”。</w:t>
      </w:r>
      <w:r>
        <w:rPr>
          <w:rFonts w:hint="eastAsia" w:ascii="Times New Roman" w:hAnsi="Times New Roman" w:eastAsia="Calibri"/>
          <w:szCs w:val="21"/>
        </w:rPr>
        <w:t>②</w:t>
      </w:r>
      <w:r>
        <w:rPr>
          <w:rFonts w:hint="eastAsia" w:ascii="Times New Roman" w:hAnsi="Times New Roman" w:eastAsia="新宋体"/>
          <w:szCs w:val="21"/>
        </w:rPr>
        <w:t>“你这孩子，什么时候回来啦？下雨天拔什么草！”他的父亲嗔怪。</w:t>
      </w:r>
      <w:r>
        <w:rPr>
          <w:rFonts w:hint="eastAsia" w:ascii="Times New Roman" w:hAnsi="Times New Roman" w:eastAsia="Calibri"/>
          <w:szCs w:val="21"/>
        </w:rPr>
        <w:t>③</w:t>
      </w:r>
      <w:r>
        <w:rPr>
          <w:rFonts w:hint="eastAsia" w:ascii="Times New Roman" w:hAnsi="Times New Roman" w:eastAsia="新宋体"/>
          <w:szCs w:val="21"/>
        </w:rPr>
        <w:t>不知是不是我的家访起到作用，马小光从那以后像变了一个人，学习态度有了很大转变，</w:t>
      </w:r>
    </w:p>
    <w:p>
      <w:pPr>
        <w:spacing w:line="360" w:lineRule="auto"/>
        <w:ind w:left="273" w:leftChars="130"/>
      </w:pPr>
      <w:r>
        <w:rPr>
          <w:rFonts w:hint="eastAsia" w:ascii="Times New Roman" w:hAnsi="Times New Roman" w:eastAsia="新宋体"/>
          <w:szCs w:val="21"/>
        </w:rPr>
        <w:t>（5）开放答案，言之成理即可。</w:t>
      </w:r>
    </w:p>
    <w:p>
      <w:pPr>
        <w:spacing w:line="360" w:lineRule="auto"/>
        <w:ind w:left="273" w:leftChars="130"/>
      </w:pPr>
      <w:r>
        <w:rPr>
          <w:rFonts w:hint="eastAsia" w:ascii="Times New Roman" w:hAnsi="Times New Roman" w:eastAsia="新宋体"/>
          <w:szCs w:val="21"/>
        </w:rPr>
        <w:t>（一）父亲是主人公。</w:t>
      </w:r>
    </w:p>
    <w:p>
      <w:pPr>
        <w:spacing w:line="36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形象塑造上，父亲着墨较多，父亲卖菜时、心理测试写答案时的神态、动作描写，家访时的神态、语言描写，都充分显示了他主人公的身份。</w:t>
      </w:r>
    </w:p>
    <w:p>
      <w:pPr>
        <w:spacing w:line="36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内容主题上，文章写父亲写下“不愿意”说出“不希望他做我儿子”是父亲不希望儿子跟自己吃苦，表现了父亲对儿子的疼惜，突出了小说主题。</w:t>
      </w:r>
    </w:p>
    <w:p>
      <w:pPr>
        <w:spacing w:line="360" w:lineRule="auto"/>
        <w:ind w:left="273" w:leftChars="130"/>
      </w:pPr>
      <w:r>
        <w:rPr>
          <w:rFonts w:hint="eastAsia" w:ascii="Times New Roman" w:hAnsi="Times New Roman" w:eastAsia="Calibri"/>
          <w:szCs w:val="21"/>
        </w:rPr>
        <w:t>③</w:t>
      </w:r>
      <w:r>
        <w:rPr>
          <w:rFonts w:hint="eastAsia" w:ascii="Times New Roman" w:hAnsi="Times New Roman" w:eastAsia="新宋体"/>
          <w:szCs w:val="21"/>
        </w:rPr>
        <w:t>题目上，“不希望他做我儿子”是以父亲的口吻说的，昭示着主人公应是父亲。</w:t>
      </w:r>
    </w:p>
    <w:p>
      <w:pPr>
        <w:spacing w:line="360" w:lineRule="auto"/>
        <w:ind w:left="273" w:leftChars="130"/>
      </w:pPr>
      <w:r>
        <w:rPr>
          <w:rFonts w:hint="eastAsia" w:ascii="Times New Roman" w:hAnsi="Times New Roman" w:eastAsia="新宋体"/>
          <w:szCs w:val="21"/>
        </w:rPr>
        <w:t>（二）儿子是主人公。</w:t>
      </w:r>
    </w:p>
    <w:p>
      <w:pPr>
        <w:spacing w:line="36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形象上，小说主要叙述马小光的成长变化过程，对马小光进行了细致的描写，着墨很多。</w:t>
      </w:r>
    </w:p>
    <w:p>
      <w:pPr>
        <w:spacing w:line="36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内容上，以马小光的事件贯穿文章始末，开头写老师学生告马小光的状，然后写“我”看见马小光帮助父亲卖菜。中间写“我”家访之后马小光的变化大，文末写马小光来看“我”。</w:t>
      </w:r>
    </w:p>
    <w:p>
      <w:pPr>
        <w:spacing w:line="360" w:lineRule="auto"/>
        <w:ind w:left="273" w:leftChars="130"/>
      </w:pPr>
      <w:r>
        <w:rPr>
          <w:rFonts w:hint="eastAsia" w:ascii="Times New Roman" w:hAnsi="Times New Roman" w:eastAsia="Calibri"/>
          <w:szCs w:val="21"/>
        </w:rPr>
        <w:t>③</w:t>
      </w:r>
      <w:r>
        <w:rPr>
          <w:rFonts w:hint="eastAsia" w:ascii="Times New Roman" w:hAnsi="Times New Roman" w:eastAsia="新宋体"/>
          <w:szCs w:val="21"/>
        </w:rPr>
        <w:t>主题上，文章叙述马小光的变化和成长过程，表现儿子的懂事、求上进，正好揭示主题。</w:t>
      </w:r>
    </w:p>
    <w:p>
      <w:pPr>
        <w:spacing w:line="360" w:lineRule="auto"/>
        <w:ind w:left="273" w:leftChars="130"/>
      </w:pPr>
      <w:r>
        <w:rPr>
          <w:rFonts w:hint="eastAsia" w:ascii="Times New Roman" w:hAnsi="Times New Roman" w:eastAsia="新宋体"/>
          <w:szCs w:val="21"/>
        </w:rPr>
        <w:t>（三）两位都是主人公。</w:t>
      </w:r>
    </w:p>
    <w:p>
      <w:pPr>
        <w:spacing w:line="36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形象上，两位都是作者着力塑造的形象。</w:t>
      </w:r>
    </w:p>
    <w:p>
      <w:pPr>
        <w:spacing w:line="36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内容上，儿子的事件贯穿文章始终，父亲的言行是促使儿子变化的动力。</w:t>
      </w:r>
    </w:p>
    <w:p>
      <w:pPr>
        <w:spacing w:line="360" w:lineRule="auto"/>
        <w:ind w:left="273" w:leftChars="130"/>
      </w:pPr>
      <w:r>
        <w:rPr>
          <w:rFonts w:hint="eastAsia" w:ascii="Times New Roman" w:hAnsi="Times New Roman" w:eastAsia="Calibri"/>
          <w:szCs w:val="21"/>
        </w:rPr>
        <w:t>③</w:t>
      </w:r>
      <w:r>
        <w:rPr>
          <w:rFonts w:hint="eastAsia" w:ascii="Times New Roman" w:hAnsi="Times New Roman" w:eastAsia="新宋体"/>
          <w:szCs w:val="21"/>
        </w:rPr>
        <w:t>主题上，既表现父亲对儿子的疼惜，又表现儿子的懂事、变化大、求上进，赞美浓浓亲情。</w:t>
      </w:r>
    </w:p>
    <w:p>
      <w:pPr>
        <w:spacing w:line="360" w:lineRule="auto"/>
        <w:ind w:left="273" w:hanging="273" w:hangingChars="130"/>
      </w:pPr>
      <w:r>
        <w:rPr>
          <w:rFonts w:hint="eastAsia" w:ascii="Times New Roman" w:hAnsi="Times New Roman" w:eastAsia="新宋体"/>
          <w:szCs w:val="21"/>
        </w:rPr>
        <w:t>6．</w:t>
      </w:r>
      <w:r>
        <w:t xml:space="preserve"> </w:t>
      </w:r>
    </w:p>
    <w:p>
      <w:pPr>
        <w:spacing w:line="360" w:lineRule="auto"/>
        <w:ind w:left="273" w:leftChars="130"/>
      </w:pPr>
      <w:r>
        <w:rPr>
          <w:rFonts w:hint="eastAsia" w:ascii="Times New Roman" w:hAnsi="Times New Roman" w:eastAsia="新宋体"/>
          <w:szCs w:val="21"/>
        </w:rPr>
        <w:t>（1）红楼梦    曹雪芹</w:t>
      </w:r>
    </w:p>
    <w:p>
      <w:pPr>
        <w:spacing w:line="360" w:lineRule="auto"/>
        <w:ind w:left="273" w:leftChars="130"/>
      </w:pPr>
      <w:r>
        <w:rPr>
          <w:rFonts w:hint="eastAsia" w:ascii="Times New Roman" w:hAnsi="Times New Roman" w:eastAsia="新宋体"/>
          <w:szCs w:val="21"/>
        </w:rPr>
        <w:t>（2）运用了语言、动作、神态等描写方法来塑造人物的。</w:t>
      </w:r>
    </w:p>
    <w:p>
      <w:pPr>
        <w:spacing w:line="360" w:lineRule="auto"/>
        <w:ind w:left="273" w:leftChars="130"/>
      </w:pPr>
      <w:r>
        <w:rPr>
          <w:rFonts w:hint="eastAsia" w:ascii="Times New Roman" w:hAnsi="Times New Roman" w:eastAsia="新宋体"/>
          <w:szCs w:val="21"/>
        </w:rPr>
        <w:t>（3）是个实在人，她很容易就相信了凤姐的话；是个节俭的人，为大户人家这样浪费觉得可惜。</w:t>
      </w:r>
    </w:p>
    <w:p>
      <w:pPr>
        <w:spacing w:line="360" w:lineRule="auto"/>
        <w:ind w:left="273" w:hanging="273" w:hangingChars="130"/>
      </w:pPr>
      <w:r>
        <w:rPr>
          <w:rFonts w:hint="eastAsia" w:ascii="Times New Roman" w:hAnsi="Times New Roman" w:eastAsia="新宋体"/>
          <w:szCs w:val="21"/>
        </w:rPr>
        <w:t>7．（10分）综合实践</w:t>
      </w:r>
    </w:p>
    <w:p>
      <w:pPr>
        <w:spacing w:line="360" w:lineRule="auto"/>
        <w:ind w:left="273" w:leftChars="130"/>
      </w:pPr>
      <w:r>
        <w:rPr>
          <w:rFonts w:hint="eastAsia" w:ascii="Times New Roman" w:hAnsi="Times New Roman" w:eastAsia="新宋体"/>
          <w:szCs w:val="21"/>
        </w:rPr>
        <w:t>（1）赏月 祭月 吃月饼</w:t>
      </w:r>
    </w:p>
    <w:p>
      <w:pPr>
        <w:spacing w:line="360" w:lineRule="auto"/>
        <w:ind w:left="273" w:leftChars="130"/>
      </w:pPr>
      <w:r>
        <w:rPr>
          <w:rFonts w:hint="eastAsia" w:ascii="Times New Roman" w:hAnsi="Times New Roman" w:eastAsia="新宋体"/>
          <w:szCs w:val="21"/>
        </w:rPr>
        <w:t>（2）吴刚伐桂 嫦娥奔月 玉兔捣药</w:t>
      </w:r>
    </w:p>
    <w:p>
      <w:pPr>
        <w:spacing w:line="360" w:lineRule="auto"/>
        <w:ind w:left="273" w:leftChars="130"/>
      </w:pPr>
      <w:r>
        <w:rPr>
          <w:rFonts w:hint="eastAsia" w:ascii="Times New Roman" w:hAnsi="Times New Roman" w:eastAsia="新宋体"/>
          <w:szCs w:val="21"/>
        </w:rPr>
        <w:t>（3）中秋，之所以称之为中秋，是因为农历八月十五这一天是在三秋制中。 中秋节这天，天上的圆月分外明亮，特别大、特别圆。人们在这一天以各种活动来庆祝中秋节，所以约会亲朋知己团聚。中秋节这一天也被视为撮合姻缘的大好日子，边赏月，边吃月饼和一些应节的瓜果食品。珍惜和家人团聚，孝敬长辈，更是鼓励自己在人生的旅途上，应该加倍努力追求光明的前途，宏发生命光辉的用意，珍惜美好的时光。</w:t>
      </w:r>
    </w:p>
    <w:p>
      <w:pPr>
        <w:spacing w:line="360" w:lineRule="auto"/>
        <w:ind w:left="273" w:hanging="273" w:hangingChars="130"/>
      </w:pPr>
      <w:r>
        <w:rPr>
          <w:rFonts w:hint="eastAsia" w:ascii="Times New Roman" w:hAnsi="Times New Roman" w:eastAsia="新宋体"/>
          <w:szCs w:val="21"/>
        </w:rPr>
        <w:t>8．9、略</w:t>
      </w:r>
    </w:p>
    <w:p>
      <w:pPr>
        <w:spacing w:line="360" w:lineRule="auto"/>
      </w:pPr>
      <w:r>
        <w:br w:type="page"/>
      </w:r>
      <w:bookmarkStart w:id="0" w:name="_GoBack"/>
      <w:bookmarkEnd w:id="0"/>
    </w:p>
    <w:sectPr>
      <w:headerReference r:id="rId3" w:type="default"/>
      <w:footerReference r:id="rId4" w:type="default"/>
      <w:type w:val="continuous"/>
      <w:pgSz w:w="23757" w:h="16783" w:orient="landscape"/>
      <w:pgMar w:top="1134" w:right="1440" w:bottom="1800" w:left="1440" w:header="851" w:footer="992" w:gutter="0"/>
      <w:pgNumType w:chapStyle="5" w:chapSep="colon"/>
      <w:cols w:space="427" w:num="2"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Gulim">
    <w:panose1 w:val="020B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rPr>
      <w:t>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*2-1</w:instrText>
    </w:r>
    <w:r>
      <w:instrText xml:space="preserve"> </w:instrText>
    </w:r>
    <w:r>
      <w:fldChar w:fldCharType="separate"/>
    </w:r>
    <w:r>
      <w:t>1</w:t>
    </w:r>
    <w:r>
      <w:fldChar w:fldCharType="end"/>
    </w:r>
    <w:r>
      <w:rPr>
        <w:rFonts w:hint="eastAsia"/>
      </w:rPr>
      <w:t>页                    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w:instrText>
    </w:r>
    <w:r>
      <w:instrText xml:space="preserve"> </w:instrText>
    </w:r>
    <w:r>
      <w:fldChar w:fldCharType="separate"/>
    </w:r>
    <w:r>
      <w:t>2</w:t>
    </w:r>
    <w:r>
      <w:fldChar w:fldCharType="end"/>
    </w:r>
    <w:r>
      <w:rPr>
        <w:rFonts w:hint="eastAsia"/>
      </w:rPr>
      <w:t xml:space="preserve">页 </w:t>
    </w:r>
  </w:p>
  <w:p>
    <w:pPr>
      <w:pStyle w:val="4"/>
    </w:pPr>
  </w:p>
  <w:p>
    <w:pPr>
      <w:tabs>
        <w:tab w:val="center" w:pos="4153"/>
        <w:tab w:val="right" w:pos="8306"/>
      </w:tabs>
      <w:snapToGrid w:val="0"/>
      <w:spacing w:after="0" w:line="240" w:lineRule="auto"/>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tabs>
        <w:tab w:val="clear" w:pos="4153"/>
      </w:tabs>
    </w:pPr>
  </w:p>
  <w:p>
    <w:pPr>
      <w:pBdr>
        <w:bottom w:val="none" w:color="auto" w:sz="0" w:space="1"/>
      </w:pBdr>
      <w:snapToGrid w:val="0"/>
      <w:spacing w:after="0" w:line="240" w:lineRule="auto"/>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09DF"/>
    <w:rsid w:val="00005D46"/>
    <w:rsid w:val="0003414B"/>
    <w:rsid w:val="00045DBC"/>
    <w:rsid w:val="0006204B"/>
    <w:rsid w:val="000A7BDA"/>
    <w:rsid w:val="000B638B"/>
    <w:rsid w:val="000C69CB"/>
    <w:rsid w:val="000D3247"/>
    <w:rsid w:val="000D4735"/>
    <w:rsid w:val="00157C29"/>
    <w:rsid w:val="00173E50"/>
    <w:rsid w:val="001C6A6E"/>
    <w:rsid w:val="001D1446"/>
    <w:rsid w:val="001D3C68"/>
    <w:rsid w:val="001E29A6"/>
    <w:rsid w:val="001E6756"/>
    <w:rsid w:val="002161FB"/>
    <w:rsid w:val="00227658"/>
    <w:rsid w:val="002C0ABE"/>
    <w:rsid w:val="002D0F0E"/>
    <w:rsid w:val="002E0F78"/>
    <w:rsid w:val="002E2EC3"/>
    <w:rsid w:val="003532EF"/>
    <w:rsid w:val="00373D18"/>
    <w:rsid w:val="004151FC"/>
    <w:rsid w:val="00415964"/>
    <w:rsid w:val="00496F35"/>
    <w:rsid w:val="004E324E"/>
    <w:rsid w:val="004E732C"/>
    <w:rsid w:val="004F4D4E"/>
    <w:rsid w:val="005023B8"/>
    <w:rsid w:val="00504026"/>
    <w:rsid w:val="00517B56"/>
    <w:rsid w:val="00521FCE"/>
    <w:rsid w:val="00533E8A"/>
    <w:rsid w:val="005B2ED4"/>
    <w:rsid w:val="005D0947"/>
    <w:rsid w:val="00616B4C"/>
    <w:rsid w:val="00622E5C"/>
    <w:rsid w:val="00695896"/>
    <w:rsid w:val="00726C35"/>
    <w:rsid w:val="0078139C"/>
    <w:rsid w:val="00794E81"/>
    <w:rsid w:val="007B2058"/>
    <w:rsid w:val="007C2D01"/>
    <w:rsid w:val="007C40C0"/>
    <w:rsid w:val="007D45E1"/>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3519"/>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B63FE"/>
    <w:rsid w:val="00BD36DE"/>
    <w:rsid w:val="00C02FC6"/>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07DA09BB"/>
    <w:rsid w:val="345349A9"/>
    <w:rsid w:val="4A0E1FEC"/>
    <w:rsid w:val="5E8A3F40"/>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16"/>
    <w:semiHidden/>
    <w:unhideWhenUsed/>
    <w:qFormat/>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character" w:styleId="7">
    <w:name w:val="Hyperlink"/>
    <w:unhideWhenUsed/>
    <w:uiPriority w:val="99"/>
    <w:rPr>
      <w:color w:val="0000FF"/>
      <w:u w:val="single"/>
    </w:rPr>
  </w:style>
  <w:style w:type="table" w:styleId="9">
    <w:name w:val="Table Grid"/>
    <w:basedOn w:val="8"/>
    <w:qFormat/>
    <w:uiPriority w:val="99"/>
    <w:tblPr>
      <w:tblLayout w:type="fixed"/>
      <w:tblCellMar>
        <w:top w:w="0" w:type="dxa"/>
        <w:left w:w="0" w:type="dxa"/>
        <w:bottom w:w="0" w:type="dxa"/>
        <w:right w:w="0" w:type="dxa"/>
      </w:tblCellMar>
    </w:tblPr>
  </w:style>
  <w:style w:type="character" w:customStyle="1" w:styleId="10">
    <w:name w:val="页眉 Char"/>
    <w:link w:val="5"/>
    <w:uiPriority w:val="99"/>
    <w:rPr>
      <w:sz w:val="18"/>
      <w:szCs w:val="18"/>
    </w:rPr>
  </w:style>
  <w:style w:type="character" w:customStyle="1" w:styleId="11">
    <w:name w:val="页脚 Char"/>
    <w:link w:val="4"/>
    <w:qFormat/>
    <w:uiPriority w:val="99"/>
    <w:rPr>
      <w:sz w:val="18"/>
      <w:szCs w:val="18"/>
    </w:rPr>
  </w:style>
  <w:style w:type="character" w:customStyle="1" w:styleId="12">
    <w:name w:val="批注框文本 Char"/>
    <w:link w:val="3"/>
    <w:semiHidden/>
    <w:uiPriority w:val="99"/>
    <w:rPr>
      <w:sz w:val="18"/>
      <w:szCs w:val="18"/>
    </w:rPr>
  </w:style>
  <w:style w:type="paragraph" w:styleId="13">
    <w:name w:val="No Spacing"/>
    <w:link w:val="14"/>
    <w:qFormat/>
    <w:uiPriority w:val="1"/>
    <w:pPr>
      <w:spacing w:after="160" w:line="259" w:lineRule="auto"/>
    </w:pPr>
    <w:rPr>
      <w:rFonts w:ascii="Calibri" w:hAnsi="Calibri" w:eastAsia="宋体" w:cs="Times New Roman"/>
      <w:sz w:val="22"/>
      <w:szCs w:val="22"/>
      <w:lang w:val="en-US" w:eastAsia="zh-CN" w:bidi="ar-SA"/>
    </w:rPr>
  </w:style>
  <w:style w:type="character" w:customStyle="1" w:styleId="14">
    <w:name w:val="无间隔 Char"/>
    <w:link w:val="13"/>
    <w:uiPriority w:val="1"/>
    <w:rPr>
      <w:kern w:val="0"/>
      <w:sz w:val="22"/>
    </w:rPr>
  </w:style>
  <w:style w:type="character" w:styleId="15">
    <w:name w:val="Placeholder Text"/>
    <w:semiHidden/>
    <w:uiPriority w:val="99"/>
    <w:rPr>
      <w:color w:val="808080"/>
    </w:rPr>
  </w:style>
  <w:style w:type="character" w:customStyle="1" w:styleId="16">
    <w:name w:val="日期 Char"/>
    <w:basedOn w:val="6"/>
    <w:link w:val="2"/>
    <w:semiHidden/>
    <w:uiPriority w:val="99"/>
  </w:style>
  <w:style w:type="paragraph" w:customStyle="1" w:styleId="17">
    <w:name w:val="DefaultParagraph"/>
    <w:uiPriority w:val="0"/>
    <w:pPr>
      <w:spacing w:after="160" w:line="259" w:lineRule="auto"/>
    </w:pPr>
    <w:rPr>
      <w:rFonts w:ascii="Times New Roman" w:hAnsi="Calibri"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07AD3AF-BFEB-42EE-A0E9-D8DA61B859A8}">
  <ds:schemaRefs/>
</ds:datastoreItem>
</file>

<file path=docProps/app.xml><?xml version="1.0" encoding="utf-8"?>
<Properties xmlns="http://schemas.openxmlformats.org/officeDocument/2006/extended-properties" xmlns:vt="http://schemas.openxmlformats.org/officeDocument/2006/docPropsVTypes">
  <Template>Normal</Template>
  <Pages>6</Pages>
  <Words>1113</Words>
  <Characters>6345</Characters>
  <Lines>52</Lines>
  <Paragraphs>14</Paragraphs>
  <TotalTime>70</TotalTime>
  <ScaleCrop>false</ScaleCrop>
  <LinksUpToDate>false</LinksUpToDate>
  <CharactersWithSpaces>7444</CharactersWithSpaces>
  <HyperlinkBase>http://schemas.openxmlformats.org/officeDocument/252272272</HyperlinkBase>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2023-09-14T12:38:00Z</dcterms:created>
  <dc:creator>Administrator</dc:creator>
  <cp:lastModifiedBy>Administrator</cp:lastModifiedBy>
  <cp:lastPrinted>2023-09-14T12:38:00Z</cp:lastPrinted>
  <dcterms:modified xsi:type="dcterms:W3CDTF">2023-09-22T13:07:21Z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