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11417300</wp:posOffset>
            </wp:positionV>
            <wp:extent cx="355600" cy="3937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</w:rPr>
        <w:t>九年级阶段性学业水平考试检测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语文试题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一、古诗文（共30分）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（一）经典诗文积累。（12分）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1．请完整填写宋朝词人苏轼的《江城子·密州出猎》上阙。（4分）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老夫聊发少年狂，左牵黄，右擎苍，_</w:t>
      </w:r>
      <w:r>
        <w:rPr>
          <w:rFonts w:ascii="Times New Roman" w:hAnsi="Times New Roman"/>
        </w:rPr>
        <w:t>______________，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______________。</w:t>
      </w:r>
      <w:r>
        <w:rPr>
          <w:rFonts w:hint="eastAsia" w:ascii="Times New Roman" w:hAnsi="Times New Roman"/>
        </w:rPr>
        <w:t>为报倾城随太守，_______________，_______________。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2．依据课文填空。（4分）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①露从今夜白，_______________。（《月夜忆舍弟》杜甫）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②溪云初起日沉阁，_______________。（《戍阳城东楼》许浑）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③尝趋百里外，_______________。（《送东阳马生序》宋濂）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④忧劳可以兴国，_______________。（传统文化《伶官传序》欧阳修）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3．根据提示默写。（4分）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①辛弃疾在《丑奴儿·书博山道中壁》中有两词句：“_______________，_______________”表现了愁到极点无话可说，只言天气，表面看似轻松，实则内心沉重，充分表达了词人之愁深沉博大。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②人生很难做到两全其美，孟子认为在面临生和义的选择时，应该这样做“_______________，_______________”（《鱼我所欲也》）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（二）阅读下面这首古诗，完成4—5题。（4分）</w:t>
      </w:r>
    </w:p>
    <w:p>
      <w:pPr>
        <w:spacing w:line="288" w:lineRule="auto"/>
        <w:jc w:val="center"/>
        <w:rPr>
          <w:rFonts w:ascii="Times New Roman" w:hAnsi="Times New Roman" w:eastAsia="楷体"/>
          <w:b/>
        </w:rPr>
      </w:pPr>
      <w:r>
        <w:rPr>
          <w:rFonts w:hint="eastAsia" w:ascii="Times New Roman" w:hAnsi="Times New Roman" w:eastAsia="楷体"/>
          <w:b/>
        </w:rPr>
        <w:t>商山早行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温庭筠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晨起动征铎，客行悲故乡。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鸡声茅店月，人迹板桥霜。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槲叶落山路，枳花明驿墙。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因思杜陵梦，凫雁满回塘。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4．这首诗的颔联脍炙人口，是历来传诵的佳句，请你简要赏析这两句。（2分）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5．这首诗表达了诗人什么样的感情？（2分）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（三）阅读下面文言文，完成6—10题。（14分）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【甲】至于负者歌于途，行者休于树，前者呼，后者应，伛偻提携，往来而不绝者，滁人游也。临溪而渔，溪深而鱼肥。酿泉为酒，泉香而酒洌：山肴野蔌，杂然而前陈者，太守宴也。宴酣之乐，非丝非竹，射者中，弈者胜，觥筹交错，起坐而喧哗者，众宾欢也，苍颜白发，颓然乎其间者，太守醉也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已而夕阳在山，人影散乱，太守归而宾客从也。树林阴翳，鸣声上下，游人去而禽鸟乐也。然而禽鸟知山林之乐，而不知人之乐：人知从太守游而乐，而不知太守之乐其乐也。醉能同其乐，醒能述以文者，太守也。太守谓谁？庐陵欧阳修也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【乙】修之来此</w:t>
      </w:r>
      <w:r>
        <w:rPr>
          <w:rFonts w:hint="eastAsia" w:ascii="Times New Roman" w:hAnsi="Times New Roman" w:eastAsia="楷体"/>
          <w:vertAlign w:val="superscript"/>
        </w:rPr>
        <w:t>①</w:t>
      </w:r>
      <w:r>
        <w:rPr>
          <w:rFonts w:hint="eastAsia" w:ascii="Times New Roman" w:hAnsi="Times New Roman" w:eastAsia="楷体"/>
        </w:rPr>
        <w:t>，乐其地僻而事简，又爱其俗之安闲。既得斯泉于山谷之间，乃日与滁人仰而望山，俯而听泉。掇幽芳而荫乔木，风霜冰雪，刻露清秀，四时之景无不可爱。又幸其民乐其岁物之丰成，而喜与予游也。因为本其山川，道其风俗之美，使民知所以安此丰年之乐者，幸生无事之时也。夫宣上</w:t>
      </w:r>
      <w:r>
        <w:rPr>
          <w:rFonts w:hint="eastAsia" w:ascii="Times New Roman" w:hAnsi="Times New Roman" w:eastAsia="楷体"/>
          <w:vertAlign w:val="superscript"/>
        </w:rPr>
        <w:t>②</w:t>
      </w:r>
      <w:r>
        <w:rPr>
          <w:rFonts w:hint="eastAsia" w:ascii="Times New Roman" w:hAnsi="Times New Roman" w:eastAsia="楷体"/>
        </w:rPr>
        <w:t>恩德，以与民共乐，刺史</w:t>
      </w:r>
      <w:r>
        <w:rPr>
          <w:rFonts w:hint="eastAsia" w:ascii="Times New Roman" w:hAnsi="Times New Roman" w:eastAsia="楷体"/>
          <w:vertAlign w:val="superscript"/>
        </w:rPr>
        <w:t>③</w:t>
      </w:r>
      <w:r>
        <w:rPr>
          <w:rFonts w:hint="eastAsia" w:ascii="Times New Roman" w:hAnsi="Times New Roman" w:eastAsia="楷体"/>
        </w:rPr>
        <w:t>之事也。遂书以名其亭焉。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注：①此：指滁州。②上：皇上。③刺史：代称知州。写此文时，作者为滁州知州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6．解释下列句子中加点词的意思。（4分）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A．伛偻</w:t>
      </w:r>
      <w:r>
        <w:rPr>
          <w:rFonts w:hint="eastAsia" w:ascii="Times New Roman" w:hAnsi="Times New Roman"/>
          <w:em w:val="dot"/>
        </w:rPr>
        <w:t>提携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 xml:space="preserve">               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B．临溪而</w:t>
      </w:r>
      <w:r>
        <w:rPr>
          <w:rFonts w:hint="eastAsia" w:ascii="Times New Roman" w:hAnsi="Times New Roman"/>
          <w:em w:val="dot"/>
        </w:rPr>
        <w:t>渔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       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  <w:em w:val="dot"/>
        </w:rPr>
        <w:t>掇</w:t>
      </w:r>
      <w:r>
        <w:rPr>
          <w:rFonts w:hint="eastAsia" w:ascii="Times New Roman" w:hAnsi="Times New Roman"/>
        </w:rPr>
        <w:t>幽芳而荫乔木（</w:t>
      </w:r>
      <w:r>
        <w:rPr>
          <w:rFonts w:ascii="Times New Roman" w:hAnsi="Times New Roman"/>
        </w:rPr>
        <w:t xml:space="preserve">               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D．遂书以</w:t>
      </w:r>
      <w:r>
        <w:rPr>
          <w:rFonts w:hint="eastAsia" w:ascii="Times New Roman" w:hAnsi="Times New Roman"/>
          <w:em w:val="dot"/>
        </w:rPr>
        <w:t>名</w:t>
      </w:r>
      <w:r>
        <w:rPr>
          <w:rFonts w:hint="eastAsia" w:ascii="Times New Roman" w:hAnsi="Times New Roman"/>
        </w:rPr>
        <w:t>其亭焉（</w:t>
      </w:r>
      <w:r>
        <w:rPr>
          <w:rFonts w:ascii="Times New Roman" w:hAnsi="Times New Roman"/>
        </w:rPr>
        <w:t xml:space="preserve">           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7．下列各句中加点字意思和用法相同的一项是（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A．禽鸟知山林之乐，</w:t>
      </w:r>
      <w:r>
        <w:rPr>
          <w:rFonts w:hint="eastAsia" w:ascii="Times New Roman" w:hAnsi="Times New Roman"/>
          <w:em w:val="dot"/>
        </w:rPr>
        <w:t>而</w:t>
      </w:r>
      <w:r>
        <w:rPr>
          <w:rFonts w:hint="eastAsia" w:ascii="Times New Roman" w:hAnsi="Times New Roman"/>
        </w:rPr>
        <w:t>不知人之乐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俯</w:t>
      </w:r>
      <w:r>
        <w:rPr>
          <w:rFonts w:hint="eastAsia" w:ascii="Times New Roman" w:hAnsi="Times New Roman"/>
          <w:em w:val="dot"/>
        </w:rPr>
        <w:t>而</w:t>
      </w:r>
      <w:r>
        <w:rPr>
          <w:rFonts w:hint="eastAsia" w:ascii="Times New Roman" w:hAnsi="Times New Roman"/>
        </w:rPr>
        <w:t>听泉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B．宴酣</w:t>
      </w:r>
      <w:r>
        <w:rPr>
          <w:rFonts w:hint="eastAsia" w:ascii="Times New Roman" w:hAnsi="Times New Roman"/>
          <w:em w:val="dot"/>
        </w:rPr>
        <w:t>之</w:t>
      </w:r>
      <w:r>
        <w:rPr>
          <w:rFonts w:hint="eastAsia" w:ascii="Times New Roman" w:hAnsi="Times New Roman"/>
        </w:rPr>
        <w:t>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修</w:t>
      </w:r>
      <w:r>
        <w:rPr>
          <w:rFonts w:hint="eastAsia" w:ascii="Times New Roman" w:hAnsi="Times New Roman"/>
          <w:em w:val="dot"/>
        </w:rPr>
        <w:t>之</w:t>
      </w:r>
      <w:r>
        <w:rPr>
          <w:rFonts w:hint="eastAsia" w:ascii="Times New Roman" w:hAnsi="Times New Roman"/>
        </w:rPr>
        <w:t>来此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C．醒能述</w:t>
      </w:r>
      <w:r>
        <w:rPr>
          <w:rFonts w:hint="eastAsia" w:ascii="Times New Roman" w:hAnsi="Times New Roman"/>
          <w:em w:val="dot"/>
        </w:rPr>
        <w:t>以</w:t>
      </w:r>
      <w:r>
        <w:rPr>
          <w:rFonts w:hint="eastAsia" w:ascii="Times New Roman" w:hAnsi="Times New Roman"/>
        </w:rPr>
        <w:t>文者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以</w:t>
      </w:r>
      <w:r>
        <w:rPr>
          <w:rFonts w:hint="eastAsia" w:ascii="Times New Roman" w:hAnsi="Times New Roman"/>
        </w:rPr>
        <w:t>与民共乐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D．而不知太守之</w:t>
      </w:r>
      <w:r>
        <w:rPr>
          <w:rFonts w:hint="eastAsia" w:ascii="Times New Roman" w:hAnsi="Times New Roman"/>
          <w:em w:val="dot"/>
        </w:rPr>
        <w:t>乐</w:t>
      </w:r>
      <w:r>
        <w:rPr>
          <w:rFonts w:hint="eastAsia" w:ascii="Times New Roman" w:hAnsi="Times New Roman"/>
        </w:rPr>
        <w:t>其乐也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又幸其民</w:t>
      </w:r>
      <w:r>
        <w:rPr>
          <w:rFonts w:hint="eastAsia" w:ascii="Times New Roman" w:hAnsi="Times New Roman"/>
          <w:em w:val="dot"/>
        </w:rPr>
        <w:t>乐</w:t>
      </w:r>
      <w:r>
        <w:rPr>
          <w:rFonts w:hint="eastAsia" w:ascii="Times New Roman" w:hAnsi="Times New Roman"/>
        </w:rPr>
        <w:t>其岁物之丰成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8．用“/”标出下面句子中的两处停领。（每句标一处）（2分）</w:t>
      </w:r>
    </w:p>
    <w:p>
      <w:pPr>
        <w:spacing w:line="288" w:lineRule="auto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既 得 斯 泉 于 山 谷 之 间，乃 日 与 滁 人 仰 而 望 山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9．用现代汉语翻译下面句子。（4分）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hint="eastAsia" w:ascii="Times New Roman" w:hAnsi="Times New Roman" w:eastAsia="楷体"/>
        </w:rPr>
        <w:t>苍颜白发，颓然乎其间者，太守醉也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hint="eastAsia" w:ascii="Times New Roman" w:hAnsi="Times New Roman" w:eastAsia="楷体"/>
        </w:rPr>
        <w:t>道其风俗之美，使民知所以安此丰年之乐者，幸生无事之时也。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10．甲、乙两文旨趣相同，你能体会出作者怎样的情怀？（2分）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二、现代文（共40分）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（一）阅读下面选文，完成11—13题。（10分）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“没错儿，将军家的！”人群里有人说。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  <w:u w:val="single"/>
        </w:rPr>
        <w:t>“哦！……叶尔德林老弟，给我穿上大衣吧……好像起风了，……挺冷……</w:t>
      </w:r>
      <w:r>
        <w:rPr>
          <w:rFonts w:hint="eastAsia" w:ascii="Times New Roman" w:hAnsi="Times New Roman" w:eastAsia="楷体"/>
        </w:rPr>
        <w:t>你把这条狗带到将军家里去，问问清楚。就说这狗是我找着，派人送上的。告诉他们别再把狗放到街上来了。说不定这是条名贵的狗；可要是每个坏家伙都拿烟卷戳到它的鼻子上去，那它早就毁了。狗是娇贵的动物……你这混蛋，把手放下来！不用把你那根蠢手指头伸出来！怪你自己不好！……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“将军家的厨师来了，问他好了。——喂，普洛诃尔！过来吧，老兄，上这儿来！瞧瞧这条狗，是你们家的吗？”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“瞎猜！我们那儿从来没有这样的狗！”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“那就用不着白费工夫再上那儿去问了，”奥楚蔑洛夫说。“这是条野狗！用不着多白费功夫说空话了。既然普洛诃尔说这是野狗，那它就是野狗，弄死它算了。”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“这不是我们的狗，”，普洛诃尔接着说。“这是将军的哥哥的狗，他哥哥是前几天才到这儿来的。我们将军不喜欢这种小猎狗，他哥哥却喜欢。”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“他哥哥来啦？是乌拉吉米尔·伊凡尼奇吗？”奥楚蔑洛夫问，整个脸上洋溢着含笑的温情。“哎呀，天！我还不知道呢！他是上这儿来住一阵就走吗？”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“是来住一阵的。”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哎呀，天！他是惦记他的弟弟了。……可我还不知道呢！这么说，这是他老人家的狗？高兴得很……把它带走吧。这小狗还不赖，……怪伶俐的，一口就咬破了这家伙的手指头！哈哈哈哈！……得了，你干什么发抖呀？呜呜……呜呜……这坏蛋生气了……好一条小狗……”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普洛诃尔喊一声那条狗的名字，带着它从木柴场走了。那群人就对着赫留金哈哈大笑。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“我早晚要收拾你！”奥楚蔑洛夫向他恐吓说，裹紧大衣，穿过市场的广场径自走了。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11．本文选自19世纪俄国作家_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的短篇小说</w:t>
      </w:r>
      <w:r>
        <w:rPr>
          <w:rFonts w:ascii="Times New Roman" w:hAnsi="Times New Roman"/>
        </w:rPr>
        <w:t>_________________</w:t>
      </w:r>
      <w:r>
        <w:rPr>
          <w:rFonts w:hint="eastAsia" w:ascii="Times New Roman" w:hAnsi="Times New Roman"/>
        </w:rPr>
        <w:t>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12．本文段中奥楚蔑洛夫警官评判同一条狗的态度为什么会多次变化？他评判狗的根据是什么？（4分）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13．请从描写人物方法的角度赏析下面语句。（4分）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“哦！……叶尔德林老弟，给我穿上大衣吧……好像起风了，……挺冷……”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（二）阅读下面文章，完成14—17题。（13分）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①生命是一种过程，你无法超越。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②无论你出身于豪门深宅还是穷家陋室，向人世间报到的第一声必定是嘹亮的啼哭。从咿呀学语到蹒跚学步，你必须在大人的帮助下，完成属于你的生命初级阶段的探索；从风华正茂的青年到成熟丰稔的中年再到壮心不已的暮年，每个人的生命历程必然要被时间轮船载着驶向不同的港湾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  <w:u w:val="single"/>
        </w:rPr>
        <w:t>③这个过程</w:t>
      </w:r>
      <w:r>
        <w:rPr>
          <w:rFonts w:hint="eastAsia" w:ascii="Times New Roman" w:hAnsi="Times New Roman" w:eastAsia="楷体"/>
        </w:rPr>
        <w:t>是不可逆的。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④所以有圣人感叹：逝者如斯夫，不舍昼夜。所以有哲人高呼：当机会迎面扑来的时候，你牢牢抓住它，你就是天才。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  <w:u w:val="single"/>
        </w:rPr>
      </w:pPr>
      <w:r>
        <w:rPr>
          <w:rFonts w:hint="eastAsia" w:ascii="Times New Roman" w:hAnsi="Times New Roman" w:eastAsia="楷体"/>
          <w:u w:val="single"/>
        </w:rPr>
        <w:t>⑤选择是痛苦的。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  <w:u w:val="single"/>
        </w:rPr>
      </w:pPr>
      <w:r>
        <w:rPr>
          <w:rFonts w:hint="eastAsia" w:ascii="Times New Roman" w:hAnsi="Times New Roman" w:eastAsia="楷体"/>
        </w:rPr>
        <w:t>⑥你要么随波逐流，人云亦云，让生命在自己手中变成一张白纸，在时间的风里飘来荡去。你要么另辟蹊径，按照预定的设想选择一条属于自己的路，哪怕是磨烂双脚也义无反顾。这时你所面对的，也许是孤独和寂寞；但你奉献给社会的，也许是科技领域的重大发现，也许是艺术作品给人以赏心悦目的享受。</w:t>
      </w:r>
      <w:r>
        <w:rPr>
          <w:rFonts w:hint="eastAsia" w:ascii="Times New Roman" w:hAnsi="Times New Roman" w:eastAsia="楷体"/>
          <w:u w:val="single"/>
        </w:rPr>
        <w:t>也许什么都没有，只有你生命的充实。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⑦作为常人，最重要的是把握你自己。当生命的过程临近尾声时，回首自己走过的路，你只要说一句：我努力过，奋斗过，此生无悔矣。你的生命便结出了虽不丰硕但却饱满的果实。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⑧从这个意义上说，过程比结果重要得多。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14．第③段中划线的“这个过程”指的是什么？（不超过10个字）（3分）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15．怎样理解第⑤段中“选择是痛苦的”这句话？（不超过40字）（4分）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16．与第⑥段中“也许什么都没有，只有你生命的充实”相照应的一句话是：_</w:t>
      </w:r>
      <w:r>
        <w:rPr>
          <w:rFonts w:ascii="Times New Roman" w:hAnsi="Times New Roman"/>
        </w:rPr>
        <w:t>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  <w:r>
        <w:rPr>
          <w:rFonts w:hint="eastAsia" w:ascii="Times New Roman" w:hAnsi="Times New Roman"/>
        </w:rPr>
        <w:t>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17．请给这篇文章补上一个题目</w:t>
      </w:r>
      <w:r>
        <w:rPr>
          <w:rFonts w:ascii="Times New Roman" w:hAnsi="Times New Roman"/>
        </w:rPr>
        <w:t>：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</w:t>
      </w:r>
      <w:r>
        <w:rPr>
          <w:rFonts w:hint="eastAsia" w:ascii="Times New Roman" w:hAnsi="Times New Roman"/>
        </w:rPr>
        <w:t>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（三）阅读下面的文字，完成18—22题。（17分）</w:t>
      </w:r>
    </w:p>
    <w:p>
      <w:pPr>
        <w:spacing w:line="288" w:lineRule="auto"/>
        <w:ind w:firstLine="422" w:firstLineChars="200"/>
        <w:jc w:val="center"/>
        <w:rPr>
          <w:rFonts w:ascii="Times New Roman" w:hAnsi="Times New Roman" w:eastAsia="楷体"/>
          <w:b/>
        </w:rPr>
      </w:pPr>
      <w:r>
        <w:rPr>
          <w:rFonts w:hint="eastAsia" w:ascii="Times New Roman" w:hAnsi="Times New Roman" w:eastAsia="楷体"/>
          <w:b/>
        </w:rPr>
        <w:t>时光里的母亲树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  <w:u w:val="single"/>
        </w:rPr>
      </w:pPr>
      <w:r>
        <w:rPr>
          <w:rFonts w:hint="eastAsia" w:ascii="Times New Roman" w:hAnsi="Times New Roman" w:eastAsia="楷体"/>
        </w:rPr>
        <w:t>用一棵站在时光里的树，去形容我的母亲，是最适合不过的。母亲是一棵站在时光里的树，这样想着，</w:t>
      </w:r>
      <w:r>
        <w:rPr>
          <w:rFonts w:hint="eastAsia" w:ascii="Times New Roman" w:hAnsi="Times New Roman" w:eastAsia="楷体"/>
          <w:u w:val="single"/>
        </w:rPr>
        <w:t>我的情感、我的眼睛就如沐了早春气息的泥土，润泽起来。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幼时，与小小的我相比，母亲自然是我眼中一棵高大的树，我需要仰着头看，也需要躲在她的枝叶下避风避雨，躲避炙热的日光与被风扬起的灰尘。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母亲并非饱读诗书之人，也并非大富大贵之家的小姐，但是聪慧、美丽、坚强这些美德与品质，格外恩赐地聚拢在母亲的身上。她是一位好母亲，在每一个刮风下雨的日子，她都会带着雨伞接我放学回家，一手打伞，一手搂着我的肩膀；她会在乡村夕阳的暮色中，满村子地唤我回家吃饭；会在我买不起漂亮裙子的时候，用压箱底的花布给我做漂亮的裙子；会在日子艰难的时候，变戏法似的，做出可口的饭菜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我还记得，</w:t>
      </w:r>
      <w:r>
        <w:rPr>
          <w:rFonts w:hint="eastAsia" w:ascii="Times New Roman" w:hAnsi="Times New Roman" w:eastAsia="楷体"/>
          <w:u w:val="single"/>
        </w:rPr>
        <w:t>那时的母亲，是一棵开满了花的树</w:t>
      </w:r>
      <w:r>
        <w:rPr>
          <w:rFonts w:hint="eastAsia" w:ascii="Times New Roman" w:hAnsi="Times New Roman" w:eastAsia="楷体"/>
        </w:rPr>
        <w:t>，圆润而丰满，将生活调理得有滋有味。春天的时候，买不起风筝，母亲就找来彩纸和竹丝给我做，母亲做的风筝，特别顺合风的意，在故乡的田野上高高飘飞；没有娱乐设施，母亲就找远方的亲戚给我借来各种的图画书，夜晚的灯光下，一页一页讲给我听，声音动听清澈。那时，有这样一位母亲，枝叶繁茂，花朵满树，我是幸福的。我就像一只鸟儿，幸福无忧地在母亲这棵大树的空间里盘绕飞翔，一日日羽翼渐丰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就像所有的树苗都要长大一样，我在时光的行走中，逐渐长大，大到可以用我的枝叶去呵护另一棵幼小的树苗。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当我结婚，生下儿子，我的角色转变了。幼小的儿子把我当成一棵树。走在街上，他的小手紧紧拉着我，说“妈妈，我怕丢。”当天黑的时候，他钻进我的怀里，说“妈妈，我怕黑。”当要出门的时候，他抱着我的腿说，“妈妈，别丢下我。”他稚嫩的声音，如一根琴弦，在我心的琴架上轻轻拨动。这种依赖性的拨动，早已引起了我的那颗作为母亲的心的颤动。此时，我忘记了我娇小的身躯，还很年轻的年纪，也早已忘记了我是父母枝叶下的鸟儿，而瞬间就变成了儿子的一棵大树，大到我有足够的能力与勇气来为儿子遮风挡雨，驱赶黑暗与胆怯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而这时，我也猛然发现，母亲这棵树老了。不再有饱满新鲜的汁液，不再有繁茂的叶与花，甚至她的高度，也因为水分的丧失，有些许的降低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那是春日的时候，母亲生日，我牵着儿子回家为母亲祝寿。当稚嫩的儿子和母亲站在一起，一个是面色红润，一个是华发苍苍，甚至儿子拔高的身子也与母亲的高度相差不多。儿子和母亲嬉闹着玩，他疯也似的跑，母亲蹒跚着四处追赶他的脚步，虽是很慢的速度，也累得气喘吁吁。我看着看着，突然一阵酸楚从心底涌上来，眼泪盈眶。此时的情景，如同我幼时与母亲的一幕幕的重演，只是那时，我总能被母亲捉到，还能被母亲抱起，举得高高的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而现在，这样的快乐依旧在，只是，角色换成了我和儿子，母亲变成了一个旁观者。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母亲、我、儿子，我们都是一棵树。当我的这棵树从幼苗慢慢成长时，母亲的那棵树就慢慢枯萎老去；当儿子的这棵幼苗慢慢成长时，我也一点点地在岁月里老去。这种逆向的相对生长结出的是浓浓亲情，暖暖地，缓缓地，将生命一代一代传递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在摩洛哥西部平原上，有一种树叫“蓬迪卡萨里尼特”，树名的意思是“善良的母亲”。这种树每到春天便从根上萌生许多幼苗，这些幼苗在大树的周围丛生，就像小孩依偎在母亲的身旁。这种树的花球凋落时，在花球的蒂托处会结出一个椭圆形的奶苞，奶苞里会淌出黄褐色的汁液，在苞头的顶端生长了一个奶管。黄色的汁液由奶管向下滴落，在下面等待的幼苗纷纷用自己狭长的叶片吸吮奶汁，促使自己生长发育。等到小树长大后，大树会从根部与幼苗断裂，开始凋零自己的树叶，以便让小树充分接受阳光雨露。</w:t>
      </w:r>
    </w:p>
    <w:p>
      <w:pPr>
        <w:spacing w:line="288" w:lineRule="auto"/>
        <w:ind w:firstLine="420" w:firstLineChars="200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我为这样的“母亲树”感动得流泪，更为母亲流泪。原来，每一棵叫做母亲的树，都有一种“春蚕到死丝方尽”的精神，为了抚育自己的孩子，她们不惜牺牲自己，忍受岁月带来的伤痛，用心去爱，直到这棵树不再抽芽，不再开花，化为春泥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18．“那时的母亲，是一棵开满了花的树。”这句话有什么深刻的含义？（3分）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19．品味下面语句的表达之妙。（3分）</w:t>
      </w:r>
    </w:p>
    <w:p>
      <w:pPr>
        <w:spacing w:line="288" w:lineRule="auto"/>
        <w:rPr>
          <w:rFonts w:ascii="Times New Roman" w:hAnsi="Times New Roman" w:eastAsia="楷体"/>
        </w:rPr>
      </w:pPr>
      <w:r>
        <w:rPr>
          <w:rFonts w:hint="eastAsia" w:ascii="Times New Roman" w:hAnsi="Times New Roman" w:eastAsia="楷体"/>
        </w:rPr>
        <w:t>我的情感、我的眼睛就如沐了早春气息的泥土，润泽起来。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20．文章描写摩洛哥西部平原上的“母亲树”的故事，有什么作用？（4分）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21．如果把“时光里的母亲树”这一标题换成“时光里的母亲”好不好？说说你的理由。（3分）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22．本文表达了什么样的思想情感？读完此文，你受到什么启发？（4分）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三、写作（共50分）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在疫情时代的网课时光里中，有时是老师的几句幽默良言，有时是邻里间微不足道的小事，或者自然界打动人心的一种景致……都会成为一种让人喜悦的力量深深敲击着我们的心灵，让我们深切地感悟生活。请你选取感受最深的一点，以《网课时光里的小欢喜》为题目写一篇文章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要求：结合自己的生活经历和感悟，抒写真情实感，文体不限（诗歌、戏剧除外），不少于600字。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九年级阶段性学业水平检测语文试题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参考答案（满分120分）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一、古诗文（30分）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（一）经典诗文积累。（共12分，每句1分，错一字该句不得分）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1．锦帽貂裘，千骑卷平冈。亲射虎，看孙郎。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2．①月是故乡明②山雨欲来风满楼③从乡之先达执经叩问④逸豫可以亡身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3．①欲说还休，却道天凉好个秋。②二者不可得兼，舍生而取义者也。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（二）阅读下面古诗，完成4—5题。（4分）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4、颔联通过茅店、鸡声、人迹、板桥、霜、月这六个意象并列，形象地勾勒出“山村霜月早行图”，细腻而生动地描绘了初春的山村特有的黎明景色。（2分，意思对即可）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5、这首诗表达了游子离乡的羁旅孤寂之苦和浓浓的思乡之情。（2分，意思对即可）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（三）阅读下面文言文，完成6—10题。（14分）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6．A．牵扶，指儿童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B．捕鱼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C．拾取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D．命名（4分）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7．D（2分）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8．既 得 斯 泉 /于 山 谷 之 间，乃 /日 与 滁 人 仰 而 望 山。（2分）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9．①苍老的容颜，花白的头发，醉倒在众人中间，这是太守喝醉了。（2分）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②叙述这里风俗的美好，让民众知道能够安享这丰年的欢乐，是因为有幸生于这太平无事的时代。（2分）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10．热爱自然山水，与民共乐的情怀。（2分）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二、现代文阅读（40分）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（一）阅读下面选文，完成11—13题。（10分）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11．契诃夫、《变色龙》（2分）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12．因为奥楚蔑洛夫是一个趋炎附势、溜须拍马、欺下媚上的小人，他对小狗的态度随着狗主人身份的不同而变，他评判狗贵贱的依据是狗主人身份的高低。（4分，意思对即可）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13．这几句话通过语言描写刻画了人物的心理活动，反映出奥楚蔑洛夫听到小狗是将军家的，感到恐惧、懊悔并极力掩饰的心理。（4分，意思对即可）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（二）阅读下面文章，完成14—17题。（13分）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14．从青年到中年到老年（3分）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15．无论哪种选择，你都将付出代价，或是“白纸”，或是“磨烂双脚”，特别是努力后“什么都没有”（4分）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16．我努力过，奋斗过，此生无悔矣。（3分）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17．生命是一种过程（3分）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（三）阅读下面文章，完成18—22题。（17分）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18．作者以开满花的树来描写母亲，是运用了比喻的手法表现年轻时的母亲圆润丰满，有旺盛的生命力。（3分）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19．这句话运用了比喻的修辞手法，形象生动地写出想到母亲时“我”内心的温暖和感动。（3分）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有两方面的作用：①从内容上，说明母亲就像“母亲树”一样，为了孩子的健康成长牺牲自己付出了一生的光阴，表达了对母亲及母爱的赞颂之情；②从结构上，“母亲树”的故事照应了文章标题，丰富文章内容，增加了文章的可读性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不好，因为作者以“母亲树”来比喻天下伟大的母亲用自己的生命来为子女遮风挡雨，牺牲自己来抚育小树；用“树”的形象歌颂无私和伟大的母爱。如果换成“时光里的母亲”则没有这样的形象生动、蕴意深远的表达效果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本文赞颂了无私奉献的母亲及伟大的母爱，同时还表达了在一代代生命的延续中母爱和亲情也是可以传递的。我们要珍视母爱，更要敬爱自己的母亲，当我们身为人母时，也要像母亲一样，给予孩子无私的关爱。（4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三、写作（50分）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23．略</w:t>
      </w:r>
    </w:p>
    <w:p>
      <w:pPr>
        <w:spacing w:line="288" w:lineRule="auto"/>
        <w:rPr>
          <w:rFonts w:hint="eastAsia"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yMjFmZmQ1MmM0ZmY2OGJkZjQ2YWZlYTZkYjBmNmUifQ=="/>
  </w:docVars>
  <w:rsids>
    <w:rsidRoot w:val="00A07DF2"/>
    <w:rsid w:val="00005EBC"/>
    <w:rsid w:val="00026237"/>
    <w:rsid w:val="00043930"/>
    <w:rsid w:val="000460FF"/>
    <w:rsid w:val="0005439C"/>
    <w:rsid w:val="00054E7B"/>
    <w:rsid w:val="000E19F1"/>
    <w:rsid w:val="000E4D02"/>
    <w:rsid w:val="000E4FF1"/>
    <w:rsid w:val="001177F3"/>
    <w:rsid w:val="00123670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75342"/>
    <w:rsid w:val="00282135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642BD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17BBC"/>
    <w:rsid w:val="0062039B"/>
    <w:rsid w:val="00623C16"/>
    <w:rsid w:val="00625708"/>
    <w:rsid w:val="00637D3A"/>
    <w:rsid w:val="00640BF5"/>
    <w:rsid w:val="00644BC4"/>
    <w:rsid w:val="006D5DE9"/>
    <w:rsid w:val="006F45E0"/>
    <w:rsid w:val="006F659F"/>
    <w:rsid w:val="00701D6B"/>
    <w:rsid w:val="007061B2"/>
    <w:rsid w:val="00716D85"/>
    <w:rsid w:val="00740A09"/>
    <w:rsid w:val="00762E26"/>
    <w:rsid w:val="007706D9"/>
    <w:rsid w:val="008028B5"/>
    <w:rsid w:val="00832EC9"/>
    <w:rsid w:val="00846132"/>
    <w:rsid w:val="008634CD"/>
    <w:rsid w:val="008731FA"/>
    <w:rsid w:val="00880A38"/>
    <w:rsid w:val="00893DD6"/>
    <w:rsid w:val="008B3110"/>
    <w:rsid w:val="008D2E94"/>
    <w:rsid w:val="008F3873"/>
    <w:rsid w:val="009121D7"/>
    <w:rsid w:val="00930C89"/>
    <w:rsid w:val="00965EBA"/>
    <w:rsid w:val="00974E0F"/>
    <w:rsid w:val="00982128"/>
    <w:rsid w:val="009A27BF"/>
    <w:rsid w:val="009A7205"/>
    <w:rsid w:val="009B5666"/>
    <w:rsid w:val="009C1CB2"/>
    <w:rsid w:val="009C4252"/>
    <w:rsid w:val="009C42E5"/>
    <w:rsid w:val="00A07DF2"/>
    <w:rsid w:val="00A405DB"/>
    <w:rsid w:val="00A46D54"/>
    <w:rsid w:val="00A536B0"/>
    <w:rsid w:val="00A63AD3"/>
    <w:rsid w:val="00AB3EE3"/>
    <w:rsid w:val="00AD4827"/>
    <w:rsid w:val="00AD6B6A"/>
    <w:rsid w:val="00B131C2"/>
    <w:rsid w:val="00B352C1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4710A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8A963E7"/>
    <w:rsid w:val="0F906C15"/>
    <w:rsid w:val="1E410122"/>
    <w:rsid w:val="2EA140AA"/>
    <w:rsid w:val="38274566"/>
    <w:rsid w:val="5E13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04559C-5FF0-4BF4-8E3F-EF98EAD0A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1311</Words>
  <Characters>7475</Characters>
  <Lines>62</Lines>
  <Paragraphs>17</Paragraphs>
  <TotalTime>3</TotalTime>
  <ScaleCrop>false</ScaleCrop>
  <LinksUpToDate>false</LinksUpToDate>
  <CharactersWithSpaces>8769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2023-10-02T00:43:00Z</dcterms:created>
  <dc:creator>琦</dc:creator>
  <cp:lastModifiedBy>Administrator</cp:lastModifiedBy>
  <dcterms:modified xsi:type="dcterms:W3CDTF">2023-10-06T12:18:36Z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