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 w:eastAsiaTheme="minor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10388600</wp:posOffset>
            </wp:positionH>
            <wp:positionV relativeFrom="topMargin">
              <wp:posOffset>11760200</wp:posOffset>
            </wp:positionV>
            <wp:extent cx="304800" cy="381000"/>
            <wp:effectExtent l="0" t="0" r="0" b="0"/>
            <wp:wrapNone/>
            <wp:docPr id="100030" name="图片 10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图片 10003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1"/>
          <w:szCs w:val="21"/>
        </w:rPr>
        <w:t>广西贵港市港北区2022-2023学年上学期九年级期末数学试卷</w:t>
      </w:r>
      <w:r>
        <w:rPr>
          <w:rFonts w:hint="eastAsia"/>
          <w:sz w:val="21"/>
          <w:szCs w:val="21"/>
          <w:lang w:val="en-US" w:eastAsia="zh-CN"/>
        </w:rPr>
        <w:t>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rFonts w:hint="eastAsia"/>
          <w:sz w:val="21"/>
          <w:szCs w:val="21"/>
        </w:rPr>
        <w:t>一 选择题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default" w:eastAsiaTheme="minor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1-12 BABCABCDABBC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rFonts w:hint="eastAsia"/>
          <w:sz w:val="21"/>
          <w:szCs w:val="21"/>
        </w:rPr>
        <w:t>二填空题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472440" cy="190500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244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  <w:r>
        <w:rPr>
          <w:sz w:val="21"/>
          <w:szCs w:val="21"/>
        </w:rPr>
        <w:drawing>
          <wp:inline distT="0" distB="0" distL="114300" distR="114300">
            <wp:extent cx="266700" cy="365760"/>
            <wp:effectExtent l="0" t="0" r="762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 xml:space="preserve"> 16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 xml:space="preserve"> 1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  <w:r>
        <w:rPr>
          <w:sz w:val="21"/>
          <w:szCs w:val="21"/>
        </w:rPr>
        <w:drawing>
          <wp:inline distT="0" distB="0" distL="114300" distR="114300">
            <wp:extent cx="289560" cy="43434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 xml:space="preserve"> 16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rFonts w:hint="eastAsia"/>
          <w:sz w:val="21"/>
          <w:szCs w:val="21"/>
        </w:rPr>
        <w:t>三解答题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19.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1958340" cy="1897380"/>
            <wp:effectExtent l="0" t="0" r="762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58340" cy="18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2705100" cy="1645920"/>
            <wp:effectExtent l="0" t="0" r="762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164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20.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1874520" cy="876300"/>
            <wp:effectExtent l="0" t="0" r="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21.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2357755" cy="2706370"/>
            <wp:effectExtent l="0" t="0" r="4445" b="177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57755" cy="270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22.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2287270" cy="3264535"/>
            <wp:effectExtent l="0" t="0" r="17780" b="1206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87270" cy="326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2644140" cy="449580"/>
            <wp:effectExtent l="0" t="0" r="762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4414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23.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2727960" cy="385572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27960" cy="385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2712720" cy="3710940"/>
            <wp:effectExtent l="0" t="0" r="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12720" cy="371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2278380" cy="2583180"/>
            <wp:effectExtent l="0" t="0" r="7620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78380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24.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2895600" cy="2933700"/>
            <wp:effectExtent l="0" t="0" r="0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25.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2926080" cy="3649980"/>
            <wp:effectExtent l="0" t="0" r="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926080" cy="364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2758440" cy="3680460"/>
            <wp:effectExtent l="0" t="0" r="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58440" cy="368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2857500" cy="3482340"/>
            <wp:effectExtent l="0" t="0" r="7620" b="762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48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2796540" cy="1005840"/>
            <wp:effectExtent l="0" t="0" r="762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96540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26.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2834640" cy="3360420"/>
            <wp:effectExtent l="0" t="0" r="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336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2766060" cy="3299460"/>
            <wp:effectExtent l="0" t="0" r="7620" b="762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766060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2727960" cy="382524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727960" cy="382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default"/>
          <w:sz w:val="21"/>
          <w:szCs w:val="21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  <w:szCs w:val="21"/>
        </w:rPr>
        <w:drawing>
          <wp:inline distT="0" distB="0" distL="114300" distR="114300">
            <wp:extent cx="2804160" cy="155448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04160" cy="155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sz w:val="21"/>
          <w:szCs w:val="21"/>
        </w:rPr>
      </w:pP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A42EEF9"/>
    <w:multiLevelType w:val="singleLevel"/>
    <w:tmpl w:val="7A42EEF9"/>
    <w:lvl w:ilvl="0" w:tentative="0">
      <w:start w:val="13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33AE"/>
    <w:rsid w:val="004151FC"/>
    <w:rsid w:val="00560D67"/>
    <w:rsid w:val="00567E08"/>
    <w:rsid w:val="008302FA"/>
    <w:rsid w:val="00C02FC6"/>
    <w:rsid w:val="00C56C05"/>
    <w:rsid w:val="00FC33AE"/>
    <w:rsid w:val="21B305A3"/>
    <w:rsid w:val="49D45CFA"/>
    <w:rsid w:val="51DE41E2"/>
    <w:rsid w:val="6C1B70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0" Type="http://schemas.openxmlformats.org/officeDocument/2006/relationships/fontTable" Target="fontTable.xml"/><Relationship Id="rId3" Type="http://schemas.openxmlformats.org/officeDocument/2006/relationships/header" Target="header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</Words>
  <Characters>18</Characters>
  <Lines>1</Lines>
  <Paragraphs>1</Paragraphs>
  <TotalTime>2</TotalTime>
  <ScaleCrop>false</ScaleCrop>
  <LinksUpToDate>false</LinksUpToDate>
  <CharactersWithSpaces>19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2022-12-21T02:07:00Z</dcterms:created>
  <dc:creator>Administrator</dc:creator>
  <cp:lastModifiedBy>Administrator</cp:lastModifiedBy>
  <dcterms:modified xsi:type="dcterms:W3CDTF">2023-10-06T13:20:07Z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