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ascii="宋体" w:eastAsia="宋体"/>
          <w:b/>
          <w:bCs/>
          <w:sz w:val="28"/>
          <w:szCs w:val="28"/>
        </w:rPr>
      </w:pPr>
      <w:r>
        <w:rPr>
          <w:rFonts w:hint="eastAsia" w:ascii="宋体" w:eastAsia="宋体" w:cs="宋体"/>
          <w:b/>
          <w:bCs/>
          <w:sz w:val="28"/>
          <w:szCs w:val="28"/>
        </w:rPr>
        <w:pict>
          <v:shape id="_x0000_s1025" o:spid="_x0000_s1025" o:spt="75" type="#_x0000_t75" style="position:absolute;left:0pt;margin-left:948pt;margin-top:856pt;height:32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eastAsia="宋体" w:cs="宋体"/>
          <w:b/>
          <w:bCs/>
          <w:sz w:val="28"/>
          <w:szCs w:val="28"/>
        </w:rPr>
        <w:t>丰润区</w:t>
      </w:r>
      <w:r>
        <w:rPr>
          <w:rFonts w:ascii="宋体" w:eastAsia="宋体" w:cs="宋体"/>
          <w:b/>
          <w:bCs/>
          <w:sz w:val="28"/>
          <w:szCs w:val="28"/>
        </w:rPr>
        <w:t>202</w:t>
      </w:r>
      <w:r>
        <w:rPr>
          <w:rFonts w:hint="eastAsia" w:ascii="宋体" w:eastAsia="宋体" w:cs="宋体"/>
          <w:b/>
          <w:bCs/>
          <w:sz w:val="28"/>
          <w:szCs w:val="28"/>
        </w:rPr>
        <w:t>2～</w:t>
      </w:r>
      <w:r>
        <w:rPr>
          <w:rFonts w:ascii="宋体" w:eastAsia="宋体" w:cs="宋体"/>
          <w:b/>
          <w:bCs/>
          <w:sz w:val="28"/>
          <w:szCs w:val="28"/>
        </w:rPr>
        <w:t>202</w:t>
      </w:r>
      <w:r>
        <w:rPr>
          <w:rFonts w:hint="eastAsia" w:ascii="宋体" w:eastAsia="宋体" w:cs="宋体"/>
          <w:b/>
          <w:bCs/>
          <w:sz w:val="28"/>
          <w:szCs w:val="28"/>
        </w:rPr>
        <w:t>3学年度第一学期期末检测九年级物理</w:t>
      </w:r>
      <w:r>
        <w:rPr>
          <w:rFonts w:ascii="宋体" w:eastAsia="宋体" w:cs="宋体"/>
          <w:b/>
          <w:bCs/>
          <w:sz w:val="28"/>
          <w:szCs w:val="28"/>
        </w:rPr>
        <w:t>参考</w:t>
      </w:r>
      <w:r>
        <w:rPr>
          <w:rFonts w:hint="eastAsia" w:ascii="宋体" w:eastAsia="宋体" w:cs="宋体"/>
          <w:b/>
          <w:bCs/>
          <w:sz w:val="28"/>
          <w:szCs w:val="28"/>
        </w:rPr>
        <w:t>答案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一、选择题（1-16小题的四个选项中只有一个选项符合题意，每小题2分，16-18小题的四个选项中，至少有两个选项符合题意，全选对的得3分，选对但不</w:t>
      </w:r>
      <w:r>
        <w:rPr>
          <w:rFonts w:ascii="Times New Roman" w:hAnsi="Times New Roman" w:eastAsia="宋体" w:cs="Times New Roman"/>
        </w:rPr>
        <w:drawing>
          <wp:inline distT="0" distB="0" distL="113665" distR="113665">
            <wp:extent cx="15240" cy="15240"/>
            <wp:effectExtent l="0" t="0" r="1" b="1"/>
            <wp:docPr id="1" name="_x0000_i10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i10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 w="9525">
                      <a:noFill/>
                      <a:prstDash val="solid"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</w:rPr>
        <w:t>全的得2分，有错选或不选的不得分。共39分）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1-5ABBAB      6-10 DC</w:t>
      </w:r>
      <w:r>
        <w:rPr>
          <w:rFonts w:ascii="Times New Roman" w:hAnsi="Times New Roman" w:eastAsia="宋体" w:cs="Times New Roman"/>
          <w:color w:val="FF0000"/>
        </w:rPr>
        <w:t>C</w:t>
      </w:r>
      <w:r>
        <w:rPr>
          <w:rFonts w:ascii="Times New Roman" w:hAnsi="Times New Roman" w:eastAsia="宋体" w:cs="Times New Roman"/>
        </w:rPr>
        <w:t>D</w:t>
      </w:r>
      <w:r>
        <w:rPr>
          <w:rFonts w:ascii="Times New Roman" w:hAnsi="Times New Roman" w:eastAsia="宋体" w:cs="Times New Roman"/>
          <w:color w:val="FF0000"/>
        </w:rPr>
        <w:t>A</w:t>
      </w:r>
      <w:r>
        <w:rPr>
          <w:rFonts w:ascii="Times New Roman" w:hAnsi="Times New Roman" w:eastAsia="宋体" w:cs="Times New Roman"/>
        </w:rPr>
        <w:t xml:space="preserve">   11-15DBCAC     16.</w:t>
      </w:r>
      <w:r>
        <w:rPr>
          <w:rFonts w:ascii="Times New Roman" w:hAnsi="Times New Roman" w:eastAsia="宋体" w:cs="Times New Roman"/>
          <w:color w:val="FF0000"/>
        </w:rPr>
        <w:t xml:space="preserve">ACD </w:t>
      </w:r>
      <w:r>
        <w:rPr>
          <w:rFonts w:ascii="Times New Roman" w:hAnsi="Times New Roman" w:eastAsia="宋体" w:cs="Times New Roman"/>
        </w:rPr>
        <w:t xml:space="preserve">   17.ABC  18 .AD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二、填空（每空1分，共24分）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1.</w:t>
      </w:r>
      <w:r>
        <w:rPr>
          <w:rFonts w:ascii="Times New Roman" w:hAnsi="Times New Roman" w:eastAsia="宋体" w:cs="Times New Roman"/>
        </w:rPr>
        <w:t xml:space="preserve">做功、减少、降低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ascii="Times New Roman" w:hAnsi="Times New Roman" w:eastAsia="宋体" w:cs="Times New Roman"/>
          <w:b/>
          <w:bCs/>
        </w:rPr>
        <w:t>2.</w:t>
      </w:r>
      <w:r>
        <w:rPr>
          <w:rFonts w:ascii="Times New Roman" w:hAnsi="Times New Roman" w:eastAsia="宋体" w:cs="Times New Roman"/>
        </w:rPr>
        <w:t xml:space="preserve"> 排气、4.6×10</w:t>
      </w:r>
      <w:r>
        <w:rPr>
          <w:rFonts w:ascii="Times New Roman" w:hAnsi="Times New Roman" w:eastAsia="宋体" w:cs="Times New Roman"/>
          <w:vertAlign w:val="superscript"/>
        </w:rPr>
        <w:t>7</w:t>
      </w:r>
      <w:r>
        <w:rPr>
          <w:rFonts w:ascii="Times New Roman" w:hAnsi="Times New Roman" w:eastAsia="宋体" w:cs="Times New Roman"/>
        </w:rPr>
        <w:t>J、1.15×10</w:t>
      </w:r>
      <w:r>
        <w:rPr>
          <w:rFonts w:ascii="Times New Roman" w:hAnsi="Times New Roman" w:eastAsia="宋体" w:cs="Times New Roman"/>
          <w:vertAlign w:val="superscript"/>
        </w:rPr>
        <w:t>7</w:t>
      </w:r>
      <w:r>
        <w:rPr>
          <w:rFonts w:ascii="Times New Roman" w:hAnsi="Times New Roman" w:eastAsia="宋体" w:cs="Times New Roman"/>
        </w:rPr>
        <w:t xml:space="preserve">J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ascii="Times New Roman" w:hAnsi="Times New Roman" w:eastAsia="宋体" w:cs="Times New Roman"/>
          <w:b/>
          <w:bCs/>
        </w:rPr>
        <w:t xml:space="preserve">3. </w:t>
      </w:r>
      <w:r>
        <w:rPr>
          <w:rFonts w:ascii="Times New Roman" w:hAnsi="Times New Roman" w:eastAsia="宋体" w:cs="Times New Roman"/>
        </w:rPr>
        <w:t xml:space="preserve">2.3、0.28  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4.</w:t>
      </w:r>
      <w:r>
        <w:rPr>
          <w:rFonts w:ascii="Times New Roman" w:hAnsi="Times New Roman" w:eastAsia="宋体" w:cs="Times New Roman"/>
        </w:rPr>
        <w:t xml:space="preserve">  用电器、7.9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/>
          <w:bCs/>
        </w:rPr>
        <w:t>5.</w:t>
      </w:r>
      <w:r>
        <w:rPr>
          <w:rFonts w:ascii="Times New Roman" w:hAnsi="Times New Roman" w:eastAsia="宋体" w:cs="Times New Roman"/>
        </w:rPr>
        <w:t xml:space="preserve"> 4∶3、1∶1、4∶3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ascii="Times New Roman" w:hAnsi="Times New Roman" w:eastAsia="宋体" w:cs="Times New Roman"/>
          <w:b/>
          <w:bCs/>
        </w:rPr>
        <w:t>6.</w:t>
      </w:r>
      <w:r>
        <w:rPr>
          <w:rFonts w:ascii="Times New Roman" w:hAnsi="Times New Roman" w:eastAsia="宋体" w:cs="Times New Roman"/>
        </w:rPr>
        <w:t xml:space="preserve">  0.1、2000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 xml:space="preserve">7.  </w:t>
      </w:r>
      <w:r>
        <w:rPr>
          <w:rFonts w:ascii="Times New Roman" w:hAnsi="Times New Roman" w:eastAsia="宋体" w:cs="Times New Roman"/>
        </w:rPr>
        <w:t xml:space="preserve">15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ascii="Times New Roman" w:hAnsi="Times New Roman" w:eastAsia="宋体" w:cs="Times New Roman"/>
          <w:b/>
          <w:bCs/>
        </w:rPr>
        <w:t>8.</w:t>
      </w:r>
      <w:r>
        <w:rPr>
          <w:rFonts w:ascii="Times New Roman" w:hAnsi="Times New Roman" w:eastAsia="宋体" w:cs="Times New Roman"/>
        </w:rPr>
        <w:t xml:space="preserve">  N、</w:t>
      </w:r>
      <w:r>
        <w:rPr>
          <w:rFonts w:ascii="Times New Roman" w:hAnsi="Times New Roman" w:eastAsia="宋体" w:cs="Times New Roman"/>
          <w:color w:val="FF0000"/>
        </w:rPr>
        <w:t>负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color w:val="FF0000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b/>
          <w:bCs/>
        </w:rPr>
        <w:t>9.</w:t>
      </w:r>
      <w:r>
        <w:rPr>
          <w:rFonts w:ascii="Times New Roman" w:hAnsi="Times New Roman" w:eastAsia="宋体" w:cs="Times New Roman"/>
        </w:rPr>
        <w:t>1920、600、98.5%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10. </w:t>
      </w:r>
      <w:r>
        <w:rPr>
          <w:rFonts w:ascii="Times New Roman" w:hAnsi="Times New Roman" w:eastAsia="宋体" w:cs="Times New Roman"/>
        </w:rPr>
        <w:t>0.4、12、10</w:t>
      </w:r>
      <w:r>
        <w:rPr>
          <w:rFonts w:ascii="Times New Roman" w:hAnsi="Times New Roman" w:eastAsia="宋体" w:cs="Times New Roman"/>
        </w:rPr>
        <w:tab/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3109595</wp:posOffset>
            </wp:positionH>
            <wp:positionV relativeFrom="paragraph">
              <wp:posOffset>339725</wp:posOffset>
            </wp:positionV>
            <wp:extent cx="1492250" cy="963930"/>
            <wp:effectExtent l="0" t="0" r="0" b="0"/>
            <wp:wrapTight wrapText="bothSides">
              <wp:wrapPolygon>
                <wp:start x="21592" y="-2"/>
                <wp:lineTo x="0" y="0"/>
                <wp:lineTo x="0" y="21599"/>
                <wp:lineTo x="21592" y="21601"/>
                <wp:lineTo x="8" y="21601"/>
                <wp:lineTo x="21600" y="21599"/>
                <wp:lineTo x="21600" y="0"/>
                <wp:lineTo x="8" y="-2"/>
                <wp:lineTo x="21592" y="-2"/>
              </wp:wrapPolygon>
            </wp:wrapTight>
            <wp:docPr id="4" name="图片 48767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87674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963929"/>
                    </a:xfrm>
                    <a:prstGeom prst="rect">
                      <a:avLst/>
                    </a:prstGeom>
                    <a:noFill/>
                    <a:ln w="9525">
                      <a:noFill/>
                      <a:prstDash val="solid"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</w:rPr>
        <w:t>三、</w:t>
      </w:r>
      <w:r>
        <w:rPr>
          <w:rFonts w:ascii="Times New Roman" w:hAnsi="Times New Roman" w:eastAsia="宋体" w:cs="Times New Roman"/>
          <w:spacing w:val="-6"/>
        </w:rPr>
        <w:t>作图实验探究题 (本大题共4个小题，第1题作图2分，其余每空1分。共23分)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sz w:val="21"/>
          <w:szCs w:val="21"/>
        </w:rPr>
        <w:drawing>
          <wp:anchor distT="0" distB="0" distL="113665" distR="113665" simplePos="0" relativeHeight="251659264" behindDoc="0" locked="0" layoutInCell="1" allowOverlap="1">
            <wp:simplePos x="0" y="0"/>
            <wp:positionH relativeFrom="column">
              <wp:posOffset>1483360</wp:posOffset>
            </wp:positionH>
            <wp:positionV relativeFrom="paragraph">
              <wp:posOffset>36830</wp:posOffset>
            </wp:positionV>
            <wp:extent cx="1085850" cy="914400"/>
            <wp:effectExtent l="0" t="0" r="0" b="0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7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4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8584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prstDash val="solid"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</w:rPr>
        <w:t>1.答案如图所示</w:t>
      </w:r>
    </w:p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3665" distR="113665" simplePos="0" relativeHeight="251660288" behindDoc="0" locked="0" layoutInCell="1" allowOverlap="1">
                <wp:simplePos x="0" y="0"/>
                <wp:positionH relativeFrom="column">
                  <wp:posOffset>2916555</wp:posOffset>
                </wp:positionH>
                <wp:positionV relativeFrom="paragraph">
                  <wp:posOffset>296545</wp:posOffset>
                </wp:positionV>
                <wp:extent cx="647700" cy="284480"/>
                <wp:effectExtent l="0" t="0" r="0" b="0"/>
                <wp:wrapNone/>
                <wp:docPr id="10" name="_x0000_s20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846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prstDash val="solid"/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cs="微软雅黑"/>
                              </w:rPr>
                              <w:t>3题图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2087" o:spid="_x0000_s1026" o:spt="1" style="position:absolute;left:0pt;margin-left:229.65pt;margin-top:23.35pt;height:22.4pt;width:51pt;z-index:251660288;mso-width-relative:page;mso-height-relative:page;" fillcolor="#FFFFFF" filled="t" stroked="t" coordsize="21600,21600" o:gfxdata="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2aYMWtkA&#10;AAAJAQAADwAAAAAAAAABACAAAAAiAAAAZHJzL2Rvd25yZXYueG1sUEsBAhQAFAAAAAgAh07iQNtu&#10;UZ/lAQAA5AMAAA4AAAAAAAAAAQAgAAAAKAEAAGRycy9lMm9Eb2MueG1sUEsFBgAAAAAGAAYAWQEA&#10;AH8FAAAAAA==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cs="微软雅黑"/>
                        </w:rPr>
                        <w:t>3题图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宋体" w:cs="Times New Roman"/>
        </w:rPr>
        <mc:AlternateContent>
          <mc:Choice Requires="wps">
            <w:drawing>
              <wp:anchor distT="0" distB="0" distL="113665" distR="113665" simplePos="0" relativeHeight="251662336" behindDoc="0" locked="0" layoutInCell="1" allowOverlap="1">
                <wp:simplePos x="0" y="0"/>
                <wp:positionH relativeFrom="column">
                  <wp:posOffset>1648460</wp:posOffset>
                </wp:positionH>
                <wp:positionV relativeFrom="paragraph">
                  <wp:posOffset>293370</wp:posOffset>
                </wp:positionV>
                <wp:extent cx="647700" cy="304800"/>
                <wp:effectExtent l="0" t="0" r="0" b="0"/>
                <wp:wrapNone/>
                <wp:docPr id="13" name="_x0000_s20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prstDash val="solid"/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 w:cs="微软雅黑"/>
                              </w:rPr>
                              <w:t>题图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_x0000_s2088" o:spid="_x0000_s1026" o:spt="1" style="position:absolute;left:0pt;margin-left:129.8pt;margin-top:23.1pt;height:24pt;width:51pt;z-index:251662336;mso-width-relative:page;mso-height-relative:page;" fillcolor="#FFFFFF" filled="t" stroked="t" coordsize="21600,21600" o:gfxdata="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6v+D7Z&#10;AAAACQEAAA8AAAAAAAAAAQAgAAAAIgAAAGRycy9kb3ducmV2LnhtbFBLAQIUABQAAAAIAIdO4kBv&#10;jrU45gEAAOQDAAAOAAAAAAAAAAEAIAAAACgBAABkcnMvZTJvRG9jLnhtbFBLBQYAAAAABgAGAFkB&#10;AACABQAAAAA=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 w:cs="微软雅黑"/>
                        </w:rPr>
                        <w:t>题图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Times New Roman" w:hAnsi="Times New Roman" w:eastAsia="宋体" w:cs="Times New Roman"/>
        </w:rPr>
      </w:pPr>
    </w:p>
    <w:p>
      <w:pPr>
        <w:spacing w:after="0" w:line="360" w:lineRule="atLeast"/>
        <w:rPr>
          <w:rFonts w:ascii="Times New Roman" w:hAnsi="Times New Roman" w:eastAsia="宋体" w:cs="Times New Roman"/>
          <w:color w:val="000000"/>
          <w:sz w:val="21"/>
          <w:szCs w:val="21"/>
        </w:rPr>
      </w:pPr>
      <w:r>
        <w:rPr>
          <w:rFonts w:ascii="Times New Roman" w:hAnsi="Times New Roman" w:eastAsia="宋体" w:cs="Times New Roman"/>
        </w:rPr>
        <w:t>2.（6分）</w:t>
      </w:r>
      <w:r>
        <w:rPr>
          <w:rFonts w:ascii="Times New Roman" w:hAnsi="Times New Roman" w:eastAsia="宋体" w:cs="Times New Roman"/>
          <w:color w:val="FF0000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越多     有一部分热量散失掉了     电流     B     10     加热时间</w:t>
      </w:r>
    </w:p>
    <w:p>
      <w:pPr>
        <w:spacing w:after="0" w:line="360" w:lineRule="atLeast"/>
        <w:rPr>
          <w:rFonts w:ascii="Times New Roman" w:hAnsi="Times New Roman" w:eastAsia="宋体" w:cs="Times New Roman"/>
          <w:color w:val="000000"/>
          <w:sz w:val="21"/>
          <w:szCs w:val="21"/>
        </w:rPr>
      </w:pPr>
      <w:r>
        <w:rPr>
          <w:rFonts w:ascii="Times New Roman" w:hAnsi="Times New Roman" w:eastAsia="宋体" w:cs="Times New Roman"/>
        </w:rPr>
        <w:t xml:space="preserve">3.（7分） </w:t>
      </w:r>
      <w:r>
        <w:rPr>
          <w:rFonts w:ascii="Times New Roman" w:hAnsi="Times New Roman" w:eastAsia="宋体" w:cs="Times New Roman"/>
          <w:sz w:val="21"/>
          <w:szCs w:val="21"/>
        </w:rPr>
        <w:t>     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  电流表没有调零     1     电路的最小电流为0.17A     电阻一定时，电流与电压成正比     42     2.5～5</w:t>
      </w:r>
    </w:p>
    <w:p>
      <w:pPr>
        <w:spacing w:line="360" w:lineRule="auto"/>
        <w:textAlignment w:val="center"/>
        <w:rPr>
          <w:rFonts w:ascii="Times New Roman" w:hAnsi="Times New Roman" w:eastAsia="等线" w:cs="Times New Roman"/>
          <w:sz w:val="21"/>
        </w:rPr>
      </w:pPr>
      <w:r>
        <w:rPr>
          <w:rFonts w:ascii="Times New Roman" w:hAnsi="Times New Roman" w:eastAsia="宋体" w:cs="Times New Roman"/>
        </w:rPr>
        <w:t>4.（8分）</w:t>
      </w:r>
      <w:r>
        <w:rPr>
          <w:rFonts w:ascii="Times New Roman" w:hAnsi="Times New Roman" w:eastAsia="等线" w:cs="Times New Roman"/>
          <w:sz w:val="21"/>
        </w:rPr>
        <w:t xml:space="preserve">   </w:t>
      </w:r>
      <w:r>
        <w:rPr>
          <w:rFonts w:ascii="Times New Roman" w:hAnsi="Times New Roman" w:eastAsia="等线" w:cs="Times New Roman"/>
          <w:sz w:val="21"/>
        </w:rPr>
        <w:drawing>
          <wp:inline distT="0" distB="0" distL="113665" distR="113665">
            <wp:extent cx="2174875" cy="1517015"/>
            <wp:effectExtent l="0" t="0" r="22" b="12"/>
            <wp:docPr id="16" name="_x0000_i1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_x0000_i10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5454" cy="1517607"/>
                    </a:xfrm>
                    <a:prstGeom prst="rect">
                      <a:avLst/>
                    </a:prstGeom>
                    <a:noFill/>
                    <a:ln w="9525">
                      <a:noFill/>
                      <a:prstDash val="solid"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等线" w:cs="Times New Roman"/>
          <w:sz w:val="21"/>
        </w:rPr>
        <w:t xml:space="preserve">     </w:t>
      </w:r>
    </w:p>
    <w:p>
      <w:pPr>
        <w:spacing w:line="360" w:lineRule="auto"/>
        <w:ind w:firstLine="315" w:firstLineChars="150"/>
        <w:textAlignment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B     0.65     ABC     S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sz w:val="21"/>
          <w:szCs w:val="21"/>
        </w:rPr>
        <w:t>     电流表示数为I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eastAsia="宋体" w:cs="Times New Roman"/>
          <w:sz w:val="21"/>
          <w:szCs w:val="21"/>
        </w:rPr>
        <w:t xml:space="preserve">     闭合     </w:t>
      </w:r>
      <w:r>
        <w:rPr>
          <w:rFonts w:ascii="Times New Roman" w:hAnsi="Times New Roman" w:eastAsia="宋体" w:cs="Times New Roman"/>
          <w:sz w:val="21"/>
          <w:szCs w:val="21"/>
        </w:rPr>
        <w:object>
          <v:shape id="_x0000_i1025" o:spt="75" alt="eqId6f2d4d5ff317878986fbf1b67bc6d569" type="#_x0000_t75" style="height:28.2pt;width:66.6pt;" o:ole="t" filled="f" o:preferrelative="t" stroked="f" coordsize="21600,21600">
            <v:path/>
            <v:fill on="f" focussize="0,0"/>
            <v:stroke on="f" color="#000000" joinstyle="miter"/>
            <v:imagedata r:id="rId12" o:title="image5"/>
            <o:lock v:ext="edit" aspectratio="t"/>
            <w10:wrap type="none"/>
            <w10:anchorlock/>
          </v:shape>
          <o:OLEObject Type="Embed" ProgID="Package" ShapeID="_x0000_i1025" DrawAspect="Content" ObjectID="_1468075725" r:id="rId11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五、计算与应用（本大题共2个小题；第1小题共5分, 第2小题共9,共14分。分解答时，要求有必要的文字说明、公式和计算步骤等，只写最后结果不得分）</w:t>
      </w:r>
    </w:p>
    <w:p>
      <w:pPr>
        <w:widowControl w:val="0"/>
        <w:adjustRightInd/>
        <w:snapToGrid/>
        <w:spacing w:after="0"/>
        <w:jc w:val="both"/>
        <w:textAlignment w:val="center"/>
        <w:rPr>
          <w:rFonts w:ascii="Times New Roman" w:hAnsi="Times New Roman" w:eastAsia="宋体" w:cs="Times New Roman"/>
          <w:kern w:val="21"/>
          <w:sz w:val="21"/>
          <w:szCs w:val="21"/>
        </w:rPr>
      </w:pPr>
      <w:r>
        <w:rPr>
          <w:rFonts w:ascii="Times New Roman" w:hAnsi="Times New Roman" w:eastAsia="宋体" w:cs="Times New Roman"/>
        </w:rPr>
        <w:t>1.</w:t>
      </w:r>
      <w:r>
        <w:rPr>
          <w:rFonts w:ascii="Times New Roman" w:hAnsi="Times New Roman" w:eastAsia="宋体" w:cs="Times New Roman"/>
          <w:kern w:val="21"/>
          <w:sz w:val="21"/>
          <w:szCs w:val="21"/>
        </w:rPr>
        <w:t>解：（1）</w:t>
      </w:r>
      <w:r>
        <w:rPr>
          <w:rFonts w:ascii="Times New Roman" w:hAnsi="Times New Roman" w:eastAsia="宋体" w:cs="Times New Roman"/>
          <w:bCs/>
          <w:color w:val="000000"/>
          <w:kern w:val="21"/>
          <w:sz w:val="21"/>
          <w:szCs w:val="21"/>
        </w:rPr>
        <w:t>汽油完全燃烧放出的热量</w:t>
      </w:r>
      <w:r>
        <w:rPr>
          <w:rFonts w:ascii="Times New Roman" w:hAnsi="Times New Roman" w:eastAsia="宋体" w:cs="Times New Roman"/>
          <w:kern w:val="21"/>
          <w:sz w:val="21"/>
          <w:szCs w:val="21"/>
        </w:rPr>
        <w:t>：</w:t>
      </w:r>
    </w:p>
    <w:p>
      <w:pPr>
        <w:widowControl w:val="0"/>
        <w:adjustRightInd/>
        <w:snapToGrid/>
        <w:spacing w:after="0"/>
        <w:jc w:val="both"/>
        <w:textAlignment w:val="center"/>
        <w:rPr>
          <w:rFonts w:ascii="Times New Roman" w:hAnsi="Times New Roman" w:eastAsia="宋体" w:cs="Times New Roman"/>
          <w:kern w:val="21"/>
          <w:sz w:val="21"/>
          <w:szCs w:val="21"/>
        </w:rPr>
      </w:pPr>
      <w:r>
        <w:rPr>
          <w:rFonts w:ascii="Times New Roman" w:hAnsi="Times New Roman" w:eastAsia="宋体" w:cs="Times New Roman"/>
          <w:kern w:val="21"/>
          <w:sz w:val="21"/>
          <w:szCs w:val="21"/>
        </w:rPr>
        <w:object>
          <v:shape id="_x0000_i1026" o:spt="75" alt=" " type="#_x0000_t75" style="height:19.8pt;width:210pt;" o:ole="t" filled="f" o:preferrelative="t" stroked="f" coordsize="21600,21600">
            <v:path/>
            <v:fill on="f" focussize="0,0"/>
            <v:stroke on="f" color="#000000" joinstyle="miter"/>
            <v:imagedata r:id="rId14" o:title="image6"/>
            <o:lock v:ext="edit" aspectratio="t"/>
            <w10:wrap type="none"/>
            <w10:anchorlock/>
          </v:shape>
          <o:OLEObject Type="Embed" ProgID="Package" ShapeID="_x0000_i1026" DrawAspect="Content" ObjectID="_1468075726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kern w:val="21"/>
          <w:sz w:val="21"/>
          <w:szCs w:val="21"/>
        </w:rPr>
        <w:t xml:space="preserve">        ………………………………2分</w:t>
      </w:r>
    </w:p>
    <w:p>
      <w:pPr>
        <w:widowControl w:val="0"/>
        <w:adjustRightInd/>
        <w:snapToGrid/>
        <w:spacing w:after="0"/>
        <w:jc w:val="both"/>
        <w:textAlignment w:val="center"/>
        <w:rPr>
          <w:rFonts w:ascii="Times New Roman" w:hAnsi="Times New Roman" w:eastAsia="宋体" w:cs="Times New Roman"/>
          <w:kern w:val="21"/>
          <w:sz w:val="21"/>
          <w:szCs w:val="21"/>
        </w:rPr>
      </w:pPr>
      <w:r>
        <w:rPr>
          <w:rFonts w:ascii="Times New Roman" w:hAnsi="Times New Roman" w:eastAsia="宋体" w:cs="Times New Roman"/>
          <w:kern w:val="21"/>
          <w:sz w:val="21"/>
          <w:szCs w:val="21"/>
        </w:rPr>
        <w:t>（2）水吸收的热量：</w:t>
      </w:r>
    </w:p>
    <w:p>
      <w:pPr>
        <w:widowControl w:val="0"/>
        <w:adjustRightInd/>
        <w:snapToGrid/>
        <w:spacing w:after="0"/>
        <w:jc w:val="both"/>
        <w:textAlignment w:val="center"/>
        <w:rPr>
          <w:rFonts w:ascii="Times New Roman" w:hAnsi="Times New Roman" w:eastAsia="宋体" w:cs="Times New Roman"/>
          <w:kern w:val="21"/>
          <w:sz w:val="21"/>
          <w:szCs w:val="21"/>
        </w:rPr>
      </w:pPr>
      <w:r>
        <w:rPr>
          <w:rFonts w:ascii="Times New Roman" w:hAnsi="Times New Roman" w:eastAsia="宋体" w:cs="Times New Roman"/>
          <w:kern w:val="21"/>
          <w:sz w:val="21"/>
          <w:szCs w:val="21"/>
        </w:rPr>
        <w:object>
          <v:shape id="_x0000_i1027" o:spt="75" alt=" " type="#_x0000_t75" style="height:19.8pt;width:232.2pt;" o:ole="t" filled="f" o:preferrelative="t" stroked="f" coordsize="21600,21600">
            <v:path/>
            <v:fill on="f" focussize="0,0"/>
            <v:stroke on="f" color="#000000" joinstyle="miter"/>
            <v:imagedata r:id="rId16" o:title="image7"/>
            <o:lock v:ext="edit" aspectratio="t"/>
            <w10:wrap type="none"/>
            <w10:anchorlock/>
          </v:shape>
          <o:OLEObject Type="Embed" ProgID="Package" ShapeID="_x0000_i1027" DrawAspect="Content" ObjectID="_1468075727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kern w:val="21"/>
          <w:sz w:val="21"/>
          <w:szCs w:val="21"/>
        </w:rPr>
        <w:t xml:space="preserve">    ………………………………1分</w:t>
      </w:r>
    </w:p>
    <w:p>
      <w:pPr>
        <w:widowControl w:val="0"/>
        <w:adjustRightInd/>
        <w:snapToGrid/>
        <w:spacing w:after="0"/>
        <w:jc w:val="both"/>
        <w:textAlignment w:val="center"/>
        <w:rPr>
          <w:rFonts w:ascii="Times New Roman" w:hAnsi="Times New Roman" w:eastAsia="宋体" w:cs="Times New Roman"/>
          <w:kern w:val="21"/>
          <w:sz w:val="21"/>
          <w:szCs w:val="21"/>
        </w:rPr>
      </w:pPr>
      <w:r>
        <w:rPr>
          <w:rFonts w:ascii="Times New Roman" w:hAnsi="Times New Roman" w:eastAsia="宋体" w:cs="Times New Roman"/>
          <w:bCs/>
          <w:color w:val="000000"/>
          <w:kern w:val="21"/>
          <w:sz w:val="21"/>
          <w:szCs w:val="21"/>
        </w:rPr>
        <w:t>水升高的温度：</w:t>
      </w:r>
      <w:r>
        <w:rPr>
          <w:rFonts w:ascii="Times New Roman" w:hAnsi="Times New Roman" w:eastAsia="宋体" w:cs="Times New Roman"/>
          <w:bCs/>
          <w:color w:val="000000"/>
          <w:kern w:val="21"/>
          <w:sz w:val="21"/>
          <w:szCs w:val="21"/>
        </w:rPr>
        <w:object>
          <v:shape id="_x0000_i1028" o:spt="75" alt=" " type="#_x0000_t75" style="height:48pt;width:198pt;" o:ole="t" filled="f" o:preferrelative="t" stroked="f" coordsize="21600,21600">
            <v:path/>
            <v:fill on="f" focussize="0,0"/>
            <v:stroke on="f" color="#000000" joinstyle="miter"/>
            <v:imagedata r:id="rId18" o:title="image8"/>
            <o:lock v:ext="edit" aspectratio="t"/>
            <w10:wrap type="none"/>
            <w10:anchorlock/>
          </v:shape>
          <o:OLEObject Type="Embed" ProgID="Package" ShapeID="_x0000_i1028" DrawAspect="Content" ObjectID="_1468075728" r:id="rId17">
            <o:LockedField>false</o:LockedField>
          </o:OLEObject>
        </w:object>
      </w:r>
      <w:r>
        <w:rPr>
          <w:rFonts w:ascii="Times New Roman" w:hAnsi="Times New Roman" w:eastAsia="宋体" w:cs="Times New Roman"/>
          <w:kern w:val="21"/>
          <w:sz w:val="21"/>
          <w:szCs w:val="21"/>
        </w:rPr>
        <w:t xml:space="preserve">      …………………2分</w:t>
      </w:r>
    </w:p>
    <w:p>
      <w:pPr>
        <w:spacing w:after="0" w:line="360" w:lineRule="atLeas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</w:rPr>
        <w:t>2. 解：</w:t>
      </w:r>
    </w:p>
    <w:p>
      <w:pPr>
        <w:spacing w:after="0" w:line="360" w:lineRule="atLeas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（1）当 S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 xml:space="preserve">1 </w:t>
      </w:r>
      <w:r>
        <w:rPr>
          <w:rFonts w:ascii="Times New Roman" w:hAnsi="Times New Roman" w:eastAsia="宋体" w:cs="Times New Roman"/>
          <w:sz w:val="21"/>
          <w:szCs w:val="21"/>
        </w:rPr>
        <w:t>闭合、S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sz w:val="21"/>
          <w:szCs w:val="21"/>
        </w:rPr>
        <w:t xml:space="preserve"> 接 b，灯泡和R串联，</w:t>
      </w:r>
    </w:p>
    <w:p>
      <w:pPr>
        <w:spacing w:after="0" w:line="360" w:lineRule="atLeas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灯泡正常发光，此时电路中的电流</w:t>
      </w:r>
    </w:p>
    <w:p>
      <w:pPr>
        <w:spacing w:after="0" w:line="360" w:lineRule="atLeast"/>
        <w:textAlignment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cs="Times New Roman"/>
        </w:rPr>
        <w:drawing>
          <wp:inline distT="0" distB="0" distL="113665" distR="113665">
            <wp:extent cx="1340485" cy="388620"/>
            <wp:effectExtent l="0" t="0" r="20" b="7"/>
            <wp:docPr id="27" name="_x0000_i1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_x0000_i103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41119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prstDash val="solid"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kern w:val="21"/>
          <w:sz w:val="21"/>
          <w:szCs w:val="21"/>
        </w:rPr>
        <w:t>……………………………………1分</w:t>
      </w:r>
    </w:p>
    <w:p>
      <w:pPr>
        <w:spacing w:after="0" w:line="360" w:lineRule="atLeas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滑动变阻器接两端的电压：U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>滑</w:t>
      </w:r>
      <w:r>
        <w:rPr>
          <w:rFonts w:ascii="Times New Roman" w:hAnsi="Times New Roman" w:eastAsia="宋体" w:cs="Times New Roman"/>
          <w:sz w:val="21"/>
          <w:szCs w:val="21"/>
        </w:rPr>
        <w:t>=5V-3V=2V</w:t>
      </w:r>
      <w:r>
        <w:rPr>
          <w:rFonts w:ascii="Times New Roman" w:hAnsi="Times New Roman" w:eastAsia="宋体" w:cs="Times New Roman"/>
          <w:kern w:val="21"/>
          <w:sz w:val="21"/>
          <w:szCs w:val="21"/>
        </w:rPr>
        <w:t>……………………………………1分</w:t>
      </w:r>
    </w:p>
    <w:p>
      <w:pPr>
        <w:spacing w:after="0" w:line="360" w:lineRule="atLeas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滑动变阻器接入电路的阻值是</w:t>
      </w:r>
      <w:r>
        <w:rPr>
          <w:rFonts w:ascii="Times New Roman" w:hAnsi="Times New Roman" w:eastAsia="宋体" w:cs="Times New Roman"/>
          <w:position w:val="-24"/>
          <w:sz w:val="21"/>
          <w:szCs w:val="21"/>
        </w:rPr>
        <w:t>：</w:t>
      </w:r>
    </w:p>
    <w:p>
      <w:pPr>
        <w:spacing w:after="0" w:line="360" w:lineRule="atLeast"/>
        <w:textAlignment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cs="Times New Roman"/>
        </w:rPr>
        <w:drawing>
          <wp:inline distT="0" distB="0" distL="113665" distR="113665">
            <wp:extent cx="1440180" cy="403860"/>
            <wp:effectExtent l="0" t="0" r="22" b="7"/>
            <wp:docPr id="30" name="_x0000_i1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_x0000_i103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prstDash val="solid"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kern w:val="21"/>
          <w:sz w:val="21"/>
          <w:szCs w:val="21"/>
        </w:rPr>
        <w:t>……………………………………1分</w:t>
      </w:r>
    </w:p>
    <w:p>
      <w:pPr>
        <w:spacing w:after="0" w:line="360" w:lineRule="atLeas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（2）．保持滑动变阻器滑片位置不动，当 S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sz w:val="21"/>
          <w:szCs w:val="21"/>
        </w:rPr>
        <w:t xml:space="preserve"> 闭合、S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sz w:val="21"/>
          <w:szCs w:val="21"/>
        </w:rPr>
        <w:t xml:space="preserve"> 接 a 时，R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eastAsia="宋体" w:cs="Times New Roman"/>
          <w:sz w:val="21"/>
          <w:szCs w:val="21"/>
        </w:rPr>
        <w:t xml:space="preserve"> 与R串联，</w:t>
      </w:r>
    </w:p>
    <w:p>
      <w:pPr>
        <w:spacing w:after="0" w:line="360" w:lineRule="atLeast"/>
        <w:textAlignment w:val="baseline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因为R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eastAsia="宋体" w:cs="Times New Roman"/>
          <w:sz w:val="21"/>
          <w:szCs w:val="21"/>
        </w:rPr>
        <w:t xml:space="preserve"> =R，所以它们平分电压，U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>R0</w:t>
      </w:r>
      <w:r>
        <w:rPr>
          <w:rFonts w:ascii="Times New Roman" w:hAnsi="Times New Roman" w:eastAsia="宋体" w:cs="Times New Roman"/>
          <w:sz w:val="21"/>
          <w:szCs w:val="21"/>
        </w:rPr>
        <w:t>=U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>R</w:t>
      </w:r>
      <w:r>
        <w:rPr>
          <w:rFonts w:ascii="Times New Roman" w:hAnsi="Times New Roman" w:eastAsia="宋体" w:cs="Times New Roman"/>
          <w:sz w:val="21"/>
          <w:szCs w:val="21"/>
        </w:rPr>
        <w:t>=2.5V，</w:t>
      </w:r>
      <w:r>
        <w:rPr>
          <w:rFonts w:ascii="Times New Roman" w:hAnsi="Times New Roman" w:eastAsia="宋体" w:cs="Times New Roman"/>
          <w:kern w:val="21"/>
          <w:sz w:val="21"/>
          <w:szCs w:val="21"/>
        </w:rPr>
        <w:t>……………………………………1分</w:t>
      </w:r>
    </w:p>
    <w:p>
      <w:pPr>
        <w:spacing w:after="0" w:line="360" w:lineRule="atLeas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R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 xml:space="preserve">0 </w:t>
      </w:r>
      <w:r>
        <w:rPr>
          <w:rFonts w:ascii="Times New Roman" w:hAnsi="Times New Roman" w:eastAsia="宋体" w:cs="Times New Roman"/>
          <w:sz w:val="21"/>
          <w:szCs w:val="21"/>
        </w:rPr>
        <w:t>的电功率是</w:t>
      </w:r>
    </w:p>
    <w:p>
      <w:pPr>
        <w:spacing w:after="0" w:line="360" w:lineRule="atLeast"/>
        <w:textAlignment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cs="Times New Roman"/>
        </w:rPr>
        <w:drawing>
          <wp:inline distT="0" distB="0" distL="113665" distR="113665">
            <wp:extent cx="1828800" cy="457200"/>
            <wp:effectExtent l="0" t="0" r="28" b="7"/>
            <wp:docPr id="33" name="_x0000_i1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_x0000_i103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prstDash val="solid"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kern w:val="21"/>
          <w:sz w:val="21"/>
          <w:szCs w:val="21"/>
        </w:rPr>
        <w:t>……………………………………2分</w:t>
      </w:r>
    </w:p>
    <w:p>
      <w:pPr>
        <w:spacing w:after="0" w:line="360" w:lineRule="atLeas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（3）当 S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 xml:space="preserve">1 </w:t>
      </w:r>
      <w:r>
        <w:rPr>
          <w:rFonts w:ascii="Times New Roman" w:hAnsi="Times New Roman" w:eastAsia="宋体" w:cs="Times New Roman"/>
          <w:sz w:val="21"/>
          <w:szCs w:val="21"/>
        </w:rPr>
        <w:t>闭合、S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sz w:val="21"/>
          <w:szCs w:val="21"/>
        </w:rPr>
        <w:t xml:space="preserve"> 接 a 时，R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eastAsia="宋体" w:cs="Times New Roman"/>
          <w:sz w:val="21"/>
          <w:szCs w:val="21"/>
        </w:rPr>
        <w:t xml:space="preserve"> 与R串联，</w:t>
      </w:r>
    </w:p>
    <w:p>
      <w:pPr>
        <w:spacing w:after="0" w:line="360" w:lineRule="atLeas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当电压表的示数最大为3V时，R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eastAsia="宋体" w:cs="Times New Roman"/>
          <w:sz w:val="21"/>
          <w:szCs w:val="21"/>
        </w:rPr>
        <w:t xml:space="preserve"> 的电功率最小，</w:t>
      </w:r>
    </w:p>
    <w:p>
      <w:pPr>
        <w:pStyle w:val="2"/>
        <w:ind w:left="159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U</w:t>
      </w:r>
      <w:r>
        <w:rPr>
          <w:rFonts w:ascii="Times New Roman" w:hAnsi="Times New Roman" w:eastAsia="宋体" w:cs="Times New Roman"/>
          <w:vertAlign w:val="subscript"/>
        </w:rPr>
        <w:t>R0</w:t>
      </w:r>
      <w:r>
        <w:rPr>
          <w:rFonts w:ascii="Times New Roman" w:hAnsi="Times New Roman" w:eastAsia="宋体" w:cs="Times New Roman"/>
        </w:rPr>
        <w:t>=U-U</w:t>
      </w:r>
      <w:r>
        <w:rPr>
          <w:rFonts w:ascii="Times New Roman" w:hAnsi="Times New Roman" w:eastAsia="宋体" w:cs="Times New Roman"/>
          <w:vertAlign w:val="subscript"/>
        </w:rPr>
        <w:t>大</w:t>
      </w:r>
      <w:r>
        <w:rPr>
          <w:rFonts w:ascii="Times New Roman" w:hAnsi="Times New Roman" w:eastAsia="宋体" w:cs="Times New Roman"/>
        </w:rPr>
        <w:t>=5V-3V=2V</w:t>
      </w:r>
      <w:r>
        <w:rPr>
          <w:rFonts w:ascii="Times New Roman" w:hAnsi="Times New Roman" w:eastAsia="宋体" w:cs="Times New Roman"/>
          <w:kern w:val="21"/>
        </w:rPr>
        <w:t>……………………………………1分</w:t>
      </w:r>
    </w:p>
    <w:p>
      <w:pPr>
        <w:spacing w:after="0" w:line="360" w:lineRule="atLeas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R</w:t>
      </w:r>
      <w:r>
        <w:rPr>
          <w:rFonts w:ascii="Times New Roman" w:hAnsi="Times New Roman" w:eastAsia="宋体" w:cs="Times New Roman"/>
          <w:sz w:val="21"/>
          <w:szCs w:val="21"/>
          <w:vertAlign w:val="subscript"/>
        </w:rPr>
        <w:t xml:space="preserve">0 </w:t>
      </w:r>
      <w:r>
        <w:rPr>
          <w:rFonts w:ascii="Times New Roman" w:hAnsi="Times New Roman" w:eastAsia="宋体" w:cs="Times New Roman"/>
          <w:sz w:val="21"/>
          <w:szCs w:val="21"/>
        </w:rPr>
        <w:t>的最小电功率</w:t>
      </w:r>
    </w:p>
    <w:p>
      <w:pPr>
        <w:spacing w:after="0" w:line="360" w:lineRule="atLeast"/>
        <w:textAlignment w:val="center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cs="Times New Roman"/>
        </w:rPr>
        <w:drawing>
          <wp:inline distT="0" distB="0" distL="113665" distR="113665">
            <wp:extent cx="1699260" cy="411480"/>
            <wp:effectExtent l="0" t="0" r="26" b="7"/>
            <wp:docPr id="36" name="_x0000_i1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_x0000_i103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99260" cy="411480"/>
                    </a:xfrm>
                    <a:prstGeom prst="rect">
                      <a:avLst/>
                    </a:prstGeom>
                    <a:noFill/>
                    <a:ln w="9525">
                      <a:noFill/>
                      <a:prstDash val="solid"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kern w:val="21"/>
          <w:sz w:val="21"/>
          <w:szCs w:val="21"/>
        </w:rPr>
        <w:t>……………………………………2分</w:t>
      </w:r>
    </w:p>
    <w:p>
      <w:pPr>
        <w:spacing w:after="0" w:line="360" w:lineRule="atLeast"/>
        <w:ind w:firstLine="210" w:firstLineChars="100"/>
        <w:rPr>
          <w:rFonts w:ascii="Times New Roman" w:hAnsi="Times New Roman" w:eastAsia="宋体" w:cs="Times New Roman"/>
          <w:sz w:val="21"/>
          <w:szCs w:val="21"/>
        </w:rPr>
      </w:pPr>
    </w:p>
    <w:p>
      <w:pPr>
        <w:rPr>
          <w:rFonts w:ascii="宋体" w:eastAsia="宋体" w:cs="宋体"/>
        </w:rPr>
      </w:pPr>
    </w:p>
    <w:p>
      <w:pPr>
        <w:rPr>
          <w:rFonts w:ascii="宋体" w:eastAsia="宋体" w:cs="宋体"/>
        </w:rPr>
      </w:pPr>
    </w:p>
    <w:p>
      <w:pPr>
        <w:rPr>
          <w:rFonts w:ascii="宋体" w:eastAsia="宋体" w:cs="宋体"/>
        </w:rPr>
      </w:pPr>
    </w:p>
    <w:p>
      <w:pPr>
        <w:rPr>
          <w:rFonts w:ascii="宋体" w:eastAsia="宋体" w:cs="宋体"/>
        </w:rPr>
      </w:pPr>
      <w:r>
        <w:rPr>
          <w:rFonts w:ascii="宋体" w:eastAsia="宋体" w:cs="宋体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0319" w:h="14572"/>
      <w:pgMar w:top="1134" w:right="1134" w:bottom="1134" w:left="1134" w:header="709" w:footer="851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after="0"/>
      <w:jc w:val="center"/>
    </w:pPr>
    <w:r>
      <w:rPr>
        <w:rFonts w:hint="eastAsia" w:cs="微软雅黑"/>
      </w:rPr>
      <w:t>九年级物理答案第</w:t>
    </w:r>
    <w:r>
      <w:fldChar w:fldCharType="begin"/>
    </w:r>
    <w:r>
      <w:instrText xml:space="preserve"> PAGE </w:instrText>
    </w:r>
    <w:r>
      <w:rPr>
        <w:position w:val="-16"/>
      </w:rPr>
      <w:fldChar w:fldCharType="separate"/>
    </w:r>
    <w:r>
      <w:t>2</w:t>
    </w:r>
    <w:r>
      <w:fldChar w:fldCharType="end"/>
    </w:r>
    <w:r>
      <w:rPr>
        <w:rFonts w:hint="eastAsia" w:cs="微软雅黑"/>
      </w:rPr>
      <w:t>页共</w:t>
    </w:r>
    <w:r>
      <w:fldChar w:fldCharType="begin"/>
    </w:r>
    <w:r>
      <w:instrText xml:space="preserve"> NUMPAGES </w:instrText>
    </w:r>
    <w:r>
      <w:fldChar w:fldCharType="separate"/>
    </w:r>
    <w:r>
      <w:t>2</w:t>
    </w:r>
    <w:r>
      <w:fldChar w:fldCharType="end"/>
    </w:r>
    <w:r>
      <w:rPr>
        <w:rFonts w:hint="eastAsia" w:cs="微软雅黑"/>
      </w:rPr>
      <w:t>页</w:t>
    </w:r>
  </w:p>
  <w:p>
    <w:pPr>
      <w:widowControl w:val="0"/>
      <w:tabs>
        <w:tab w:val="center" w:pos="4153"/>
        <w:tab w:val="right" w:pos="8306"/>
      </w:tabs>
      <w:adjustRightInd/>
      <w:spacing w:after="0"/>
      <w:jc w:val="left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dit="readOnly" w:enforcement="0"/>
  <w:defaultTabStop w:val="720"/>
  <w:drawingGridHorizontalSpacing w:val="110"/>
  <w:drawingGridVerticalSpacing w:val="156"/>
  <w:displayHorizontalDrawingGridEvery w:val="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useFELayout/>
    <w:doNotUseIndentAsNumberingTabStop/>
    <w:useAltKinsokuLineBreakRules/>
    <w:splitPgBreakAndParaMark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gxMjgzZTM5ZDc5MzA0MTNkZjgzZDJhNTNlODllNzIifQ=="/>
  </w:docVars>
  <w:rsids>
    <w:rsidRoot w:val="00000000"/>
    <w:rsid w:val="004151FC"/>
    <w:rsid w:val="00C02FC6"/>
    <w:rsid w:val="5E9848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0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qFormat/>
    <w:uiPriority w:val="0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ind w:left="160"/>
    </w:pPr>
    <w:rPr>
      <w:sz w:val="21"/>
      <w:szCs w:val="21"/>
    </w:rPr>
  </w:style>
  <w:style w:type="paragraph" w:styleId="6">
    <w:name w:val="Balloon Text"/>
    <w:basedOn w:val="1"/>
    <w:uiPriority w:val="0"/>
    <w:pPr>
      <w:spacing w:after="0"/>
    </w:pPr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rPr>
      <w:rFonts w:ascii="Times New Roman" w:hAnsi="Times New Roman" w:cs="Times New Roman"/>
      <w:sz w:val="24"/>
      <w:szCs w:val="24"/>
    </w:rPr>
  </w:style>
  <w:style w:type="paragraph" w:styleId="12">
    <w:name w:val="List Paragraph"/>
    <w:basedOn w:val="1"/>
    <w:uiPriority w:val="0"/>
    <w:pPr>
      <w:ind w:firstLine="200" w:firstLineChars="200"/>
    </w:pPr>
  </w:style>
  <w:style w:type="character" w:styleId="13">
    <w:name w:val="Placeholder Text"/>
    <w:uiPriority w:val="0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wmf"/><Relationship Id="rId21" Type="http://schemas.openxmlformats.org/officeDocument/2006/relationships/image" Target="media/image13.wmf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wmf"/><Relationship Id="rId13" Type="http://schemas.openxmlformats.org/officeDocument/2006/relationships/oleObject" Target="embeddings/oleObject2.bin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2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C66215-FF15-41D5-A363-86C2C65215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china</Company>
  <Pages>2</Pages>
  <Words>611</Words>
  <Characters>922</Characters>
  <Lines>46</Lines>
  <Paragraphs>35</Paragraphs>
  <TotalTime>12</TotalTime>
  <ScaleCrop>false</ScaleCrop>
  <LinksUpToDate>false</LinksUpToDate>
  <CharactersWithSpaces>1143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fs</dc:creator>
  <cp:lastModifiedBy>Administrator</cp:lastModifiedBy>
  <cp:lastPrinted>2021-12-31T00:32:00Z</cp:lastPrinted>
  <dcterms:modified xsi:type="dcterms:W3CDTF">2023-10-07T12:25:14Z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