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12522200</wp:posOffset>
            </wp:positionH>
            <wp:positionV relativeFrom="topMargin">
              <wp:posOffset>10629900</wp:posOffset>
            </wp:positionV>
            <wp:extent cx="431800" cy="381000"/>
            <wp:effectExtent l="0" t="0" r="6350" b="0"/>
            <wp:wrapNone/>
            <wp:docPr id="100034" name="图片 100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图片 10003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>栾川县2022--2023学年第一学期期末教学质量检测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>九年级物理试卷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一、填空题（每空1分，共14分）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1、冬天到了，很多同学利用热水袋来取暖，一方面热水容易获得，成本低；另一方面水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较大，相同情况下降温较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选填"快"或"慢"。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4257675</wp:posOffset>
            </wp:positionH>
            <wp:positionV relativeFrom="paragraph">
              <wp:posOffset>964565</wp:posOffset>
            </wp:positionV>
            <wp:extent cx="1200150" cy="635635"/>
            <wp:effectExtent l="0" t="0" r="38100" b="50165"/>
            <wp:wrapTight wrapText="bothSides">
              <wp:wrapPolygon>
                <wp:start x="0" y="0"/>
                <wp:lineTo x="0" y="20715"/>
                <wp:lineTo x="21257" y="20715"/>
                <wp:lineTo x="21257" y="0"/>
                <wp:lineTo x="0" y="0"/>
              </wp:wrapPolygon>
            </wp:wrapTight>
            <wp:docPr id="10" name="图片 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635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5617210</wp:posOffset>
            </wp:positionH>
            <wp:positionV relativeFrom="paragraph">
              <wp:posOffset>894715</wp:posOffset>
            </wp:positionV>
            <wp:extent cx="560070" cy="763270"/>
            <wp:effectExtent l="0" t="0" r="49530" b="36830"/>
            <wp:wrapTight wrapText="bothSides">
              <wp:wrapPolygon>
                <wp:start x="0" y="0"/>
                <wp:lineTo x="0" y="21025"/>
                <wp:lineTo x="20571" y="21025"/>
                <wp:lineTo x="20571" y="0"/>
                <wp:lineTo x="0" y="0"/>
              </wp:wrapPolygon>
            </wp:wrapTight>
            <wp:docPr id="1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0070" cy="76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城市中到处可见的违章"小广告"，严重影响着城市市容市貌，被称为"城市牛皮癣"，已成为城市管理中的一大"顽症"。在创建"文明城市"活动中，小华和同学们一起到街头巷尾用砂纸清除哪些违章"小广告"；过了一会儿，小华感觉砂纸发热，是因为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能转化为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能，这是通过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方式改变的。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3、如图1是练习使用测电笔的两种情形，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所示方法是正确的；如图2若电路中插座完好且接线正确，按正确方式使用测电笔，将笔尖插人插座的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插孔，氖管会发光。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5150485</wp:posOffset>
            </wp:positionH>
            <wp:positionV relativeFrom="paragraph">
              <wp:posOffset>34290</wp:posOffset>
            </wp:positionV>
            <wp:extent cx="1515110" cy="1126490"/>
            <wp:effectExtent l="0" t="0" r="8890" b="16510"/>
            <wp:wrapTight wrapText="bothSides">
              <wp:wrapPolygon>
                <wp:start x="0" y="0"/>
                <wp:lineTo x="0" y="21186"/>
                <wp:lineTo x="21455" y="21186"/>
                <wp:lineTo x="21455" y="0"/>
                <wp:lineTo x="0" y="0"/>
              </wp:wrapPolygon>
            </wp:wrapTight>
            <wp:docPr id="26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15110" cy="1126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4、如图所示的电路中，电源电压不变，灯泡上标有"3.8V 0.76W"字样，开关S断开时，电灯正常发光。当开关S闭合后，电灯L亮度将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（填"变亮"、"变暗"或"不变")，电路的总功率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（填"增大"、"减小"成"不变")，电压表的示数与电流表示数的比值将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5498465</wp:posOffset>
            </wp:positionH>
            <wp:positionV relativeFrom="paragraph">
              <wp:posOffset>215900</wp:posOffset>
            </wp:positionV>
            <wp:extent cx="978535" cy="942975"/>
            <wp:effectExtent l="0" t="0" r="50165" b="47625"/>
            <wp:wrapTight wrapText="bothSides">
              <wp:wrapPolygon>
                <wp:start x="0" y="0"/>
                <wp:lineTo x="0" y="21382"/>
                <wp:lineTo x="21025" y="21382"/>
                <wp:lineTo x="21025" y="0"/>
                <wp:lineTo x="0" y="0"/>
              </wp:wrapPolygon>
            </wp:wrapTight>
            <wp:docPr id="12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1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7853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（填"变大"、"变小"或"不变")。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5、课外实践活动中，小刚仔细观察了家中的电能表，表盘信息如图所示，若一段时间内电能表的转盘转过了500转，用电器消耗的电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J：小刚家最多能接人总功率为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W的用电器。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6、很多家用电器都有待机功能，这一功能虽给人们带来了方便，但在待机状态下仍有能耗。一台电脑待机功率为10W，若这台电脑每天待机10h耗电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度。若能及时断开电源，他家每月（30天）可能节约电费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元（电价为0.55元／KW.h)。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4700905</wp:posOffset>
            </wp:positionH>
            <wp:positionV relativeFrom="paragraph">
              <wp:posOffset>246380</wp:posOffset>
            </wp:positionV>
            <wp:extent cx="1286510" cy="1064260"/>
            <wp:effectExtent l="0" t="0" r="8890" b="2540"/>
            <wp:wrapNone/>
            <wp:docPr id="13" name="图片 1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2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86510" cy="10642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二、选择题（7-12为单选，13-14为双选，每题2分，共16分）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7、如图所示为动力电路的闸刀开关，下列关于其说法错误的是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A．在通常情况下，手柄、胶木外壳和瓷底板都是绝缘体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B．当熔也称保险丝熔断后可用铝丝代替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C．在安装电路的过程中，要断开闸刀开关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D．刀口，也称触头，通常用铜来做，可以减小电阻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8、熔喷布是N95口罩的核心材料，是一种超细静电纤维布，通过静电驻极工艺，使纤维表面带有大量的电荷，从而吸附含有病毒的飞沫，下列说法正确的是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A．熔喷布是通过摩擦带电的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B．静电纤维布能吸引轻小物体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C．飞沫的运动属于扩散现象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D．温度越高分子运动得越慢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9、利用焚烧垃圾来发电，此过程中的能量如何转化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A．化学能→内能→机械能→电能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B．太阳能→内能→机械能→电能</w:t>
      </w:r>
    </w:p>
    <w:p>
      <w:pPr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C．核能→内能→机械能→电能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D．电能→太阳能→内能→机械能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4475480</wp:posOffset>
            </wp:positionH>
            <wp:positionV relativeFrom="paragraph">
              <wp:posOffset>505460</wp:posOffset>
            </wp:positionV>
            <wp:extent cx="1409700" cy="962025"/>
            <wp:effectExtent l="0" t="0" r="0" b="9525"/>
            <wp:wrapNone/>
            <wp:docPr id="14" name="图片 1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3" descr="IMG_25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10、为了研究热敏电阻对电路的影响，贾晓同学设计了如图所示的电路。电源电压保持不变，R为定值电阻，Rt为热敏电阻，其阻值随温度的升高面减小。闭合开关后，在热敏电阻 R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上擦了一些酒精，用扇子对着它扇风时，下列说法正确的是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A．电流表示数变大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．电压表示数不变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C．电压表与电流表示数之比变小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D．电路的总功率变小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4975225</wp:posOffset>
            </wp:positionH>
            <wp:positionV relativeFrom="paragraph">
              <wp:posOffset>768985</wp:posOffset>
            </wp:positionV>
            <wp:extent cx="1163955" cy="1048385"/>
            <wp:effectExtent l="0" t="0" r="17145" b="18415"/>
            <wp:wrapNone/>
            <wp:docPr id="16" name="图片 1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5" descr="IMG_25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63955" cy="10483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73025</wp:posOffset>
            </wp:positionH>
            <wp:positionV relativeFrom="paragraph">
              <wp:posOffset>739140</wp:posOffset>
            </wp:positionV>
            <wp:extent cx="1202055" cy="1010920"/>
            <wp:effectExtent l="0" t="0" r="17145" b="17780"/>
            <wp:wrapNone/>
            <wp:docPr id="17" name="图片 1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6" descr="IMG_25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02055" cy="10109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3355340</wp:posOffset>
            </wp:positionH>
            <wp:positionV relativeFrom="paragraph">
              <wp:posOffset>690880</wp:posOffset>
            </wp:positionV>
            <wp:extent cx="1169670" cy="983615"/>
            <wp:effectExtent l="0" t="0" r="11430" b="6985"/>
            <wp:wrapNone/>
            <wp:docPr id="15" name="图片 1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4" descr="IMG_25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69670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11、为加强疫情防控、保护师生安全，学校在校门口设立了红外人脸识别测温系统。若人脸识别通过，开关S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闭合；若红外测温数值在正常范围内，开关S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闭合。只有两个条件都满足时，系统才会启动电动机打开闸门放行。如图中电路设计符合要求的是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1838325</wp:posOffset>
            </wp:positionH>
            <wp:positionV relativeFrom="paragraph">
              <wp:posOffset>65405</wp:posOffset>
            </wp:positionV>
            <wp:extent cx="1017270" cy="949960"/>
            <wp:effectExtent l="0" t="0" r="11430" b="2540"/>
            <wp:wrapNone/>
            <wp:docPr id="20" name="图片 1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8" descr="IMG_25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499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0" w:firstLineChars="500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A                    B                     C                 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4226560</wp:posOffset>
            </wp:positionH>
            <wp:positionV relativeFrom="paragraph">
              <wp:posOffset>509905</wp:posOffset>
            </wp:positionV>
            <wp:extent cx="1975485" cy="949325"/>
            <wp:effectExtent l="0" t="0" r="5715" b="3175"/>
            <wp:wrapNone/>
            <wp:docPr id="21" name="图片 1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9" descr="IMG_25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75485" cy="949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12、小灯泡的I-U图像如图甲所示，将它与定值电阻 R并联，如图乙所示，闭合开关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S</w:t>
      </w:r>
      <w:r>
        <w:rPr>
          <w:rFonts w:hint="eastAsia" w:asciiTheme="minorEastAsia" w:hAnsiTheme="minorEastAsia" w:cstheme="minorEastAsia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，电流表的示数为0.2A；再闭合开关S</w:t>
      </w:r>
      <w:r>
        <w:rPr>
          <w:rFonts w:hint="eastAsia" w:asciiTheme="minorEastAsia" w:hAnsi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电流表的示数增加了0.25A。则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．电源电压为2.5v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B．灯泡的阻值为10Ω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C．定值电阻的阻值为8Ω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D.S</w:t>
      </w:r>
      <w:r>
        <w:rPr>
          <w:rFonts w:hint="eastAsia" w:asciiTheme="minorEastAsia" w:hAnsiTheme="minorEastAsia" w:cstheme="minorEastAsia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、S</w:t>
      </w:r>
      <w:r>
        <w:rPr>
          <w:rFonts w:hint="eastAsia" w:asciiTheme="minorEastAsia" w:hAnsi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，都闭合时电流表示数为0.45A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13、（双选）如图是探究电流通过导体产生热量与哪些因素有关的实验，将甲和乙装置的AB、CD分别连到相同的电源上，其中电阻 R</w:t>
      </w:r>
      <w:r>
        <w:rPr>
          <w:rFonts w:hint="eastAsia" w:asciiTheme="minorEastAsia" w:hAnsiTheme="minorEastAsia" w:cstheme="minorEastAsia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为10Ω，其他电阻均为5Ω。下列分析正确的是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4293235</wp:posOffset>
            </wp:positionH>
            <wp:positionV relativeFrom="paragraph">
              <wp:posOffset>61595</wp:posOffset>
            </wp:positionV>
            <wp:extent cx="2165985" cy="1027430"/>
            <wp:effectExtent l="0" t="0" r="43815" b="58420"/>
            <wp:wrapTight wrapText="bothSides">
              <wp:wrapPolygon>
                <wp:start x="0" y="0"/>
                <wp:lineTo x="0" y="21226"/>
                <wp:lineTo x="21467" y="21226"/>
                <wp:lineTo x="21467" y="0"/>
                <wp:lineTo x="0" y="0"/>
              </wp:wrapPolygon>
            </wp:wrapTight>
            <wp:docPr id="25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165985" cy="1027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．甲装置是为了探究电流通过导体产生热量与导体电阻的关系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B．乙装置中的电阻R</w:t>
      </w:r>
      <w:r>
        <w:rPr>
          <w:rFonts w:hint="eastAsia" w:asciiTheme="minorEastAsia" w:hAnsiTheme="minorEastAsia" w:cstheme="minorEastAsia"/>
          <w:sz w:val="24"/>
          <w:szCs w:val="24"/>
          <w:vertAlign w:val="subscript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的作用主要是使通过R</w:t>
      </w:r>
      <w:r>
        <w:rPr>
          <w:rFonts w:hint="eastAsia" w:asciiTheme="minorEastAsia" w:hAnsiTheme="minorEastAsia" w:cstheme="minor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和R</w:t>
      </w:r>
      <w:r>
        <w:rPr>
          <w:rFonts w:hint="eastAsia" w:asciiTheme="minorEastAsia" w:hAnsiTheme="minorEastAsia" w:cstheme="minorEastAsia"/>
          <w:sz w:val="24"/>
          <w:szCs w:val="24"/>
          <w:vertAlign w:val="subscript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的电流不相等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C．通电一段时间后，乙装置右侧容器连接的U形管液面高度差较大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D．通电相同时间，R</w:t>
      </w:r>
      <w:r>
        <w:rPr>
          <w:rFonts w:hint="eastAsia" w:asciiTheme="minorEastAsia" w:hAnsiTheme="minorEastAsia" w:cstheme="minorEastAsia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、R</w:t>
      </w:r>
      <w:r>
        <w:rPr>
          <w:rFonts w:hint="eastAsia" w:asciiTheme="minorEastAsia" w:hAnsi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，产生的热量之比为1:4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3924300</wp:posOffset>
            </wp:positionH>
            <wp:positionV relativeFrom="paragraph">
              <wp:posOffset>549910</wp:posOffset>
            </wp:positionV>
            <wp:extent cx="2171700" cy="1107440"/>
            <wp:effectExtent l="0" t="0" r="0" b="16510"/>
            <wp:wrapNone/>
            <wp:docPr id="23" name="图片 2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1" descr="IMG_25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1074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14、（双选）小明用如图甲所示的电路来测量额定电压为2.5V的小灯泡功率，电源电压恒为4.5V，小明从滑动变阻器接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电路的阻值最大时开始记录数据，测得小灯泡的U-I图象如图乙所示。针对该实验过程，下列结果正确的是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A．小灯泡的额定功率为6.25W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B．小灯泡正常工作时的电阻为5Ω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C．滑动变阻器的最大阻值为4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Ω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D．电路消耗的最小功率为0.45W 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三、作图题（每题2分，共4分）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15、请用笔画线表示导线，将图中的电灯、开关和插座（插座准备接大功率用电器）接人家庭电路中。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3897630</wp:posOffset>
            </wp:positionH>
            <wp:positionV relativeFrom="paragraph">
              <wp:posOffset>558165</wp:posOffset>
            </wp:positionV>
            <wp:extent cx="2118995" cy="1459865"/>
            <wp:effectExtent l="0" t="0" r="14605" b="6985"/>
            <wp:wrapNone/>
            <wp:docPr id="3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118995" cy="14598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-87630</wp:posOffset>
            </wp:positionH>
            <wp:positionV relativeFrom="paragraph">
              <wp:posOffset>520700</wp:posOffset>
            </wp:positionV>
            <wp:extent cx="4086860" cy="1525270"/>
            <wp:effectExtent l="0" t="0" r="8890" b="17780"/>
            <wp:wrapNone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20"/>
                    <a:srcRect l="26394" t="32308" r="24841" b="13273"/>
                    <a:stretch>
                      <a:fillRect/>
                    </a:stretch>
                  </pic:blipFill>
                  <pic:spPr>
                    <a:xfrm>
                      <a:off x="0" y="0"/>
                      <a:ext cx="4086860" cy="15252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16、近年来，我市新增了不少新能源公交车，在公交车后门的两侧扶手上，各装有一个按钮（相当于一个开关），想要下车的乘客只要按下任何一个按钮，装在驾驶台上的指示灯都会发光。提醒司机有乘客需要下车。请设计一个符合要求的电路图。（已画出指示灯和电源，如图所示）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四、实验探究题（每空1分，共19分）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3472180</wp:posOffset>
            </wp:positionH>
            <wp:positionV relativeFrom="paragraph">
              <wp:posOffset>140335</wp:posOffset>
            </wp:positionV>
            <wp:extent cx="3238500" cy="1048385"/>
            <wp:effectExtent l="0" t="0" r="0" b="0"/>
            <wp:wrapTight wrapText="bothSides">
              <wp:wrapPolygon>
                <wp:start x="0" y="0"/>
                <wp:lineTo x="0" y="21194"/>
                <wp:lineTo x="21473" y="21194"/>
                <wp:lineTo x="21473" y="0"/>
                <wp:lineTo x="0" y="0"/>
              </wp:wrapPolygon>
            </wp:wrapTight>
            <wp:docPr id="4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25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10483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17、小明在做"探究并联电中电流的规律"实验，图甲是实验的电路图。</w:t>
      </w:r>
    </w:p>
    <w:p>
      <w:pPr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(1）小明在闭合开关前发现电流表的指针如图乙所示，接下来的操作是：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  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(2）将电流表接 A 处，闭合开关，电流表的示数如图丙所示，则 A处电流为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A；断开开关，分别将该电流表换接在B、C处，测量出对应的电流别为0.26A,0.5A，由此得出并联电路中电流的规律是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（写出表达式即可）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(3）为了使结论具有普遍性，小明应该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3712210</wp:posOffset>
            </wp:positionH>
            <wp:positionV relativeFrom="paragraph">
              <wp:posOffset>178435</wp:posOffset>
            </wp:positionV>
            <wp:extent cx="2905125" cy="1447800"/>
            <wp:effectExtent l="0" t="0" r="9525" b="0"/>
            <wp:wrapTight wrapText="bothSides">
              <wp:wrapPolygon>
                <wp:start x="0" y="0"/>
                <wp:lineTo x="0" y="21316"/>
                <wp:lineTo x="21529" y="21316"/>
                <wp:lineTo x="21529" y="0"/>
                <wp:lineTo x="0" y="0"/>
              </wp:wrapPolygon>
            </wp:wrapTight>
            <wp:docPr id="5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IMG_25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18、"探究电流与电阻的关系"，电源电压为6V，滑动变阻器规格为"50Ω 2A",有5Ω、10Ω、15Ω、25Ω、30Ω的定值电阻各一个。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(1）连接电路时，开关应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(2）将5Ω的电阻接入电路，闭合开关，移动滑片P发现电压表有示数，电流表始终无示数，其原因可能是定值电阻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（选填"断路"或"短路");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(3）排除故障后，闭合开关前应将滑动变阻器滑片移至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（选填"左"或"右"）端，闭合开关，移动滑片使电压表示数为 U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，电流表示数如图乙，此时电流为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 xml:space="preserve">A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则电压表的示数U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1 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V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(4）将5Ω的电阻分别换成10Ω、15Ω、25Ω、30Ω的电阻，继续实验。小聪发现当定值电阻为30Ω时，无法完成实验。为了让30Ω的电阻也能完成实验，他接下来操作是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numPr>
          <w:ilvl w:val="0"/>
          <w:numId w:val="1"/>
        </w:num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824865</wp:posOffset>
            </wp:positionH>
            <wp:positionV relativeFrom="paragraph">
              <wp:posOffset>366395</wp:posOffset>
            </wp:positionV>
            <wp:extent cx="1947545" cy="1177290"/>
            <wp:effectExtent l="0" t="0" r="14605" b="3810"/>
            <wp:wrapNone/>
            <wp:docPr id="6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IMG_256"/>
                    <pic:cNvPicPr>
                      <a:picLocks noChangeAspect="1"/>
                    </pic:cNvPicPr>
                  </pic:nvPicPr>
                  <pic:blipFill>
                    <a:blip r:embed="rId23"/>
                    <a:srcRect l="513" t="528" r="54549" b="10552"/>
                    <a:stretch>
                      <a:fillRect/>
                    </a:stretch>
                  </pic:blipFill>
                  <pic:spPr>
                    <a:xfrm>
                      <a:off x="0" y="0"/>
                      <a:ext cx="1947545" cy="11772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如图所示，某同学计划利用图1所示的器材测量小灯泡的电功率，已知小灯泡的额定电压是25V，电源是两节新干电池。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3751580</wp:posOffset>
            </wp:positionH>
            <wp:positionV relativeFrom="paragraph">
              <wp:posOffset>80010</wp:posOffset>
            </wp:positionV>
            <wp:extent cx="1374775" cy="1102995"/>
            <wp:effectExtent l="0" t="0" r="15875" b="1905"/>
            <wp:wrapNone/>
            <wp:docPr id="8" name="图片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 descr="IMG_256"/>
                    <pic:cNvPicPr>
                      <a:picLocks noChangeAspect="1"/>
                    </pic:cNvPicPr>
                  </pic:nvPicPr>
                  <pic:blipFill>
                    <a:blip r:embed="rId23"/>
                    <a:srcRect l="68278" b="16691"/>
                    <a:stretch>
                      <a:fillRect/>
                    </a:stretch>
                  </pic:blipFill>
                  <pic:spPr>
                    <a:xfrm>
                      <a:off x="0" y="0"/>
                      <a:ext cx="1374775" cy="11029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numPr>
          <w:ilvl w:val="0"/>
          <w:numId w:val="0"/>
        </w:numPr>
        <w:rPr>
          <w:rFonts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(1）实验中有一根导线连接错误，请在连接错误的导线上通"x"并用笔划线代替导线完成电路的正确连接。</w:t>
      </w:r>
    </w:p>
    <w:p>
      <w:pPr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(2）正确连接电路后，闭合开关，发现小灯泡不亮，检查电路发现电压表、电流表均有示数，则接下来的操作应是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(3）问题解决后，移动滑片，当电压表示数为2.3V时，若还需测量小灯泡的额定功车，需将滑动变阻器滑片向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端移动（选填"A"或"B")，直到电压表的示数为＿_V。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(4）移动滑片P，记录多组数据，绘制成I-U图像如图2。根据图像所给信息，计算出小灯泡正常发光时的功率是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W，小灯泡正常发光时滑动变阻器连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电路的限值为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Ω．</w:t>
      </w:r>
    </w:p>
    <w:p>
      <w:pPr>
        <w:rPr>
          <w:rFonts w:hint="default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(5）进一步分析图可知，实验过程中小灯泡的电阻发生变化，电阻变化的主要原因是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</w:t>
      </w:r>
    </w:p>
    <w:p>
      <w:pPr>
        <w:rPr>
          <w:rFonts w:hint="default" w:asciiTheme="minorEastAsia" w:hAnsiTheme="minorEastAsia" w:eastAsiaTheme="minorEastAsia" w:cstheme="minorEastAsia"/>
          <w:sz w:val="24"/>
          <w:szCs w:val="24"/>
          <w:u w:val="single"/>
          <w:lang w:val="en-US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5692775</wp:posOffset>
            </wp:positionH>
            <wp:positionV relativeFrom="paragraph">
              <wp:posOffset>58420</wp:posOffset>
            </wp:positionV>
            <wp:extent cx="873125" cy="1139825"/>
            <wp:effectExtent l="0" t="0" r="41275" b="41275"/>
            <wp:wrapTight wrapText="bothSides">
              <wp:wrapPolygon>
                <wp:start x="0" y="0"/>
                <wp:lineTo x="0" y="21299"/>
                <wp:lineTo x="21207" y="21299"/>
                <wp:lineTo x="21207" y="0"/>
                <wp:lineTo x="0" y="0"/>
              </wp:wrapPolygon>
            </wp:wrapTight>
            <wp:docPr id="24" name="图片 2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2" descr="IMG_25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873125" cy="1139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(6）完成上述实验后，小豪进一步思考，在没有电流表的情况下，能否测量额定电压为2.5V的小灯泡的额定功率？他想利用一个定值电阻R</w:t>
      </w:r>
      <w:r>
        <w:rPr>
          <w:rFonts w:hint="eastAsia" w:asciiTheme="minorEastAsia" w:hAnsiTheme="minorEastAsia" w:cstheme="minorEastAsia"/>
          <w:sz w:val="24"/>
          <w:szCs w:val="24"/>
          <w:vertAlign w:val="subscript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接在原电路电流表的位置，设计的电路图如图所示，然后调节滑动变阻器滑片使电压表示数为2.5V，接着保持滑片位置不变将电压表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（选填"A"或"B"）点的接线改接到C点，观察并记录电压表示数为U，则小灯泡的额定功率可表示为P</w:t>
      </w:r>
      <w:r>
        <w:rPr>
          <w:rFonts w:hint="eastAsia" w:asciiTheme="minorEastAsia" w:hAnsiTheme="minorEastAsia" w:cstheme="minorEastAsia"/>
          <w:sz w:val="24"/>
          <w:szCs w:val="24"/>
          <w:vertAlign w:val="subscript"/>
          <w:lang w:eastAsia="zh-CN"/>
        </w:rPr>
        <w:t>额</w:t>
      </w:r>
      <w:r>
        <w:rPr>
          <w:rFonts w:hint="eastAsia" w:asciiTheme="minorEastAsia" w:hAnsiTheme="minorEastAsia" w:cstheme="minorEastAsia"/>
          <w:sz w:val="24"/>
          <w:szCs w:val="24"/>
          <w:vertAlign w:val="baseline"/>
          <w:lang w:val="en-US" w:eastAsia="zh-CN"/>
        </w:rPr>
        <w:t>=</w:t>
      </w:r>
      <w:r>
        <w:rPr>
          <w:rFonts w:hint="eastAsia" w:asciiTheme="minorEastAsia" w:hAnsiTheme="minorEastAsia" w:cstheme="minorEastAsia"/>
          <w:sz w:val="24"/>
          <w:szCs w:val="24"/>
          <w:u w:val="single"/>
          <w:vertAlign w:val="baseline"/>
          <w:lang w:val="en-US" w:eastAsia="zh-CN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用R</w:t>
      </w:r>
      <w:r>
        <w:rPr>
          <w:rFonts w:hint="eastAsia" w:asciiTheme="minorEastAsia" w:hAnsiTheme="minorEastAsia" w:cstheme="minorEastAsia"/>
          <w:sz w:val="24"/>
          <w:szCs w:val="24"/>
          <w:vertAlign w:val="subscript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、U等物理量符号表示）。</w:t>
      </w:r>
    </w:p>
    <w:p>
      <w:pP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五、综合应用题（20题8分，21题9分，共17分）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5081905</wp:posOffset>
            </wp:positionH>
            <wp:positionV relativeFrom="paragraph">
              <wp:posOffset>86360</wp:posOffset>
            </wp:positionV>
            <wp:extent cx="1106805" cy="1280160"/>
            <wp:effectExtent l="0" t="0" r="17145" b="15240"/>
            <wp:wrapTight wrapText="bothSides">
              <wp:wrapPolygon>
                <wp:start x="0" y="0"/>
                <wp:lineTo x="0" y="21214"/>
                <wp:lineTo x="21191" y="21214"/>
                <wp:lineTo x="21191" y="0"/>
                <wp:lineTo x="0" y="0"/>
              </wp:wrapPolygon>
            </wp:wrapTight>
            <wp:docPr id="18" name="图片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7" descr="IMG_25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106805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20，冬天到了，小明妈妈为爷爷买了一个电热足浴盆，内部由加热系统和按摩系统两部分组成。加热系统的加热电阻额定电压为220V，额定功率为800W。求：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(1）该电热足浴盆加热系统是利用电流的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工作的；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(2）小明帮爷爷泡脚前，向浴盆中加人6kg初温为20℃的水，加热系统的加热电阻正常工作15min将水加热到40℃，则此加热过程中水吸收的热量是多少？（水的比热容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水＝4.2x10</w:t>
      </w:r>
      <w:r>
        <w:rPr>
          <w:rFonts w:hint="eastAsia" w:asciiTheme="minorEastAsia" w:hAnsiTheme="minorEastAsia" w:cstheme="minorEastAsia"/>
          <w:sz w:val="24"/>
          <w:szCs w:val="24"/>
          <w:vertAlign w:val="super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J/(kg.℃))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(3）加热系统的加热电阻正常工作15min产生热量是多少？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(4）该足浴盆加热效率是多少？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3281680</wp:posOffset>
            </wp:positionH>
            <wp:positionV relativeFrom="paragraph">
              <wp:posOffset>149860</wp:posOffset>
            </wp:positionV>
            <wp:extent cx="3286125" cy="1314450"/>
            <wp:effectExtent l="0" t="0" r="9525" b="0"/>
            <wp:wrapTight wrapText="bothSides">
              <wp:wrapPolygon>
                <wp:start x="0" y="0"/>
                <wp:lineTo x="0" y="21287"/>
                <wp:lineTo x="21537" y="21287"/>
                <wp:lineTo x="21537" y="0"/>
                <wp:lineTo x="0" y="0"/>
              </wp:wrapPolygon>
            </wp:wrapTight>
            <wp:docPr id="9" name="图片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 descr="IMG_25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21、某型号电饭煲有加热和保温两个挡位，如图甲所示为其内部电路原理图，图乙是该电饭煲在一次工作中电功率与时间的关系图像；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(1）当开关S与触点2相接时，电饭煲处于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（选填"保温"或"加热"）状态：</w:t>
      </w:r>
    </w:p>
    <w:p>
      <w:pPr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(2）计算R</w:t>
      </w:r>
      <w:r>
        <w:rPr>
          <w:rFonts w:hint="eastAsia" w:asciiTheme="minorEastAsia" w:hAnsi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的阻值；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(3）在这次工作中，电饭煲共消耗了多少KW.h的电能？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ind w:firstLine="210" w:firstLineChars="100"/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1"/>
                              <w:szCs w:val="21"/>
                            </w:rPr>
                            <w:t>九年级物理试卷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1"/>
                              <w:szCs w:val="21"/>
                              <w:lang w:val="en-US" w:eastAsia="zh-CN"/>
                            </w:rPr>
                            <w:t xml:space="preserve">  </w:t>
                          </w: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ind w:firstLine="210" w:firstLineChars="100"/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1"/>
                        <w:szCs w:val="21"/>
                      </w:rPr>
                      <w:t>九年级物理试卷</w:t>
                    </w:r>
                    <w:r>
                      <w:rPr>
                        <w:rFonts w:hint="eastAsia" w:asciiTheme="minorEastAsia" w:hAnsiTheme="minorEastAsia" w:cstheme="minorEastAsia"/>
                        <w:sz w:val="21"/>
                        <w:szCs w:val="21"/>
                        <w:lang w:val="en-US" w:eastAsia="zh-CN"/>
                      </w:rPr>
                      <w:t xml:space="preserve">  </w:t>
                    </w: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7F3C9"/>
    <w:multiLevelType w:val="singleLevel"/>
    <w:tmpl w:val="2787F3C9"/>
    <w:lvl w:ilvl="0" w:tentative="0">
      <w:start w:val="19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c5ZWRiZjA1NTYwOGY4YmIxZWM5NzVmYjBjMjk4MmIifQ=="/>
  </w:docVars>
  <w:rsids>
    <w:rsidRoot w:val="00000000"/>
    <w:rsid w:val="004151FC"/>
    <w:rsid w:val="00C02FC6"/>
    <w:rsid w:val="0DDC328A"/>
    <w:rsid w:val="1A42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9" Type="http://schemas.openxmlformats.org/officeDocument/2006/relationships/fontTable" Target="fontTable.xml"/><Relationship Id="rId28" Type="http://schemas.openxmlformats.org/officeDocument/2006/relationships/numbering" Target="numbering.xml"/><Relationship Id="rId27" Type="http://schemas.openxmlformats.org/officeDocument/2006/relationships/customXml" Target="../customXml/item1.xml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1709</Words>
  <Characters>1842</Characters>
  <Lines>0</Lines>
  <Paragraphs>0</Paragraphs>
  <TotalTime>0</TotalTime>
  <ScaleCrop>false</ScaleCrop>
  <LinksUpToDate>false</LinksUpToDate>
  <CharactersWithSpaces>1851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2023-09-05T02:49:00Z</dcterms:created>
  <dc:creator>000</dc:creator>
  <cp:lastModifiedBy>Administrator</cp:lastModifiedBy>
  <dcterms:modified xsi:type="dcterms:W3CDTF">2023-10-07T12:39:24Z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