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宋体" w:cs="Times New Roman"/>
          <w:b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10998200</wp:posOffset>
            </wp:positionV>
            <wp:extent cx="254000" cy="254000"/>
            <wp:effectExtent l="0" t="0" r="12700" b="1270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sz w:val="30"/>
          <w:szCs w:val="30"/>
        </w:rPr>
        <w:t>实验中学</w: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-831215</wp:posOffset>
                </wp:positionH>
                <wp:positionV relativeFrom="paragraph">
                  <wp:posOffset>-949325</wp:posOffset>
                </wp:positionV>
                <wp:extent cx="661670" cy="7940040"/>
                <wp:effectExtent l="0" t="0" r="889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1150" y="193675"/>
                          <a:ext cx="661670" cy="794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班级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姓名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考号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</w:t>
                            </w:r>
                          </w:p>
                          <w:p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----------------------------------------------------装-------------------------------------------订-------------------------------------线-------------------------------------------------</w:t>
                            </w:r>
                          </w:p>
                          <w:p>
                            <w:pPr>
                              <w:pStyle w:val="2"/>
                            </w:pPr>
                          </w:p>
                          <w:p>
                            <w:pPr>
                              <w:pStyle w:val="2"/>
                            </w:pPr>
                          </w:p>
                          <w:p>
                            <w:pPr>
                              <w:pStyle w:val="2"/>
                            </w:pPr>
                          </w:p>
                          <w:p>
                            <w:pPr>
                              <w:pStyle w:val="2"/>
                            </w:pPr>
                          </w:p>
                          <w:p>
                            <w:pPr>
                              <w:pStyle w:val="2"/>
                            </w:pPr>
                          </w:p>
                          <w:p>
                            <w:pPr>
                              <w:pStyle w:val="2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5.45pt;margin-top:-74.75pt;height:625.2pt;width:52.1pt;z-index:251673600;mso-width-relative:page;mso-height-relative:page;" fillcolor="#FFFFFF [3201]" filled="t" stroked="f" coordsize="21600,21600" o:gfxdata="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tKho23QAAAA4BAAAPAAAAAAAAAAEAIAAAACIAAABkcnMvZG93bnJl&#10;di54bWxQSwECFAAUAAAACACHTuJAZVmg3zECAAA0BAAADgAAAAAAAAABACAAAAAsAQAAZHJzL2Uy&#10;b0RvYy54bWxQSwUGAAAAAAYABgBZAQAAzwUAAAAA&#10;">
                <v:fill on="t" focussize="0,0"/>
                <v:stroke on="f" weight="0.5pt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Style w:val="2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班级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</w:rPr>
                        <w:t xml:space="preserve">姓名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</w:rPr>
                        <w:t xml:space="preserve">考号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</w:t>
                      </w:r>
                    </w:p>
                    <w:p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----------------------------------------------------装-------------------------------------------订-------------------------------------线-------------------------------------------------</w:t>
                      </w:r>
                    </w:p>
                    <w:p>
                      <w:pPr>
                        <w:pStyle w:val="2"/>
                      </w:pPr>
                    </w:p>
                    <w:p>
                      <w:pPr>
                        <w:pStyle w:val="2"/>
                      </w:pPr>
                    </w:p>
                    <w:p>
                      <w:pPr>
                        <w:pStyle w:val="2"/>
                      </w:pPr>
                    </w:p>
                    <w:p>
                      <w:pPr>
                        <w:pStyle w:val="2"/>
                      </w:pPr>
                    </w:p>
                    <w:p>
                      <w:pPr>
                        <w:pStyle w:val="2"/>
                      </w:pPr>
                    </w:p>
                    <w:p>
                      <w:pPr>
                        <w:pStyle w:val="2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11633200</wp:posOffset>
            </wp:positionV>
            <wp:extent cx="469900" cy="292100"/>
            <wp:effectExtent l="0" t="0" r="6350" b="12700"/>
            <wp:wrapNone/>
            <wp:docPr id="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b/>
          <w:sz w:val="30"/>
          <w:szCs w:val="30"/>
        </w:rPr>
        <w:t>2022-2023学年第一学期期末</w:t>
      </w:r>
      <w:r>
        <w:rPr>
          <w:rFonts w:hint="eastAsia" w:ascii="Times New Roman" w:hAnsi="Times New Roman" w:eastAsia="宋体" w:cs="Times New Roman"/>
          <w:b/>
          <w:sz w:val="30"/>
          <w:szCs w:val="30"/>
        </w:rPr>
        <w:t>学业质量调研</w:t>
      </w:r>
      <w:r>
        <w:rPr>
          <w:rFonts w:ascii="Times New Roman" w:hAnsi="Times New Roman" w:eastAsia="宋体" w:cs="Times New Roman"/>
          <w:b/>
          <w:sz w:val="30"/>
          <w:szCs w:val="30"/>
        </w:rPr>
        <w:t>检测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sz w:val="30"/>
          <w:szCs w:val="30"/>
        </w:rPr>
      </w:pPr>
      <w:r>
        <w:rPr>
          <w:rFonts w:ascii="Times New Roman" w:hAnsi="Times New Roman" w:eastAsia="宋体" w:cs="Times New Roman"/>
          <w:b/>
          <w:sz w:val="30"/>
          <w:szCs w:val="30"/>
        </w:rPr>
        <w:t>九年级物理</w:t>
      </w:r>
      <w:r>
        <w:rPr>
          <w:rFonts w:hint="eastAsia" w:ascii="Times New Roman" w:hAnsi="Times New Roman" w:eastAsia="宋体" w:cs="Times New Roman"/>
          <w:b/>
          <w:sz w:val="30"/>
          <w:szCs w:val="30"/>
        </w:rPr>
        <w:t>试卷</w:t>
      </w:r>
    </w:p>
    <w:p>
      <w:pPr>
        <w:widowControl/>
        <w:spacing w:line="360" w:lineRule="auto"/>
        <w:ind w:left="218" w:hanging="219" w:hangingChars="104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Cs w:val="21"/>
          <w:lang w:bidi="ar"/>
        </w:rPr>
        <w:t>一、选择题（本大题共10小题，每小题2分，共20分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  <w:lang w:bidi="ar"/>
        </w:rPr>
        <w:t>.）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1．下列常用工具属于费力杠杆的是（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A．撬啤酒瓶盖的起子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szCs w:val="21"/>
        </w:rPr>
        <w:t>B．吃饭用的筷子</w:t>
      </w:r>
      <w:r>
        <w:rPr>
          <w:rFonts w:ascii="Times New Roman" w:hAnsi="Times New Roman" w:eastAsia="宋体" w:cs="Times New Roman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C．剪断钢丝的钳子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szCs w:val="21"/>
        </w:rPr>
        <w:t>D．拧螺帽的扳手</w:t>
      </w:r>
    </w:p>
    <w:p>
      <w:pPr>
        <w:spacing w:line="360" w:lineRule="auto"/>
        <w:ind w:left="312" w:hanging="312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396240</wp:posOffset>
            </wp:positionV>
            <wp:extent cx="690880" cy="690880"/>
            <wp:effectExtent l="0" t="0" r="13970" b="13970"/>
            <wp:wrapSquare wrapText="bothSides"/>
            <wp:docPr id="143" name="图片 7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76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2．小徐购买了一个恒温杯垫，在冬天就能喝上温热的牛奶了．小徐关于温度、热量和内能等的看法正确的是（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A．小徐喝下牛奶，牛奶的温度传递给了他</w:t>
      </w:r>
      <w:r>
        <w:rPr>
          <w:rFonts w:ascii="Times New Roman" w:hAnsi="Times New Roman" w:eastAsia="宋体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B．牛奶在蒸发过程中温度不变，内能也不变</w:t>
      </w:r>
      <w:r>
        <w:rPr>
          <w:rFonts w:ascii="Times New Roman" w:hAnsi="Times New Roman" w:eastAsia="宋体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C．牛奶的温度与恒温杯垫相同时，它们不再发生热传递</w:t>
      </w:r>
      <w:r>
        <w:rPr>
          <w:rFonts w:ascii="Times New Roman" w:hAnsi="Times New Roman" w:eastAsia="宋体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D．把牛奶放在恒温杯垫上，垫的温度越高牛奶所含热量越多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3．如图所示的实例中，改变物体内能的方式与其他三个实例不同的是（　　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4925060" cy="1196340"/>
            <wp:effectExtent l="0" t="0" r="12700" b="762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5113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A．图甲，划火柴点燃火柴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 xml:space="preserve">               </w:t>
      </w:r>
      <w:r>
        <w:rPr>
          <w:rFonts w:ascii="Times New Roman" w:hAnsi="Times New Roman" w:eastAsia="宋体" w:cs="Times New Roman"/>
          <w:szCs w:val="21"/>
        </w:rPr>
        <w:t>B．图乙，用酒精灯加热试管中的水</w:t>
      </w:r>
      <w:r>
        <w:rPr>
          <w:rFonts w:ascii="Times New Roman" w:hAnsi="Times New Roman" w:eastAsia="宋体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C．图丙，快速拉动绳子，金属管内酒精蒸气顶开木塞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D．图丁，锯木头锯条发热</w:t>
      </w:r>
    </w:p>
    <w:p>
      <w:pPr>
        <w:snapToGrid w:val="0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4．</w:t>
      </w:r>
      <w:r>
        <w:rPr>
          <w:rFonts w:ascii="Times New Roman" w:hAnsi="Times New Roman" w:eastAsia="宋体" w:cs="Times New Roman"/>
        </w:rPr>
        <w:t>将一个标有“6V 3W”的灯泡接入某电路，当灯泡正常发光时，通过它的电流等于（　　）</w:t>
      </w:r>
    </w:p>
    <w:p>
      <w:pPr>
        <w:tabs>
          <w:tab w:val="left" w:pos="2078"/>
          <w:tab w:val="left" w:pos="4156"/>
          <w:tab w:val="left" w:pos="6234"/>
        </w:tabs>
        <w:snapToGrid w:val="0"/>
        <w:spacing w:line="360" w:lineRule="auto"/>
        <w:ind w:left="218" w:leftChars="104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A．0.5A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B．1.5A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C．2A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D．12A</w:t>
      </w:r>
    </w:p>
    <w:p>
      <w:pPr>
        <w:snapToGrid w:val="0"/>
        <w:spacing w:line="360" w:lineRule="auto"/>
        <w:ind w:left="218" w:hanging="218" w:hangingChars="104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4463415</wp:posOffset>
            </wp:positionH>
            <wp:positionV relativeFrom="paragraph">
              <wp:posOffset>154940</wp:posOffset>
            </wp:positionV>
            <wp:extent cx="1281430" cy="1099820"/>
            <wp:effectExtent l="0" t="0" r="13970" b="5080"/>
            <wp:wrapSquare wrapText="bothSides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1430" cy="109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5．</w:t>
      </w:r>
      <w:r>
        <w:rPr>
          <w:rFonts w:ascii="Times New Roman" w:hAnsi="Times New Roman" w:eastAsia="宋体" w:cs="Times New Roman"/>
        </w:rPr>
        <w:t>如图所示，摆球从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点处静止释放，经过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点后摆到右侧最高点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ascii="Times New Roman" w:hAnsi="Times New Roman" w:eastAsia="宋体" w:cs="Times New Roman"/>
        </w:rPr>
        <w:t>点比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点低），并往复摆动，下列说法正确的是（　　）</w:t>
      </w:r>
    </w:p>
    <w:p>
      <w:pPr>
        <w:snapToGrid w:val="0"/>
        <w:spacing w:line="360" w:lineRule="auto"/>
        <w:ind w:left="636" w:leftChars="103" w:hanging="420" w:hanging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A．小球由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到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的过程中，小球的动能转化为重力势能</w:t>
      </w:r>
    </w:p>
    <w:p>
      <w:pPr>
        <w:snapToGrid w:val="0"/>
        <w:spacing w:line="360" w:lineRule="auto"/>
        <w:ind w:left="636" w:leftChars="103" w:hanging="420" w:hanging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B．若小球到达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点的瞬间，细绳断了，小球将做匀速直线运动</w:t>
      </w:r>
    </w:p>
    <w:p>
      <w:pPr>
        <w:snapToGrid w:val="0"/>
        <w:spacing w:line="360" w:lineRule="auto"/>
        <w:ind w:left="636" w:leftChars="103" w:hanging="420" w:hanging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C．小球由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到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ascii="Times New Roman" w:hAnsi="Times New Roman" w:eastAsia="宋体" w:cs="Times New Roman"/>
        </w:rPr>
        <w:t>的过程中，小球在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点的机械能大于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ascii="Times New Roman" w:hAnsi="Times New Roman" w:eastAsia="宋体" w:cs="Times New Roman"/>
        </w:rPr>
        <w:t>点的机械能</w:t>
      </w:r>
    </w:p>
    <w:p>
      <w:pPr>
        <w:snapToGrid w:val="0"/>
        <w:spacing w:line="360" w:lineRule="auto"/>
        <w:ind w:left="636" w:leftChars="103" w:hanging="420" w:hanging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D．小球从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点到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点再到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ascii="Times New Roman" w:hAnsi="Times New Roman" w:eastAsia="宋体" w:cs="Times New Roman"/>
        </w:rPr>
        <w:t>点，又从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ascii="Times New Roman" w:hAnsi="Times New Roman" w:eastAsia="宋体" w:cs="Times New Roman"/>
        </w:rPr>
        <w:t>点返回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点，两次经过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点的动能相同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4385310</wp:posOffset>
            </wp:positionH>
            <wp:positionV relativeFrom="paragraph">
              <wp:posOffset>299720</wp:posOffset>
            </wp:positionV>
            <wp:extent cx="1028700" cy="853440"/>
            <wp:effectExtent l="0" t="0" r="7620" b="0"/>
            <wp:wrapSquare wrapText="bothSides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844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6．如图是引体向上的示意图．小丽同学在1分钟内做了8个规范的引体向上，则她在整个做引体向上过程中的功率最接近于（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A．3W</w:t>
      </w:r>
      <w:r>
        <w:rPr>
          <w:rFonts w:hint="eastAsia" w:ascii="Times New Roman" w:hAnsi="Times New Roman" w:eastAsia="宋体" w:cs="Times New Roman"/>
          <w:szCs w:val="21"/>
        </w:rPr>
        <w:t xml:space="preserve">                </w:t>
      </w:r>
      <w:r>
        <w:rPr>
          <w:rFonts w:ascii="Times New Roman" w:hAnsi="Times New Roman" w:eastAsia="宋体" w:cs="Times New Roman"/>
          <w:szCs w:val="21"/>
        </w:rPr>
        <w:t>B．30W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 xml:space="preserve">      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C．90W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>D．120W</w:t>
      </w:r>
    </w:p>
    <w:p>
      <w:pPr>
        <w:spacing w:line="360" w:lineRule="auto"/>
        <w:ind w:left="273" w:hanging="273" w:hanging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7．在如图所示的电路中，属于并联电路的是（　　）</w:t>
      </w: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4745990" cy="1069340"/>
            <wp:effectExtent l="0" t="0" r="8890" b="1270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5990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A．甲、乙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szCs w:val="21"/>
        </w:rPr>
        <w:t>B．乙、丙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szCs w:val="21"/>
        </w:rPr>
        <w:t>C．乙、丁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szCs w:val="21"/>
        </w:rPr>
        <w:t>D．甲、丁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8．如图电源电压为6V，开关闭合后，电灯L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宋体" w:cs="Times New Roman"/>
          <w:szCs w:val="21"/>
        </w:rPr>
        <w:t>、L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Cs w:val="21"/>
        </w:rPr>
        <w:t>均不发光，用电压表逐段测量，结果是</w:t>
      </w:r>
      <w:r>
        <w:rPr>
          <w:rFonts w:ascii="Times New Roman" w:hAnsi="Times New Roman" w:eastAsia="宋体" w:cs="Times New Roman"/>
          <w:i/>
          <w:iCs/>
          <w:szCs w:val="21"/>
        </w:rPr>
        <w:t>U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ab</w:t>
      </w:r>
      <w:r>
        <w:rPr>
          <w:rFonts w:ascii="Times New Roman" w:hAnsi="Times New Roman" w:eastAsia="宋体" w:cs="Times New Roman"/>
          <w:szCs w:val="21"/>
        </w:rPr>
        <w:t>＝0V，</w:t>
      </w:r>
      <w:r>
        <w:rPr>
          <w:rFonts w:ascii="Times New Roman" w:hAnsi="Times New Roman" w:eastAsia="宋体" w:cs="Times New Roman"/>
          <w:i/>
          <w:iCs/>
          <w:szCs w:val="21"/>
        </w:rPr>
        <w:t>U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ad</w:t>
      </w:r>
      <w:r>
        <w:rPr>
          <w:rFonts w:ascii="Times New Roman" w:hAnsi="Times New Roman" w:eastAsia="宋体" w:cs="Times New Roman"/>
          <w:szCs w:val="21"/>
        </w:rPr>
        <w:t>＝6V，</w:t>
      </w:r>
      <w:r>
        <w:rPr>
          <w:rFonts w:ascii="Times New Roman" w:hAnsi="Times New Roman" w:eastAsia="宋体" w:cs="Times New Roman"/>
          <w:i/>
          <w:iCs/>
          <w:szCs w:val="21"/>
        </w:rPr>
        <w:t>U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bc</w:t>
      </w:r>
      <w:r>
        <w:rPr>
          <w:rFonts w:ascii="Times New Roman" w:hAnsi="Times New Roman" w:eastAsia="宋体" w:cs="Times New Roman"/>
          <w:szCs w:val="21"/>
        </w:rPr>
        <w:t>＝0V，</w:t>
      </w:r>
      <w:r>
        <w:rPr>
          <w:rFonts w:ascii="Times New Roman" w:hAnsi="Times New Roman" w:eastAsia="宋体" w:cs="Times New Roman"/>
          <w:i/>
          <w:iCs/>
          <w:szCs w:val="21"/>
        </w:rPr>
        <w:t>U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cd</w:t>
      </w:r>
      <w:r>
        <w:rPr>
          <w:rFonts w:ascii="Times New Roman" w:hAnsi="Times New Roman" w:eastAsia="宋体" w:cs="Times New Roman"/>
          <w:szCs w:val="21"/>
        </w:rPr>
        <w:t>＝6V．由此可判断此电路的故障可能是（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24130</wp:posOffset>
            </wp:positionV>
            <wp:extent cx="1282700" cy="945515"/>
            <wp:effectExtent l="0" t="0" r="12700" b="14605"/>
            <wp:wrapSquare wrapText="bothSides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A．L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宋体" w:cs="Times New Roman"/>
          <w:szCs w:val="21"/>
        </w:rPr>
        <w:t>断路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B．L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Cs w:val="21"/>
        </w:rPr>
        <w:t>断路</w:t>
      </w:r>
      <w:r>
        <w:rPr>
          <w:rFonts w:ascii="Times New Roman" w:hAnsi="Times New Roman" w:eastAsia="宋体" w:cs="Times New Roman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C．L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宋体" w:cs="Times New Roman"/>
          <w:szCs w:val="21"/>
        </w:rPr>
        <w:t>短路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D．滑动变阻器断路</w:t>
      </w:r>
    </w:p>
    <w:p>
      <w:pPr>
        <w:snapToGrid w:val="0"/>
        <w:spacing w:line="360" w:lineRule="auto"/>
        <w:ind w:left="218" w:hanging="218" w:hangingChars="104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9．</w:t>
      </w:r>
      <w:r>
        <w:rPr>
          <w:rFonts w:ascii="Times New Roman" w:hAnsi="Times New Roman" w:eastAsia="宋体" w:cs="Times New Roman"/>
        </w:rPr>
        <w:t>两个灯泡串联在电路中，其中一盏灯正常发光，另一盏灯发光较暗，则下列说法正确的是（</w:t>
      </w:r>
      <w:r>
        <w:rPr>
          <w:rFonts w:hint="eastAsia" w:ascii="Times New Roman" w:hAnsi="Times New Roman" w:eastAsia="宋体" w:cs="Times New Roman"/>
        </w:rPr>
        <w:t xml:space="preserve"> ）</w:t>
      </w:r>
    </w:p>
    <w:p>
      <w:pPr>
        <w:snapToGrid w:val="0"/>
        <w:spacing w:line="360" w:lineRule="auto"/>
        <w:ind w:left="216" w:leftChars="103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A．发光较暗的灯泡电阻大，两端电压大，电功率小</w:t>
      </w:r>
    </w:p>
    <w:p>
      <w:pPr>
        <w:snapToGrid w:val="0"/>
        <w:spacing w:line="360" w:lineRule="auto"/>
        <w:ind w:left="216" w:leftChars="103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B．发光较暗的灯泡电阻小，两端电压小，电功率小</w:t>
      </w:r>
    </w:p>
    <w:p>
      <w:pPr>
        <w:snapToGrid w:val="0"/>
        <w:spacing w:line="360" w:lineRule="auto"/>
        <w:ind w:left="216" w:leftChars="103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C．正常发光的灯泡两端电压大，通过的电流大，电功率大</w:t>
      </w:r>
    </w:p>
    <w:p>
      <w:pPr>
        <w:snapToGrid w:val="0"/>
        <w:spacing w:line="360" w:lineRule="auto"/>
        <w:ind w:left="216" w:leftChars="103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D．正常发光的灯泡灯丝的电阻小，通过的电流大，电功率大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374650</wp:posOffset>
            </wp:positionV>
            <wp:extent cx="1466850" cy="1104900"/>
            <wp:effectExtent l="0" t="0" r="0" b="0"/>
            <wp:wrapSquare wrapText="bothSides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7055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10．在如图所示的电路中，电源电压保持不变，忽略小灯泡电阻受温度的影响．当滑动变阻器的滑片P由中点向右移动时，下列判断中正确的是（　　）</w:t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A．电流表和电压表的示数都增大，电路总功率变大</w:t>
      </w:r>
      <w:r>
        <w:rPr>
          <w:rFonts w:ascii="Times New Roman" w:hAnsi="Times New Roman" w:eastAsia="宋体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B．电流表和电压表的示数都减小，电路总功率变小</w:t>
      </w:r>
      <w:r>
        <w:rPr>
          <w:rFonts w:ascii="Times New Roman" w:hAnsi="Times New Roman" w:eastAsia="宋体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C．电流表示数减小，电压表示数变大，灯泡功率不变</w:t>
      </w:r>
      <w:r>
        <w:rPr>
          <w:rFonts w:ascii="Times New Roman" w:hAnsi="Times New Roman" w:eastAsia="宋体" w:cs="Times New Roman"/>
        </w:rP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D．小灯泡亮度不变，电压表示数不变，变阻器功率变小</w:t>
      </w:r>
    </w:p>
    <w:p>
      <w:pPr>
        <w:widowControl/>
        <w:spacing w:line="288" w:lineRule="auto"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Cs w:val="21"/>
          <w:lang w:bidi="ar"/>
        </w:rPr>
      </w:pPr>
    </w:p>
    <w:p>
      <w:pPr>
        <w:widowControl/>
        <w:spacing w:line="288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Cs w:val="21"/>
          <w:lang w:bidi="ar"/>
        </w:rPr>
        <w:t>二、填空题（本大题共7小题，每空1分，共20分）</w:t>
      </w:r>
    </w:p>
    <w:p>
      <w:pPr>
        <w:spacing w:line="360" w:lineRule="auto"/>
        <w:ind w:left="412" w:hanging="411" w:hangingChars="196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11．小明同学用如图所示的装置提升物体，他将重力为150N的物体匀速向上提升了5m，所用的拉力为100N，他做的有用功是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J，此过程中滑轮组的机械效率为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，若用该装置提起更重的物体，机械效率将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．（不计绳重和摩擦）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297180</wp:posOffset>
            </wp:positionV>
            <wp:extent cx="1400175" cy="1009650"/>
            <wp:effectExtent l="0" t="0" r="9525" b="0"/>
            <wp:wrapSquare wrapText="bothSides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741" cy="10100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99060</wp:posOffset>
            </wp:positionV>
            <wp:extent cx="838200" cy="1129665"/>
            <wp:effectExtent l="0" t="0" r="0" b="13335"/>
            <wp:wrapSquare wrapText="bothSides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317" cy="1129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99060</wp:posOffset>
            </wp:positionV>
            <wp:extent cx="1153795" cy="1224280"/>
            <wp:effectExtent l="0" t="0" r="4445" b="10160"/>
            <wp:wrapSquare wrapText="bothSides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379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</w:p>
    <w:p>
      <w:pPr>
        <w:spacing w:line="360" w:lineRule="auto"/>
        <w:ind w:left="412" w:hanging="411" w:hangingChars="196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412" w:hanging="411" w:hangingChars="196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412" w:hanging="411" w:hangingChars="196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12．如图是单缸四冲程汽油机的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冲程，在此冲程中，通过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方式使气缸气体内能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（选填“增加”“减少”或“不变”）．</w:t>
      </w:r>
    </w:p>
    <w:p>
      <w:pPr>
        <w:spacing w:line="360" w:lineRule="auto"/>
        <w:ind w:left="412" w:hanging="411" w:hangingChars="196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13．如图所示电路中，</w:t>
      </w:r>
      <w:r>
        <w:rPr>
          <w:rFonts w:ascii="Times New Roman" w:hAnsi="Times New Roman" w:eastAsia="宋体" w:cs="Times New Roman"/>
          <w:i/>
          <w:iCs/>
          <w:szCs w:val="21"/>
        </w:rPr>
        <w:t>R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i/>
          <w:iCs/>
          <w:szCs w:val="21"/>
        </w:rPr>
        <w:t>R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Cs w:val="21"/>
        </w:rPr>
        <w:t xml:space="preserve">的连接方式是 </w:t>
      </w:r>
      <w:r>
        <w:rPr>
          <w:rFonts w:ascii="Times New Roman" w:hAnsi="Times New Roman" w:eastAsia="宋体" w:cs="Times New Roman"/>
          <w:szCs w:val="21"/>
          <w:u w:val="single"/>
        </w:rPr>
        <w:t>　     　</w:t>
      </w:r>
      <w:r>
        <w:rPr>
          <w:rFonts w:ascii="Times New Roman" w:hAnsi="Times New Roman" w:eastAsia="宋体" w:cs="Times New Roman"/>
          <w:szCs w:val="21"/>
        </w:rPr>
        <w:t>联．若</w:t>
      </w:r>
      <w:r>
        <w:rPr>
          <w:rFonts w:ascii="Times New Roman" w:hAnsi="Times New Roman" w:eastAsia="宋体" w:cs="Times New Roman"/>
          <w:i/>
          <w:iCs/>
          <w:szCs w:val="21"/>
        </w:rPr>
        <w:t>R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>∶</w:t>
      </w:r>
      <w:r>
        <w:rPr>
          <w:rFonts w:ascii="Times New Roman" w:hAnsi="Times New Roman" w:eastAsia="宋体" w:cs="Times New Roman"/>
          <w:i/>
          <w:iCs/>
          <w:szCs w:val="21"/>
        </w:rPr>
        <w:t>R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Cs w:val="21"/>
        </w:rPr>
        <w:t>＝1</w:t>
      </w:r>
      <w:r>
        <w:rPr>
          <w:rFonts w:ascii="Times New Roman" w:hAnsi="Times New Roman" w:eastAsia="宋体" w:cs="Times New Roman"/>
          <w:sz w:val="24"/>
          <w:szCs w:val="24"/>
        </w:rPr>
        <w:t>∶</w:t>
      </w:r>
      <w:r>
        <w:rPr>
          <w:rFonts w:ascii="Times New Roman" w:hAnsi="Times New Roman" w:eastAsia="宋体" w:cs="Times New Roman"/>
          <w:szCs w:val="21"/>
        </w:rPr>
        <w:t>2，则闭合开关后，通过</w:t>
      </w:r>
      <w:r>
        <w:rPr>
          <w:rFonts w:ascii="Times New Roman" w:hAnsi="Times New Roman" w:eastAsia="宋体" w:cs="Times New Roman"/>
          <w:i/>
          <w:iCs/>
          <w:szCs w:val="21"/>
        </w:rPr>
        <w:t>R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>与</w:t>
      </w:r>
      <w:r>
        <w:rPr>
          <w:rFonts w:ascii="Times New Roman" w:hAnsi="Times New Roman" w:eastAsia="宋体" w:cs="Times New Roman"/>
          <w:i/>
          <w:iCs/>
          <w:szCs w:val="21"/>
        </w:rPr>
        <w:t>R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Cs w:val="21"/>
        </w:rPr>
        <w:t>的电流之比是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ascii="Times New Roman" w:hAnsi="Times New Roman" w:eastAsia="宋体" w:cs="Times New Roman"/>
          <w:i/>
          <w:iCs/>
          <w:szCs w:val="21"/>
        </w:rPr>
        <w:t>R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>与</w:t>
      </w:r>
      <w:r>
        <w:rPr>
          <w:rFonts w:ascii="Times New Roman" w:hAnsi="Times New Roman" w:eastAsia="宋体" w:cs="Times New Roman"/>
          <w:i/>
          <w:iCs/>
          <w:szCs w:val="21"/>
        </w:rPr>
        <w:t>R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Cs w:val="21"/>
        </w:rPr>
        <w:t>两端的电压之比是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412" w:hanging="411" w:hangingChars="196"/>
        <w:jc w:val="left"/>
        <w:rPr>
          <w:rFonts w:ascii="Times New Roman" w:hAnsi="Times New Roman" w:eastAsia="宋体" w:cs="Times New Roman"/>
          <w:kern w:val="0"/>
          <w:szCs w:val="21"/>
        </w:rPr>
      </w:pPr>
      <w:bookmarkStart w:id="0" w:name="16995a5b-d0a5-4a5b-bd9e-a35f1cd36436"/>
      <w:r>
        <w:rPr>
          <w:rFonts w:ascii="Times New Roman" w:hAnsi="Times New Roman" w:eastAsia="宋体" w:cs="Times New Roman"/>
          <w:szCs w:val="21"/>
        </w:rPr>
        <w:t>14．科普活动中，老师为同学们表演了一个“自动爬坡”实验，惊艳了全场．该实验如下：将一个用轻质泡沫塑料做成的圆环，轻轻放在一个斜坡上，结果发现圆环不但没有滚下，反而加速滚上了斜坡．揭秘后才发现，这是一个内部镶嵌了一个小铁块的圆环，在圆环加速滚上斜坡的过程中，</w:t>
      </w:r>
      <w:bookmarkEnd w:id="0"/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Cs w:val="21"/>
        </w:rPr>
        <w:t>圆环（不含小铁块）的动能_______，重力势能________，小铁块的重力势能__________.（均选填“增大”“减小”或“不变”）</w:t>
      </w:r>
    </w:p>
    <w:p>
      <w:pPr>
        <w:pStyle w:val="2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137160</wp:posOffset>
            </wp:positionV>
            <wp:extent cx="2310765" cy="1177290"/>
            <wp:effectExtent l="0" t="0" r="5715" b="11430"/>
            <wp:wrapSquare wrapText="bothSides"/>
            <wp:docPr id="2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24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0765" cy="1177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position w:val="-69"/>
          <w:sz w:val="24"/>
          <w:szCs w:val="24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posOffset>266700</wp:posOffset>
            </wp:positionH>
            <wp:positionV relativeFrom="line">
              <wp:posOffset>185420</wp:posOffset>
            </wp:positionV>
            <wp:extent cx="2032635" cy="688975"/>
            <wp:effectExtent l="0" t="0" r="9525" b="12065"/>
            <wp:wrapSquare wrapText="bothSides"/>
            <wp:docPr id="14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3263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rPr>
          <w:rFonts w:ascii="Times New Roman" w:hAnsi="Times New Roman" w:eastAsia="宋体" w:cs="Times New Roman"/>
          <w:kern w:val="0"/>
          <w:szCs w:val="21"/>
        </w:rPr>
      </w:pPr>
    </w:p>
    <w:p>
      <w:pPr>
        <w:pStyle w:val="2"/>
        <w:rPr>
          <w:rFonts w:ascii="Times New Roman" w:hAnsi="Times New Roman" w:eastAsia="宋体" w:cs="Times New Roman"/>
          <w:kern w:val="0"/>
          <w:szCs w:val="21"/>
        </w:rPr>
      </w:pPr>
    </w:p>
    <w:p>
      <w:pPr>
        <w:pStyle w:val="2"/>
        <w:rPr>
          <w:rFonts w:ascii="Times New Roman" w:hAnsi="Times New Roman" w:eastAsia="宋体" w:cs="Times New Roman"/>
          <w:kern w:val="0"/>
          <w:szCs w:val="21"/>
        </w:rPr>
      </w:pPr>
    </w:p>
    <w:p>
      <w:pPr>
        <w:pStyle w:val="2"/>
        <w:rPr>
          <w:rFonts w:ascii="Times New Roman" w:hAnsi="Times New Roman" w:eastAsia="宋体" w:cs="Times New Roman"/>
          <w:kern w:val="0"/>
          <w:szCs w:val="21"/>
        </w:rPr>
      </w:pPr>
    </w:p>
    <w:p>
      <w:pPr>
        <w:spacing w:line="360" w:lineRule="auto"/>
        <w:ind w:left="412" w:hanging="411" w:hangingChars="196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15．如图，甲为可调亮度台灯，乙为电位器的结构图，A、B、C为电位器的三个接线柱，转动滑片可调节灯泡亮度．电位器与灯泡是</w:t>
      </w:r>
      <w:r>
        <w:rPr>
          <w:rFonts w:ascii="Times New Roman" w:hAnsi="Times New Roman" w:eastAsia="宋体" w:cs="Times New Roman"/>
          <w:szCs w:val="21"/>
          <w:u w:val="single"/>
        </w:rPr>
        <w:t>　  　</w:t>
      </w:r>
      <w:r>
        <w:rPr>
          <w:rFonts w:ascii="Times New Roman" w:hAnsi="Times New Roman" w:eastAsia="宋体" w:cs="Times New Roman"/>
          <w:szCs w:val="21"/>
        </w:rPr>
        <w:t xml:space="preserve">联的，当将接线柱 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接入电路时，顺时针旋转滑片，灯泡变亮，该电位器是通过改变接入电路中电阻丝的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来改变灯泡亮度的．</w:t>
      </w:r>
    </w:p>
    <w:p>
      <w:pPr>
        <w:spacing w:line="360" w:lineRule="auto"/>
        <w:ind w:left="412" w:hanging="411" w:hangingChars="196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16．一个电动机额定电压是220V，额定电流为0.5A，则其额定功率为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W，该电动机正常工作5min，消耗的电能为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J，它主要将电能转化为</w:t>
      </w:r>
      <w:r>
        <w:rPr>
          <w:rFonts w:ascii="Times New Roman" w:hAnsi="Times New Roman" w:eastAsia="宋体" w:cs="Times New Roman"/>
          <w:szCs w:val="21"/>
          <w:u w:val="single"/>
        </w:rPr>
        <w:t>　     　</w:t>
      </w:r>
      <w:r>
        <w:rPr>
          <w:rFonts w:ascii="Times New Roman" w:hAnsi="Times New Roman" w:eastAsia="宋体" w:cs="Times New Roman"/>
          <w:szCs w:val="21"/>
        </w:rPr>
        <w:t>能．</w:t>
      </w:r>
    </w:p>
    <w:p>
      <w:pPr>
        <w:snapToGrid w:val="0"/>
        <w:spacing w:line="360" w:lineRule="auto"/>
        <w:ind w:left="412" w:hanging="411" w:hangingChars="196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17．</w:t>
      </w:r>
      <w:r>
        <w:rPr>
          <w:rFonts w:ascii="Times New Roman" w:hAnsi="Times New Roman" w:eastAsia="宋体" w:cs="Times New Roman"/>
        </w:rPr>
        <w:t>某农场用生物质颗粒燃料为牲畜供应饮用热水，已知该种颗粒燃料的热值是1.4×10</w:t>
      </w:r>
      <w:r>
        <w:rPr>
          <w:rFonts w:ascii="Times New Roman" w:hAnsi="Times New Roman" w:eastAsia="宋体" w:cs="Times New Roman"/>
          <w:vertAlign w:val="superscript"/>
        </w:rPr>
        <w:t>7</w:t>
      </w:r>
      <w:r>
        <w:rPr>
          <w:rFonts w:ascii="Times New Roman" w:hAnsi="Times New Roman" w:eastAsia="宋体" w:cs="Times New Roman"/>
        </w:rPr>
        <w:t>J/kg，现完全燃烧了3kg 的颗粒燃料，放出的热量为___________J，设该热量有50%被水吸收，能将___________kg 的水从0℃加热到40℃．[已知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ascii="Times New Roman" w:hAnsi="Times New Roman" w:eastAsia="宋体" w:cs="Times New Roman"/>
          <w:i/>
          <w:vertAlign w:val="subscript"/>
        </w:rPr>
        <w:t xml:space="preserve"> 水</w:t>
      </w:r>
      <w:r>
        <w:rPr>
          <w:rFonts w:ascii="Times New Roman" w:hAnsi="Times New Roman" w:eastAsia="宋体" w:cs="Times New Roman"/>
        </w:rPr>
        <w:t>=4.2×10</w:t>
      </w:r>
      <w:r>
        <w:rPr>
          <w:rFonts w:ascii="Times New Roman" w:hAnsi="Times New Roman" w:eastAsia="宋体" w:cs="Times New Roman"/>
          <w:vertAlign w:val="superscript"/>
        </w:rPr>
        <w:t>3</w:t>
      </w:r>
      <w:r>
        <w:rPr>
          <w:rFonts w:ascii="Times New Roman" w:hAnsi="Times New Roman" w:eastAsia="宋体" w:cs="Times New Roman"/>
        </w:rPr>
        <w:t>J/(kg·℃)]</w:t>
      </w:r>
    </w:p>
    <w:p>
      <w:pPr>
        <w:snapToGrid w:val="0"/>
        <w:spacing w:line="312" w:lineRule="auto"/>
        <w:ind w:left="218" w:hanging="218" w:hangingChars="104"/>
        <w:jc w:val="left"/>
        <w:rPr>
          <w:rFonts w:ascii="Times New Roman" w:hAnsi="Times New Roman" w:eastAsia="宋体" w:cs="Times New Roman"/>
        </w:rPr>
      </w:pPr>
    </w:p>
    <w:p>
      <w:pPr>
        <w:widowControl/>
        <w:spacing w:line="360" w:lineRule="auto"/>
        <w:ind w:left="231" w:hanging="232" w:hangingChars="11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Cs w:val="21"/>
          <w:lang w:bidi="ar"/>
        </w:rPr>
        <w:t>三、解答题（本大题共 6 小题，18-21 题每图每空 2 分，22 题9 分，23 题9 分，共 50 分</w:t>
      </w:r>
      <w:r>
        <w:rPr>
          <w:rFonts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Cs w:val="21"/>
          <w:lang w:bidi="ar"/>
        </w:rPr>
        <w:t xml:space="preserve"> 解答第 22、23 题时要求写出必要的文字说明、公式和演算过程）</w:t>
      </w:r>
    </w:p>
    <w:p>
      <w:pPr>
        <w:snapToGrid w:val="0"/>
        <w:spacing w:line="360" w:lineRule="auto"/>
        <w:ind w:left="420" w:hanging="420" w:hanging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18．（1）</w:t>
      </w:r>
      <w:r>
        <w:rPr>
          <w:rFonts w:ascii="Times New Roman" w:hAnsi="Times New Roman" w:eastAsia="宋体" w:cs="Times New Roman"/>
        </w:rPr>
        <w:t>如图甲所示，是一款手动压汁机，可以轻松实现无声榨汁．图乙是压汁机的简化示意图．压汁时，撑杆AOB可以看做一根绕着</w:t>
      </w:r>
      <w:r>
        <w:rPr>
          <w:rFonts w:ascii="Times New Roman" w:hAnsi="Times New Roman" w:eastAsia="宋体" w:cs="Times New Roman"/>
          <w:i/>
        </w:rPr>
        <w:t>O</w:t>
      </w:r>
      <w:r>
        <w:rPr>
          <w:rFonts w:ascii="Times New Roman" w:hAnsi="Times New Roman" w:eastAsia="宋体" w:cs="Times New Roman"/>
        </w:rPr>
        <w:t>点转动的杠杆．请在图乙中画出压汁时作用在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点的最小动力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  <w:iCs/>
          <w:vertAlign w:val="subscript"/>
        </w:rPr>
        <w:t>1</w:t>
      </w:r>
      <w:r>
        <w:rPr>
          <w:rFonts w:ascii="Times New Roman" w:hAnsi="Times New Roman" w:eastAsia="宋体" w:cs="Times New Roman"/>
        </w:rPr>
        <w:t>及作用在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点的阻力</w:t>
      </w:r>
      <w:r>
        <w:rPr>
          <w:rFonts w:ascii="Times New Roman" w:hAnsi="Times New Roman" w:eastAsia="宋体" w:cs="Times New Roman"/>
          <w:i/>
        </w:rPr>
        <w:t>F</w:t>
      </w:r>
      <w:r>
        <w:rPr>
          <w:rFonts w:ascii="Times New Roman" w:hAnsi="Times New Roman" w:eastAsia="宋体" w:cs="Times New Roman"/>
          <w:iCs/>
          <w:vertAlign w:val="subscript"/>
        </w:rPr>
        <w:t>2</w:t>
      </w:r>
      <w:r>
        <w:rPr>
          <w:rFonts w:ascii="Times New Roman" w:hAnsi="Times New Roman" w:eastAsia="宋体" w:cs="Times New Roman"/>
        </w:rPr>
        <w:t>．</w:t>
      </w:r>
    </w:p>
    <w:p>
      <w:pPr>
        <w:snapToGrid w:val="0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kern w:val="0"/>
          <w:position w:val="-75"/>
          <w:sz w:val="24"/>
          <w:szCs w:val="24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column">
              <wp:posOffset>4133850</wp:posOffset>
            </wp:positionH>
            <wp:positionV relativeFrom="line">
              <wp:posOffset>74930</wp:posOffset>
            </wp:positionV>
            <wp:extent cx="1162050" cy="1047750"/>
            <wp:effectExtent l="0" t="0" r="0" b="0"/>
            <wp:wrapSquare wrapText="left"/>
            <wp:docPr id="14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613150" cy="1003300"/>
            <wp:effectExtent l="0" t="0" r="6350" b="635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1783161e-5784-47d5-a23a-0c902c55b43c"/>
    </w:p>
    <w:p>
      <w:pPr>
        <w:spacing w:line="360" w:lineRule="auto"/>
        <w:ind w:left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kern w:val="0"/>
          <w:szCs w:val="21"/>
        </w:rPr>
        <w:t>（2）如图所示电路，请在两个“〇”内填入电表的符号，使开关</w:t>
      </w:r>
      <w:r>
        <w:rPr>
          <w:rFonts w:ascii="Times New Roman" w:hAnsi="Times New Roman" w:eastAsia="宋体" w:cs="Times New Roman"/>
          <w:i/>
          <w:iCs/>
          <w:kern w:val="0"/>
          <w:szCs w:val="21"/>
        </w:rPr>
        <w:t>S</w:t>
      </w:r>
      <w:r>
        <w:rPr>
          <w:rFonts w:ascii="Times New Roman" w:hAnsi="Times New Roman" w:eastAsia="宋体" w:cs="Times New Roman"/>
          <w:kern w:val="0"/>
          <w:szCs w:val="21"/>
        </w:rPr>
        <w:t>闭合时两灯能工作</w:t>
      </w:r>
      <w:bookmarkEnd w:id="1"/>
      <w:r>
        <w:rPr>
          <w:rFonts w:ascii="Times New Roman" w:hAnsi="Times New Roman" w:eastAsia="宋体" w:cs="Times New Roman"/>
          <w:kern w:val="0"/>
          <w:szCs w:val="21"/>
        </w:rPr>
        <w:t>．</w:t>
      </w:r>
    </w:p>
    <w:p>
      <w:pPr>
        <w:snapToGrid w:val="0"/>
        <w:spacing w:line="360" w:lineRule="auto"/>
        <w:ind w:left="420" w:hanging="420" w:hanging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19．</w:t>
      </w:r>
      <w:r>
        <w:rPr>
          <w:rFonts w:ascii="Times New Roman" w:hAnsi="Times New Roman" w:eastAsia="宋体" w:cs="Times New Roman"/>
        </w:rPr>
        <w:t>利用如图所示的两套装置探究①“不同物质吸热升温的现象”以及②“不同燃料燃烧放热的现象”，两套装置完全相同，液体和燃料的质量以及种类根据实验的需要和方便进行正确选取．</w:t>
      </w:r>
    </w:p>
    <w:p>
      <w:pPr>
        <w:snapToGrid w:val="0"/>
        <w:spacing w:line="360" w:lineRule="auto"/>
        <w:ind w:left="420" w:hanging="420" w:hangingChars="200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4267200" cy="1800225"/>
            <wp:effectExtent l="0" t="0" r="0" b="952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left="840" w:leftChars="200" w:hanging="420" w:hanging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（1）两个实验都要控制____________的质量相等（选填“液体”“燃料”或“液体和燃料”），实验中除了图中的器材，还要用到的测量工具有__________；</w:t>
      </w:r>
    </w:p>
    <w:p>
      <w:pPr>
        <w:snapToGrid w:val="0"/>
        <w:spacing w:line="360" w:lineRule="auto"/>
        <w:ind w:left="840" w:leftChars="200" w:hanging="420" w:hangingChars="200"/>
        <w:jc w:val="left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840" w:leftChars="200" w:hanging="420" w:hanging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（2）在探究“不同燃料燃烧放热的现象”时，燃料燃烧放热多少是通过____________来反映的（选填“温度计上升的示数”或“加热时间”）；</w:t>
      </w:r>
    </w:p>
    <w:p>
      <w:pPr>
        <w:snapToGrid w:val="0"/>
        <w:spacing w:line="360" w:lineRule="auto"/>
        <w:ind w:left="840" w:leftChars="200" w:hanging="420" w:hanging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（3）在探究“不同物质吸热升温的现象”时，根据所测数据画出了如图丙所示图像（不计热量的损失，两液体温度都未达到沸点），由图可以看出液体_______（选填“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”或“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”）升温较快．已知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Times New Roman" w:hAnsi="Times New Roman" w:eastAsia="宋体" w:cs="Times New Roman"/>
        </w:rPr>
        <w:t>液体的比热容是2.1×10</w:t>
      </w:r>
      <w:r>
        <w:rPr>
          <w:rFonts w:ascii="Times New Roman" w:hAnsi="Times New Roman" w:eastAsia="宋体" w:cs="Times New Roman"/>
          <w:vertAlign w:val="superscript"/>
        </w:rPr>
        <w:t>3</w:t>
      </w:r>
      <w:r>
        <w:rPr>
          <w:rFonts w:ascii="Times New Roman" w:hAnsi="Times New Roman" w:eastAsia="宋体" w:cs="Times New Roman"/>
        </w:rPr>
        <w:t>J/(kg•℃)，则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Times New Roman" w:hAnsi="Times New Roman" w:eastAsia="宋体" w:cs="Times New Roman"/>
        </w:rPr>
        <w:t>液体的比热容是_____________J/(kg•℃)．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20．如下图所示是“探究电流的大小与哪些因素有关”的实验电路图．</w:t>
      </w:r>
    </w:p>
    <w:p>
      <w:pPr>
        <w:spacing w:line="360" w:lineRule="auto"/>
        <w:ind w:left="273" w:hanging="273" w:hangingChars="13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4729480" cy="1543050"/>
            <wp:effectExtent l="0" t="0" r="13970" b="0"/>
            <wp:docPr id="2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948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（1）连接电路时，开关必须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．实验开始时，滑动变阻器的作用是</w:t>
      </w:r>
      <w:r>
        <w:rPr>
          <w:rFonts w:ascii="Times New Roman" w:hAnsi="Times New Roman" w:eastAsia="宋体" w:cs="Times New Roman"/>
          <w:szCs w:val="21"/>
          <w:u w:val="single"/>
        </w:rPr>
        <w:t>　   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829" w:leftChars="129" w:hanging="558" w:hangingChars="266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（2）在探究通过导体的电流与导体两端电压关系时，应保持定值电阻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不变，此时滑动变阻器的作用是</w:t>
      </w:r>
      <w:r>
        <w:rPr>
          <w:rFonts w:ascii="Times New Roman" w:hAnsi="Times New Roman" w:eastAsia="宋体" w:cs="Times New Roman"/>
          <w:szCs w:val="21"/>
          <w:u w:val="single"/>
        </w:rPr>
        <w:t>　                  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829" w:leftChars="129" w:hanging="558" w:hangingChars="266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（3）在探究通过导体的电流与导体电阻关系时，得到实验数据记录如表，根据表中的实验数据，在图丙中画出电流随电阻变化的图象．</w:t>
      </w:r>
    </w:p>
    <w:tbl>
      <w:tblPr>
        <w:tblStyle w:val="9"/>
        <w:tblW w:w="6225" w:type="dxa"/>
        <w:tblInd w:w="278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45"/>
        <w:gridCol w:w="1245"/>
        <w:gridCol w:w="1245"/>
        <w:gridCol w:w="1245"/>
        <w:gridCol w:w="12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实验序号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电阻R/Ω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5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10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15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电流L/A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0.6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0.3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0.2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0.15</w:t>
            </w:r>
          </w:p>
        </w:tc>
      </w:tr>
    </w:tbl>
    <w:p>
      <w:pPr>
        <w:spacing w:line="360" w:lineRule="auto"/>
        <w:ind w:left="273" w:left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（4）分析表中数据及图象可得出结论：</w:t>
      </w:r>
      <w:r>
        <w:rPr>
          <w:rFonts w:ascii="Times New Roman" w:hAnsi="Times New Roman" w:eastAsia="宋体" w:cs="Times New Roman"/>
          <w:szCs w:val="21"/>
          <w:u w:val="single"/>
        </w:rPr>
        <w:t>　                                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21．在“测小灯泡电功率”的实验中，实验室有以下器材：小灯泡L（额定电压为2.5V，电阻约为10Ω）、电流表（0～0.6A，0～3A）、电压表（0～3V，0～15V）、开关、电压为4V的电源、滑动变阻器、导线若干．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5401310" cy="1714500"/>
            <wp:effectExtent l="0" t="0" r="0" b="0"/>
            <wp:docPr id="2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24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430" cy="171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829" w:leftChars="129" w:hanging="558" w:hangingChars="266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（1）根据图甲提供的电路，用笔画线代替导线，将图乙的实物图连接完整．</w:t>
      </w:r>
    </w:p>
    <w:p>
      <w:pPr>
        <w:spacing w:line="360" w:lineRule="auto"/>
        <w:ind w:left="829" w:leftChars="129" w:hanging="558" w:hangingChars="266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 xml:space="preserve">（2）小灯泡正常发光时电流表示数如图丙所示，则小灯泡的额定功率为 </w:t>
      </w:r>
      <w:r>
        <w:rPr>
          <w:rFonts w:ascii="Times New Roman" w:hAnsi="Times New Roman" w:eastAsia="宋体" w:cs="Times New Roman"/>
          <w:szCs w:val="21"/>
          <w:u w:val="single"/>
        </w:rPr>
        <w:t>　   　</w:t>
      </w:r>
      <w:r>
        <w:rPr>
          <w:rFonts w:ascii="Times New Roman" w:hAnsi="Times New Roman" w:eastAsia="宋体" w:cs="Times New Roman"/>
          <w:szCs w:val="21"/>
        </w:rPr>
        <w:t>W．</w:t>
      </w:r>
    </w:p>
    <w:p>
      <w:pPr>
        <w:wordWrap w:val="0"/>
        <w:spacing w:line="360" w:lineRule="auto"/>
        <w:ind w:left="827" w:leftChars="129" w:hanging="556" w:hangingChars="265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（3）小明结合学过的电学知识进一步分析：家里的电灯有时虽然暗些，但是电灯的实际功率变小了，消耗的电能也少了．由此他想到此时家里使用电热水壶烧水倒是可以省电了．他的想法对吗？为什么．</w:t>
      </w:r>
      <w:r>
        <w:rPr>
          <w:rFonts w:ascii="Times New Roman" w:hAnsi="Times New Roman" w:eastAsia="宋体" w:cs="Times New Roman"/>
          <w:szCs w:val="21"/>
          <w:u w:val="single"/>
        </w:rPr>
        <w:t>　          　                                                            　</w:t>
      </w:r>
      <w:r>
        <w:rPr>
          <w:rFonts w:ascii="Times New Roman" w:hAnsi="Times New Roman" w:eastAsia="宋体" w:cs="Times New Roman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594360</wp:posOffset>
            </wp:positionV>
            <wp:extent cx="1333500" cy="762000"/>
            <wp:effectExtent l="0" t="0" r="0" b="0"/>
            <wp:wrapSquare wrapText="bothSides"/>
            <wp:docPr id="2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24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686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Cs w:val="21"/>
        </w:rPr>
        <w:t>22．在城乡建设中，推土机发挥着巨大作用．如图为某型号履带式推土机，额定功率为2.0×10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eastAsia="宋体" w:cs="Times New Roman"/>
          <w:szCs w:val="21"/>
        </w:rPr>
        <w:t>W．当推土机在平直场地上以额定功率进行推土作业时，在1min内匀速前进了120m．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（1）推土机做了多少功？</w:t>
      </w:r>
    </w:p>
    <w:p>
      <w:pPr>
        <w:spacing w:line="360" w:lineRule="auto"/>
        <w:ind w:left="273" w:leftChars="13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（2）推土机受到的阻力？</w:t>
      </w:r>
    </w:p>
    <w:p>
      <w:pPr>
        <w:spacing w:line="360" w:lineRule="auto"/>
        <w:ind w:left="829" w:leftChars="129" w:hanging="558" w:hangingChars="266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Cs w:val="21"/>
        </w:rPr>
        <w:t>（3）若在这1min内消耗了1.5 kg柴油，那么推土机的效率是多少？（已知柴油的热值q＝4.0×10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eastAsia="宋体" w:cs="Times New Roman"/>
          <w:szCs w:val="21"/>
        </w:rPr>
        <w:t>J/kg）</w:t>
      </w:r>
    </w:p>
    <w:p>
      <w:pPr>
        <w:pStyle w:val="2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napToGrid w:val="0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1016635</wp:posOffset>
            </wp:positionV>
            <wp:extent cx="2608580" cy="1077595"/>
            <wp:effectExtent l="0" t="0" r="1270" b="8255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08580" cy="1077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</w:rPr>
        <w:t>23．图甲是小明家安装的即热式热水器，其具有高、低温两挡加热功能，低温挡功率为5500W，内部等效电路如图乙所示，</w:t>
      </w:r>
      <w:r>
        <w:rPr>
          <w:rFonts w:ascii="Times New Roman" w:hAnsi="Times New Roman" w:eastAsia="宋体" w:cs="Times New Roman"/>
          <w:i/>
        </w:rPr>
        <w:t>R</w:t>
      </w:r>
      <w:r>
        <w:rPr>
          <w:rFonts w:ascii="Times New Roman" w:hAnsi="Times New Roman" w:eastAsia="宋体" w:cs="Times New Roman"/>
          <w:iCs/>
          <w:vertAlign w:val="subscript"/>
        </w:rPr>
        <w:t>1</w:t>
      </w:r>
      <w:r>
        <w:rPr>
          <w:rFonts w:ascii="Times New Roman" w:hAnsi="Times New Roman" w:eastAsia="宋体" w:cs="Times New Roman"/>
        </w:rPr>
        <w:t>和</w:t>
      </w:r>
      <w:r>
        <w:rPr>
          <w:rFonts w:ascii="Times New Roman" w:hAnsi="Times New Roman" w:eastAsia="宋体" w:cs="Times New Roman"/>
          <w:i/>
        </w:rPr>
        <w:t>R</w:t>
      </w:r>
      <w:r>
        <w:rPr>
          <w:rFonts w:ascii="Times New Roman" w:hAnsi="Times New Roman" w:eastAsia="宋体" w:cs="Times New Roman"/>
          <w:iCs/>
          <w:vertAlign w:val="subscript"/>
        </w:rPr>
        <w:t>2</w:t>
      </w:r>
      <w:r>
        <w:rPr>
          <w:rFonts w:ascii="Times New Roman" w:hAnsi="Times New Roman" w:eastAsia="宋体" w:cs="Times New Roman"/>
        </w:rPr>
        <w:t>是两个电热丝．某次小明用高温挡淋浴时，水的初温是20℃，淋浴头的出水温度为40℃，淋浴20min共用水100L，假设热水器电热丝正常工作且产生的热量全部被水吸收，求：</w:t>
      </w:r>
    </w:p>
    <w:p>
      <w:pPr>
        <w:snapToGrid w:val="0"/>
        <w:spacing w:line="360" w:lineRule="auto"/>
        <w:ind w:left="420" w:left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（1）电热丝</w:t>
      </w:r>
      <w:r>
        <w:rPr>
          <w:rFonts w:ascii="Times New Roman" w:hAnsi="Times New Roman" w:eastAsia="宋体" w:cs="Times New Roman"/>
          <w:i/>
        </w:rPr>
        <w:t>R</w:t>
      </w:r>
      <w:r>
        <w:rPr>
          <w:rFonts w:ascii="Times New Roman" w:hAnsi="Times New Roman" w:eastAsia="宋体" w:cs="Times New Roman"/>
          <w:iCs/>
          <w:vertAlign w:val="subscript"/>
        </w:rPr>
        <w:t>1</w:t>
      </w:r>
      <w:r>
        <w:rPr>
          <w:rFonts w:ascii="Times New Roman" w:hAnsi="Times New Roman" w:eastAsia="宋体" w:cs="Times New Roman"/>
        </w:rPr>
        <w:t>的阻值；</w:t>
      </w:r>
    </w:p>
    <w:p>
      <w:pPr>
        <w:snapToGrid w:val="0"/>
        <w:spacing w:line="360" w:lineRule="auto"/>
        <w:ind w:left="420" w:left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（2）水吸收的热量；</w:t>
      </w:r>
    </w:p>
    <w:p>
      <w:pPr>
        <w:snapToGrid w:val="0"/>
        <w:spacing w:line="360" w:lineRule="auto"/>
        <w:ind w:left="420" w:leftChars="2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（3）该热水器高温挡功率．</w:t>
      </w:r>
    </w:p>
    <w:p>
      <w:pPr>
        <w:snapToGrid w:val="0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br w:type="page"/>
      </w:r>
      <w:bookmarkStart w:id="2" w:name="_GoBack"/>
      <w:bookmarkEnd w:id="2"/>
    </w:p>
    <w:sectPr>
      <w:headerReference r:id="rId3" w:type="default"/>
      <w:footerReference r:id="rId4" w:type="default"/>
      <w:pgSz w:w="20863" w:h="14740" w:orient="landscape"/>
      <w:pgMar w:top="1463" w:right="1440" w:bottom="1463" w:left="1440" w:header="708" w:footer="708" w:gutter="0"/>
      <w:cols w:equalWidth="0" w:num="2">
        <w:col w:w="8779" w:space="425"/>
        <w:col w:w="877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4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4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FFFFFF"/>
        <w:sz w:val="2"/>
        <w:szCs w:val="2"/>
      </w:rPr>
      <w:pict>
        <v:shape id="_x0000_i1025" o:spt="136" alt="学科网 zxxk.com" type="#_x0000_t136" style="height:1pt;width:1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2MGFiNDQzN2ViYzM2ZTVlZmQ1NzU5OGZhNDQyNGEifQ=="/>
    <w:docVar w:name="KSO_WPS_MARK_KEY" w:val="b2385c65-cb15-4e95-a751-c2a29d8c42a4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64F6C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20AB2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04BD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01E274B5"/>
    <w:rsid w:val="0D970B61"/>
    <w:rsid w:val="11721BDA"/>
    <w:rsid w:val="14B40996"/>
    <w:rsid w:val="168D5C1C"/>
    <w:rsid w:val="17076329"/>
    <w:rsid w:val="177C38F3"/>
    <w:rsid w:val="19A22731"/>
    <w:rsid w:val="19AA40AC"/>
    <w:rsid w:val="1A6B037C"/>
    <w:rsid w:val="21E5472C"/>
    <w:rsid w:val="251175E6"/>
    <w:rsid w:val="2E6920DA"/>
    <w:rsid w:val="318B5E2E"/>
    <w:rsid w:val="363A62C3"/>
    <w:rsid w:val="395F671A"/>
    <w:rsid w:val="3B3E6803"/>
    <w:rsid w:val="3B960D14"/>
    <w:rsid w:val="4EB0759B"/>
    <w:rsid w:val="5360631A"/>
    <w:rsid w:val="583D18D5"/>
    <w:rsid w:val="5C6739B4"/>
    <w:rsid w:val="60C03693"/>
    <w:rsid w:val="61ED6709"/>
    <w:rsid w:val="68EA1F18"/>
    <w:rsid w:val="691B7759"/>
    <w:rsid w:val="6964442F"/>
    <w:rsid w:val="6ABA64E2"/>
    <w:rsid w:val="6C2B0662"/>
    <w:rsid w:val="75D13C87"/>
    <w:rsid w:val="79DC7338"/>
    <w:rsid w:val="7C5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  <w:jc w:val="left"/>
    </w:pPr>
  </w:style>
  <w:style w:type="paragraph" w:styleId="3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10">
    <w:name w:val="Table Grid"/>
    <w:basedOn w:val="9"/>
    <w:qFormat/>
    <w:uiPriority w:val="99"/>
    <w:tblPr>
      <w:tblLayout w:type="fixed"/>
      <w:tblCellMar>
        <w:left w:w="0" w:type="dxa"/>
        <w:right w:w="0" w:type="dxa"/>
      </w:tblCellMar>
    </w:tblPr>
  </w:style>
  <w:style w:type="character" w:customStyle="1" w:styleId="11">
    <w:name w:val="页眉 字符"/>
    <w:basedOn w:val="7"/>
    <w:link w:val="6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5"/>
    <w:semiHidden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4"/>
    <w:semiHidden/>
    <w:qFormat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字符"/>
    <w:basedOn w:val="7"/>
    <w:link w:val="14"/>
    <w:qFormat/>
    <w:uiPriority w:val="1"/>
    <w:rPr>
      <w:kern w:val="0"/>
      <w:sz w:val="22"/>
    </w:rPr>
  </w:style>
  <w:style w:type="character" w:styleId="16">
    <w:name w:val="Placeholder Text"/>
    <w:basedOn w:val="7"/>
    <w:semiHidden/>
    <w:qFormat/>
    <w:uiPriority w:val="99"/>
    <w:rPr>
      <w:color w:val="808080"/>
    </w:rPr>
  </w:style>
  <w:style w:type="character" w:customStyle="1" w:styleId="17">
    <w:name w:val="日期 字符"/>
    <w:basedOn w:val="7"/>
    <w:link w:val="3"/>
    <w:semiHidden/>
    <w:qFormat/>
    <w:uiPriority w:val="99"/>
  </w:style>
  <w:style w:type="paragraph" w:customStyle="1" w:styleId="18">
    <w:name w:val="_Style 16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2"/>
    <customShpInfo spid="_x0000_s2053"/>
    <customShpInfo spid="_x0000_s2054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576</Words>
  <Characters>3284</Characters>
  <Lines>27</Lines>
  <Paragraphs>7</Paragraphs>
  <TotalTime>10</TotalTime>
  <ScaleCrop>false</ScaleCrop>
  <LinksUpToDate>false</LinksUpToDate>
  <CharactersWithSpaces>3853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2022-12-31T19:14:00Z</dcterms:created>
  <dc:creator>欢乐马</dc:creator>
  <cp:lastModifiedBy>Administrator</cp:lastModifiedBy>
  <cp:lastPrinted>2023-01-05T01:16:00Z</cp:lastPrinted>
  <dcterms:modified xsi:type="dcterms:W3CDTF">2023-10-07T13:14:39Z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