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pict>
          <v:shape id="_x0000_s1025" o:spid="_x0000_s1025" o:spt="75" type="#_x0000_t75" style="position:absolute;left:0pt;margin-left:969pt;margin-top:937pt;height:39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sz w:val="30"/>
          <w:szCs w:val="30"/>
          <w:lang w:eastAsia="zh-CN"/>
        </w:rPr>
        <w:t>九年级上册道德与法治试卷</w:t>
      </w:r>
    </w:p>
    <w:p>
      <w:pPr>
        <w:spacing w:line="240" w:lineRule="auto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一、选择题（30分）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1.2022年10月27日上午，习近平总书记带领新当选的二十届中共中央政治局常委来到陕西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</w:t>
      </w:r>
      <w:r>
        <w:rPr>
          <w:rFonts w:hint="eastAsia"/>
          <w:lang w:eastAsia="zh-CN"/>
        </w:rPr>
        <w:t>，瞻仰革命圣地，缅怀老一辈革命家的丰功伟绩。这是党的二十大后总书记的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</w:t>
      </w:r>
      <w:r>
        <w:rPr>
          <w:rFonts w:hint="eastAsia"/>
          <w:lang w:eastAsia="zh-CN"/>
        </w:rPr>
        <w:t>国内考察。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A.西安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首次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B.西安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 xml:space="preserve">第二次 </w:t>
      </w:r>
      <w:r>
        <w:rPr>
          <w:lang w:eastAsia="zh-CN"/>
        </w:rPr>
        <w:t xml:space="preserve">       </w:t>
      </w:r>
      <w:r>
        <w:rPr>
          <w:rFonts w:hint="eastAsia"/>
          <w:lang w:eastAsia="zh-CN"/>
        </w:rPr>
        <w:t xml:space="preserve">C延安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首次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D.延安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第二次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>2.20</w:t>
      </w:r>
      <w:r>
        <w:rPr>
          <w:rFonts w:hint="eastAsia"/>
          <w:lang w:eastAsia="zh-CN"/>
        </w:rPr>
        <w:t>22年11月29日，神舟一号载人飞船发射取得圆满成功，费俊龙、邓清明、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</w:t>
      </w:r>
      <w:r>
        <w:rPr>
          <w:rFonts w:hint="eastAsia"/>
          <w:lang w:eastAsia="zh-CN"/>
        </w:rPr>
        <w:t>三名航天员顺利进入太空，空间站关键技术验证和建造阶段规划的12次发射任务全部圆满完成。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A.十四 聂海胜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B.十四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 xml:space="preserve">张陆 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 xml:space="preserve">C.十五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张陆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D.十五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聂海胜</w:t>
      </w:r>
    </w:p>
    <w:p>
      <w:pPr>
        <w:spacing w:line="240" w:lineRule="auto"/>
        <w:rPr>
          <w:rFonts w:hint="eastAsia"/>
          <w:lang w:eastAsia="zh-CN"/>
        </w:rPr>
      </w:pPr>
      <w:r>
        <w:rPr>
          <w:lang w:eastAsia="zh-CN"/>
        </w:rPr>
        <w:t>3.</w:t>
      </w:r>
      <w:r>
        <w:rPr>
          <w:rFonts w:hint="eastAsia"/>
          <w:lang w:eastAsia="zh-CN"/>
        </w:rPr>
        <w:t xml:space="preserve">2022年12月4日是我国第九个国家宪法日，也是我国现行宪法公布施行40周年。本次“宪 法宣传周”主题是 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A.弘扬宪法精神，推进国家治理体系和治理能力现代化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B深入学习宣传习近平法治思想，大力弘扬宪法精神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C.学习宣传贯彻党的二十大精神，推动全面贯彻实施宪法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D.以习近平法治思想为指引坚定不移走中国特色社会主义法治道路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4.“改革开放永无止境，停顿和倒退是没有出路的。改革开放只有进行时，没有完成时。” 党的十八大以来，中央反复强调要坚定不移深化改革开放的原因是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①改革开放是综合国力竞争的决定性因素，是国家命运所系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②改革开放是党在新的时代条件下带领人民进行的新的伟大革命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③改革开放是实现中华民族伟大复兴的必由之路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④改革开放是实现科学发展的政治保证，是党和国家的生命线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A.①②③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②③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C.①④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D.②④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5.习近平总书记反贪强调“江山就是人民、人民就是江山，打江山、守江山，守的是人民的心。”下列名言能反映这一观点的是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①治国有常，而利民为本②宣未雨而绸缪，出临渴而掘井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③天地之大，黎元为先 ④法令者，民之命也，为治之本 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A.①③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①④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②③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D.②④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6.“如果我走了，就没办法拥抱你；如果我不走，就没办法养活你。”一位留守儿童父亲的无奈之语，道出了众多留守儿童与他们父母之间的分离之痛。解决这一问题的根本出路在于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A.以经济建设为中心，大力发展生产力 B利用网络，增加亲子交流的机会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C.加大投入，改善农村学校的办学条件 D.共同努力，加强对未成年人的社会保护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7.“天眼”“墨子”复兴号”等科技领域的一件件大国重器让国人自豪，让世界瞩目。小华 同学准备围绕这些成就取得的原因写一篇小论文，以下小标题恰当的有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①科教兴国显成效②乡村振兴促和谐 ③人才强国谋复兴④创新驱动求发展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A.①②③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B.①②④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 ①③④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D.②③④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8，2022年1月至9月，全国纪检监察机关共接收信访举报264. 7万件次，处置问题线索109. 5 万件，谈话函询22.8万件次，立案45.4万件，处分40. 7万人.下列对于公民通过信访举报参与民主监督，认识正确的是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①推动社会主义民主政治健康发展 ②保障公民的决策权、知情权和表达权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③有助于国家机关及其工作人员改进工作 ④有助于增强公民的参与意识，激发公民的参与热情 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A.①②③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B.①②④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 ①③④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D.②③④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9.全面依法治国是国家治理的一场深刻革命，关系党执政兴国，关系人民幸福安康，关系 党和国家长治久安.下列措施能够直接推动法治中国建设的有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①全国各地开展各种形式的法治宣传活动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②2022年10月12日，“天宫课堂”第三课在中国空间站开讲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③《人民法院在线运行规则》自2022年3月1日起开始实施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④国家林草局等5部门印发《“十四五”乡村绿化美化行动方案》 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A.②④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B.①③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C. ①②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D.③④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10小吴将课本中的知识点进行了总结，你认为总结的错误地方共有几处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①党的十八大以来，我国特色社会主义进入新时代，这也是我国新的历史方位 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②进入新时代之后，我国最终确定了公有制为主体、多种所有制经济共同发展，按劳分配为 主体、多种分配方式并存，社会主义市场经济体制等基本经济制度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③进入新时代，我国的基本国情发生了变化，主要矛盾转化为人民日益增长的美好生活需要 和不平衡不充分的发展之间的矛盾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④在十八大会议上，我国提出实施创新驱动发展战略。2016年，提出到2050年建成世界科技创新强国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⑤正因为中国强劲的发展，中国已经成为世界经济增长的主要稳定器和动力源，成为影响世界的决定性力量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⑥1978年，党的十一届三中全会提出了依法治国的基本要求，即“有法可依、有法必依、 严格执法、公正司法”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 2处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 3处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 4处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D， 5处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11.习近平强调：“我们要坚持道路自信、理论自信、制度自信，最根本的还有一个文化自信“文华自信是更基础、更广泛、更深厚的自信.”下列对文化自信理解正确的是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①文化自信来自于对自身文化价值的充分肯定 ②没有高度的文化自信就没有中华民族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 ③文化自信决定社会主义文化强国目标的实现 ④坚定文化自信事关国运兴衰文化安全和民族精神的传承发展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A.①③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B.①④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 ②③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D.②④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12.安徽薛家洼地处长江岸边，经过搬迁拆迁、种草植树、修改江岸等系统整改，华丽“变身” 生态游园，成为我省落实长江大保护的一张重要“名片”。下列说法符合题意的是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①人与自然相互依存共生共荣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②开发利用自然须遵循自然规律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③我国生态环境已经彻底改善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④我国面临的资源形势非常严峻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A.①②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B.①④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 ②③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D.③④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13.2021年5月，习近平出席全球健康峰会并讲话：“古罗马哲人塞涅卡说过，我们是同一 片大海的海浪.让我们携手并肩，坚定不移推进抗疫国际合作，共同推动构建人类卫生健康 共同体，共同守护人类健康美好未来！ ”这一讲话主张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①加强国际合作，推动国家间互利共温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②尊重国际差异，建设和而不同的世界 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③承担国际责任，共同解决全球性问题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④参与国际分工，积极推动经洗全球化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A.①②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B.①③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C. ②④ 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>D.③④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4.中国连续多年对世界经济增长贡献率超过30</w:t>
      </w:r>
      <w:r>
        <w:rPr>
          <w:lang w:eastAsia="zh-CN"/>
        </w:rPr>
        <w:t>%</w:t>
      </w:r>
      <w:r>
        <w:rPr>
          <w:rFonts w:hint="eastAsia"/>
          <w:lang w:eastAsia="zh-CN"/>
        </w:rPr>
        <w:t>，多年保持美国、俄罗斯、日本、南非等世界10</w:t>
      </w:r>
      <w:r>
        <w:rPr>
          <w:lang w:eastAsia="zh-CN"/>
        </w:rPr>
        <w:t>0</w:t>
      </w:r>
      <w:r>
        <w:rPr>
          <w:rFonts w:hint="eastAsia"/>
          <w:lang w:eastAsia="zh-CN"/>
        </w:rPr>
        <w:t>多个主要国家最大贸易伙伴地位。这说明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①中国文化对世界的影响越来越大 ②世界的鳖荣登定离不开中国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③我国重视与相关国家和地区的合作，致力于共同建设一个繁荣的世界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④我国为世界经济增长注入新的活力</w:t>
      </w:r>
      <w:r>
        <w:rPr>
          <w:lang w:eastAsia="zh-CN"/>
        </w:rPr>
        <w:t xml:space="preserve"> 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A.①②③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B.①②④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 ①③④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D.②③④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15.设计的服装，新颖时尚；手中的焊枪，焊花飞溅；娴熟的护理，规范专业……这是某职业学校学生技能展示活动的场景。这些学生走进社会后，就业前景光明。这启示我们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①职业没有贵与贱，都是光荣劳动者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 ②成才道路有多条，苦练本领很重要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③各种人才都是宝，社会发展少不了 ④职业选择有多种，生涯规划父母定 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A.①②③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B.①②④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 ①③④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 ①②③④</w:t>
      </w:r>
    </w:p>
    <w:p>
      <w:pPr>
        <w:spacing w:line="240" w:lineRule="auto"/>
        <w:rPr>
          <w:rFonts w:hint="eastAsia"/>
          <w:lang w:eastAsia="zh-CN"/>
        </w:rPr>
      </w:pPr>
    </w:p>
    <w:p>
      <w:pPr>
        <w:spacing w:line="240" w:lineRule="auto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二、非选择题（45分）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16.2022年，是全面建设社会主义现代化国家，向第二个百年奋斗目标进军的重要一年，也是喜迎中国共产党二十大胜利召开的重要一年，某中学九（2）班同学报出一期以“献礼二十大筑梦向未来”为主题的板报，共三个栏目，请你参与其中 。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【话成就增自信】</w:t>
      </w:r>
      <w:r>
        <w:rPr>
          <w:lang w:eastAsia="zh-CN"/>
        </w:rPr>
        <w:t xml:space="preserve"> </w:t>
      </w:r>
    </w:p>
    <w:p>
      <w:pPr>
        <w:spacing w:line="240" w:lineRule="auto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第一组同学在栏目一中呈现了两张数据图。</w:t>
      </w:r>
    </w:p>
    <w:p>
      <w:pPr>
        <w:spacing w:line="240" w:lineRule="auto"/>
        <w:rPr>
          <w:rFonts w:hint="eastAsia"/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0" distR="0">
            <wp:extent cx="5273040" cy="18516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（1）分析上面两则图表，你能得出哪些结论？ （3分）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【替家乡谋发展】</w:t>
      </w:r>
    </w:p>
    <w:p>
      <w:pPr>
        <w:spacing w:line="240" w:lineRule="auto"/>
        <w:ind w:firstLine="440" w:firstLineChars="20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第二组同学在栏目二中展示了《泰州市构建科技创新生态体系三年行动方案（2</w:t>
      </w:r>
      <w:r>
        <w:rPr>
          <w:rFonts w:ascii="楷体" w:hAnsi="楷体" w:eastAsia="楷体"/>
          <w:lang w:eastAsia="zh-CN"/>
        </w:rPr>
        <w:t>021</w:t>
      </w:r>
      <w:r>
        <w:rPr>
          <w:rFonts w:hint="eastAsia" w:ascii="楷体" w:hAnsi="楷体" w:eastAsia="楷体"/>
          <w:lang w:eastAsia="zh-CN"/>
        </w:rPr>
        <w:t>～2023年）》的部分内容。</w:t>
      </w:r>
    </w:p>
    <w:p>
      <w:pPr>
        <w:spacing w:line="240" w:lineRule="auto"/>
        <w:ind w:firstLine="440" w:firstLineChars="20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到2023年，全社会研发费支出占GDP比重达2. 76%,科技进步贡献率达66. 5%,万人高价值发明专利拥有量7件以上，努力建成长三角生物医药产业创新策源地、世界级高技术船舶产业创新集聚区。</w:t>
      </w:r>
    </w:p>
    <w:p>
      <w:pPr>
        <w:spacing w:line="240" w:lineRule="auto"/>
        <w:ind w:firstLine="44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（2）请结合展示内容，运用所学知识，阐明这一行动方案的理论支撑和实施举措.（10分）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17.凝聚力量，打造和谐</w:t>
      </w: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 xml:space="preserve">材料一 </w:t>
      </w:r>
      <w:r>
        <w:rPr>
          <w:rFonts w:ascii="楷体" w:hAnsi="楷体" w:eastAsia="楷体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十年来，我国新时代民族团结事业取得巨大成就，以下是部分数据展示：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0" distR="0">
            <wp:extent cx="5090160" cy="17830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016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（1）上述成就的取得主要得益于什么？（6分）</w:t>
      </w:r>
    </w:p>
    <w:p>
      <w:pPr>
        <w:spacing w:line="240" w:lineRule="auto"/>
        <w:rPr>
          <w:rFonts w:hint="eastAsia"/>
          <w:lang w:eastAsia="zh-CN"/>
        </w:rPr>
      </w:pP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材料二</w:t>
      </w:r>
      <w:r>
        <w:rPr>
          <w:rFonts w:hint="eastAsia" w:ascii="楷体" w:hAnsi="楷体" w:eastAsia="楷体"/>
          <w:lang w:eastAsia="zh-CN"/>
        </w:rPr>
        <w:t xml:space="preserve"> 实现“碳中和”是第24届北京冬奥会的更要承诺，全部冬奥场馆100%使用清洁能源供电，冬奥会火炬“飞扬”使用氢燃料，燃烧时碳排放为零……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（2）根据材料二，运用所学知识，说说应如何坚持走绿色发展道路，实现“碳中和”？（6分）</w:t>
      </w: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/>
          <w:lang w:eastAsia="zh-CN"/>
        </w:rPr>
        <w:t>材料三</w:t>
      </w:r>
      <w:r>
        <w:rPr>
          <w:rFonts w:hint="eastAsia" w:ascii="楷体" w:hAnsi="楷体" w:eastAsia="楷体"/>
          <w:lang w:eastAsia="zh-CN"/>
        </w:rPr>
        <w:t>2022年10月15 日, 2022两岸汉字文化艺术节在台北开幕。今年的“两岸名家书法举刻展”邀请两岸200位艺术家以“宋词”为主题进行创作，借由笔墨、刻刀展示对宋代词人的崇敬之情。在艺库展出的多幅名家书法作品功力深厚，风格或稳重或狂放，吸引不少现众驻足观看。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（3）某校九（1）班同学围绕“开展上述活动的意义”展开讨论，请写出你的发言要点。（答出两点）（4分）</w:t>
      </w:r>
    </w:p>
    <w:p>
      <w:pPr>
        <w:spacing w:line="240" w:lineRule="auto"/>
        <w:rPr>
          <w:rFonts w:hint="eastAsia"/>
          <w:lang w:eastAsia="zh-CN"/>
        </w:rPr>
      </w:pP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/>
          <w:lang w:eastAsia="zh-CN"/>
        </w:rPr>
        <w:t>18.材料：</w:t>
      </w:r>
      <w:r>
        <w:rPr>
          <w:rFonts w:hint="eastAsia" w:ascii="楷体" w:hAnsi="楷体" w:eastAsia="楷体"/>
          <w:lang w:eastAsia="zh-CN"/>
        </w:rPr>
        <w:t>2022年11月4日晚，国家主席习近平以视频方式出席在上海举行的第五届中 国国际进口博览会开幕式并发表题为《共创开放繁荣的美好未来》的致辞.11月5日至10 日，博览会在国家会展中心（上海）举行，共有145个国家、地区和国际组织参展.第五届进 博会累计进场46.1万人次，进博会按一年计意向成交金额735. 2亿美元，比上届增长3. 9%。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（1）我国举办国际进博会，与世界各国携手共发展，体现了中国怎样的理念和担当？（6分） 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（2）请结合教材知识谈谈在进博会上习近平总书记16次提及“开放”说明了什么?（请分别从国 际、国内两个角度作答）（4分）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（3）为了融入经济全球化的大潮中我们青少年应该怎么做？（6分）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lang w:eastAsia="zh-CN"/>
        </w:rPr>
      </w:pPr>
      <w:r>
        <w:rPr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20" w:h="16840"/>
      <w:pgMar w:top="1380" w:right="1680" w:bottom="1180" w:left="1680" w:header="0" w:footer="9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A9"/>
    <w:rsid w:val="000136CD"/>
    <w:rsid w:val="000648A8"/>
    <w:rsid w:val="00080125"/>
    <w:rsid w:val="00080802"/>
    <w:rsid w:val="000D1376"/>
    <w:rsid w:val="00107B79"/>
    <w:rsid w:val="00123382"/>
    <w:rsid w:val="001628D7"/>
    <w:rsid w:val="001B6C41"/>
    <w:rsid w:val="001D54B7"/>
    <w:rsid w:val="001E1F78"/>
    <w:rsid w:val="0021120B"/>
    <w:rsid w:val="00213EF0"/>
    <w:rsid w:val="00243C22"/>
    <w:rsid w:val="0029450F"/>
    <w:rsid w:val="00297471"/>
    <w:rsid w:val="002B4C62"/>
    <w:rsid w:val="002D70A9"/>
    <w:rsid w:val="003069F5"/>
    <w:rsid w:val="00313E19"/>
    <w:rsid w:val="00332E71"/>
    <w:rsid w:val="003749ED"/>
    <w:rsid w:val="00377B11"/>
    <w:rsid w:val="00380A3B"/>
    <w:rsid w:val="003B0829"/>
    <w:rsid w:val="003B1290"/>
    <w:rsid w:val="003B70C4"/>
    <w:rsid w:val="003D77CE"/>
    <w:rsid w:val="003E3FE7"/>
    <w:rsid w:val="003E653F"/>
    <w:rsid w:val="00401E16"/>
    <w:rsid w:val="004034C1"/>
    <w:rsid w:val="004069A9"/>
    <w:rsid w:val="004151FC"/>
    <w:rsid w:val="004367AD"/>
    <w:rsid w:val="00447364"/>
    <w:rsid w:val="00491DAA"/>
    <w:rsid w:val="004A6EE4"/>
    <w:rsid w:val="004A7577"/>
    <w:rsid w:val="004C22DB"/>
    <w:rsid w:val="004E5D64"/>
    <w:rsid w:val="0050309A"/>
    <w:rsid w:val="005379F2"/>
    <w:rsid w:val="00546F07"/>
    <w:rsid w:val="005559FD"/>
    <w:rsid w:val="0055633E"/>
    <w:rsid w:val="00556636"/>
    <w:rsid w:val="00596CBA"/>
    <w:rsid w:val="00612903"/>
    <w:rsid w:val="00613544"/>
    <w:rsid w:val="00614C1F"/>
    <w:rsid w:val="00643270"/>
    <w:rsid w:val="00661FCD"/>
    <w:rsid w:val="00682A52"/>
    <w:rsid w:val="006A179A"/>
    <w:rsid w:val="006B7B61"/>
    <w:rsid w:val="006C1CEB"/>
    <w:rsid w:val="006C5F5F"/>
    <w:rsid w:val="006C7F9A"/>
    <w:rsid w:val="006D330A"/>
    <w:rsid w:val="006F194E"/>
    <w:rsid w:val="00717CC4"/>
    <w:rsid w:val="0073465A"/>
    <w:rsid w:val="00741862"/>
    <w:rsid w:val="00750A37"/>
    <w:rsid w:val="00755AD9"/>
    <w:rsid w:val="00772811"/>
    <w:rsid w:val="00791F9B"/>
    <w:rsid w:val="007D044E"/>
    <w:rsid w:val="007E0BBE"/>
    <w:rsid w:val="007F7F0A"/>
    <w:rsid w:val="00834AC0"/>
    <w:rsid w:val="0084103C"/>
    <w:rsid w:val="008532FF"/>
    <w:rsid w:val="008540E2"/>
    <w:rsid w:val="008554CD"/>
    <w:rsid w:val="008767E7"/>
    <w:rsid w:val="008807EE"/>
    <w:rsid w:val="008A44F6"/>
    <w:rsid w:val="008B17A4"/>
    <w:rsid w:val="008D6263"/>
    <w:rsid w:val="008E56D7"/>
    <w:rsid w:val="00932C77"/>
    <w:rsid w:val="00965838"/>
    <w:rsid w:val="0098348A"/>
    <w:rsid w:val="00993F25"/>
    <w:rsid w:val="009C34BB"/>
    <w:rsid w:val="009D3A16"/>
    <w:rsid w:val="009E1EFE"/>
    <w:rsid w:val="00A50AC0"/>
    <w:rsid w:val="00AB776F"/>
    <w:rsid w:val="00AD4DE8"/>
    <w:rsid w:val="00AE1338"/>
    <w:rsid w:val="00AE61F7"/>
    <w:rsid w:val="00B27513"/>
    <w:rsid w:val="00B42F4E"/>
    <w:rsid w:val="00B479B4"/>
    <w:rsid w:val="00B732BB"/>
    <w:rsid w:val="00B83790"/>
    <w:rsid w:val="00BA0EA8"/>
    <w:rsid w:val="00BB72B6"/>
    <w:rsid w:val="00BE53CD"/>
    <w:rsid w:val="00C02FC6"/>
    <w:rsid w:val="00C16E92"/>
    <w:rsid w:val="00C31C0A"/>
    <w:rsid w:val="00C478F3"/>
    <w:rsid w:val="00C65755"/>
    <w:rsid w:val="00C7384D"/>
    <w:rsid w:val="00CC4AB8"/>
    <w:rsid w:val="00CD026A"/>
    <w:rsid w:val="00CD57E1"/>
    <w:rsid w:val="00D06AE9"/>
    <w:rsid w:val="00D25C05"/>
    <w:rsid w:val="00D43EF3"/>
    <w:rsid w:val="00D45EA2"/>
    <w:rsid w:val="00D7135C"/>
    <w:rsid w:val="00D90091"/>
    <w:rsid w:val="00D935B4"/>
    <w:rsid w:val="00DA1307"/>
    <w:rsid w:val="00DD38E4"/>
    <w:rsid w:val="00DE4ACB"/>
    <w:rsid w:val="00E13626"/>
    <w:rsid w:val="00E36371"/>
    <w:rsid w:val="00E67540"/>
    <w:rsid w:val="00E918DB"/>
    <w:rsid w:val="00EB1597"/>
    <w:rsid w:val="00EC33DA"/>
    <w:rsid w:val="00ED08D2"/>
    <w:rsid w:val="00F1189C"/>
    <w:rsid w:val="00F148B6"/>
    <w:rsid w:val="00F21663"/>
    <w:rsid w:val="00F35CC8"/>
    <w:rsid w:val="00F41A73"/>
    <w:rsid w:val="00F91F89"/>
    <w:rsid w:val="00FA12C3"/>
    <w:rsid w:val="00FB4A54"/>
    <w:rsid w:val="00FB51BE"/>
    <w:rsid w:val="00FD4F8F"/>
    <w:rsid w:val="6C6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sz w:val="18"/>
      <w:szCs w:val="18"/>
    </w:rPr>
  </w:style>
  <w:style w:type="character" w:customStyle="1" w:styleId="9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580</Words>
  <Characters>3310</Characters>
  <Lines>27</Lines>
  <Paragraphs>7</Paragraphs>
  <TotalTime>398</TotalTime>
  <ScaleCrop>false</ScaleCrop>
  <LinksUpToDate>false</LinksUpToDate>
  <CharactersWithSpaces>3883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2021-05-20T21:12:00Z</dcterms:created>
  <dc:creator>rbm.xkw.com</dc:creator>
  <cp:lastModifiedBy>Administrator</cp:lastModifiedBy>
  <dcterms:modified xsi:type="dcterms:W3CDTF">2023-10-08T01:54:21Z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