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60" w:line="300" w:lineRule="atLeast"/>
        <w:ind w:left="2160"/>
      </w:pPr>
      <w:r>
        <w:rPr>
          <w:rFonts w:ascii="宋体" w:hAnsi="宋体" w:eastAsia="宋体" w:cs="宋体"/>
          <w:color w:val="000000"/>
          <w:sz w:val="20"/>
        </w:rPr>
        <w:drawing>
          <wp:anchor distT="0" distB="0" distL="114300" distR="114300" simplePos="0" relativeHeight="251658240" behindDoc="0" locked="0" layoutInCell="1" allowOverlap="1">
            <wp:simplePos x="0" y="0"/>
            <wp:positionH relativeFrom="page">
              <wp:posOffset>10515600</wp:posOffset>
            </wp:positionH>
            <wp:positionV relativeFrom="topMargin">
              <wp:posOffset>11620500</wp:posOffset>
            </wp:positionV>
            <wp:extent cx="368300" cy="406400"/>
            <wp:effectExtent l="0" t="0" r="12700" b="12700"/>
            <wp:wrapNone/>
            <wp:docPr id="100062" name="图片 100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2" name="图片 100062"/>
                    <pic:cNvPicPr>
                      <a:picLocks noChangeAspect="1"/>
                    </pic:cNvPicPr>
                  </pic:nvPicPr>
                  <pic:blipFill>
                    <a:blip r:embed="rId6"/>
                    <a:stretch>
                      <a:fillRect/>
                    </a:stretch>
                  </pic:blipFill>
                  <pic:spPr>
                    <a:xfrm>
                      <a:off x="0" y="0"/>
                      <a:ext cx="368300" cy="406400"/>
                    </a:xfrm>
                    <a:prstGeom prst="rect">
                      <a:avLst/>
                    </a:prstGeom>
                  </pic:spPr>
                </pic:pic>
              </a:graphicData>
            </a:graphic>
          </wp:anchor>
        </w:drawing>
      </w:r>
      <w:r>
        <w:rPr>
          <w:rFonts w:ascii="宋体" w:hAnsi="宋体" w:eastAsia="宋体" w:cs="宋体"/>
          <w:color w:val="000000"/>
          <w:sz w:val="20"/>
        </w:rPr>
        <w:t>建平县2022—2023学年第一学期期末质量检测</w:t>
      </w:r>
    </w:p>
    <w:p>
      <w:pPr>
        <w:autoSpaceDE w:val="0"/>
        <w:autoSpaceDN w:val="0"/>
        <w:spacing w:before="160" w:line="600" w:lineRule="atLeast"/>
        <w:ind w:left="3200"/>
      </w:pPr>
      <w:r>
        <w:rPr>
          <w:rFonts w:ascii="宋体" w:hAnsi="宋体" w:eastAsia="宋体" w:cs="宋体"/>
          <w:color w:val="000000"/>
          <w:sz w:val="40"/>
        </w:rPr>
        <w:t>九年级历史试题</w:t>
      </w:r>
    </w:p>
    <w:p>
      <w:pPr>
        <w:autoSpaceDE w:val="0"/>
        <w:autoSpaceDN w:val="0"/>
        <w:spacing w:before="180" w:line="280" w:lineRule="atLeast"/>
        <w:ind w:left="3180"/>
        <w:rPr>
          <w:szCs w:val="21"/>
        </w:rPr>
      </w:pPr>
      <w:r>
        <w:rPr>
          <w:rFonts w:ascii="宋体" w:hAnsi="宋体" w:eastAsia="宋体" w:cs="宋体"/>
          <w:color w:val="000000"/>
          <w:szCs w:val="21"/>
        </w:rPr>
        <w:t>考试时间60分钟，试卷满分100分</w:t>
      </w:r>
    </w:p>
    <w:p>
      <w:pPr>
        <w:autoSpaceDE w:val="0"/>
        <w:autoSpaceDN w:val="0"/>
        <w:spacing w:before="260" w:line="380" w:lineRule="atLeast"/>
        <w:ind w:left="2820"/>
        <w:rPr>
          <w:szCs w:val="21"/>
        </w:rPr>
      </w:pPr>
      <w:r>
        <w:rPr>
          <w:rFonts w:ascii="宋体" w:hAnsi="宋体" w:eastAsia="宋体" w:cs="宋体"/>
          <w:color w:val="000000"/>
          <w:szCs w:val="21"/>
        </w:rPr>
        <w:t>第Ⅰ卷(选择题，共50分)</w:t>
      </w:r>
    </w:p>
    <w:p>
      <w:pPr>
        <w:autoSpaceDE w:val="0"/>
        <w:autoSpaceDN w:val="0"/>
        <w:spacing w:before="120" w:line="420" w:lineRule="atLeast"/>
        <w:ind w:left="120" w:right="380"/>
        <w:rPr>
          <w:szCs w:val="21"/>
        </w:rPr>
      </w:pPr>
      <w:r>
        <w:rPr>
          <w:rFonts w:ascii="宋体" w:hAnsi="宋体" w:eastAsia="宋体" w:cs="宋体"/>
          <w:color w:val="000000"/>
          <w:szCs w:val="21"/>
        </w:rPr>
        <w:t>一、单项选择题：(在每小题所列出的四个选项中，只有一项是正确的。请将正确选项前的字母代号依次填涂在答题卷答题栏内。本大题共25小题，每小题2分，共50分)</w:t>
      </w:r>
    </w:p>
    <w:p>
      <w:pPr>
        <w:autoSpaceDE w:val="0"/>
        <w:autoSpaceDN w:val="0"/>
        <w:spacing w:before="60" w:line="300" w:lineRule="atLeast"/>
        <w:ind w:left="140"/>
        <w:rPr>
          <w:szCs w:val="21"/>
        </w:rPr>
      </w:pPr>
      <w:r>
        <w:rPr>
          <w:rFonts w:ascii="宋体" w:hAnsi="宋体" w:eastAsia="宋体" w:cs="宋体"/>
          <w:color w:val="000000"/>
          <w:szCs w:val="21"/>
        </w:rPr>
        <w:t>1.与“金字塔、太阳历、象形文字”相关的古代文明发祥地是下图中的</w:t>
      </w:r>
    </w:p>
    <w:p>
      <w:pPr>
        <w:spacing w:before="20"/>
        <w:ind w:left="1000" w:right="1280"/>
        <w:rPr>
          <w:szCs w:val="21"/>
        </w:rPr>
      </w:pPr>
      <w:r>
        <w:rPr>
          <w:szCs w:val="21"/>
        </w:rPr>
        <w:drawing>
          <wp:inline distT="0" distB="0" distL="0" distR="0">
            <wp:extent cx="3981450" cy="1562100"/>
            <wp:effectExtent l="0" t="0" r="0" b="0"/>
            <wp:docPr id="1" name="Drawing 1" descr="3ba7f04567be4baf923bfab28d089a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1" descr="3ba7f04567be4baf923bfab28d089a5e.png"/>
                    <pic:cNvPicPr>
                      <a:picLocks noChangeAspect="1"/>
                    </pic:cNvPicPr>
                  </pic:nvPicPr>
                  <pic:blipFill>
                    <a:blip r:embed="rId7"/>
                    <a:stretch>
                      <a:fillRect/>
                    </a:stretch>
                  </pic:blipFill>
                  <pic:spPr>
                    <a:xfrm>
                      <a:off x="0" y="0"/>
                      <a:ext cx="3981710" cy="1562202"/>
                    </a:xfrm>
                    <a:prstGeom prst="rect">
                      <a:avLst/>
                    </a:prstGeom>
                  </pic:spPr>
                </pic:pic>
              </a:graphicData>
            </a:graphic>
          </wp:inline>
        </w:drawing>
      </w:r>
    </w:p>
    <w:p>
      <w:pPr>
        <w:autoSpaceDE w:val="0"/>
        <w:autoSpaceDN w:val="0"/>
        <w:spacing w:before="20" w:line="260" w:lineRule="atLeast"/>
        <w:ind w:left="640"/>
        <w:rPr>
          <w:szCs w:val="21"/>
        </w:rPr>
      </w:pPr>
      <w:r>
        <w:rPr>
          <w:rFonts w:ascii="宋体" w:hAnsi="宋体" w:eastAsia="宋体" w:cs="宋体"/>
          <w:color w:val="000000"/>
          <w:szCs w:val="21"/>
        </w:rPr>
        <w:t>A.尼罗河流域</w:t>
      </w:r>
      <w:r>
        <w:rPr>
          <w:rFonts w:ascii="宋体" w:hAnsi="宋体" w:eastAsia="宋体" w:cs="宋体"/>
          <w:szCs w:val="21"/>
        </w:rPr>
        <w:t xml:space="preserve">          </w:t>
      </w:r>
      <w:r>
        <w:rPr>
          <w:rFonts w:ascii="宋体" w:hAnsi="宋体" w:eastAsia="宋体" w:cs="宋体"/>
          <w:color w:val="000000"/>
          <w:szCs w:val="21"/>
        </w:rPr>
        <w:t>B.两河流域</w:t>
      </w:r>
      <w:r>
        <w:rPr>
          <w:rFonts w:ascii="宋体" w:hAnsi="宋体" w:eastAsia="宋体" w:cs="宋体"/>
          <w:szCs w:val="21"/>
        </w:rPr>
        <w:t xml:space="preserve">           </w:t>
      </w:r>
      <w:r>
        <w:rPr>
          <w:rFonts w:ascii="宋体" w:hAnsi="宋体" w:eastAsia="宋体" w:cs="宋体"/>
          <w:color w:val="000000"/>
          <w:szCs w:val="21"/>
        </w:rPr>
        <w:t>C.印度河流域</w:t>
      </w:r>
      <w:r>
        <w:rPr>
          <w:rFonts w:ascii="宋体" w:hAnsi="宋体" w:eastAsia="宋体" w:cs="宋体"/>
          <w:szCs w:val="21"/>
        </w:rPr>
        <w:t xml:space="preserve">        </w:t>
      </w:r>
      <w:r>
        <w:rPr>
          <w:rFonts w:ascii="宋体" w:hAnsi="宋体" w:eastAsia="宋体" w:cs="宋体"/>
          <w:color w:val="000000"/>
          <w:szCs w:val="21"/>
        </w:rPr>
        <w:t>D.黄河流域</w:t>
      </w:r>
    </w:p>
    <w:p>
      <w:pPr>
        <w:autoSpaceDE w:val="0"/>
        <w:autoSpaceDN w:val="0"/>
        <w:spacing w:before="20" w:line="330" w:lineRule="atLeast"/>
        <w:ind w:left="120" w:right="400"/>
        <w:rPr>
          <w:szCs w:val="21"/>
        </w:rPr>
      </w:pPr>
      <w:r>
        <w:rPr>
          <w:rFonts w:ascii="宋体" w:hAnsi="宋体" w:eastAsia="宋体" w:cs="宋体"/>
          <w:color w:val="000000"/>
          <w:szCs w:val="21"/>
        </w:rPr>
        <w:t>2.人类社会的法制传统源远流长。古巴比伦王国给人类留下的迄今已知世界上第一部较为完整的成文法典是</w:t>
      </w:r>
    </w:p>
    <w:p>
      <w:pPr>
        <w:autoSpaceDE w:val="0"/>
        <w:autoSpaceDN w:val="0"/>
        <w:spacing w:line="300" w:lineRule="atLeast"/>
        <w:ind w:left="620"/>
        <w:rPr>
          <w:szCs w:val="21"/>
        </w:rPr>
      </w:pPr>
      <w:r>
        <w:rPr>
          <w:rFonts w:ascii="宋体" w:hAnsi="宋体" w:eastAsia="宋体" w:cs="宋体"/>
          <w:color w:val="000000"/>
          <w:szCs w:val="21"/>
        </w:rPr>
        <w:t>A.《汉谟拉比法典》</w:t>
      </w:r>
      <w:r>
        <w:rPr>
          <w:rFonts w:ascii="宋体" w:hAnsi="宋体" w:eastAsia="宋体" w:cs="宋体"/>
          <w:szCs w:val="21"/>
        </w:rPr>
        <w:t xml:space="preserve">                     </w:t>
      </w:r>
      <w:r>
        <w:rPr>
          <w:rFonts w:ascii="宋体" w:hAnsi="宋体" w:eastAsia="宋体" w:cs="宋体"/>
          <w:color w:val="000000"/>
          <w:szCs w:val="21"/>
        </w:rPr>
        <w:t>B.《十二铜表法》</w:t>
      </w:r>
    </w:p>
    <w:p>
      <w:pPr>
        <w:autoSpaceDE w:val="0"/>
        <w:autoSpaceDN w:val="0"/>
        <w:spacing w:line="300" w:lineRule="atLeast"/>
        <w:ind w:left="640"/>
        <w:rPr>
          <w:szCs w:val="21"/>
        </w:rPr>
      </w:pPr>
      <w:r>
        <w:rPr>
          <w:rFonts w:ascii="宋体" w:hAnsi="宋体" w:eastAsia="宋体" w:cs="宋体"/>
          <w:color w:val="000000"/>
          <w:szCs w:val="21"/>
        </w:rPr>
        <w:t>C.《查士丁尼法典》</w:t>
      </w:r>
      <w:r>
        <w:rPr>
          <w:rFonts w:ascii="宋体" w:hAnsi="宋体" w:eastAsia="宋体" w:cs="宋体"/>
          <w:szCs w:val="21"/>
        </w:rPr>
        <w:t xml:space="preserve">                       </w:t>
      </w:r>
      <w:r>
        <w:rPr>
          <w:rFonts w:ascii="宋体" w:hAnsi="宋体" w:eastAsia="宋体" w:cs="宋体"/>
          <w:color w:val="000000"/>
          <w:szCs w:val="21"/>
        </w:rPr>
        <w:t>D.《罗马民法大全》</w:t>
      </w:r>
    </w:p>
    <w:p>
      <w:pPr>
        <w:autoSpaceDE w:val="0"/>
        <w:autoSpaceDN w:val="0"/>
        <w:spacing w:before="20" w:line="330" w:lineRule="atLeast"/>
        <w:ind w:left="120" w:right="400"/>
        <w:rPr>
          <w:szCs w:val="21"/>
        </w:rPr>
      </w:pPr>
      <w:r>
        <w:rPr>
          <w:rFonts w:ascii="宋体" w:hAnsi="宋体" w:eastAsia="宋体" w:cs="宋体"/>
          <w:color w:val="000000"/>
          <w:szCs w:val="21"/>
        </w:rPr>
        <w:t>3.公元前431年，伯里克利宣称“贫穷也不再是障碍物，任何人都可以有益于国家，不管他的境况有多黯淡，”伯里克利为了消除这种“障碍”采取的措施是</w:t>
      </w:r>
    </w:p>
    <w:p>
      <w:pPr>
        <w:autoSpaceDE w:val="0"/>
        <w:autoSpaceDN w:val="0"/>
        <w:spacing w:line="300" w:lineRule="atLeast"/>
        <w:ind w:left="640"/>
        <w:rPr>
          <w:szCs w:val="21"/>
        </w:rPr>
      </w:pPr>
      <w:r>
        <w:rPr>
          <w:rFonts w:ascii="宋体" w:hAnsi="宋体" w:eastAsia="宋体" w:cs="宋体"/>
          <w:color w:val="000000"/>
          <w:szCs w:val="21"/>
        </w:rPr>
        <w:t>A.建立公民大会</w:t>
      </w:r>
      <w:r>
        <w:rPr>
          <w:rFonts w:ascii="宋体" w:hAnsi="宋体" w:eastAsia="宋体" w:cs="宋体"/>
          <w:szCs w:val="21"/>
        </w:rPr>
        <w:t xml:space="preserve">                        </w:t>
      </w:r>
      <w:r>
        <w:rPr>
          <w:rFonts w:ascii="宋体" w:hAnsi="宋体" w:eastAsia="宋体" w:cs="宋体"/>
          <w:color w:val="000000"/>
          <w:szCs w:val="21"/>
        </w:rPr>
        <w:t>B.抽签产生公职人员</w:t>
      </w:r>
    </w:p>
    <w:p>
      <w:pPr>
        <w:autoSpaceDE w:val="0"/>
        <w:autoSpaceDN w:val="0"/>
        <w:spacing w:before="20" w:line="300" w:lineRule="atLeast"/>
        <w:ind w:left="640"/>
        <w:rPr>
          <w:szCs w:val="21"/>
        </w:rPr>
      </w:pPr>
      <w:r>
        <w:rPr>
          <w:rFonts w:ascii="宋体" w:hAnsi="宋体" w:eastAsia="宋体" w:cs="宋体"/>
          <w:color w:val="000000"/>
          <w:szCs w:val="21"/>
        </w:rPr>
        <w:t>C.建立津贴制度</w:t>
      </w:r>
      <w:r>
        <w:rPr>
          <w:rFonts w:ascii="宋体" w:hAnsi="宋体" w:eastAsia="宋体" w:cs="宋体"/>
          <w:szCs w:val="21"/>
        </w:rPr>
        <w:t xml:space="preserve">                         </w:t>
      </w:r>
      <w:r>
        <w:rPr>
          <w:rFonts w:ascii="宋体" w:hAnsi="宋体" w:eastAsia="宋体" w:cs="宋体"/>
          <w:color w:val="000000"/>
          <w:szCs w:val="21"/>
        </w:rPr>
        <w:t>D.对野心家实施放逐</w:t>
      </w:r>
    </w:p>
    <w:p>
      <w:pPr>
        <w:autoSpaceDE w:val="0"/>
        <w:autoSpaceDN w:val="0"/>
        <w:spacing w:before="20" w:line="320" w:lineRule="atLeast"/>
        <w:ind w:left="140" w:right="400"/>
        <w:rPr>
          <w:szCs w:val="21"/>
        </w:rPr>
      </w:pPr>
      <w:r>
        <w:rPr>
          <w:rFonts w:ascii="宋体" w:hAnsi="宋体" w:eastAsia="宋体" w:cs="宋体"/>
          <w:color w:val="000000"/>
          <w:szCs w:val="21"/>
        </w:rPr>
        <w:t>4.庄园是西欧中世纪乡村的典型组织形式。下列有关庄园的叙述，正确的是   ①欧洲绝大多数人口居住在庄园里②庄园领主的佃户分为自由的农民和缺少自由的农奴③庄园的耕地分为领主的“自营地”和佃户的“份地”④庄园法庭有专门的工作人员和固定的开庭地点</w:t>
      </w:r>
    </w:p>
    <w:p>
      <w:pPr>
        <w:autoSpaceDE w:val="0"/>
        <w:autoSpaceDN w:val="0"/>
        <w:spacing w:line="320" w:lineRule="atLeast"/>
        <w:ind w:left="640"/>
        <w:rPr>
          <w:szCs w:val="21"/>
        </w:rPr>
      </w:pPr>
      <w:r>
        <w:rPr>
          <w:rFonts w:ascii="宋体" w:hAnsi="宋体" w:eastAsia="宋体" w:cs="宋体"/>
          <w:color w:val="000000"/>
          <w:szCs w:val="21"/>
        </w:rPr>
        <w:t>A.①③④</w:t>
      </w:r>
      <w:r>
        <w:rPr>
          <w:rFonts w:ascii="宋体" w:hAnsi="宋体" w:eastAsia="宋体" w:cs="宋体"/>
          <w:szCs w:val="21"/>
        </w:rPr>
        <w:t xml:space="preserve">           </w:t>
      </w:r>
      <w:r>
        <w:rPr>
          <w:rFonts w:ascii="宋体" w:hAnsi="宋体" w:eastAsia="宋体" w:cs="宋体"/>
          <w:color w:val="000000"/>
          <w:szCs w:val="21"/>
        </w:rPr>
        <w:t>B.②③④</w:t>
      </w:r>
      <w:r>
        <w:rPr>
          <w:rFonts w:ascii="宋体" w:hAnsi="宋体" w:eastAsia="宋体" w:cs="宋体"/>
          <w:szCs w:val="21"/>
        </w:rPr>
        <w:t xml:space="preserve">            </w:t>
      </w:r>
      <w:r>
        <w:rPr>
          <w:rFonts w:ascii="宋体" w:hAnsi="宋体" w:eastAsia="宋体" w:cs="宋体"/>
          <w:color w:val="000000"/>
          <w:szCs w:val="21"/>
        </w:rPr>
        <w:t>C.①②④</w:t>
      </w:r>
      <w:r>
        <w:rPr>
          <w:rFonts w:ascii="宋体" w:hAnsi="宋体" w:eastAsia="宋体" w:cs="宋体"/>
          <w:szCs w:val="21"/>
        </w:rPr>
        <w:t xml:space="preserve">           </w:t>
      </w:r>
      <w:r>
        <w:rPr>
          <w:rFonts w:ascii="宋体" w:hAnsi="宋体" w:eastAsia="宋体" w:cs="宋体"/>
          <w:color w:val="000000"/>
          <w:szCs w:val="21"/>
        </w:rPr>
        <w:t>D.①②③</w:t>
      </w:r>
    </w:p>
    <w:p>
      <w:pPr>
        <w:autoSpaceDE w:val="0"/>
        <w:autoSpaceDN w:val="0"/>
        <w:spacing w:before="20" w:line="340" w:lineRule="atLeast"/>
        <w:ind w:left="140" w:right="480"/>
        <w:rPr>
          <w:szCs w:val="21"/>
        </w:rPr>
      </w:pPr>
      <w:r>
        <w:rPr>
          <w:rFonts w:ascii="宋体" w:hAnsi="宋体" w:eastAsia="宋体" w:cs="宋体"/>
          <w:color w:val="000000"/>
          <w:szCs w:val="21"/>
        </w:rPr>
        <w:t>5.13、14世纪，随着生产关系的变化，欧洲的农村和城市先后出现了租地农场和手工工场，开始改变中世纪欧洲社会的整体面貌。它们的共同特点有   ①都是自给自足的经济单位②生产组织逐渐资本主义化③都出现了雇佣的关系④都集中生产，将产品推向市场</w:t>
      </w:r>
    </w:p>
    <w:p>
      <w:pPr>
        <w:autoSpaceDE w:val="0"/>
        <w:autoSpaceDN w:val="0"/>
        <w:spacing w:before="40" w:line="300" w:lineRule="atLeast"/>
        <w:ind w:left="620"/>
        <w:rPr>
          <w:szCs w:val="21"/>
        </w:rPr>
      </w:pPr>
      <w:r>
        <w:rPr>
          <w:rFonts w:ascii="宋体" w:hAnsi="宋体" w:eastAsia="宋体" w:cs="宋体"/>
          <w:color w:val="000000"/>
          <w:szCs w:val="21"/>
        </w:rPr>
        <w:t>A.①②③</w:t>
      </w:r>
      <w:r>
        <w:rPr>
          <w:rFonts w:ascii="宋体" w:hAnsi="宋体" w:eastAsia="宋体" w:cs="宋体"/>
          <w:szCs w:val="21"/>
        </w:rPr>
        <w:t xml:space="preserve">            </w:t>
      </w:r>
      <w:r>
        <w:rPr>
          <w:rFonts w:ascii="宋体" w:hAnsi="宋体" w:eastAsia="宋体" w:cs="宋体"/>
          <w:color w:val="000000"/>
          <w:szCs w:val="21"/>
        </w:rPr>
        <w:t>B.②③④</w:t>
      </w:r>
      <w:r>
        <w:rPr>
          <w:rFonts w:ascii="宋体" w:hAnsi="宋体" w:eastAsia="宋体" w:cs="宋体"/>
          <w:szCs w:val="21"/>
        </w:rPr>
        <w:t xml:space="preserve">            </w:t>
      </w:r>
      <w:r>
        <w:rPr>
          <w:rFonts w:ascii="宋体" w:hAnsi="宋体" w:eastAsia="宋体" w:cs="宋体"/>
          <w:color w:val="000000"/>
          <w:szCs w:val="21"/>
        </w:rPr>
        <w:t>C.①②④</w:t>
      </w:r>
      <w:r>
        <w:rPr>
          <w:rFonts w:ascii="宋体" w:hAnsi="宋体" w:eastAsia="宋体" w:cs="宋体"/>
          <w:szCs w:val="21"/>
        </w:rPr>
        <w:t xml:space="preserve">           </w:t>
      </w:r>
      <w:r>
        <w:rPr>
          <w:rFonts w:ascii="宋体" w:hAnsi="宋体" w:eastAsia="宋体" w:cs="宋体"/>
          <w:color w:val="000000"/>
          <w:szCs w:val="21"/>
        </w:rPr>
        <w:t>D.①③④</w:t>
      </w:r>
    </w:p>
    <w:p>
      <w:pPr>
        <w:autoSpaceDE w:val="0"/>
        <w:autoSpaceDN w:val="0"/>
        <w:spacing w:before="20" w:line="353" w:lineRule="atLeast"/>
        <w:ind w:left="160" w:right="420"/>
        <w:rPr>
          <w:szCs w:val="21"/>
        </w:rPr>
      </w:pPr>
      <w:r>
        <w:rPr>
          <w:rFonts w:ascii="宋体" w:hAnsi="宋体" w:eastAsia="宋体" w:cs="宋体"/>
          <w:color w:val="000000"/>
          <w:szCs w:val="21"/>
        </w:rPr>
        <w:t>6.14世纪中叶，文艺复兴运动在意大利兴起。对“复兴”的理解正确的是   ①采取复兴古代希腊罗马文化的方式②古代希腊罗马文化的简单再生③复兴中世纪的宗教文化④对古典文化的继承和创新</w:t>
      </w:r>
    </w:p>
    <w:p>
      <w:pPr>
        <w:autoSpaceDE w:val="0"/>
        <w:autoSpaceDN w:val="0"/>
        <w:spacing w:line="300" w:lineRule="atLeast"/>
        <w:ind w:left="660"/>
        <w:rPr>
          <w:szCs w:val="21"/>
        </w:rPr>
      </w:pPr>
      <w:r>
        <w:rPr>
          <w:rFonts w:ascii="宋体" w:hAnsi="宋体" w:eastAsia="宋体" w:cs="宋体"/>
          <w:color w:val="000000"/>
          <w:szCs w:val="21"/>
        </w:rPr>
        <w:t>A.①②</w:t>
      </w:r>
      <w:r>
        <w:rPr>
          <w:rFonts w:ascii="宋体" w:hAnsi="宋体" w:eastAsia="宋体" w:cs="宋体"/>
          <w:szCs w:val="21"/>
        </w:rPr>
        <w:t xml:space="preserve">              </w:t>
      </w:r>
      <w:r>
        <w:rPr>
          <w:rFonts w:ascii="宋体" w:hAnsi="宋体" w:eastAsia="宋体" w:cs="宋体"/>
          <w:color w:val="000000"/>
          <w:szCs w:val="21"/>
        </w:rPr>
        <w:t>B.②④</w:t>
      </w:r>
      <w:r>
        <w:rPr>
          <w:rFonts w:ascii="宋体" w:hAnsi="宋体" w:eastAsia="宋体" w:cs="宋体"/>
          <w:szCs w:val="21"/>
        </w:rPr>
        <w:t xml:space="preserve">             </w:t>
      </w:r>
      <w:r>
        <w:rPr>
          <w:rFonts w:ascii="宋体" w:hAnsi="宋体" w:eastAsia="宋体" w:cs="宋体"/>
          <w:color w:val="000000"/>
          <w:szCs w:val="21"/>
        </w:rPr>
        <w:t>C.①④</w:t>
      </w:r>
      <w:r>
        <w:rPr>
          <w:rFonts w:ascii="宋体" w:hAnsi="宋体" w:eastAsia="宋体" w:cs="宋体"/>
          <w:szCs w:val="21"/>
        </w:rPr>
        <w:t xml:space="preserve">             </w:t>
      </w:r>
      <w:r>
        <w:rPr>
          <w:rFonts w:ascii="宋体" w:hAnsi="宋体" w:eastAsia="宋体" w:cs="宋体"/>
          <w:color w:val="000000"/>
          <w:szCs w:val="21"/>
        </w:rPr>
        <w:t>D.③④</w:t>
      </w:r>
    </w:p>
    <w:p>
      <w:pPr>
        <w:autoSpaceDE w:val="0"/>
        <w:autoSpaceDN w:val="0"/>
        <w:spacing w:before="60" w:line="300" w:lineRule="atLeast"/>
        <w:ind w:left="180" w:right="480"/>
        <w:rPr>
          <w:szCs w:val="21"/>
        </w:rPr>
      </w:pPr>
      <w:r>
        <w:rPr>
          <w:rFonts w:ascii="宋体" w:hAnsi="宋体" w:eastAsia="宋体" w:cs="宋体"/>
          <w:color w:val="000000"/>
          <w:szCs w:val="21"/>
        </w:rPr>
        <w:t>7.恩格斯说“封建的中世纪的终结和现代资本主义纪元的开端，是以一位大人物为标志的…，他是中世纪最后一位诗人，同时又是新时代最初一位诗人。”这位“大人物”是</w:t>
      </w:r>
    </w:p>
    <w:p>
      <w:pPr>
        <w:autoSpaceDE w:val="0"/>
        <w:autoSpaceDN w:val="0"/>
        <w:spacing w:line="320" w:lineRule="atLeast"/>
        <w:ind w:left="660"/>
        <w:rPr>
          <w:szCs w:val="21"/>
        </w:rPr>
      </w:pPr>
      <w:r>
        <w:rPr>
          <w:rFonts w:ascii="宋体" w:hAnsi="宋体" w:eastAsia="宋体" w:cs="宋体"/>
          <w:color w:val="000000"/>
          <w:szCs w:val="21"/>
        </w:rPr>
        <w:t>A.彼特拉克</w:t>
      </w:r>
      <w:r>
        <w:rPr>
          <w:rFonts w:ascii="宋体" w:hAnsi="宋体" w:eastAsia="宋体" w:cs="宋体"/>
          <w:szCs w:val="21"/>
        </w:rPr>
        <w:t xml:space="preserve">          </w:t>
      </w:r>
      <w:r>
        <w:rPr>
          <w:rFonts w:ascii="宋体" w:hAnsi="宋体" w:eastAsia="宋体" w:cs="宋体"/>
          <w:color w:val="000000"/>
          <w:szCs w:val="21"/>
        </w:rPr>
        <w:t>B.莎士比亚</w:t>
      </w:r>
      <w:r>
        <w:rPr>
          <w:rFonts w:ascii="宋体" w:hAnsi="宋体" w:eastAsia="宋体" w:cs="宋体"/>
          <w:szCs w:val="21"/>
        </w:rPr>
        <w:t xml:space="preserve">           </w:t>
      </w:r>
      <w:r>
        <w:rPr>
          <w:rFonts w:ascii="宋体" w:hAnsi="宋体" w:eastAsia="宋体" w:cs="宋体"/>
          <w:color w:val="000000"/>
          <w:szCs w:val="21"/>
        </w:rPr>
        <w:t>C.但丁</w:t>
      </w:r>
      <w:r>
        <w:rPr>
          <w:rFonts w:ascii="宋体" w:hAnsi="宋体" w:eastAsia="宋体" w:cs="宋体"/>
          <w:szCs w:val="21"/>
        </w:rPr>
        <w:t xml:space="preserve">               </w:t>
      </w:r>
      <w:r>
        <w:rPr>
          <w:rFonts w:ascii="宋体" w:hAnsi="宋体" w:eastAsia="宋体" w:cs="宋体"/>
          <w:color w:val="000000"/>
          <w:szCs w:val="21"/>
        </w:rPr>
        <w:t>D.塞万提斯</w:t>
      </w:r>
    </w:p>
    <w:p>
      <w:pPr>
        <w:autoSpaceDE w:val="0"/>
        <w:autoSpaceDN w:val="0"/>
        <w:spacing w:line="320" w:lineRule="atLeast"/>
        <w:rPr>
          <w:szCs w:val="21"/>
        </w:rPr>
      </w:pPr>
      <w:r>
        <w:rPr>
          <w:rFonts w:ascii="宋体" w:hAnsi="宋体" w:eastAsia="宋体" w:cs="宋体"/>
          <w:color w:val="000000"/>
          <w:szCs w:val="21"/>
        </w:rPr>
        <w:t>8.威廉·莎士比亚是英国文学史上最杰出的戏剧家，也是欧洲文艺复兴时期最重要、最伟大的作家。他的代表作是</w:t>
      </w:r>
    </w:p>
    <w:p>
      <w:pPr>
        <w:autoSpaceDE w:val="0"/>
        <w:autoSpaceDN w:val="0"/>
        <w:spacing w:before="20" w:line="280" w:lineRule="atLeast"/>
        <w:ind w:left="640"/>
        <w:rPr>
          <w:szCs w:val="21"/>
        </w:rPr>
      </w:pPr>
      <w:r>
        <w:rPr>
          <w:rFonts w:ascii="宋体" w:hAnsi="宋体" w:eastAsia="宋体" w:cs="宋体"/>
          <w:color w:val="000000"/>
          <w:szCs w:val="21"/>
        </w:rPr>
        <w:t>A.《哈姆雷特》</w:t>
      </w:r>
      <w:r>
        <w:rPr>
          <w:rFonts w:ascii="宋体" w:hAnsi="宋体" w:eastAsia="宋体" w:cs="宋体"/>
          <w:szCs w:val="21"/>
        </w:rPr>
        <w:t xml:space="preserve">       </w:t>
      </w:r>
      <w:r>
        <w:rPr>
          <w:rFonts w:ascii="宋体" w:hAnsi="宋体" w:eastAsia="宋体" w:cs="宋体"/>
          <w:color w:val="000000"/>
          <w:szCs w:val="21"/>
        </w:rPr>
        <w:t>B.《荷马史诗》</w:t>
      </w:r>
      <w:r>
        <w:rPr>
          <w:rFonts w:ascii="宋体" w:hAnsi="宋体" w:eastAsia="宋体" w:cs="宋体"/>
          <w:szCs w:val="21"/>
        </w:rPr>
        <w:t xml:space="preserve">         </w:t>
      </w:r>
      <w:r>
        <w:rPr>
          <w:rFonts w:ascii="宋体" w:hAnsi="宋体" w:eastAsia="宋体" w:cs="宋体"/>
          <w:color w:val="000000"/>
          <w:szCs w:val="21"/>
        </w:rPr>
        <w:t>C.《最后的晚餐》   D.《掷铁饼者》</w:t>
      </w:r>
    </w:p>
    <w:p>
      <w:pPr>
        <w:autoSpaceDE w:val="0"/>
        <w:autoSpaceDN w:val="0"/>
        <w:spacing w:before="20" w:line="300" w:lineRule="atLeast"/>
        <w:ind w:left="180" w:right="620"/>
        <w:rPr>
          <w:szCs w:val="21"/>
        </w:rPr>
      </w:pPr>
      <w:r>
        <w:rPr>
          <w:rFonts w:ascii="宋体" w:hAnsi="宋体" w:eastAsia="宋体" w:cs="宋体"/>
          <w:color w:val="000000"/>
          <w:szCs w:val="21"/>
        </w:rPr>
        <w:t>9.伏尔泰说：“这无疑是我们地球上的头等大事，因为在这以前，地球的一半对另一半一直是一无所知，迄今为止任何伟大业绩在这一新的创举面前都相形见绌。”这件“头等大事”是指</w:t>
      </w:r>
    </w:p>
    <w:p>
      <w:pPr>
        <w:autoSpaceDE w:val="0"/>
        <w:autoSpaceDN w:val="0"/>
        <w:spacing w:before="60" w:line="280" w:lineRule="atLeast"/>
        <w:ind w:left="640"/>
        <w:rPr>
          <w:szCs w:val="21"/>
        </w:rPr>
      </w:pPr>
      <w:r>
        <w:rPr>
          <w:rFonts w:ascii="宋体" w:hAnsi="宋体" w:eastAsia="宋体" w:cs="宋体"/>
          <w:color w:val="000000"/>
          <w:szCs w:val="21"/>
        </w:rPr>
        <w:t>A.文艺复兴</w:t>
      </w:r>
      <w:r>
        <w:rPr>
          <w:rFonts w:ascii="宋体" w:hAnsi="宋体" w:eastAsia="宋体" w:cs="宋体"/>
          <w:szCs w:val="21"/>
        </w:rPr>
        <w:t xml:space="preserve">            </w:t>
      </w:r>
      <w:r>
        <w:rPr>
          <w:rFonts w:ascii="宋体" w:hAnsi="宋体" w:eastAsia="宋体" w:cs="宋体"/>
          <w:color w:val="000000"/>
          <w:szCs w:val="21"/>
        </w:rPr>
        <w:t>B.工业革命</w:t>
      </w:r>
      <w:r>
        <w:rPr>
          <w:rFonts w:ascii="宋体" w:hAnsi="宋体" w:eastAsia="宋体" w:cs="宋体"/>
          <w:szCs w:val="21"/>
        </w:rPr>
        <w:t xml:space="preserve">            </w:t>
      </w:r>
      <w:r>
        <w:rPr>
          <w:rFonts w:ascii="宋体" w:hAnsi="宋体" w:eastAsia="宋体" w:cs="宋体"/>
          <w:color w:val="000000"/>
          <w:szCs w:val="21"/>
        </w:rPr>
        <w:t>C.新航路的开辟   D.美国独立</w:t>
      </w:r>
    </w:p>
    <w:p>
      <w:pPr>
        <w:autoSpaceDE w:val="0"/>
        <w:autoSpaceDN w:val="0"/>
        <w:spacing w:line="300" w:lineRule="atLeast"/>
        <w:ind w:left="180" w:right="620" w:firstLine="20"/>
        <w:rPr>
          <w:szCs w:val="21"/>
        </w:rPr>
      </w:pPr>
      <w:r>
        <w:rPr>
          <w:rFonts w:ascii="宋体" w:hAnsi="宋体" w:eastAsia="宋体" w:cs="宋体"/>
          <w:color w:val="000000"/>
          <w:szCs w:val="21"/>
        </w:rPr>
        <w:t>10.哥伦布曾说：“如果我能得到他们(君主)一些小小的援助，我将把他们想要的任何数量的黄金，还有香料、棉花……都奉送给他们。”这段话反映了哥伦布开辟新航路是为了</w:t>
      </w:r>
    </w:p>
    <w:p>
      <w:pPr>
        <w:autoSpaceDE w:val="0"/>
        <w:autoSpaceDN w:val="0"/>
        <w:spacing w:before="40" w:line="300" w:lineRule="atLeast"/>
        <w:ind w:left="640"/>
        <w:rPr>
          <w:szCs w:val="21"/>
        </w:rPr>
      </w:pPr>
      <w:r>
        <w:rPr>
          <w:rFonts w:ascii="宋体" w:hAnsi="宋体" w:eastAsia="宋体" w:cs="宋体"/>
          <w:color w:val="000000"/>
          <w:szCs w:val="21"/>
        </w:rPr>
        <w:t>A.获得财富</w:t>
      </w:r>
      <w:r>
        <w:rPr>
          <w:rFonts w:ascii="宋体" w:hAnsi="宋体" w:eastAsia="宋体" w:cs="宋体"/>
          <w:szCs w:val="21"/>
        </w:rPr>
        <w:t xml:space="preserve">            </w:t>
      </w:r>
      <w:r>
        <w:rPr>
          <w:rFonts w:ascii="宋体" w:hAnsi="宋体" w:eastAsia="宋体" w:cs="宋体"/>
          <w:color w:val="000000"/>
          <w:szCs w:val="21"/>
        </w:rPr>
        <w:t>B.传播文化</w:t>
      </w:r>
      <w:r>
        <w:rPr>
          <w:rFonts w:ascii="宋体" w:hAnsi="宋体" w:eastAsia="宋体" w:cs="宋体"/>
          <w:szCs w:val="21"/>
        </w:rPr>
        <w:t xml:space="preserve">            </w:t>
      </w:r>
      <w:r>
        <w:rPr>
          <w:rFonts w:ascii="宋体" w:hAnsi="宋体" w:eastAsia="宋体" w:cs="宋体"/>
          <w:color w:val="000000"/>
          <w:szCs w:val="21"/>
        </w:rPr>
        <w:t>C.倾销商品</w:t>
      </w:r>
      <w:r>
        <w:rPr>
          <w:rFonts w:ascii="宋体" w:hAnsi="宋体" w:eastAsia="宋体" w:cs="宋体"/>
          <w:szCs w:val="21"/>
        </w:rPr>
        <w:t xml:space="preserve">           </w:t>
      </w:r>
      <w:r>
        <w:rPr>
          <w:rFonts w:ascii="宋体" w:hAnsi="宋体" w:eastAsia="宋体" w:cs="宋体"/>
          <w:color w:val="000000"/>
          <w:szCs w:val="21"/>
        </w:rPr>
        <w:t>D.和平交往</w:t>
      </w:r>
    </w:p>
    <w:p>
      <w:pPr>
        <w:autoSpaceDE w:val="0"/>
        <w:autoSpaceDN w:val="0"/>
        <w:spacing w:before="20" w:line="290" w:lineRule="atLeast"/>
        <w:ind w:left="180" w:right="600" w:firstLine="20"/>
        <w:rPr>
          <w:szCs w:val="21"/>
        </w:rPr>
      </w:pPr>
      <w:r>
        <w:rPr>
          <w:rFonts w:ascii="宋体" w:hAnsi="宋体" w:eastAsia="宋体" w:cs="宋体"/>
          <w:color w:val="000000"/>
          <w:szCs w:val="21"/>
        </w:rPr>
        <w:t>11.1492年，哥伦布受西班牙国王派遣，带着给印度君主和中国皇帝的国书，开始远航，他的船队却漂到了“新大陆”。世界历史新的一页由此打开。材料中的“新大陆”指的是</w:t>
      </w:r>
    </w:p>
    <w:p>
      <w:pPr>
        <w:autoSpaceDE w:val="0"/>
        <w:autoSpaceDN w:val="0"/>
        <w:spacing w:line="340" w:lineRule="atLeast"/>
        <w:ind w:left="640"/>
        <w:rPr>
          <w:szCs w:val="21"/>
        </w:rPr>
      </w:pPr>
      <w:r>
        <w:rPr>
          <w:rFonts w:ascii="宋体" w:hAnsi="宋体" w:eastAsia="宋体" w:cs="宋体"/>
          <w:color w:val="000000"/>
          <w:szCs w:val="21"/>
        </w:rPr>
        <w:t>A.亚洲</w:t>
      </w:r>
      <w:r>
        <w:rPr>
          <w:rFonts w:ascii="宋体" w:hAnsi="宋体" w:eastAsia="宋体" w:cs="宋体"/>
          <w:szCs w:val="21"/>
        </w:rPr>
        <w:t xml:space="preserve">              </w:t>
      </w:r>
      <w:r>
        <w:rPr>
          <w:rFonts w:ascii="宋体" w:hAnsi="宋体" w:eastAsia="宋体" w:cs="宋体"/>
          <w:color w:val="000000"/>
          <w:szCs w:val="21"/>
        </w:rPr>
        <w:t>B.非洲</w:t>
      </w:r>
      <w:r>
        <w:rPr>
          <w:rFonts w:ascii="宋体" w:hAnsi="宋体" w:eastAsia="宋体" w:cs="宋体"/>
          <w:szCs w:val="21"/>
        </w:rPr>
        <w:t xml:space="preserve">               </w:t>
      </w:r>
      <w:r>
        <w:rPr>
          <w:rFonts w:ascii="宋体" w:hAnsi="宋体" w:eastAsia="宋体" w:cs="宋体"/>
          <w:color w:val="000000"/>
          <w:szCs w:val="21"/>
        </w:rPr>
        <w:t>C.美洲</w:t>
      </w:r>
      <w:r>
        <w:rPr>
          <w:rFonts w:ascii="宋体" w:hAnsi="宋体" w:eastAsia="宋体" w:cs="宋体"/>
          <w:szCs w:val="21"/>
        </w:rPr>
        <w:t xml:space="preserve">             </w:t>
      </w:r>
      <w:r>
        <w:rPr>
          <w:rFonts w:ascii="宋体" w:hAnsi="宋体" w:eastAsia="宋体" w:cs="宋体"/>
          <w:color w:val="000000"/>
          <w:szCs w:val="21"/>
        </w:rPr>
        <w:t>D.大洋洲</w:t>
      </w:r>
    </w:p>
    <w:p>
      <w:pPr>
        <w:autoSpaceDE w:val="0"/>
        <w:autoSpaceDN w:val="0"/>
        <w:spacing w:before="20" w:line="300" w:lineRule="atLeast"/>
        <w:ind w:left="180" w:right="740" w:firstLine="20"/>
        <w:rPr>
          <w:szCs w:val="21"/>
        </w:rPr>
      </w:pPr>
      <w:r>
        <w:rPr>
          <w:rFonts w:ascii="宋体" w:hAnsi="宋体" w:eastAsia="宋体" w:cs="宋体"/>
          <w:color w:val="000000"/>
          <w:szCs w:val="21"/>
        </w:rPr>
        <w:t>12.一位哥伦比亚学者在“纪念美洲发现--两个世界文明汇合500周年国际学术讨论会”上说，“黄金和白银的作用只是使两个大陆之间的距离更加遥远了”。由此可知</w:t>
      </w:r>
    </w:p>
    <w:p>
      <w:pPr>
        <w:autoSpaceDE w:val="0"/>
        <w:autoSpaceDN w:val="0"/>
        <w:spacing w:before="20" w:line="280" w:lineRule="atLeast"/>
        <w:ind w:left="620"/>
        <w:rPr>
          <w:szCs w:val="21"/>
        </w:rPr>
      </w:pPr>
      <w:r>
        <w:rPr>
          <w:rFonts w:ascii="宋体" w:hAnsi="宋体" w:eastAsia="宋体" w:cs="宋体"/>
          <w:color w:val="000000"/>
          <w:szCs w:val="21"/>
        </w:rPr>
        <w:t>A.“两个大陆”指的是美洲和亚洲大陆</w:t>
      </w:r>
    </w:p>
    <w:p>
      <w:pPr>
        <w:autoSpaceDE w:val="0"/>
        <w:autoSpaceDN w:val="0"/>
        <w:spacing w:before="40" w:line="280" w:lineRule="atLeast"/>
        <w:ind w:left="620"/>
        <w:rPr>
          <w:szCs w:val="21"/>
        </w:rPr>
      </w:pPr>
      <w:r>
        <w:rPr>
          <w:rFonts w:ascii="宋体" w:hAnsi="宋体" w:eastAsia="宋体" w:cs="宋体"/>
          <w:color w:val="000000"/>
          <w:szCs w:val="21"/>
        </w:rPr>
        <w:t>B.该学者关注的是殖民掠夺的后果</w:t>
      </w:r>
    </w:p>
    <w:p>
      <w:pPr>
        <w:autoSpaceDE w:val="0"/>
        <w:autoSpaceDN w:val="0"/>
        <w:spacing w:before="40" w:line="280" w:lineRule="atLeast"/>
        <w:ind w:left="620"/>
        <w:rPr>
          <w:szCs w:val="21"/>
        </w:rPr>
      </w:pPr>
      <w:r>
        <w:rPr>
          <w:rFonts w:ascii="宋体" w:hAnsi="宋体" w:eastAsia="宋体" w:cs="宋体"/>
          <w:color w:val="000000"/>
          <w:szCs w:val="21"/>
        </w:rPr>
        <w:t>C.新航路开辟推动世界从分散走向整体</w:t>
      </w:r>
    </w:p>
    <w:p>
      <w:pPr>
        <w:autoSpaceDE w:val="0"/>
        <w:autoSpaceDN w:val="0"/>
        <w:spacing w:before="20" w:line="280" w:lineRule="atLeast"/>
        <w:ind w:left="620"/>
        <w:rPr>
          <w:szCs w:val="21"/>
        </w:rPr>
      </w:pPr>
      <w:r>
        <w:rPr>
          <w:rFonts w:ascii="宋体" w:hAnsi="宋体" w:eastAsia="宋体" w:cs="宋体"/>
          <w:color w:val="000000"/>
          <w:szCs w:val="21"/>
        </w:rPr>
        <w:t>D.金属货币阻碍了世界市场的形成</w:t>
      </w:r>
    </w:p>
    <w:p>
      <w:pPr>
        <w:autoSpaceDE w:val="0"/>
        <w:autoSpaceDN w:val="0"/>
        <w:spacing w:line="307" w:lineRule="atLeast"/>
        <w:ind w:left="180" w:right="600" w:firstLine="20"/>
        <w:rPr>
          <w:szCs w:val="21"/>
        </w:rPr>
      </w:pPr>
      <w:r>
        <w:rPr>
          <w:rFonts w:ascii="宋体" w:hAnsi="宋体" w:eastAsia="宋体" w:cs="宋体"/>
          <w:color w:val="000000"/>
          <w:szCs w:val="21"/>
        </w:rPr>
        <w:t>13.“欧洲殖民者在殖民地掠夺了大量黄金、白银，他们还将美洲、非洲和亚洲殖民地的马铃薯、玉米、番茄、烟草、可可、茶叶等作物运回欧洲；把欧洲的啤酒和毛纺织品销往殖民地。”从以上材料中，无法得出的结论是</w:t>
      </w:r>
    </w:p>
    <w:p>
      <w:pPr>
        <w:autoSpaceDE w:val="0"/>
        <w:autoSpaceDN w:val="0"/>
        <w:spacing w:before="60" w:line="280" w:lineRule="atLeast"/>
        <w:ind w:left="620"/>
        <w:rPr>
          <w:szCs w:val="21"/>
        </w:rPr>
      </w:pPr>
      <w:r>
        <w:rPr>
          <w:rFonts w:ascii="宋体" w:hAnsi="宋体" w:eastAsia="宋体" w:cs="宋体"/>
          <w:color w:val="000000"/>
          <w:szCs w:val="21"/>
        </w:rPr>
        <w:t>A.增进了各大洲的友好关系</w:t>
      </w:r>
    </w:p>
    <w:p>
      <w:pPr>
        <w:autoSpaceDE w:val="0"/>
        <w:autoSpaceDN w:val="0"/>
        <w:spacing w:line="280" w:lineRule="atLeast"/>
        <w:ind w:left="640"/>
        <w:rPr>
          <w:szCs w:val="21"/>
        </w:rPr>
      </w:pPr>
      <w:r>
        <w:rPr>
          <w:rFonts w:ascii="宋体" w:hAnsi="宋体" w:eastAsia="宋体" w:cs="宋体"/>
          <w:color w:val="000000"/>
          <w:szCs w:val="21"/>
        </w:rPr>
        <w:t>B.有助于世界市场逐步形成</w:t>
      </w:r>
    </w:p>
    <w:p>
      <w:pPr>
        <w:autoSpaceDE w:val="0"/>
        <w:autoSpaceDN w:val="0"/>
        <w:spacing w:before="80" w:line="280" w:lineRule="atLeast"/>
        <w:ind w:left="640"/>
        <w:rPr>
          <w:szCs w:val="21"/>
        </w:rPr>
      </w:pPr>
      <w:r>
        <w:rPr>
          <w:rFonts w:ascii="宋体" w:hAnsi="宋体" w:eastAsia="宋体" w:cs="宋体"/>
          <w:color w:val="000000"/>
          <w:szCs w:val="21"/>
        </w:rPr>
        <w:t>C.促进了各大洲的物种交流</w:t>
      </w:r>
    </w:p>
    <w:p>
      <w:pPr>
        <w:autoSpaceDE w:val="0"/>
        <w:autoSpaceDN w:val="0"/>
        <w:spacing w:before="20" w:line="280" w:lineRule="atLeast"/>
        <w:ind w:left="640"/>
        <w:rPr>
          <w:szCs w:val="21"/>
        </w:rPr>
      </w:pPr>
      <w:r>
        <w:rPr>
          <w:rFonts w:ascii="宋体" w:hAnsi="宋体" w:eastAsia="宋体" w:cs="宋体"/>
          <w:color w:val="000000"/>
          <w:szCs w:val="21"/>
        </w:rPr>
        <w:t>D.客观上有助于欧洲殖民国家的资本原始积累</w:t>
      </w:r>
    </w:p>
    <w:p>
      <w:pPr>
        <w:autoSpaceDE w:val="0"/>
        <w:autoSpaceDN w:val="0"/>
        <w:spacing w:before="20" w:line="300" w:lineRule="atLeast"/>
        <w:ind w:left="220" w:right="640"/>
        <w:rPr>
          <w:szCs w:val="21"/>
        </w:rPr>
      </w:pPr>
      <w:r>
        <w:rPr>
          <w:rFonts w:ascii="宋体" w:hAnsi="宋体" w:eastAsia="宋体" w:cs="宋体"/>
          <w:color w:val="000000"/>
          <w:szCs w:val="21"/>
        </w:rPr>
        <w:t>14.18世纪中期，它凭借强大的实力最终战胜了荷兰和法国，在世界各地夺取了大片殖民地，自诩为“日不落帝国”。文中的“它”指</w:t>
      </w:r>
    </w:p>
    <w:p>
      <w:pPr>
        <w:autoSpaceDE w:val="0"/>
        <w:autoSpaceDN w:val="0"/>
        <w:spacing w:line="300" w:lineRule="atLeast"/>
        <w:ind w:left="680"/>
        <w:rPr>
          <w:szCs w:val="21"/>
        </w:rPr>
      </w:pPr>
      <w:r>
        <w:rPr>
          <w:rFonts w:ascii="宋体" w:hAnsi="宋体" w:eastAsia="宋体" w:cs="宋体"/>
          <w:color w:val="000000"/>
          <w:szCs w:val="21"/>
        </w:rPr>
        <w:t>A.葡萄牙</w:t>
      </w:r>
      <w:r>
        <w:rPr>
          <w:rFonts w:ascii="宋体" w:hAnsi="宋体" w:eastAsia="宋体" w:cs="宋体"/>
          <w:szCs w:val="21"/>
        </w:rPr>
        <w:t xml:space="preserve">            </w:t>
      </w:r>
      <w:r>
        <w:rPr>
          <w:rFonts w:ascii="宋体" w:hAnsi="宋体" w:eastAsia="宋体" w:cs="宋体"/>
          <w:color w:val="000000"/>
          <w:szCs w:val="21"/>
        </w:rPr>
        <w:t>B.西班牙</w:t>
      </w:r>
      <w:r>
        <w:rPr>
          <w:rFonts w:ascii="宋体" w:hAnsi="宋体" w:eastAsia="宋体" w:cs="宋体"/>
          <w:szCs w:val="21"/>
        </w:rPr>
        <w:t xml:space="preserve">              </w:t>
      </w:r>
      <w:r>
        <w:rPr>
          <w:rFonts w:ascii="宋体" w:hAnsi="宋体" w:eastAsia="宋体" w:cs="宋体"/>
          <w:color w:val="000000"/>
          <w:szCs w:val="21"/>
        </w:rPr>
        <w:t>C.美国</w:t>
      </w:r>
      <w:r>
        <w:rPr>
          <w:rFonts w:ascii="宋体" w:hAnsi="宋体" w:eastAsia="宋体" w:cs="宋体"/>
          <w:szCs w:val="21"/>
        </w:rPr>
        <w:t xml:space="preserve">             </w:t>
      </w:r>
      <w:r>
        <w:rPr>
          <w:rFonts w:ascii="宋体" w:hAnsi="宋体" w:eastAsia="宋体" w:cs="宋体"/>
          <w:color w:val="000000"/>
          <w:szCs w:val="21"/>
        </w:rPr>
        <w:t>D.英国</w:t>
      </w:r>
    </w:p>
    <w:p>
      <w:pPr>
        <w:autoSpaceDE w:val="0"/>
        <w:autoSpaceDN w:val="0"/>
        <w:spacing w:before="40" w:line="280" w:lineRule="atLeast"/>
        <w:ind w:left="220"/>
        <w:rPr>
          <w:szCs w:val="21"/>
        </w:rPr>
      </w:pPr>
      <w:r>
        <w:rPr>
          <w:rFonts w:ascii="宋体" w:hAnsi="宋体" w:eastAsia="宋体" w:cs="宋体"/>
          <w:color w:val="000000"/>
          <w:szCs w:val="21"/>
        </w:rPr>
        <w:t>15.“英国资产阶级革命前国王是任性的，革命后国王是认命的。”英国国王“认命”的原因是</w:t>
      </w:r>
    </w:p>
    <w:p>
      <w:pPr>
        <w:autoSpaceDE w:val="0"/>
        <w:autoSpaceDN w:val="0"/>
        <w:spacing w:before="20" w:line="300" w:lineRule="atLeast"/>
        <w:ind w:left="680"/>
        <w:rPr>
          <w:szCs w:val="21"/>
        </w:rPr>
      </w:pPr>
      <w:r>
        <w:rPr>
          <w:rFonts w:ascii="宋体" w:hAnsi="宋体" w:eastAsia="宋体" w:cs="宋体"/>
          <w:color w:val="000000"/>
          <w:szCs w:val="21"/>
        </w:rPr>
        <w:t>A.王权至上</w:t>
      </w:r>
      <w:r>
        <w:rPr>
          <w:rFonts w:ascii="宋体" w:hAnsi="宋体" w:eastAsia="宋体" w:cs="宋体"/>
          <w:szCs w:val="21"/>
        </w:rPr>
        <w:t xml:space="preserve">            </w:t>
      </w:r>
      <w:r>
        <w:rPr>
          <w:rFonts w:ascii="宋体" w:hAnsi="宋体" w:eastAsia="宋体" w:cs="宋体"/>
          <w:color w:val="000000"/>
          <w:szCs w:val="21"/>
        </w:rPr>
        <w:t>B.人民主权</w:t>
      </w:r>
      <w:r>
        <w:rPr>
          <w:rFonts w:ascii="宋体" w:hAnsi="宋体" w:eastAsia="宋体" w:cs="宋体"/>
          <w:szCs w:val="21"/>
        </w:rPr>
        <w:t xml:space="preserve">           </w:t>
      </w:r>
      <w:r>
        <w:rPr>
          <w:rFonts w:ascii="宋体" w:hAnsi="宋体" w:eastAsia="宋体" w:cs="宋体"/>
          <w:color w:val="000000"/>
          <w:szCs w:val="21"/>
        </w:rPr>
        <w:t>C.议会至上</w:t>
      </w:r>
      <w:r>
        <w:rPr>
          <w:rFonts w:ascii="宋体" w:hAnsi="宋体" w:eastAsia="宋体" w:cs="宋体"/>
          <w:szCs w:val="21"/>
        </w:rPr>
        <w:t xml:space="preserve">          </w:t>
      </w:r>
      <w:r>
        <w:rPr>
          <w:rFonts w:ascii="宋体" w:hAnsi="宋体" w:eastAsia="宋体" w:cs="宋体"/>
          <w:color w:val="000000"/>
          <w:szCs w:val="21"/>
        </w:rPr>
        <w:t>D.王权衰微</w:t>
      </w:r>
    </w:p>
    <w:p>
      <w:pPr>
        <w:autoSpaceDE w:val="0"/>
        <w:autoSpaceDN w:val="0"/>
        <w:spacing w:line="300" w:lineRule="atLeast"/>
        <w:ind w:left="220" w:right="620" w:firstLine="20"/>
        <w:rPr>
          <w:szCs w:val="21"/>
        </w:rPr>
      </w:pPr>
      <w:r>
        <w:rPr>
          <w:rFonts w:ascii="宋体" w:hAnsi="宋体" w:eastAsia="宋体" w:cs="宋体"/>
          <w:color w:val="000000"/>
          <w:szCs w:val="21"/>
        </w:rPr>
        <w:t>16.“英国革命的最大成果，也是它在现代社会民主政治试验方面的最大成就，就是创造了一种全新的政体。”这里“全新的政体”是指</w:t>
      </w:r>
    </w:p>
    <w:p>
      <w:pPr>
        <w:autoSpaceDE w:val="0"/>
        <w:autoSpaceDN w:val="0"/>
        <w:spacing w:before="40" w:line="280" w:lineRule="atLeast"/>
        <w:ind w:left="680"/>
        <w:rPr>
          <w:szCs w:val="21"/>
        </w:rPr>
      </w:pPr>
      <w:r>
        <w:rPr>
          <w:rFonts w:ascii="宋体" w:hAnsi="宋体" w:eastAsia="宋体" w:cs="宋体"/>
          <w:color w:val="000000"/>
          <w:szCs w:val="21"/>
        </w:rPr>
        <w:t>A.君主制</w:t>
      </w:r>
      <w:r>
        <w:rPr>
          <w:rFonts w:ascii="宋体" w:hAnsi="宋体" w:eastAsia="宋体" w:cs="宋体"/>
          <w:szCs w:val="21"/>
        </w:rPr>
        <w:t xml:space="preserve">            </w:t>
      </w:r>
      <w:r>
        <w:rPr>
          <w:rFonts w:ascii="宋体" w:hAnsi="宋体" w:eastAsia="宋体" w:cs="宋体"/>
          <w:color w:val="000000"/>
          <w:szCs w:val="21"/>
        </w:rPr>
        <w:t>B.君主专制</w:t>
      </w:r>
      <w:r>
        <w:rPr>
          <w:rFonts w:ascii="宋体" w:hAnsi="宋体" w:eastAsia="宋体" w:cs="宋体"/>
          <w:szCs w:val="21"/>
        </w:rPr>
        <w:t xml:space="preserve">          </w:t>
      </w:r>
      <w:r>
        <w:rPr>
          <w:rFonts w:ascii="宋体" w:hAnsi="宋体" w:eastAsia="宋体" w:cs="宋体"/>
          <w:color w:val="000000"/>
          <w:szCs w:val="21"/>
        </w:rPr>
        <w:t>C.君主立宪制</w:t>
      </w:r>
      <w:r>
        <w:rPr>
          <w:rFonts w:ascii="宋体" w:hAnsi="宋体" w:eastAsia="宋体" w:cs="宋体"/>
          <w:szCs w:val="21"/>
        </w:rPr>
        <w:t xml:space="preserve">         </w:t>
      </w:r>
      <w:r>
        <w:rPr>
          <w:rFonts w:ascii="宋体" w:hAnsi="宋体" w:eastAsia="宋体" w:cs="宋体"/>
          <w:color w:val="000000"/>
          <w:szCs w:val="21"/>
        </w:rPr>
        <w:t>D.总统共和制</w:t>
      </w:r>
    </w:p>
    <w:p>
      <w:pPr>
        <w:autoSpaceDE w:val="0"/>
        <w:autoSpaceDN w:val="0"/>
        <w:spacing w:before="40" w:line="280" w:lineRule="atLeast"/>
        <w:ind w:left="240"/>
        <w:rPr>
          <w:szCs w:val="21"/>
        </w:rPr>
      </w:pPr>
      <w:r>
        <w:rPr>
          <w:rFonts w:ascii="宋体" w:hAnsi="宋体" w:eastAsia="宋体" w:cs="宋体"/>
          <w:color w:val="000000"/>
          <w:szCs w:val="21"/>
        </w:rPr>
        <w:t>17.如图呈现的是某个</w:t>
      </w:r>
      <w:r>
        <w:rPr>
          <w:rFonts w:ascii="宋体" w:hAnsi="宋体" w:eastAsia="宋体" w:cs="宋体"/>
          <w:color w:val="000000"/>
          <w:szCs w:val="21"/>
          <w:u w:val="single"/>
        </w:rPr>
        <w:t>历史事</w:t>
      </w:r>
      <w:r>
        <w:rPr>
          <w:rFonts w:ascii="宋体" w:hAnsi="宋体" w:eastAsia="宋体" w:cs="宋体"/>
          <w:color w:val="000000"/>
          <w:szCs w:val="21"/>
        </w:rPr>
        <w:t>件的发展进程。该历史</w:t>
      </w:r>
    </w:p>
    <w:p>
      <w:pPr>
        <w:spacing w:line="14" w:lineRule="exact"/>
        <w:textAlignment w:val="bottom"/>
        <w:rPr>
          <w:szCs w:val="21"/>
        </w:rPr>
      </w:pPr>
    </w:p>
    <w:p>
      <w:pPr>
        <w:spacing w:line="14" w:lineRule="exact"/>
        <w:textAlignment w:val="bottom"/>
        <w:rPr>
          <w:szCs w:val="21"/>
        </w:rPr>
      </w:pPr>
      <w:r>
        <w:rPr>
          <w:szCs w:val="21"/>
        </w:rPr>
        <mc:AlternateContent>
          <mc:Choice Requires="wps">
            <w:drawing>
              <wp:anchor distT="0" distB="0" distL="0" distR="0" simplePos="0" relativeHeight="251660288" behindDoc="0" locked="0" layoutInCell="1" allowOverlap="1">
                <wp:simplePos x="0" y="0"/>
                <wp:positionH relativeFrom="column">
                  <wp:posOffset>1498600</wp:posOffset>
                </wp:positionH>
                <wp:positionV relativeFrom="paragraph">
                  <wp:posOffset>0</wp:posOffset>
                </wp:positionV>
                <wp:extent cx="3225800" cy="1524000"/>
                <wp:effectExtent l="0" t="0" r="0" b="0"/>
                <wp:wrapTopAndBottom/>
                <wp:docPr id="2" name="文本框 2"/>
                <wp:cNvGraphicFramePr/>
                <a:graphic xmlns:a="http://schemas.openxmlformats.org/drawingml/2006/main">
                  <a:graphicData uri="http://schemas.microsoft.com/office/word/2010/wordprocessingShape">
                    <wps:wsp>
                      <wps:cNvSpPr txBox="1"/>
                      <wps:spPr>
                        <a:xfrm>
                          <a:off x="0" y="0"/>
                          <a:ext cx="3225800" cy="1524000"/>
                        </a:xfrm>
                        <a:prstGeom prst="rect">
                          <a:avLst/>
                        </a:prstGeom>
                        <a:noFill/>
                        <a:ln>
                          <a:noFill/>
                        </a:ln>
                      </wps:spPr>
                      <wps:txbx>
                        <w:txbxContent>
                          <w:p>
                            <w:r>
                              <w:drawing>
                                <wp:inline distT="0" distB="0" distL="0" distR="0">
                                  <wp:extent cx="3220720" cy="1521460"/>
                                  <wp:effectExtent l="0" t="0" r="0" b="0"/>
                                  <wp:docPr id="3" name="Drawing 3" descr="8132dfdcb62d44a1a20e879cd7c2f4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3" descr="8132dfdcb62d44a1a20e879cd7c2f477.png"/>
                                          <pic:cNvPicPr>
                                            <a:picLocks noChangeAspect="1"/>
                                          </pic:cNvPicPr>
                                        </pic:nvPicPr>
                                        <pic:blipFill>
                                          <a:blip r:embed="rId8"/>
                                          <a:stretch>
                                            <a:fillRect/>
                                          </a:stretch>
                                        </pic:blipFill>
                                        <pic:spPr>
                                          <a:xfrm>
                                            <a:off x="0" y="0"/>
                                            <a:ext cx="3220720" cy="152160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18pt;margin-top:0pt;height:120pt;width:254pt;mso-wrap-distance-bottom:0pt;mso-wrap-distance-top:0pt;z-index:251660288;mso-width-relative:page;mso-height-relative:page;" filled="f" stroked="f" coordsize="21600,21600" o:gfxdata="UEsDBAoAAAAAAIdO4kAAAAAAAAAAAAAAAAAEAAAAZHJzL1BLAwQUAAAACACHTuJAj8Ry3dUAAAAI&#10;AQAADwAAAGRycy9kb3ducmV2LnhtbE2PMU/EMAyFdyT+Q2QkFnSXpFTlKE1vQLCwcbCw5RrTVjRO&#10;1eTacr8eM8Fi2X7W8/eq/eoHMeMU+0AG9FaBQGqC66k18P72vNmBiMmSs0MgNPCNEfb15UVlSxcW&#10;esX5kFrBJhRLa6BLaSyljE2H3sZtGJFY+wyTt4nHqZVusgub+0FmShXS2574Q2dHfOyw+TqcvIFi&#10;fRpvXu4xW87NMNPHWeuE2pjrK60eQCRc098x/OIzOtTMdAwnclEMBrLbgrMkA1xZvstzbo68z5UC&#10;WVfyf4D6B1BLAwQUAAAACACHTuJA729o7rsBAABYAwAADgAAAGRycy9lMm9Eb2MueG1srVPNjtMw&#10;EL4j8Q6W7zRpYNEqqrsCrRYhIUBaeADXsRtL/sPjNikPAG/AiQt3nqvPsWOn6cLuDXFxxjPjb75v&#10;ZrK6Gq0hexlBe8foclFTIp3wnXZbRj9/unl2SQkk7jpuvJOMHiTQq/XTJ6shtLLxvTedjARBHLRD&#10;YLRPKbRVBaKXlsPCB+kwqHy0POE1bqsu8gHRramaun5ZDT52IXohAdB7PQXpuuArJUX6oBTIRAyj&#10;yC2VM5Zzk89qveLtNvLQa3Giwf+BheXaYdEz1DVPnOyifgRltYgevEoL4W3lldJCFg2oZlk/UHPb&#10;8yCLFmwOhHOb4P/Bivf7j5HojtGGEsctjuj44/vx5+/jr2+kye0ZArSYdRswL42v/Yhjnv2Azqx6&#10;VNHmL+ohGMdGH87NlWMiAp3Pm+bissaQwNjyonlR4wXxq/vnIUJ6I70l2WA04vRKU/n+HaQpdU7J&#10;1Zy/0caUCRr3lwMxs6fK3CeO2UrjZjwJ2vjugHpwcbFO7+NXSgZcAkbhy45HSYl567DLeWNmI87G&#10;Zja4E/iU0YkkhFe7hIwK0VxuqnFigeMrUk+rlvfjz3vJuv8h1n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PxHLd1QAAAAgBAAAPAAAAAAAAAAEAIAAAACIAAABkcnMvZG93bnJldi54bWxQSwECFAAU&#10;AAAACACHTuJA729o7rsBAABYAwAADgAAAAAAAAABACAAAAAkAQAAZHJzL2Uyb0RvYy54bWxQSwUG&#10;AAAAAAYABgBZAQAAUQUAAAAA&#10;">
                <v:fill on="f" focussize="0,0"/>
                <v:stroke on="f"/>
                <v:imagedata o:title=""/>
                <o:lock v:ext="edit" aspectratio="f"/>
                <v:textbox inset="0mm,0mm,0mm,0mm" style="mso-fit-shape-to-text:t;">
                  <w:txbxContent>
                    <w:p>
                      <w:r>
                        <w:drawing>
                          <wp:inline distT="0" distB="0" distL="0" distR="0">
                            <wp:extent cx="3220720" cy="1521460"/>
                            <wp:effectExtent l="0" t="0" r="0" b="0"/>
                            <wp:docPr id="3" name="Drawing 3" descr="8132dfdcb62d44a1a20e879cd7c2f4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rawing 3" descr="8132dfdcb62d44a1a20e879cd7c2f477.png"/>
                                    <pic:cNvPicPr>
                                      <a:picLocks noChangeAspect="1"/>
                                    </pic:cNvPicPr>
                                  </pic:nvPicPr>
                                  <pic:blipFill>
                                    <a:blip r:embed="rId8"/>
                                    <a:stretch>
                                      <a:fillRect/>
                                    </a:stretch>
                                  </pic:blipFill>
                                  <pic:spPr>
                                    <a:xfrm>
                                      <a:off x="0" y="0"/>
                                      <a:ext cx="3220720" cy="1521600"/>
                                    </a:xfrm>
                                    <a:prstGeom prst="rect">
                                      <a:avLst/>
                                    </a:prstGeom>
                                  </pic:spPr>
                                </pic:pic>
                              </a:graphicData>
                            </a:graphic>
                          </wp:inline>
                        </w:drawing>
                      </w:r>
                    </w:p>
                  </w:txbxContent>
                </v:textbox>
                <w10:wrap type="topAndBottom"/>
              </v:shape>
            </w:pict>
          </mc:Fallback>
        </mc:AlternateContent>
      </w:r>
      <w:r>
        <w:rPr>
          <w:szCs w:val="21"/>
        </w:rPr>
        <mc:AlternateContent>
          <mc:Choice Requires="wps">
            <w:drawing>
              <wp:anchor distT="0" distB="0" distL="0" distR="0" simplePos="0" relativeHeight="251666432" behindDoc="0" locked="0" layoutInCell="1" allowOverlap="1">
                <wp:simplePos x="0" y="0"/>
                <wp:positionH relativeFrom="column">
                  <wp:posOffset>1498600</wp:posOffset>
                </wp:positionH>
                <wp:positionV relativeFrom="paragraph">
                  <wp:posOffset>0</wp:posOffset>
                </wp:positionV>
                <wp:extent cx="3225800" cy="1536700"/>
                <wp:effectExtent l="0" t="0" r="0" b="0"/>
                <wp:wrapTopAndBottom/>
                <wp:docPr id="5" name="文本框 5"/>
                <wp:cNvGraphicFramePr/>
                <a:graphic xmlns:a="http://schemas.openxmlformats.org/drawingml/2006/main">
                  <a:graphicData uri="http://schemas.microsoft.com/office/word/2010/wordprocessingShape">
                    <wps:wsp>
                      <wps:cNvSpPr txBox="1"/>
                      <wps:spPr>
                        <a:xfrm>
                          <a:off x="0" y="0"/>
                          <a:ext cx="3225800" cy="1536700"/>
                        </a:xfrm>
                        <a:prstGeom prst="rect">
                          <a:avLst/>
                        </a:prstGeom>
                        <a:noFill/>
                        <a:ln>
                          <a:noFill/>
                        </a:ln>
                      </wps:spPr>
                      <wps:txbx>
                        <w:txbxContent>
                          <w:p>
                            <w:r>
                              <w:drawing>
                                <wp:inline distT="0" distB="0" distL="0" distR="0">
                                  <wp:extent cx="3220720" cy="1534160"/>
                                  <wp:effectExtent l="0" t="0" r="0" b="0"/>
                                  <wp:docPr id="6" name="Drawing 6" descr="2d184012bbf54854ae92d43156b54f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6" descr="2d184012bbf54854ae92d43156b54f93.png"/>
                                          <pic:cNvPicPr>
                                            <a:picLocks noChangeAspect="1"/>
                                          </pic:cNvPicPr>
                                        </pic:nvPicPr>
                                        <pic:blipFill>
                                          <a:blip r:embed="rId9"/>
                                          <a:stretch>
                                            <a:fillRect/>
                                          </a:stretch>
                                        </pic:blipFill>
                                        <pic:spPr>
                                          <a:xfrm>
                                            <a:off x="0" y="0"/>
                                            <a:ext cx="3220720" cy="153428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18pt;margin-top:0pt;height:121pt;width:254pt;mso-wrap-distance-bottom:0pt;mso-wrap-distance-top:0pt;z-index:251666432;mso-width-relative:page;mso-height-relative:page;" filled="f" stroked="f" coordsize="21600,21600" o:gfxdata="UEsDBAoAAAAAAIdO4kAAAAAAAAAAAAAAAAAEAAAAZHJzL1BLAwQUAAAACACHTuJAA7K8F9UAAAAI&#10;AQAADwAAAGRycy9kb3ducmV2LnhtbE2PMU/EMAyFdyT+Q2QkFnSXpFTlKE1vQLCwcbCw5RrTVjRO&#10;1eTacr8eM8Fi2X7W8/eq/eoHMeMU+0AG9FaBQGqC66k18P72vNmBiMmSs0MgNPCNEfb15UVlSxcW&#10;esX5kFrBJhRLa6BLaSyljE2H3sZtGJFY+wyTt4nHqZVusgub+0FmShXS2574Q2dHfOyw+TqcvIFi&#10;fRpvXu4xW87NMNPHWeuE2pjrK60eQCRc098x/OIzOtTMdAwnclEMBrLbgrMkA1xZvstzbo68zzMF&#10;sq7k/wD1D1BLAwQUAAAACACHTuJAJuxa/b0BAABYAwAADgAAAGRycy9lMm9Eb2MueG1srVPBjtMw&#10;EL0j8Q+W79RpV11WUdMVaLUICQHSwge4jt1Ysj3GdpuUD4A/4MSFO9/V79ix03Rh94a4OOOZ8Zv3&#10;Ziar68EaspchanANnc8qSqQT0Gq3bejnT7cvriiJibuWG3CyoQcZ6fX6+bNV72u5gA5MKwNBEBfr&#10;3je0S8nXjEXRScvjDLx0GFQQLE94DVvWBt4jujVsUVWXrIfQ+gBCxojemzFI1wVfKSnSB6WiTMQ0&#10;FLmlcoZybvLJ1itebwP3nRYnGvwfWFiuHRY9Q93wxMku6CdQVosAEVSaCbAMlNJCFg2oZl49UnPX&#10;cS+LFmxO9Oc2xf8HK97vPwai24YuKXHc4oiOP74ff/4+/vpGlrk9vY81Zt15zEvDaxhwzJM/ojOr&#10;HlSw+Yt6CMax0Ydzc+WQiEDnxWKxvKowJDA2X15cvsQL4rOH5z7E9EaCJdloaMDplaby/buYxtQp&#10;JVdzcKuNKRM07i8HYmYPy9xHjtlKw2Y4CdpAe0A9uLhYp4PwlZIel6Ch8cuOB0mJeeuwy3ljJiNM&#10;xmYyuBP4tKEjyehf7RIyKkRzubHGiQWOr0g9rVrejz/vJevhh1jf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OyvBfVAAAACAEAAA8AAAAAAAAAAQAgAAAAIgAAAGRycy9kb3ducmV2LnhtbFBLAQIU&#10;ABQAAAAIAIdO4kAm7Fr9vQEAAFgDAAAOAAAAAAAAAAEAIAAAACQBAABkcnMvZTJvRG9jLnhtbFBL&#10;BQYAAAAABgAGAFkBAABTBQAAAAA=&#10;">
                <v:fill on="f" focussize="0,0"/>
                <v:stroke on="f"/>
                <v:imagedata o:title=""/>
                <o:lock v:ext="edit" aspectratio="f"/>
                <v:textbox inset="0mm,0mm,0mm,0mm" style="mso-fit-shape-to-text:t;">
                  <w:txbxContent>
                    <w:p>
                      <w:r>
                        <w:drawing>
                          <wp:inline distT="0" distB="0" distL="0" distR="0">
                            <wp:extent cx="3220720" cy="1534160"/>
                            <wp:effectExtent l="0" t="0" r="0" b="0"/>
                            <wp:docPr id="6" name="Drawing 6" descr="2d184012bbf54854ae92d43156b54f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wing 6" descr="2d184012bbf54854ae92d43156b54f93.png"/>
                                    <pic:cNvPicPr>
                                      <a:picLocks noChangeAspect="1"/>
                                    </pic:cNvPicPr>
                                  </pic:nvPicPr>
                                  <pic:blipFill>
                                    <a:blip r:embed="rId9"/>
                                    <a:stretch>
                                      <a:fillRect/>
                                    </a:stretch>
                                  </pic:blipFill>
                                  <pic:spPr>
                                    <a:xfrm>
                                      <a:off x="0" y="0"/>
                                      <a:ext cx="3220720" cy="1534280"/>
                                    </a:xfrm>
                                    <a:prstGeom prst="rect">
                                      <a:avLst/>
                                    </a:prstGeom>
                                  </pic:spPr>
                                </pic:pic>
                              </a:graphicData>
                            </a:graphic>
                          </wp:inline>
                        </w:drawing>
                      </w:r>
                    </w:p>
                  </w:txbxContent>
                </v:textbox>
                <w10:wrap type="topAndBottom"/>
              </v:shape>
            </w:pict>
          </mc:Fallback>
        </mc:AlternateContent>
      </w:r>
    </w:p>
    <w:p>
      <w:pPr>
        <w:autoSpaceDE w:val="0"/>
        <w:autoSpaceDN w:val="0"/>
        <w:spacing w:line="260" w:lineRule="atLeast"/>
        <w:ind w:left="720"/>
        <w:rPr>
          <w:szCs w:val="21"/>
        </w:rPr>
      </w:pPr>
      <w:r>
        <w:rPr>
          <w:rFonts w:ascii="宋体" w:hAnsi="宋体" w:eastAsia="宋体" w:cs="宋体"/>
          <w:color w:val="000000"/>
          <w:szCs w:val="21"/>
        </w:rPr>
        <w:t>A.阿拉伯帝国的兴亡</w:t>
      </w:r>
      <w:r>
        <w:rPr>
          <w:rFonts w:ascii="宋体" w:hAnsi="宋体" w:eastAsia="宋体" w:cs="宋体"/>
          <w:szCs w:val="21"/>
        </w:rPr>
        <w:t xml:space="preserve">                      </w:t>
      </w:r>
      <w:r>
        <w:rPr>
          <w:rFonts w:ascii="宋体" w:hAnsi="宋体" w:eastAsia="宋体" w:cs="宋体"/>
          <w:color w:val="000000"/>
          <w:szCs w:val="21"/>
        </w:rPr>
        <w:t>B.美国独立战争</w:t>
      </w:r>
    </w:p>
    <w:p>
      <w:pPr>
        <w:autoSpaceDE w:val="0"/>
        <w:autoSpaceDN w:val="0"/>
        <w:spacing w:before="20" w:line="280" w:lineRule="atLeast"/>
        <w:ind w:left="720"/>
        <w:rPr>
          <w:szCs w:val="21"/>
        </w:rPr>
      </w:pPr>
      <w:r>
        <w:rPr>
          <w:rFonts w:ascii="宋体" w:hAnsi="宋体" w:eastAsia="宋体" w:cs="宋体"/>
          <w:color w:val="000000"/>
          <w:szCs w:val="21"/>
        </w:rPr>
        <w:t>C.英国资产阶级革命</w:t>
      </w:r>
      <w:r>
        <w:rPr>
          <w:rFonts w:ascii="宋体" w:hAnsi="宋体" w:eastAsia="宋体" w:cs="宋体"/>
          <w:szCs w:val="21"/>
        </w:rPr>
        <w:t xml:space="preserve">                      </w:t>
      </w:r>
      <w:r>
        <w:rPr>
          <w:rFonts w:ascii="宋体" w:hAnsi="宋体" w:eastAsia="宋体" w:cs="宋体"/>
          <w:color w:val="000000"/>
          <w:szCs w:val="21"/>
        </w:rPr>
        <w:t>D.法国大革命</w:t>
      </w:r>
    </w:p>
    <w:p>
      <w:pPr>
        <w:autoSpaceDE w:val="0"/>
        <w:autoSpaceDN w:val="0"/>
        <w:spacing w:before="60" w:line="280" w:lineRule="atLeast"/>
        <w:ind w:left="280"/>
        <w:rPr>
          <w:szCs w:val="21"/>
        </w:rPr>
      </w:pPr>
      <w:r>
        <w:rPr>
          <w:rFonts w:ascii="宋体" w:hAnsi="宋体" w:eastAsia="宋体" w:cs="宋体"/>
          <w:color w:val="000000"/>
          <w:szCs w:val="21"/>
        </w:rPr>
        <w:t>18.对华盛顿的介绍，不正确的是</w:t>
      </w:r>
    </w:p>
    <w:p>
      <w:pPr>
        <w:autoSpaceDE w:val="0"/>
        <w:autoSpaceDN w:val="0"/>
        <w:spacing w:before="40" w:line="300" w:lineRule="atLeast"/>
        <w:ind w:left="700"/>
        <w:rPr>
          <w:szCs w:val="21"/>
        </w:rPr>
      </w:pPr>
      <w:r>
        <w:rPr>
          <w:rFonts w:ascii="宋体" w:hAnsi="宋体" w:eastAsia="宋体" w:cs="宋体"/>
          <w:color w:val="000000"/>
          <w:szCs w:val="21"/>
        </w:rPr>
        <w:t>A.起草了《独立宣言》</w:t>
      </w:r>
      <w:r>
        <w:rPr>
          <w:rFonts w:ascii="宋体" w:hAnsi="宋体" w:eastAsia="宋体" w:cs="宋体"/>
          <w:szCs w:val="21"/>
        </w:rPr>
        <w:t xml:space="preserve">                 </w:t>
      </w:r>
      <w:r>
        <w:rPr>
          <w:rFonts w:ascii="宋体" w:hAnsi="宋体" w:eastAsia="宋体" w:cs="宋体"/>
          <w:color w:val="000000"/>
          <w:szCs w:val="21"/>
        </w:rPr>
        <w:t>B.大陆军总司令</w:t>
      </w:r>
    </w:p>
    <w:p>
      <w:pPr>
        <w:autoSpaceDE w:val="0"/>
        <w:autoSpaceDN w:val="0"/>
        <w:spacing w:line="340" w:lineRule="atLeast"/>
        <w:ind w:left="720"/>
        <w:rPr>
          <w:szCs w:val="21"/>
        </w:rPr>
      </w:pPr>
      <w:r>
        <w:rPr>
          <w:rFonts w:ascii="宋体" w:hAnsi="宋体" w:eastAsia="宋体" w:cs="宋体"/>
          <w:color w:val="000000"/>
          <w:szCs w:val="21"/>
        </w:rPr>
        <w:t>C.主持召开了制宪会议</w:t>
      </w:r>
      <w:r>
        <w:rPr>
          <w:rFonts w:ascii="宋体" w:hAnsi="宋体" w:eastAsia="宋体" w:cs="宋体"/>
          <w:szCs w:val="21"/>
        </w:rPr>
        <w:t xml:space="preserve">                </w:t>
      </w:r>
      <w:r>
        <w:rPr>
          <w:rFonts w:ascii="宋体" w:hAnsi="宋体" w:eastAsia="宋体" w:cs="宋体"/>
          <w:color w:val="000000"/>
          <w:szCs w:val="21"/>
        </w:rPr>
        <w:t>D.领导北美人民反抗英国的殖民统治</w:t>
      </w:r>
    </w:p>
    <w:p>
      <w:pPr>
        <w:autoSpaceDE w:val="0"/>
        <w:autoSpaceDN w:val="0"/>
        <w:spacing w:before="20" w:line="340" w:lineRule="atLeast"/>
        <w:ind w:left="540" w:right="260" w:firstLine="20"/>
        <w:rPr>
          <w:szCs w:val="21"/>
        </w:rPr>
      </w:pPr>
      <w:r>
        <w:rPr>
          <w:rFonts w:ascii="宋体" w:hAnsi="宋体" w:eastAsia="宋体" w:cs="宋体"/>
          <w:color w:val="000000"/>
          <w:szCs w:val="21"/>
        </w:rPr>
        <w:t>19.下列发生在美国独立战争时期的历史事件，按时间先后顺序排列，正确的是   ①来克星顿枪声②召开大陆会议③萨拉托加大捷④英国承认美国独立</w:t>
      </w:r>
    </w:p>
    <w:p>
      <w:pPr>
        <w:autoSpaceDE w:val="0"/>
        <w:autoSpaceDN w:val="0"/>
        <w:spacing w:line="340" w:lineRule="atLeast"/>
        <w:ind w:left="980"/>
        <w:rPr>
          <w:szCs w:val="21"/>
        </w:rPr>
      </w:pPr>
      <w:r>
        <w:rPr>
          <w:rFonts w:ascii="宋体" w:hAnsi="宋体" w:eastAsia="宋体" w:cs="宋体"/>
          <w:color w:val="000000"/>
          <w:szCs w:val="21"/>
        </w:rPr>
        <w:t>A.①②④③</w:t>
      </w:r>
      <w:r>
        <w:rPr>
          <w:rFonts w:ascii="宋体" w:hAnsi="宋体" w:eastAsia="宋体" w:cs="宋体"/>
          <w:szCs w:val="21"/>
        </w:rPr>
        <w:t xml:space="preserve">             </w:t>
      </w:r>
      <w:r>
        <w:rPr>
          <w:rFonts w:ascii="宋体" w:hAnsi="宋体" w:eastAsia="宋体" w:cs="宋体"/>
          <w:color w:val="000000"/>
          <w:szCs w:val="21"/>
        </w:rPr>
        <w:t>B.①②③④</w:t>
      </w:r>
      <w:r>
        <w:rPr>
          <w:rFonts w:ascii="宋体" w:hAnsi="宋体" w:eastAsia="宋体" w:cs="宋体"/>
          <w:szCs w:val="21"/>
        </w:rPr>
        <w:t xml:space="preserve">            </w:t>
      </w:r>
      <w:r>
        <w:rPr>
          <w:rFonts w:ascii="宋体" w:hAnsi="宋体" w:eastAsia="宋体" w:cs="宋体"/>
          <w:color w:val="000000"/>
          <w:szCs w:val="21"/>
        </w:rPr>
        <w:t>C.③②①④</w:t>
      </w:r>
      <w:r>
        <w:rPr>
          <w:rFonts w:ascii="宋体" w:hAnsi="宋体" w:eastAsia="宋体" w:cs="宋体"/>
          <w:szCs w:val="21"/>
        </w:rPr>
        <w:t xml:space="preserve">            </w:t>
      </w:r>
      <w:r>
        <w:rPr>
          <w:rFonts w:ascii="宋体" w:hAnsi="宋体" w:eastAsia="宋体" w:cs="宋体"/>
          <w:color w:val="000000"/>
          <w:szCs w:val="21"/>
        </w:rPr>
        <w:t>D.④①②③</w:t>
      </w:r>
    </w:p>
    <w:p>
      <w:pPr>
        <w:autoSpaceDE w:val="0"/>
        <w:autoSpaceDN w:val="0"/>
        <w:spacing w:before="80" w:line="260" w:lineRule="atLeast"/>
        <w:ind w:left="540"/>
        <w:rPr>
          <w:szCs w:val="21"/>
        </w:rPr>
      </w:pPr>
      <w:r>
        <w:rPr>
          <w:rFonts w:ascii="宋体" w:hAnsi="宋体" w:eastAsia="宋体" w:cs="宋体"/>
          <w:color w:val="000000"/>
          <w:szCs w:val="21"/>
        </w:rPr>
        <w:t>20.如图反映了1787年美国宪法对国家权力实行</w:t>
      </w:r>
    </w:p>
    <w:p>
      <w:pPr>
        <w:spacing w:before="20"/>
        <w:ind w:left="3420" w:right="3300"/>
        <w:rPr>
          <w:szCs w:val="21"/>
        </w:rPr>
      </w:pPr>
      <w:r>
        <w:rPr>
          <w:szCs w:val="21"/>
        </w:rPr>
        <w:drawing>
          <wp:inline distT="0" distB="0" distL="0" distR="0">
            <wp:extent cx="2269490" cy="1039495"/>
            <wp:effectExtent l="0" t="0" r="0" b="0"/>
            <wp:docPr id="8" name="Drawing 8" descr="e1616483ef1b4f63ae2d8b530df65dd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 8" descr="e1616483ef1b4f63ae2d8b530df65dd7.png"/>
                    <pic:cNvPicPr>
                      <a:picLocks noChangeAspect="1"/>
                    </pic:cNvPicPr>
                  </pic:nvPicPr>
                  <pic:blipFill>
                    <a:blip r:embed="rId10"/>
                    <a:stretch>
                      <a:fillRect/>
                    </a:stretch>
                  </pic:blipFill>
                  <pic:spPr>
                    <a:xfrm>
                      <a:off x="0" y="0"/>
                      <a:ext cx="2269720" cy="1039760"/>
                    </a:xfrm>
                    <a:prstGeom prst="rect">
                      <a:avLst/>
                    </a:prstGeom>
                  </pic:spPr>
                </pic:pic>
              </a:graphicData>
            </a:graphic>
          </wp:inline>
        </w:drawing>
      </w:r>
    </w:p>
    <w:p>
      <w:pPr>
        <w:autoSpaceDE w:val="0"/>
        <w:autoSpaceDN w:val="0"/>
        <w:spacing w:line="300" w:lineRule="atLeast"/>
        <w:ind w:left="980"/>
        <w:rPr>
          <w:szCs w:val="21"/>
        </w:rPr>
      </w:pPr>
      <w:r>
        <w:rPr>
          <w:rFonts w:ascii="宋体" w:hAnsi="宋体" w:eastAsia="宋体" w:cs="宋体"/>
          <w:color w:val="000000"/>
          <w:szCs w:val="21"/>
        </w:rPr>
        <w:t>A.总统独裁</w:t>
      </w:r>
      <w:r>
        <w:rPr>
          <w:rFonts w:ascii="宋体" w:hAnsi="宋体" w:eastAsia="宋体" w:cs="宋体"/>
          <w:szCs w:val="21"/>
        </w:rPr>
        <w:t xml:space="preserve">             </w:t>
      </w:r>
      <w:r>
        <w:rPr>
          <w:rFonts w:ascii="宋体" w:hAnsi="宋体" w:eastAsia="宋体" w:cs="宋体"/>
          <w:color w:val="000000"/>
          <w:szCs w:val="21"/>
        </w:rPr>
        <w:t>B.君主立宪</w:t>
      </w:r>
      <w:r>
        <w:rPr>
          <w:rFonts w:ascii="宋体" w:hAnsi="宋体" w:eastAsia="宋体" w:cs="宋体"/>
          <w:szCs w:val="21"/>
        </w:rPr>
        <w:t xml:space="preserve">             </w:t>
      </w:r>
      <w:r>
        <w:rPr>
          <w:rFonts w:ascii="宋体" w:hAnsi="宋体" w:eastAsia="宋体" w:cs="宋体"/>
          <w:color w:val="000000"/>
          <w:szCs w:val="21"/>
        </w:rPr>
        <w:t>C.专制集权</w:t>
      </w:r>
      <w:r>
        <w:rPr>
          <w:rFonts w:ascii="宋体" w:hAnsi="宋体" w:eastAsia="宋体" w:cs="宋体"/>
          <w:szCs w:val="21"/>
        </w:rPr>
        <w:t xml:space="preserve">           </w:t>
      </w:r>
      <w:r>
        <w:rPr>
          <w:rFonts w:ascii="宋体" w:hAnsi="宋体" w:eastAsia="宋体" w:cs="宋体"/>
          <w:color w:val="000000"/>
          <w:szCs w:val="21"/>
        </w:rPr>
        <w:t>D.三权分立</w:t>
      </w:r>
    </w:p>
    <w:p>
      <w:pPr>
        <w:autoSpaceDE w:val="0"/>
        <w:autoSpaceDN w:val="0"/>
        <w:spacing w:before="40" w:line="260" w:lineRule="atLeast"/>
        <w:ind w:left="560"/>
        <w:rPr>
          <w:szCs w:val="21"/>
        </w:rPr>
      </w:pPr>
      <w:r>
        <w:rPr>
          <w:rFonts w:ascii="宋体" w:hAnsi="宋体" w:eastAsia="宋体" w:cs="宋体"/>
          <w:color w:val="000000"/>
          <w:szCs w:val="21"/>
        </w:rPr>
        <w:t>21.如图所示的是某历史事件的场景，它改写了法国的历史。该历史事件是</w:t>
      </w:r>
    </w:p>
    <w:p>
      <w:pPr>
        <w:spacing w:before="100"/>
        <w:ind w:left="1400" w:right="6020"/>
        <w:rPr>
          <w:szCs w:val="21"/>
        </w:rPr>
      </w:pPr>
      <w:r>
        <w:rPr>
          <w:szCs w:val="21"/>
        </w:rPr>
        <w:drawing>
          <wp:inline distT="0" distB="0" distL="0" distR="0">
            <wp:extent cx="1825625" cy="1610360"/>
            <wp:effectExtent l="0" t="0" r="0" b="0"/>
            <wp:docPr id="9" name="Drawing 9" descr="d8c9d99b500c430ab09039e204af3d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rawing 9" descr="d8c9d99b500c430ab09039e204af3d1b.png"/>
                    <pic:cNvPicPr>
                      <a:picLocks noChangeAspect="1"/>
                    </pic:cNvPicPr>
                  </pic:nvPicPr>
                  <pic:blipFill>
                    <a:blip r:embed="rId11"/>
                    <a:stretch>
                      <a:fillRect/>
                    </a:stretch>
                  </pic:blipFill>
                  <pic:spPr>
                    <a:xfrm>
                      <a:off x="0" y="0"/>
                      <a:ext cx="1825920" cy="1610360"/>
                    </a:xfrm>
                    <a:prstGeom prst="rect">
                      <a:avLst/>
                    </a:prstGeom>
                  </pic:spPr>
                </pic:pic>
              </a:graphicData>
            </a:graphic>
          </wp:inline>
        </w:drawing>
      </w:r>
    </w:p>
    <w:p>
      <w:pPr>
        <w:autoSpaceDE w:val="0"/>
        <w:autoSpaceDN w:val="0"/>
        <w:spacing w:before="20" w:line="280" w:lineRule="atLeast"/>
        <w:ind w:left="1040"/>
        <w:rPr>
          <w:szCs w:val="21"/>
        </w:rPr>
      </w:pPr>
      <w:r>
        <w:rPr>
          <w:rFonts w:ascii="宋体" w:hAnsi="宋体" w:eastAsia="宋体" w:cs="宋体"/>
          <w:color w:val="000000"/>
          <w:szCs w:val="21"/>
        </w:rPr>
        <w:t>A.攻占巴士底狱</w:t>
      </w:r>
      <w:r>
        <w:rPr>
          <w:rFonts w:ascii="宋体" w:hAnsi="宋体" w:eastAsia="宋体" w:cs="宋体"/>
          <w:szCs w:val="21"/>
        </w:rPr>
        <w:t xml:space="preserve">                           </w:t>
      </w:r>
      <w:r>
        <w:rPr>
          <w:rFonts w:ascii="宋体" w:hAnsi="宋体" w:eastAsia="宋体" w:cs="宋体"/>
          <w:color w:val="000000"/>
          <w:szCs w:val="21"/>
        </w:rPr>
        <w:t>B.召开三级会议</w:t>
      </w:r>
    </w:p>
    <w:p>
      <w:pPr>
        <w:autoSpaceDE w:val="0"/>
        <w:autoSpaceDN w:val="0"/>
        <w:spacing w:before="20" w:line="260" w:lineRule="atLeast"/>
        <w:ind w:left="1040"/>
        <w:rPr>
          <w:szCs w:val="21"/>
        </w:rPr>
      </w:pPr>
      <w:r>
        <w:rPr>
          <w:rFonts w:ascii="宋体" w:hAnsi="宋体" w:eastAsia="宋体" w:cs="宋体"/>
          <w:color w:val="000000"/>
          <w:szCs w:val="21"/>
        </w:rPr>
        <w:t>C.瓦尔密大捷</w:t>
      </w:r>
      <w:r>
        <w:rPr>
          <w:rFonts w:ascii="宋体" w:hAnsi="宋体" w:eastAsia="宋体" w:cs="宋体"/>
          <w:szCs w:val="21"/>
        </w:rPr>
        <w:t xml:space="preserve">                           </w:t>
      </w:r>
      <w:r>
        <w:rPr>
          <w:rFonts w:ascii="宋体" w:hAnsi="宋体" w:eastAsia="宋体" w:cs="宋体"/>
          <w:color w:val="000000"/>
          <w:szCs w:val="21"/>
        </w:rPr>
        <w:t>D.路易十六被送上断头台</w:t>
      </w:r>
    </w:p>
    <w:p>
      <w:pPr>
        <w:autoSpaceDE w:val="0"/>
        <w:autoSpaceDN w:val="0"/>
        <w:spacing w:before="20" w:line="240" w:lineRule="atLeast"/>
        <w:ind w:left="560"/>
        <w:rPr>
          <w:szCs w:val="21"/>
        </w:rPr>
      </w:pPr>
      <w:r>
        <w:rPr>
          <w:rFonts w:ascii="宋体" w:hAnsi="宋体" w:eastAsia="宋体" w:cs="宋体"/>
          <w:color w:val="000000"/>
          <w:szCs w:val="21"/>
        </w:rPr>
        <w:t>22.启蒙运动是一场伟大的思想解放运动，为法国大革命作了重要的理论准备，“运动”中宣传</w:t>
      </w:r>
    </w:p>
    <w:p>
      <w:pPr>
        <w:autoSpaceDE w:val="0"/>
        <w:autoSpaceDN w:val="0"/>
        <w:spacing w:before="20" w:line="320" w:lineRule="atLeast"/>
        <w:ind w:left="1060"/>
        <w:rPr>
          <w:szCs w:val="21"/>
        </w:rPr>
      </w:pPr>
      <w:r>
        <w:rPr>
          <w:rFonts w:ascii="宋体" w:hAnsi="宋体" w:eastAsia="宋体" w:cs="宋体"/>
          <w:color w:val="000000"/>
          <w:szCs w:val="21"/>
        </w:rPr>
        <w:t>A.人文主义</w:t>
      </w:r>
      <w:r>
        <w:rPr>
          <w:rFonts w:ascii="宋体" w:hAnsi="宋体" w:eastAsia="宋体" w:cs="宋体"/>
          <w:szCs w:val="21"/>
        </w:rPr>
        <w:t xml:space="preserve">                             </w:t>
      </w:r>
      <w:r>
        <w:rPr>
          <w:rFonts w:ascii="宋体" w:hAnsi="宋体" w:eastAsia="宋体" w:cs="宋体"/>
          <w:color w:val="000000"/>
          <w:szCs w:val="21"/>
        </w:rPr>
        <w:t>B.自由、民主、平等</w:t>
      </w:r>
    </w:p>
    <w:p>
      <w:pPr>
        <w:autoSpaceDE w:val="0"/>
        <w:autoSpaceDN w:val="0"/>
        <w:spacing w:before="20" w:line="260" w:lineRule="atLeast"/>
        <w:ind w:left="1060"/>
        <w:rPr>
          <w:szCs w:val="21"/>
        </w:rPr>
      </w:pPr>
      <w:r>
        <w:rPr>
          <w:rFonts w:ascii="宋体" w:hAnsi="宋体" w:eastAsia="宋体" w:cs="宋体"/>
          <w:color w:val="000000"/>
          <w:szCs w:val="21"/>
        </w:rPr>
        <w:t>C.提高工资，缩短工时</w:t>
      </w:r>
      <w:r>
        <w:rPr>
          <w:rFonts w:ascii="宋体" w:hAnsi="宋体" w:eastAsia="宋体" w:cs="宋体"/>
          <w:szCs w:val="21"/>
        </w:rPr>
        <w:t xml:space="preserve">                       </w:t>
      </w:r>
      <w:r>
        <w:rPr>
          <w:rFonts w:ascii="宋体" w:hAnsi="宋体" w:eastAsia="宋体" w:cs="宋体"/>
          <w:color w:val="000000"/>
          <w:szCs w:val="21"/>
        </w:rPr>
        <w:t>D.“全世界无产者，联合起来”</w:t>
      </w:r>
    </w:p>
    <w:p>
      <w:pPr>
        <w:autoSpaceDE w:val="0"/>
        <w:autoSpaceDN w:val="0"/>
        <w:spacing w:before="20" w:line="287" w:lineRule="atLeast"/>
        <w:ind w:left="580" w:right="260"/>
        <w:rPr>
          <w:szCs w:val="21"/>
        </w:rPr>
      </w:pPr>
      <w:r>
        <w:rPr>
          <w:rFonts w:ascii="宋体" w:hAnsi="宋体" w:eastAsia="宋体" w:cs="宋体"/>
          <w:color w:val="000000"/>
          <w:szCs w:val="21"/>
        </w:rPr>
        <w:t>23.18世纪末的法国大革命从许多方面来看都是</w:t>
      </w:r>
      <w:r>
        <w:rPr>
          <w:rFonts w:ascii="宋体" w:hAnsi="宋体" w:eastAsia="宋体" w:cs="宋体"/>
          <w:color w:val="000000"/>
          <w:szCs w:val="21"/>
          <w:u w:val="single"/>
        </w:rPr>
        <w:t>美国</w:t>
      </w:r>
      <w:r>
        <w:rPr>
          <w:rFonts w:ascii="宋体" w:hAnsi="宋体" w:eastAsia="宋体" w:cs="宋体"/>
          <w:color w:val="000000"/>
          <w:szCs w:val="21"/>
        </w:rPr>
        <w:t>革命的一个直接后果，但它要解决的问题却不</w:t>
      </w:r>
      <w:r>
        <w:rPr>
          <w:rFonts w:ascii="宋体" w:hAnsi="宋体" w:eastAsia="宋体" w:cs="宋体"/>
          <w:color w:val="000000"/>
          <w:szCs w:val="21"/>
          <w:u w:val="single"/>
        </w:rPr>
        <w:t>同于美国</w:t>
      </w:r>
      <w:r>
        <w:rPr>
          <w:rFonts w:ascii="宋体" w:hAnsi="宋体" w:eastAsia="宋体" w:cs="宋体"/>
          <w:color w:val="000000"/>
          <w:szCs w:val="21"/>
        </w:rPr>
        <w:t>革命，而是和一个半世纪以前的英国革命如出一辙。英法革命所要解决的“如出一辙”的问题是</w:t>
      </w:r>
    </w:p>
    <w:p>
      <w:pPr>
        <w:spacing w:line="14" w:lineRule="exact"/>
        <w:textAlignment w:val="bottom"/>
        <w:rPr>
          <w:szCs w:val="21"/>
        </w:rPr>
      </w:pPr>
    </w:p>
    <w:p>
      <w:pPr>
        <w:spacing w:line="14" w:lineRule="exact"/>
        <w:textAlignment w:val="bottom"/>
        <w:rPr>
          <w:szCs w:val="21"/>
        </w:rPr>
      </w:pPr>
      <w:r>
        <w:rPr>
          <w:szCs w:val="21"/>
        </w:rPr>
        <mc:AlternateContent>
          <mc:Choice Requires="wps">
            <w:drawing>
              <wp:anchor distT="0" distB="0" distL="0" distR="0" simplePos="0" relativeHeight="251667456" behindDoc="0" locked="0" layoutInCell="1" allowOverlap="1">
                <wp:simplePos x="0" y="0"/>
                <wp:positionH relativeFrom="column">
                  <wp:posOffset>4953000</wp:posOffset>
                </wp:positionH>
                <wp:positionV relativeFrom="paragraph">
                  <wp:posOffset>0</wp:posOffset>
                </wp:positionV>
                <wp:extent cx="1206500" cy="1841500"/>
                <wp:effectExtent l="0" t="0" r="0" b="0"/>
                <wp:wrapTopAndBottom/>
                <wp:docPr id="11" name="文本框 11"/>
                <wp:cNvGraphicFramePr/>
                <a:graphic xmlns:a="http://schemas.openxmlformats.org/drawingml/2006/main">
                  <a:graphicData uri="http://schemas.microsoft.com/office/word/2010/wordprocessingShape">
                    <wps:wsp>
                      <wps:cNvSpPr txBox="1"/>
                      <wps:spPr>
                        <a:xfrm>
                          <a:off x="0" y="0"/>
                          <a:ext cx="1206500" cy="1841500"/>
                        </a:xfrm>
                        <a:prstGeom prst="rect">
                          <a:avLst/>
                        </a:prstGeom>
                        <a:noFill/>
                        <a:ln>
                          <a:noFill/>
                        </a:ln>
                      </wps:spPr>
                      <wps:txbx>
                        <w:txbxContent>
                          <w:p>
                            <w:r>
                              <w:drawing>
                                <wp:inline distT="0" distB="0" distL="0" distR="0">
                                  <wp:extent cx="1204595" cy="1838325"/>
                                  <wp:effectExtent l="0" t="0" r="0" b="0"/>
                                  <wp:docPr id="885685344" name="Drawing 12" descr="87f9c17cfeb54f168c94e0209e1ac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685344" name="Drawing 12" descr="87f9c17cfeb54f168c94e0209e1ac197.png"/>
                                          <pic:cNvPicPr>
                                            <a:picLocks noChangeAspect="1"/>
                                          </pic:cNvPicPr>
                                        </pic:nvPicPr>
                                        <pic:blipFill>
                                          <a:blip r:embed="rId12"/>
                                          <a:stretch>
                                            <a:fillRect/>
                                          </a:stretch>
                                        </pic:blipFill>
                                        <pic:spPr>
                                          <a:xfrm>
                                            <a:off x="0" y="0"/>
                                            <a:ext cx="1204600" cy="183860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90pt;margin-top:0pt;height:145pt;width:95pt;mso-wrap-distance-bottom:0pt;mso-wrap-distance-top:0pt;z-index:251667456;mso-width-relative:page;mso-height-relative:page;" filled="f" stroked="f" coordsize="21600,21600" o:gfxdata="UEsDBAoAAAAAAIdO4kAAAAAAAAAAAAAAAAAEAAAAZHJzL1BLAwQUAAAACACHTuJAm3RAs9QAAAAI&#10;AQAADwAAAGRycy9kb3ducmV2LnhtbE2PMU/DMBCFdyT+g3VILIjaydA2aZwOCBY2Cks3Nz6SqPY5&#10;it0k9NdznWA53dM7vftetV+8ExOOsQ+kIVspEEhNsD21Gr4+3563IGIyZI0LhBp+MMK+vr+rTGnD&#10;TB84HVIrOIRiaTR0KQ2llLHp0Ju4CgMSe99h9CaxHFtpRzNzuHcyV2otvemJP3RmwJcOm/Ph4jWs&#10;l9fh6b3AfL42bqLjNcsSZlo/PmRqByLhkv6O4YbP6FAz0ylcyEbhNGy2irskDTzZLjY3edKQF7zI&#10;upL/C9S/UEsDBBQAAAAIAIdO4kAClS3JuwEAAFoDAAAOAAAAZHJzL2Uyb0RvYy54bWytU82O0zAQ&#10;viPxDpbv1EkFq1XUdAVaLUJCgLTwAK5jN5b8h8dtUh4A3oATF+48V5+DsdN0d+G22osznhl/830z&#10;k9XVaA3Zywjau5bWi4oS6YTvtNu29MvnmxeXlEDiruPGO9nSgwR6tX7+bDWERi59700nI0EQB80Q&#10;WtqnFBrGQPTSclj4IB0GlY+WJ7zGLesiHxDdGrasqgs2+NiF6IUEQO/1FKTrgq+UFOmjUiATMS1F&#10;bqmcsZybfLL1ijfbyEOvxYkGfwQLy7XDomeoa5442UX9H5TVInrwKi2Et8wrpYUsGlBNXf2j5rbn&#10;QRYt2BwI5zbB08GKD/tPkegOZ1dT4rjFGR1//jj++nP8/Z2gDxs0BGgw7zZgZhrf+BGTZz+gM+se&#10;VbT5i4oIxrHVh3N75ZiIyI+W1cWrCkMCY/XlyzpfEJ/dPQ8R0lvpLclGSyPOr7SV799DmlLnlFzN&#10;+RttTJmhcQ8ciJk9LHOfOGYrjZvxJGjjuwPqwdXFOr2P3ygZcA1aCl93PEpKzDuHfc47MxtxNjaz&#10;wZ3Apy2dSEJ4vUvIqBDN5aYaJxY4wCL1tGx5Q+7fS9bdL7H+C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Jt0QLPUAAAACAEAAA8AAAAAAAAAAQAgAAAAIgAAAGRycy9kb3ducmV2LnhtbFBLAQIUABQA&#10;AAAIAIdO4kAClS3JuwEAAFoDAAAOAAAAAAAAAAEAIAAAACMBAABkcnMvZTJvRG9jLnhtbFBLBQYA&#10;AAAABgAGAFkBAABQBQAAAAA=&#10;">
                <v:fill on="f" focussize="0,0"/>
                <v:stroke on="f"/>
                <v:imagedata o:title=""/>
                <o:lock v:ext="edit" aspectratio="f"/>
                <v:textbox inset="0mm,0mm,0mm,0mm" style="mso-fit-shape-to-text:t;">
                  <w:txbxContent>
                    <w:p>
                      <w:r>
                        <w:drawing>
                          <wp:inline distT="0" distB="0" distL="0" distR="0">
                            <wp:extent cx="1204595" cy="1838325"/>
                            <wp:effectExtent l="0" t="0" r="0" b="0"/>
                            <wp:docPr id="885685344" name="Drawing 12" descr="87f9c17cfeb54f168c94e0209e1ac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685344" name="Drawing 12" descr="87f9c17cfeb54f168c94e0209e1ac197.png"/>
                                    <pic:cNvPicPr>
                                      <a:picLocks noChangeAspect="1"/>
                                    </pic:cNvPicPr>
                                  </pic:nvPicPr>
                                  <pic:blipFill>
                                    <a:blip r:embed="rId12"/>
                                    <a:stretch>
                                      <a:fillRect/>
                                    </a:stretch>
                                  </pic:blipFill>
                                  <pic:spPr>
                                    <a:xfrm>
                                      <a:off x="0" y="0"/>
                                      <a:ext cx="1204600" cy="1838600"/>
                                    </a:xfrm>
                                    <a:prstGeom prst="rect">
                                      <a:avLst/>
                                    </a:prstGeom>
                                  </pic:spPr>
                                </pic:pic>
                              </a:graphicData>
                            </a:graphic>
                          </wp:inline>
                        </w:drawing>
                      </w:r>
                    </w:p>
                  </w:txbxContent>
                </v:textbox>
                <w10:wrap type="topAndBottom"/>
              </v:shape>
            </w:pict>
          </mc:Fallback>
        </mc:AlternateContent>
      </w:r>
      <w:r>
        <w:rPr>
          <w:szCs w:val="21"/>
        </w:rPr>
        <mc:AlternateContent>
          <mc:Choice Requires="wps">
            <w:drawing>
              <wp:anchor distT="0" distB="0" distL="0" distR="0" simplePos="0" relativeHeight="251669504" behindDoc="0" locked="0" layoutInCell="1" allowOverlap="1">
                <wp:simplePos x="0" y="0"/>
                <wp:positionH relativeFrom="column">
                  <wp:posOffset>685800</wp:posOffset>
                </wp:positionH>
                <wp:positionV relativeFrom="paragraph">
                  <wp:posOffset>101600</wp:posOffset>
                </wp:positionV>
                <wp:extent cx="4165600" cy="177800"/>
                <wp:effectExtent l="0" t="0" r="0" b="0"/>
                <wp:wrapTopAndBottom/>
                <wp:docPr id="14" name="文本框 14"/>
                <wp:cNvGraphicFramePr/>
                <a:graphic xmlns:a="http://schemas.openxmlformats.org/drawingml/2006/main">
                  <a:graphicData uri="http://schemas.microsoft.com/office/word/2010/wordprocessingShape">
                    <wps:wsp>
                      <wps:cNvSpPr txBox="1"/>
                      <wps:spPr>
                        <a:xfrm>
                          <a:off x="0" y="0"/>
                          <a:ext cx="4165600" cy="177800"/>
                        </a:xfrm>
                        <a:prstGeom prst="rect">
                          <a:avLst/>
                        </a:prstGeom>
                        <a:noFill/>
                        <a:ln>
                          <a:noFill/>
                        </a:ln>
                      </wps:spPr>
                      <wps:txbx>
                        <w:txbxContent>
                          <w:p>
                            <w:pPr>
                              <w:autoSpaceDE w:val="0"/>
                              <w:autoSpaceDN w:val="0"/>
                              <w:spacing w:line="280" w:lineRule="atLeast"/>
                              <w:rPr>
                                <w:szCs w:val="21"/>
                              </w:rPr>
                            </w:pPr>
                            <w:r>
                              <w:rPr>
                                <w:rFonts w:ascii="宋体" w:hAnsi="宋体" w:eastAsia="宋体" w:cs="宋体"/>
                                <w:color w:val="000000"/>
                                <w:szCs w:val="21"/>
                              </w:rPr>
                              <w:t>A.摆脱外国殖民统治</w:t>
                            </w:r>
                            <w:r>
                              <w:rPr>
                                <w:rFonts w:ascii="宋体" w:hAnsi="宋体" w:eastAsia="宋体" w:cs="宋体"/>
                                <w:szCs w:val="21"/>
                              </w:rPr>
                              <w:t xml:space="preserve">                        </w:t>
                            </w:r>
                            <w:r>
                              <w:rPr>
                                <w:rFonts w:ascii="宋体" w:hAnsi="宋体" w:eastAsia="宋体" w:cs="宋体"/>
                                <w:color w:val="000000"/>
                                <w:szCs w:val="21"/>
                              </w:rPr>
                              <w:t>B.建立民主共和政体</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54pt;margin-top:8pt;height:14pt;width:328pt;mso-wrap-distance-bottom:0pt;mso-wrap-distance-top:0pt;z-index:251669504;mso-width-relative:page;mso-height-relative:page;" filled="f" stroked="f" coordsize="21600,21600" o:gfxdata="UEsDBAoAAAAAAIdO4kAAAAAAAAAAAAAAAAAEAAAAZHJzL1BLAwQUAAAACACHTuJAUtctLdMAAAAJ&#10;AQAADwAAAGRycy9kb3ducmV2LnhtbE1PsU7DMBTckfgH6yGxIGq7qkJJ43RAsLBRWNjc+JFEtZ+j&#10;2E1Cv57HBNPd6Z3u3VX7JXgx4Zj6SAb0SoFAaqLrqTXw8f5yvwWRsiVnfSQ08I0J9vX1VWVLF2d6&#10;w+mQW8EhlEproMt5KKVMTYfBplUckPj2FcdgM8uxlW60M4cHL9dKFTLYnvhDZwd86rA5Hc7BQLE8&#10;D3evj7ieL42f6POidUZtzO2NVjsQGZf8Z4bf+lwdau50jGdySXjWastbMpOCkQ0PxYbJ0cCGUdaV&#10;/L+g/gFQSwMEFAAAAAgAh07iQK6/cXq9AQAAWQMAAA4AAABkcnMvZTJvRG9jLnhtbK1TS27bMBDd&#10;F8gdCO5jykHqBILloEWQoEDRFkh7AJoiLQIkhyFpS+4B2ht01U33PZfPkSFlOf3sim6o4czwzXsz&#10;o+XNYA3ZyRA1uIbOZxUl0glotds09NPHu/NrSmLiruUGnGzoXkZ6szp7sex9LS+gA9PKQBDExbr3&#10;De1S8jVjUXTS8jgDLx0GFQTLE17DhrWB94huDbuoqgXrIbQ+gJAxovd2DNJVwVdKivReqSgTMQ1F&#10;bqmcoZzrfLLVktebwH2nxZEG/wcWlmuHRU9Qtzxxsg36LyirRYAIKs0EWAZKaSGLBlQzr/5Q89Bx&#10;L4sWbE70pzbF/wcr3u0+BKJbnN0lJY5bnNHh29fD95+HH18I+rBBvY815j14zEzDaxgwefJHdGbd&#10;gwo2f1ERwTi2en9qrxwSEei8nC9eLioMCYzNr66u0UZ49vzah5juJViSjYYGHF/pKt+9jWlMnVJy&#10;MQd32pgyQuN+cyBm9rBMfaSYrTSsh6OeNbR7lIObi3U6CJ8p6XELGhoftzxISswbh23OKzMZYTLW&#10;k8GdwKcNHUlG/2qbkFEhmsuNNY4scH5F6nHX8oL8ei9Zz3/E6g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S1y0t0wAAAAkBAAAPAAAAAAAAAAEAIAAAACIAAABkcnMvZG93bnJldi54bWxQSwECFAAU&#10;AAAACACHTuJArr9xer0BAABZAwAADgAAAAAAAAABACAAAAAiAQAAZHJzL2Uyb0RvYy54bWxQSwUG&#10;AAAAAAYABgBZAQAAUQUAAAAA&#10;">
                <v:fill on="f" focussize="0,0"/>
                <v:stroke on="f"/>
                <v:imagedata o:title=""/>
                <o:lock v:ext="edit" aspectratio="f"/>
                <v:textbox inset="0mm,0mm,0mm,0mm" style="mso-fit-shape-to-text:t;">
                  <w:txbxContent>
                    <w:p>
                      <w:pPr>
                        <w:autoSpaceDE w:val="0"/>
                        <w:autoSpaceDN w:val="0"/>
                        <w:spacing w:line="280" w:lineRule="atLeast"/>
                        <w:rPr>
                          <w:szCs w:val="21"/>
                        </w:rPr>
                      </w:pPr>
                      <w:r>
                        <w:rPr>
                          <w:rFonts w:ascii="宋体" w:hAnsi="宋体" w:eastAsia="宋体" w:cs="宋体"/>
                          <w:color w:val="000000"/>
                          <w:szCs w:val="21"/>
                        </w:rPr>
                        <w:t>A.摆脱外国殖民统治</w:t>
                      </w:r>
                      <w:r>
                        <w:rPr>
                          <w:rFonts w:ascii="宋体" w:hAnsi="宋体" w:eastAsia="宋体" w:cs="宋体"/>
                          <w:szCs w:val="21"/>
                        </w:rPr>
                        <w:t xml:space="preserve">                        </w:t>
                      </w:r>
                      <w:r>
                        <w:rPr>
                          <w:rFonts w:ascii="宋体" w:hAnsi="宋体" w:eastAsia="宋体" w:cs="宋体"/>
                          <w:color w:val="000000"/>
                          <w:szCs w:val="21"/>
                        </w:rPr>
                        <w:t>B.建立民主共和政体</w:t>
                      </w:r>
                    </w:p>
                  </w:txbxContent>
                </v:textbox>
                <w10:wrap type="topAndBottom"/>
              </v:shape>
            </w:pict>
          </mc:Fallback>
        </mc:AlternateContent>
      </w:r>
      <w:r>
        <w:rPr>
          <w:szCs w:val="21"/>
        </w:rPr>
        <mc:AlternateContent>
          <mc:Choice Requires="wps">
            <w:drawing>
              <wp:anchor distT="0" distB="0" distL="0" distR="0" simplePos="0" relativeHeight="251671552" behindDoc="0" locked="0" layoutInCell="1" allowOverlap="1">
                <wp:simplePos x="0" y="0"/>
                <wp:positionH relativeFrom="column">
                  <wp:posOffset>673100</wp:posOffset>
                </wp:positionH>
                <wp:positionV relativeFrom="paragraph">
                  <wp:posOffset>292100</wp:posOffset>
                </wp:positionV>
                <wp:extent cx="4191000" cy="165100"/>
                <wp:effectExtent l="0" t="0" r="0" b="0"/>
                <wp:wrapTopAndBottom/>
                <wp:docPr id="15" name="文本框 15"/>
                <wp:cNvGraphicFramePr/>
                <a:graphic xmlns:a="http://schemas.openxmlformats.org/drawingml/2006/main">
                  <a:graphicData uri="http://schemas.microsoft.com/office/word/2010/wordprocessingShape">
                    <wps:wsp>
                      <wps:cNvSpPr txBox="1"/>
                      <wps:spPr>
                        <a:xfrm>
                          <a:off x="0" y="0"/>
                          <a:ext cx="4191000" cy="165100"/>
                        </a:xfrm>
                        <a:prstGeom prst="rect">
                          <a:avLst/>
                        </a:prstGeom>
                        <a:noFill/>
                        <a:ln>
                          <a:noFill/>
                        </a:ln>
                      </wps:spPr>
                      <wps:txbx>
                        <w:txbxContent>
                          <w:p>
                            <w:pPr>
                              <w:autoSpaceDE w:val="0"/>
                              <w:autoSpaceDN w:val="0"/>
                              <w:spacing w:line="260" w:lineRule="atLeast"/>
                              <w:rPr>
                                <w:szCs w:val="21"/>
                              </w:rPr>
                            </w:pPr>
                            <w:r>
                              <w:rPr>
                                <w:rFonts w:ascii="宋体" w:hAnsi="宋体" w:eastAsia="宋体" w:cs="宋体"/>
                                <w:color w:val="000000"/>
                                <w:szCs w:val="21"/>
                              </w:rPr>
                              <w:t>C.为工业革命提供前提</w:t>
                            </w:r>
                            <w:r>
                              <w:rPr>
                                <w:rFonts w:ascii="宋体" w:hAnsi="宋体" w:eastAsia="宋体" w:cs="宋体"/>
                                <w:szCs w:val="21"/>
                              </w:rPr>
                              <w:t xml:space="preserve">                        </w:t>
                            </w:r>
                            <w:r>
                              <w:rPr>
                                <w:rFonts w:ascii="宋体" w:hAnsi="宋体" w:eastAsia="宋体" w:cs="宋体"/>
                                <w:color w:val="000000"/>
                                <w:szCs w:val="21"/>
                              </w:rPr>
                              <w:t>D.推翻封建君主专制</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53pt;margin-top:23pt;height:13pt;width:330pt;mso-wrap-distance-bottom:0pt;mso-wrap-distance-top:0pt;z-index:251671552;mso-width-relative:page;mso-height-relative:page;" filled="f" stroked="f" coordsize="21600,21600" o:gfxdata="UEsDBAoAAAAAAIdO4kAAAAAAAAAAAAAAAAAEAAAAZHJzL1BLAwQUAAAACACHTuJAep4zZNMAAAAJ&#10;AQAADwAAAGRycy9kb3ducmV2LnhtbE1PsU7DMBTckfgH6yGxIGonQoGGOB0QLGyULmxu/JpE2M9R&#10;7CahX8/LBNO7053u3VW7xTsx4Rj7QBqyjQKB1ATbU6vh8Pl2/wQiJkPWuECo4Qcj7Orrq8qUNsz0&#10;gdM+tYJDKJZGQ5fSUEoZmw69iZswILF2CqM3ienYSjuamcO9k7lShfSmJ/7QmQFfOmy+92evoVhe&#10;h7v3LebzpXETfV2yLGGm9e1Npp5BJFzSnxnW+lwdau50DGeyUTjmquAtScPDetnwWKzgyCBXIOtK&#10;/l9Q/wJQSwMEFAAAAAgAh07iQCPOVb28AQAAWQMAAA4AAABkcnMvZTJvRG9jLnhtbK1TzW7UMBC+&#10;I/UdLN9ZJxWtINpsBaqKkBAgtX0Ar2NvLNke1/ZusjwAvAEnLtx5rn2Ojp3Nlp8b4uKMZ8bffN/M&#10;ZHk1WkN2MkQNrqX1oqJEOgGddpuW3t/dPH9JSUzcddyAky3dy0ivVmfPloNv5Dn0YDoZCIK42Ay+&#10;pX1KvmEsil5aHhfgpcOggmB5wmvYsC7wAdGtYedVdckGCJ0PIGSM6L2egnRV8JWSIn1UKspETEuR&#10;WypnKOc6n2y15M0mcN9rcaTB/4GF5dph0RPUNU+cbIP+C8pqESCCSgsBloFSWsiiAdXU1R9qbnvu&#10;ZdGCzYn+1Kb4/2DFh92nQHSHs7ugxHGLMzp8+3r4/vPw4wtBHzZo8LHBvFuPmWl8AyMmz/6Izqx7&#10;VMHmLyoiGMdW70/tlWMiAp0v6ld1VWFIYKy+vMBLhmFPr32I6a0ES7LR0oDjK13lu/cxTalzSi7m&#10;4EYbU0Zo3G8OxMwelqlPFLOVxvV41LOGbo9ycHOxTg/hMyUDbkFL48OWB0mJeeewzXllZiPMxno2&#10;uBP4tKUTyehfbxMyKkRzuanGkQXOr0g97lpekF/vJevpj1g9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HqeM2TTAAAACQEAAA8AAAAAAAAAAQAgAAAAIgAAAGRycy9kb3ducmV2LnhtbFBLAQIUABQA&#10;AAAIAIdO4kAjzlW9vAEAAFkDAAAOAAAAAAAAAAEAIAAAACIBAABkcnMvZTJvRG9jLnhtbFBLBQYA&#10;AAAABgAGAFkBAABQBQAAAAA=&#10;">
                <v:fill on="f" focussize="0,0"/>
                <v:stroke on="f"/>
                <v:imagedata o:title=""/>
                <o:lock v:ext="edit" aspectratio="f"/>
                <v:textbox inset="0mm,0mm,0mm,0mm" style="mso-fit-shape-to-text:t;">
                  <w:txbxContent>
                    <w:p>
                      <w:pPr>
                        <w:autoSpaceDE w:val="0"/>
                        <w:autoSpaceDN w:val="0"/>
                        <w:spacing w:line="260" w:lineRule="atLeast"/>
                        <w:rPr>
                          <w:szCs w:val="21"/>
                        </w:rPr>
                      </w:pPr>
                      <w:r>
                        <w:rPr>
                          <w:rFonts w:ascii="宋体" w:hAnsi="宋体" w:eastAsia="宋体" w:cs="宋体"/>
                          <w:color w:val="000000"/>
                          <w:szCs w:val="21"/>
                        </w:rPr>
                        <w:t>C.为工业革命提供前提</w:t>
                      </w:r>
                      <w:r>
                        <w:rPr>
                          <w:rFonts w:ascii="宋体" w:hAnsi="宋体" w:eastAsia="宋体" w:cs="宋体"/>
                          <w:szCs w:val="21"/>
                        </w:rPr>
                        <w:t xml:space="preserve">                        </w:t>
                      </w:r>
                      <w:r>
                        <w:rPr>
                          <w:rFonts w:ascii="宋体" w:hAnsi="宋体" w:eastAsia="宋体" w:cs="宋体"/>
                          <w:color w:val="000000"/>
                          <w:szCs w:val="21"/>
                        </w:rPr>
                        <w:t>D.推翻封建君主专制</w:t>
                      </w:r>
                    </w:p>
                  </w:txbxContent>
                </v:textbox>
                <w10:wrap type="topAndBottom"/>
              </v:shape>
            </w:pict>
          </mc:Fallback>
        </mc:AlternateContent>
      </w:r>
      <w:r>
        <w:rPr>
          <w:szCs w:val="21"/>
        </w:rPr>
        <mc:AlternateContent>
          <mc:Choice Requires="wps">
            <w:drawing>
              <wp:anchor distT="0" distB="0" distL="0" distR="0" simplePos="0" relativeHeight="251673600" behindDoc="0" locked="0" layoutInCell="1" allowOverlap="1">
                <wp:simplePos x="0" y="0"/>
                <wp:positionH relativeFrom="column">
                  <wp:posOffset>393700</wp:posOffset>
                </wp:positionH>
                <wp:positionV relativeFrom="paragraph">
                  <wp:posOffset>469900</wp:posOffset>
                </wp:positionV>
                <wp:extent cx="4546600" cy="368300"/>
                <wp:effectExtent l="0" t="0" r="0" b="0"/>
                <wp:wrapTopAndBottom/>
                <wp:docPr id="16" name="文本框 16"/>
                <wp:cNvGraphicFramePr/>
                <a:graphic xmlns:a="http://schemas.openxmlformats.org/drawingml/2006/main">
                  <a:graphicData uri="http://schemas.microsoft.com/office/word/2010/wordprocessingShape">
                    <wps:wsp>
                      <wps:cNvSpPr txBox="1"/>
                      <wps:spPr>
                        <a:xfrm>
                          <a:off x="0" y="0"/>
                          <a:ext cx="4546600" cy="368300"/>
                        </a:xfrm>
                        <a:prstGeom prst="rect">
                          <a:avLst/>
                        </a:prstGeom>
                        <a:noFill/>
                        <a:ln>
                          <a:noFill/>
                        </a:ln>
                      </wps:spPr>
                      <wps:txbx>
                        <w:txbxContent>
                          <w:p>
                            <w:pPr>
                              <w:autoSpaceDE w:val="0"/>
                              <w:autoSpaceDN w:val="0"/>
                              <w:spacing w:line="280" w:lineRule="atLeast"/>
                              <w:rPr>
                                <w:szCs w:val="21"/>
                              </w:rPr>
                            </w:pPr>
                            <w:r>
                              <w:rPr>
                                <w:rFonts w:ascii="宋体" w:hAnsi="宋体" w:eastAsia="宋体" w:cs="宋体"/>
                                <w:color w:val="000000"/>
                                <w:szCs w:val="21"/>
                              </w:rPr>
                              <w:t>24.如图所示的是18世纪末至19世纪初欧洲大陆的风云人物，下列叙述与他无关的是</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1pt;margin-top:37pt;height:29pt;width:358pt;mso-wrap-distance-bottom:0pt;mso-wrap-distance-top:0pt;z-index:251673600;mso-width-relative:page;mso-height-relative:page;" filled="f" stroked="f" coordsize="21600,21600" o:gfxdata="UEsDBAoAAAAAAIdO4kAAAAAAAAAAAAAAAAAEAAAAZHJzL1BLAwQUAAAACACHTuJAJEkabdUAAAAJ&#10;AQAADwAAAGRycy9kb3ducmV2LnhtbE2PMU/DMBCFdyT+g3VILIg6DqgpaZwOCBY2WhY2N74mEfY5&#10;it0k9NdzTDDdnb6nd+9Vu8U7MeEY+0Aa1CoDgdQE21Or4ePwer8BEZMha1wg1PCNEXb19VVlShtm&#10;esdpn1rBJhRLo6FLaSiljE2H3sRVGJCYncLoTeJzbKUdzczm3sk8y9bSm574Q2cGfO6w+dqfvYb1&#10;8jLcvT1hPl8aN9HnRamESuvbG5VtQSRc0p8YfuNzdKg50zGcyUbh2CPnKklD8ciTeVFseDmy8IGJ&#10;rCv5v0H9A1BLAwQUAAAACACHTuJAiOttRrwBAABZAwAADgAAAGRycy9lMm9Eb2MueG1srVNLjtQw&#10;EN0jcQfLe9qZD9Eo6vQINBqEhABp4ABux+5Y8g+Xu5PmAHADVmzYc64+x5SdTg/M7BAbp1xVfvVe&#10;VWV5PVpDdjKC9q6lZ4uKEumE77TbtPTzp9sXV5RA4q7jxjvZ0r0Eer16/mw5hEae+96bTkaCIA6a&#10;IbS0Tyk0jIHopeWw8EE6DCofLU94jRvWRT4gujXsvKpqNvjYheiFBEDvzRSkq4KvlBTpg1IgEzEt&#10;RW6pnLGc63yy1ZI3m8hDr8WRBv8HFpZrh0VPUDc8cbKN+gmU1SJ68CothLfMK6WFLBpQzVn1SM1d&#10;z4MsWrA5EE5tgv8HK97vPkaiO5xdTYnjFmd0+PH98PP34dc3gj5s0BCgwby7gJlpfO1HTJ79gM6s&#10;e1TR5i8qIhjHVu9P7ZVjIgKdly8v67rCkMDYRX11gTbCs4fXIUJ6I70l2WhpxPGVrvLdO0hT6pyS&#10;izl/q40pIzTuLwdiZg/L1CeK2UrjejzqWftuj3Jwc7FO7+NXSgbcgpbCly2PkhLz1mGb88rMRpyN&#10;9WxwJ/BpSyeSEF5tEzIqRHO5qcaRBc6vSD3uWl6QP+8l6+GPWN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JEkabdUAAAAJAQAADwAAAAAAAAABACAAAAAiAAAAZHJzL2Rvd25yZXYueG1sUEsBAhQA&#10;FAAAAAgAh07iQIjrbUa8AQAAWQMAAA4AAAAAAAAAAQAgAAAAJAEAAGRycy9lMm9Eb2MueG1sUEsF&#10;BgAAAAAGAAYAWQEAAFIFAAAAAA==&#10;">
                <v:fill on="f" focussize="0,0"/>
                <v:stroke on="f"/>
                <v:imagedata o:title=""/>
                <o:lock v:ext="edit" aspectratio="f"/>
                <v:textbox inset="0mm,0mm,0mm,0mm" style="mso-fit-shape-to-text:t;">
                  <w:txbxContent>
                    <w:p>
                      <w:pPr>
                        <w:autoSpaceDE w:val="0"/>
                        <w:autoSpaceDN w:val="0"/>
                        <w:spacing w:line="280" w:lineRule="atLeast"/>
                        <w:rPr>
                          <w:szCs w:val="21"/>
                        </w:rPr>
                      </w:pPr>
                      <w:r>
                        <w:rPr>
                          <w:rFonts w:ascii="宋体" w:hAnsi="宋体" w:eastAsia="宋体" w:cs="宋体"/>
                          <w:color w:val="000000"/>
                          <w:szCs w:val="21"/>
                        </w:rPr>
                        <w:t>24.如图所示的是18世纪末至19世纪初欧洲大陆的风云人物，下列叙述与他无关的是</w:t>
                      </w:r>
                    </w:p>
                  </w:txbxContent>
                </v:textbox>
                <w10:wrap type="topAndBottom"/>
              </v:shape>
            </w:pict>
          </mc:Fallback>
        </mc:AlternateContent>
      </w:r>
      <w:r>
        <w:rPr>
          <w:szCs w:val="21"/>
        </w:rPr>
        <mc:AlternateContent>
          <mc:Choice Requires="wps">
            <w:drawing>
              <wp:anchor distT="0" distB="0" distL="0" distR="0" simplePos="0" relativeHeight="251675648" behindDoc="0" locked="0" layoutInCell="1" allowOverlap="1">
                <wp:simplePos x="0" y="0"/>
                <wp:positionH relativeFrom="column">
                  <wp:posOffset>685800</wp:posOffset>
                </wp:positionH>
                <wp:positionV relativeFrom="paragraph">
                  <wp:posOffset>863600</wp:posOffset>
                </wp:positionV>
                <wp:extent cx="2222500" cy="165100"/>
                <wp:effectExtent l="0" t="0" r="0" b="0"/>
                <wp:wrapTopAndBottom/>
                <wp:docPr id="17" name="文本框 17"/>
                <wp:cNvGraphicFramePr/>
                <a:graphic xmlns:a="http://schemas.openxmlformats.org/drawingml/2006/main">
                  <a:graphicData uri="http://schemas.microsoft.com/office/word/2010/wordprocessingShape">
                    <wps:wsp>
                      <wps:cNvSpPr txBox="1"/>
                      <wps:spPr>
                        <a:xfrm>
                          <a:off x="0" y="0"/>
                          <a:ext cx="2222500" cy="165100"/>
                        </a:xfrm>
                        <a:prstGeom prst="rect">
                          <a:avLst/>
                        </a:prstGeom>
                        <a:noFill/>
                        <a:ln>
                          <a:noFill/>
                        </a:ln>
                      </wps:spPr>
                      <wps:txbx>
                        <w:txbxContent>
                          <w:p>
                            <w:pPr>
                              <w:autoSpaceDE w:val="0"/>
                              <w:autoSpaceDN w:val="0"/>
                              <w:spacing w:line="260" w:lineRule="atLeast"/>
                              <w:rPr>
                                <w:szCs w:val="21"/>
                              </w:rPr>
                            </w:pPr>
                            <w:r>
                              <w:rPr>
                                <w:rFonts w:ascii="宋体" w:hAnsi="宋体" w:eastAsia="宋体" w:cs="宋体"/>
                                <w:color w:val="000000"/>
                                <w:szCs w:val="21"/>
                              </w:rPr>
                              <w:t>A.1799年发动政变，组成新政府</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54pt;margin-top:68pt;height:13pt;width:175pt;mso-wrap-distance-bottom:0pt;mso-wrap-distance-top:0pt;z-index:251675648;mso-width-relative:page;mso-height-relative:page;" filled="f" stroked="f" coordsize="21600,21600" o:gfxdata="UEsDBAoAAAAAAIdO4kAAAAAAAAAAAAAAAAAEAAAAZHJzL1BLAwQUAAAACACHTuJA5NYJutQAAAAL&#10;AQAADwAAAGRycy9kb3ducmV2LnhtbE1PsU7DMBTckfgH6yGxIGonQNSGOB0QLGy0LGxu/JpE2M9R&#10;7CahX8/rBNvdvdO9u2q7eCcmHGMfSEO2UiCQmmB7ajV87t/u1yBiMmSNC4QafjDCtr6+qkxpw0wf&#10;OO1SKziEYmk0dCkNpZSx6dCbuAoDEt+OYfQmMR1baUczc7h3MleqkN70xB86M+BLh8337uQ1FMvr&#10;cPe+wXw+N26ir3OWJcy0vr3J1DOIhEv6M8OlPleHmjsdwolsFI65WvOWxOChYMCOx6eLcmClyBXI&#10;upL/N9S/UEsDBBQAAAAIAIdO4kAC5SnvugEAAFkDAAAOAAAAZHJzL2Uyb0RvYy54bWytU82O0zAQ&#10;viPxDpbv1GmlXVDUdAVaLUJCgLTwAK7jNJZsjxm7TcoDwBtw4sKd5+pzMHaaLj83RA7OZGb8zffN&#10;TNY3o7PsoDEa8A1fLirOtFfQGr9r+If3d0+ecRaT9K204HXDjzrym83jR+sh1HoFPdhWIyMQH+sh&#10;NLxPKdRCRNVrJ+MCgvYU7ACdTPSJO9GiHAjdWbGqqmsxALYBQekYyXs7Bfmm4HedVult10WdmG04&#10;cUvlxHJu8yk2a1nvUIbeqDMN+Q8snDSeil6gbmWSbI/mLyhnFEKELi0UOAFdZ5QuGkjNsvpDzX0v&#10;gy5aqDkxXNoU/x+senN4h8y0NLunnHnpaEanr19O336cvn9m5KMGDSHWlHcfKDONL2Ck5NkfyZl1&#10;jx26/CZFjOLU6uOlvXpMTJFzRc9VRSFFseX11ZJsghcPtwPG9FKDY9loONL4Slfl4XVMU+qckot5&#10;uDPWlhFa/5uDMLNHZOoTxWylcTue9WyhPZIc2lyq0wN+4mygLWh4/LiXqDmzrzy1Oa/MbOBsbGdD&#10;ekVXGz6RjOH5PhGjQjSXm2qcWdD8itTzruUF+fW7ZD38EZ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5NYJutQAAAALAQAADwAAAAAAAAABACAAAAAiAAAAZHJzL2Rvd25yZXYueG1sUEsBAhQAFAAA&#10;AAgAh07iQALlKe+6AQAAWQMAAA4AAAAAAAAAAQAgAAAAIwEAAGRycy9lMm9Eb2MueG1sUEsFBgAA&#10;AAAGAAYAWQEAAE8FAAAAAA==&#10;">
                <v:fill on="f" focussize="0,0"/>
                <v:stroke on="f"/>
                <v:imagedata o:title=""/>
                <o:lock v:ext="edit" aspectratio="f"/>
                <v:textbox inset="0mm,0mm,0mm,0mm" style="mso-fit-shape-to-text:t;">
                  <w:txbxContent>
                    <w:p>
                      <w:pPr>
                        <w:autoSpaceDE w:val="0"/>
                        <w:autoSpaceDN w:val="0"/>
                        <w:spacing w:line="260" w:lineRule="atLeast"/>
                        <w:rPr>
                          <w:szCs w:val="21"/>
                        </w:rPr>
                      </w:pPr>
                      <w:r>
                        <w:rPr>
                          <w:rFonts w:ascii="宋体" w:hAnsi="宋体" w:eastAsia="宋体" w:cs="宋体"/>
                          <w:color w:val="000000"/>
                          <w:szCs w:val="21"/>
                        </w:rPr>
                        <w:t>A.1799年发动政变，组成新政府</w:t>
                      </w:r>
                    </w:p>
                  </w:txbxContent>
                </v:textbox>
                <w10:wrap type="topAndBottom"/>
              </v:shape>
            </w:pict>
          </mc:Fallback>
        </mc:AlternateContent>
      </w:r>
      <w:r>
        <w:rPr>
          <w:szCs w:val="21"/>
        </w:rPr>
        <mc:AlternateContent>
          <mc:Choice Requires="wps">
            <w:drawing>
              <wp:anchor distT="0" distB="0" distL="0" distR="0" simplePos="0" relativeHeight="251677696" behindDoc="0" locked="0" layoutInCell="1" allowOverlap="1">
                <wp:simplePos x="0" y="0"/>
                <wp:positionH relativeFrom="column">
                  <wp:posOffset>698500</wp:posOffset>
                </wp:positionH>
                <wp:positionV relativeFrom="paragraph">
                  <wp:posOffset>1066800</wp:posOffset>
                </wp:positionV>
                <wp:extent cx="1752600" cy="165100"/>
                <wp:effectExtent l="0" t="0" r="0" b="0"/>
                <wp:wrapTopAndBottom/>
                <wp:docPr id="18" name="文本框 18"/>
                <wp:cNvGraphicFramePr/>
                <a:graphic xmlns:a="http://schemas.openxmlformats.org/drawingml/2006/main">
                  <a:graphicData uri="http://schemas.microsoft.com/office/word/2010/wordprocessingShape">
                    <wps:wsp>
                      <wps:cNvSpPr txBox="1"/>
                      <wps:spPr>
                        <a:xfrm>
                          <a:off x="0" y="0"/>
                          <a:ext cx="1752600" cy="165100"/>
                        </a:xfrm>
                        <a:prstGeom prst="rect">
                          <a:avLst/>
                        </a:prstGeom>
                        <a:noFill/>
                        <a:ln>
                          <a:noFill/>
                        </a:ln>
                      </wps:spPr>
                      <wps:txbx>
                        <w:txbxContent>
                          <w:p>
                            <w:pPr>
                              <w:autoSpaceDE w:val="0"/>
                              <w:autoSpaceDN w:val="0"/>
                              <w:spacing w:line="260" w:lineRule="atLeast"/>
                              <w:rPr>
                                <w:szCs w:val="21"/>
                              </w:rPr>
                            </w:pPr>
                            <w:r>
                              <w:rPr>
                                <w:rFonts w:ascii="宋体" w:hAnsi="宋体" w:eastAsia="宋体" w:cs="宋体"/>
                                <w:color w:val="000000"/>
                                <w:szCs w:val="21"/>
                              </w:rPr>
                              <w:t>B.主持制定和颁布民法典</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55pt;margin-top:84pt;height:13pt;width:138pt;mso-wrap-distance-bottom:0pt;mso-wrap-distance-top:0pt;z-index:251677696;mso-width-relative:page;mso-height-relative:page;" filled="f" stroked="f" coordsize="21600,21600" o:gfxdata="UEsDBAoAAAAAAIdO4kAAAAAAAAAAAAAAAAAEAAAAZHJzL1BLAwQUAAAACACHTuJAWFhW09QAAAAL&#10;AQAADwAAAGRycy9kb3ducmV2LnhtbE1PMU7EMBDskfiDtUg0iLN9oCgX4lyBoKHjoKHzxUsSYa+j&#10;2JeEez1LBd3Mzmh2pt6vwYsZpzREMqA3CgRSG91AnYH3t+fbEkTKlpz1kdDANybYN5cXta1cXOgV&#10;50PuBIdQqqyBPuexkjK1PQabNnFEYu0zTsFmplMn3WQXDg9ebpUqZLAD8YfejvjYY/t1OAUDxfo0&#10;3rzscLucWz/Tx1nrjNqY6yutHkBkXPOfGX7rc3VouNMxnsgl4ZlrxVsyg6JkwI67smBw5MvuXoFs&#10;avl/Q/MDUEsDBBQAAAAIAIdO4kAccIueugEAAFkDAAAOAAAAZHJzL2Uyb0RvYy54bWytU0uOEzEQ&#10;3SPNHSzviTuRJqBWOiPQaEZICJAGDuC47bQl/yg76Q4HgBuwYsOec+UclN3pzG+H2LjLVeVX71VV&#10;r64Ga8heQtTeNXQ+qyiRTvhWu21Dv3y+efmakpi4a7nxTjb0ICO9Wl+8WPWhlgvfedNKIAjiYt2H&#10;hnYphZqxKDppeZz5IB0GlQfLE15hy1rgPaJbwxZVtWS9hzaAFzJG9F6PQbou+EpJkT4qFWUipqHI&#10;LZUTyrnJJ1uveL0FHjotTjT4P7CwXDsseoa65omTHehnUFYL8NGrNBPeMq+UFrJoQDXz6omau44H&#10;WbRgc2I4tyn+P1jxYf8JiG5xdjgpxy3O6Pjzx/HXn+Pv7wR92KA+xBrz7gJmpuGtHzB58kd0Zt2D&#10;Apu/qIhgHFt9OLdXDomI/OjV5WJZYUhgbL68nKON8Oz+dYCYbqW3JBsNBRxf6Srfv49pTJ1ScjHn&#10;b7QxZYTGPXIgZvawTH2kmK00bIaTno1vDygHNxfrdB6+UdLjFjQ0ft1xkJSYdw7bnFdmMmAyNpPB&#10;ncCnDR1JxvBml5BRIZrLjTVOLHB+Repp1/KCPLyXrPs/Yv0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WFhW09QAAAALAQAADwAAAAAAAAABACAAAAAiAAAAZHJzL2Rvd25yZXYueG1sUEsBAhQAFAAA&#10;AAgAh07iQBxwi566AQAAWQMAAA4AAAAAAAAAAQAgAAAAIwEAAGRycy9lMm9Eb2MueG1sUEsFBgAA&#10;AAAGAAYAWQEAAE8FAAAAAA==&#10;">
                <v:fill on="f" focussize="0,0"/>
                <v:stroke on="f"/>
                <v:imagedata o:title=""/>
                <o:lock v:ext="edit" aspectratio="f"/>
                <v:textbox inset="0mm,0mm,0mm,0mm" style="mso-fit-shape-to-text:t;">
                  <w:txbxContent>
                    <w:p>
                      <w:pPr>
                        <w:autoSpaceDE w:val="0"/>
                        <w:autoSpaceDN w:val="0"/>
                        <w:spacing w:line="260" w:lineRule="atLeast"/>
                        <w:rPr>
                          <w:szCs w:val="21"/>
                        </w:rPr>
                      </w:pPr>
                      <w:r>
                        <w:rPr>
                          <w:rFonts w:ascii="宋体" w:hAnsi="宋体" w:eastAsia="宋体" w:cs="宋体"/>
                          <w:color w:val="000000"/>
                          <w:szCs w:val="21"/>
                        </w:rPr>
                        <w:t>B.主持制定和颁布民法典</w:t>
                      </w:r>
                    </w:p>
                  </w:txbxContent>
                </v:textbox>
                <w10:wrap type="topAndBottom"/>
              </v:shape>
            </w:pict>
          </mc:Fallback>
        </mc:AlternateContent>
      </w:r>
      <w:r>
        <w:rPr>
          <w:szCs w:val="21"/>
        </w:rPr>
        <mc:AlternateContent>
          <mc:Choice Requires="wps">
            <w:drawing>
              <wp:anchor distT="0" distB="0" distL="0" distR="0" simplePos="0" relativeHeight="251679744" behindDoc="0" locked="0" layoutInCell="1" allowOverlap="1">
                <wp:simplePos x="0" y="0"/>
                <wp:positionH relativeFrom="column">
                  <wp:posOffset>698500</wp:posOffset>
                </wp:positionH>
                <wp:positionV relativeFrom="paragraph">
                  <wp:posOffset>1244600</wp:posOffset>
                </wp:positionV>
                <wp:extent cx="1765300" cy="165100"/>
                <wp:effectExtent l="0" t="0" r="0" b="0"/>
                <wp:wrapTopAndBottom/>
                <wp:docPr id="19" name="文本框 19"/>
                <wp:cNvGraphicFramePr/>
                <a:graphic xmlns:a="http://schemas.openxmlformats.org/drawingml/2006/main">
                  <a:graphicData uri="http://schemas.microsoft.com/office/word/2010/wordprocessingShape">
                    <wps:wsp>
                      <wps:cNvSpPr txBox="1"/>
                      <wps:spPr>
                        <a:xfrm>
                          <a:off x="0" y="0"/>
                          <a:ext cx="1765300" cy="165100"/>
                        </a:xfrm>
                        <a:prstGeom prst="rect">
                          <a:avLst/>
                        </a:prstGeom>
                        <a:noFill/>
                        <a:ln>
                          <a:noFill/>
                        </a:ln>
                      </wps:spPr>
                      <wps:txbx>
                        <w:txbxContent>
                          <w:p>
                            <w:pPr>
                              <w:autoSpaceDE w:val="0"/>
                              <w:autoSpaceDN w:val="0"/>
                              <w:spacing w:line="260" w:lineRule="atLeast"/>
                              <w:rPr>
                                <w:szCs w:val="21"/>
                              </w:rPr>
                            </w:pPr>
                            <w:r>
                              <w:rPr>
                                <w:rFonts w:ascii="宋体" w:hAnsi="宋体" w:eastAsia="宋体" w:cs="宋体"/>
                                <w:color w:val="000000"/>
                                <w:szCs w:val="21"/>
                              </w:rPr>
                              <w:t>C.建立法兰西第一共和国</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55pt;margin-top:98pt;height:13pt;width:139pt;mso-wrap-distance-bottom:0pt;mso-wrap-distance-top:0pt;z-index:251679744;mso-width-relative:page;mso-height-relative:page;" filled="f" stroked="f" coordsize="21600,21600" o:gfxdata="UEsDBAoAAAAAAIdO4kAAAAAAAAAAAAAAAAAEAAAAZHJzL1BLAwQUAAAACACHTuJArm/4CNUAAAAL&#10;AQAADwAAAGRycy9kb3ducmV2LnhtbE2PMU/DMBCFdyT+g3VILIjaDlKUpnE6IFjYKCzd3PhIosbn&#10;KHaT0F/PMcH2Pd3Tu/eq/eoHMeMU+0AG9EaBQGqC66k18Pnx+liAiMmSs0MgNPCNEfb17U1lSxcW&#10;esf5kFrBIRRLa6BLaSyljE2H3sZNGJH49hUmbxPLqZVusguH+0FmSuXS2574Q2dHfO6wOR8u3kC+&#10;vowPb1vMlmszzHS8ap1QG3N/p9UORMI1/Znhtz5Xh5o7ncKFXBQDa614S2LY5gzseCoKhpOBLMsU&#10;yLqS/zfUP1BLAwQUAAAACACHTuJAQrcjZbwBAABZAwAADgAAAGRycy9lMm9Eb2MueG1srVPNbhMx&#10;EL4j8Q6W78Sboga6yqYqqoqQECC1fQDHa2ct+Y+xk93wAPAGnLhw57nyHIy92bTADfXiHc+Mv/m+&#10;mdnl5WAN2UmI2ruGzmcVJdIJ32q3aej93c2L15TExF3LjXeyoXsZ6eXq+bNlH2p55jtvWgkEQVys&#10;+9DQLqVQMxZFJy2PMx+kw6DyYHnCK2xYC7xHdGvYWVUtWO+hDeCFjBG912OQrgq+UlKkj0pFmYhp&#10;KHJL5YRyrvPJVkteb4CHTosjDf4fLCzXDoueoK554mQL+h8oqwX46FWaCW+ZV0oLWTSgmnn1l5rb&#10;jgdZtGBzYji1KT4drPiw+wREtzi7C0octzijw/dvhx+/Dj+/EvRhg/oQa8y7DZiZhjd+wOTJH9GZ&#10;dQ8KbP6iIoJxbPX+1F45JCLyo1eL85cVhgTG5ovzOdoIzx5eB4jprfSWZKOhgOMrXeW79zGNqVNK&#10;Lub8jTamjNC4PxyImT0sUx8pZisN6+GoZ+3bPcrBzcU6nYcvlPS4BQ2Nn7ccJCXmncM255WZDJiM&#10;9WRwJ/BpQ0eSMVxtEzIqRHO5scaRBc6vSD3uWl6Qx/eS9fBH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rm/4CNUAAAALAQAADwAAAAAAAAABACAAAAAiAAAAZHJzL2Rvd25yZXYueG1sUEsBAhQA&#10;FAAAAAgAh07iQEK3I2W8AQAAWQMAAA4AAAAAAAAAAQAgAAAAJAEAAGRycy9lMm9Eb2MueG1sUEsF&#10;BgAAAAAGAAYAWQEAAFIFAAAAAA==&#10;">
                <v:fill on="f" focussize="0,0"/>
                <v:stroke on="f"/>
                <v:imagedata o:title=""/>
                <o:lock v:ext="edit" aspectratio="f"/>
                <v:textbox inset="0mm,0mm,0mm,0mm" style="mso-fit-shape-to-text:t;">
                  <w:txbxContent>
                    <w:p>
                      <w:pPr>
                        <w:autoSpaceDE w:val="0"/>
                        <w:autoSpaceDN w:val="0"/>
                        <w:spacing w:line="260" w:lineRule="atLeast"/>
                        <w:rPr>
                          <w:szCs w:val="21"/>
                        </w:rPr>
                      </w:pPr>
                      <w:r>
                        <w:rPr>
                          <w:rFonts w:ascii="宋体" w:hAnsi="宋体" w:eastAsia="宋体" w:cs="宋体"/>
                          <w:color w:val="000000"/>
                          <w:szCs w:val="21"/>
                        </w:rPr>
                        <w:t>C.建立法兰西第一共和国</w:t>
                      </w:r>
                    </w:p>
                  </w:txbxContent>
                </v:textbox>
                <w10:wrap type="topAndBottom"/>
              </v:shape>
            </w:pict>
          </mc:Fallback>
        </mc:AlternateContent>
      </w:r>
      <w:r>
        <w:rPr>
          <w:szCs w:val="21"/>
        </w:rPr>
        <mc:AlternateContent>
          <mc:Choice Requires="wps">
            <w:drawing>
              <wp:anchor distT="0" distB="0" distL="0" distR="0" simplePos="0" relativeHeight="251681792" behindDoc="0" locked="0" layoutInCell="1" allowOverlap="1">
                <wp:simplePos x="0" y="0"/>
                <wp:positionH relativeFrom="column">
                  <wp:posOffset>698500</wp:posOffset>
                </wp:positionH>
                <wp:positionV relativeFrom="paragraph">
                  <wp:posOffset>1422400</wp:posOffset>
                </wp:positionV>
                <wp:extent cx="2209800" cy="165100"/>
                <wp:effectExtent l="0" t="0" r="0" b="0"/>
                <wp:wrapTopAndBottom/>
                <wp:docPr id="20" name="文本框 20"/>
                <wp:cNvGraphicFramePr/>
                <a:graphic xmlns:a="http://schemas.openxmlformats.org/drawingml/2006/main">
                  <a:graphicData uri="http://schemas.microsoft.com/office/word/2010/wordprocessingShape">
                    <wps:wsp>
                      <wps:cNvSpPr txBox="1"/>
                      <wps:spPr>
                        <a:xfrm>
                          <a:off x="0" y="0"/>
                          <a:ext cx="2209800" cy="165100"/>
                        </a:xfrm>
                        <a:prstGeom prst="rect">
                          <a:avLst/>
                        </a:prstGeom>
                        <a:noFill/>
                        <a:ln>
                          <a:noFill/>
                        </a:ln>
                      </wps:spPr>
                      <wps:txbx>
                        <w:txbxContent>
                          <w:p>
                            <w:pPr>
                              <w:autoSpaceDE w:val="0"/>
                              <w:autoSpaceDN w:val="0"/>
                              <w:spacing w:line="260" w:lineRule="atLeast"/>
                              <w:rPr>
                                <w:szCs w:val="21"/>
                              </w:rPr>
                            </w:pPr>
                            <w:r>
                              <w:rPr>
                                <w:rFonts w:ascii="宋体" w:hAnsi="宋体" w:eastAsia="宋体" w:cs="宋体"/>
                                <w:color w:val="000000"/>
                                <w:szCs w:val="21"/>
                              </w:rPr>
                              <w:t>D.大败欧洲各国组成的反法联盟</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55pt;margin-top:112pt;height:13pt;width:174pt;mso-wrap-distance-bottom:0pt;mso-wrap-distance-top:0pt;z-index:251681792;mso-width-relative:page;mso-height-relative:page;" filled="f" stroked="f" coordsize="21600,21600" o:gfxdata="UEsDBAoAAAAAAIdO4kAAAAAAAAAAAAAAAAAEAAAAZHJzL1BLAwQUAAAACACHTuJAGXJvVtQAAAAL&#10;AQAADwAAAGRycy9kb3ducmV2LnhtbE1PsU7DMBTckfgH6yGxIGo7aqsS4nRAsLBRurC58SOJsJ+j&#10;2E1Cv57HBNvdu9O9u2q/BC8mHFMfyYBeKRBITXQ9tQaO7y/3OxApW3LWR0ID35hgX19fVbZ0caY3&#10;nA65FRxCqbQGupyHUsrUdBhsWsUBibXPOAabmY6tdKOdOTx4WSi1lcH2xB86O+BTh83X4RwMbJfn&#10;4e71AYv50viJPi5aZ9TG3N5o9Qgi45L/zPBbn6tDzZ1O8UwuCc9cK96SDRTFmgE71psdgxNfNizJ&#10;upL/N9Q/UEsDBBQAAAAIAIdO4kDzC4aguwEAAFkDAAAOAAAAZHJzL2Uyb0RvYy54bWytU82O0zAQ&#10;viPxDpbv1GkkVktUdwVaLUJCgLTwAK7jNJb8x9htUh4A3oATF+48V5+DsdN0d+G22osznhl/830z&#10;k9XVaA3ZK4jaO06Xi4oS5aRvtdty+uXzzYtLSmISrhXGO8XpQUV6tX7+bDWERtW+96ZVQBDExWYI&#10;nPYphYaxKHtlRVz4oBwGOw9WJLzClrUgBkS3htVVdcEGD20AL1WM6L2egnRd8LtOyfSx66JKxHCK&#10;3FI5oZybfLL1SjRbEKHX8kRDPIKFFdph0TPUtUiC7ED/B2W1BB99lxbSW+a7TktVNKCaZfWPmtte&#10;BFW0YHNiOLcpPh2s/LD/BES3nNbYHicszuj488fx15/j7+8EfdigIcQG824DZqbxjR9x0LM/ojPr&#10;Hjuw+YuKCMYR63BurxoTkeis6+rVZYUhibHlxcsl2gjP7l4HiOmt8pZkg1PA8ZWuiv37mKbUOSUX&#10;c/5GG1NGaNwDB2JmD8vUJ4rZSuNmPOnZ+PaAcnBzsU7v4RslA24Bp/HrToCixLxz2Oa8MrMBs7GZ&#10;DeEkPuV0IhnD611CRoVoLjfVOLHA+RWpp13LC3L/XrLu/oj1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Blyb1bUAAAACwEAAA8AAAAAAAAAAQAgAAAAIgAAAGRycy9kb3ducmV2LnhtbFBLAQIUABQA&#10;AAAIAIdO4kDzC4aguwEAAFkDAAAOAAAAAAAAAAEAIAAAACMBAABkcnMvZTJvRG9jLnhtbFBLBQYA&#10;AAAABgAGAFkBAABQBQAAAAA=&#10;">
                <v:fill on="f" focussize="0,0"/>
                <v:stroke on="f"/>
                <v:imagedata o:title=""/>
                <o:lock v:ext="edit" aspectratio="f"/>
                <v:textbox inset="0mm,0mm,0mm,0mm" style="mso-fit-shape-to-text:t;">
                  <w:txbxContent>
                    <w:p>
                      <w:pPr>
                        <w:autoSpaceDE w:val="0"/>
                        <w:autoSpaceDN w:val="0"/>
                        <w:spacing w:line="260" w:lineRule="atLeast"/>
                        <w:rPr>
                          <w:szCs w:val="21"/>
                        </w:rPr>
                      </w:pPr>
                      <w:r>
                        <w:rPr>
                          <w:rFonts w:ascii="宋体" w:hAnsi="宋体" w:eastAsia="宋体" w:cs="宋体"/>
                          <w:color w:val="000000"/>
                          <w:szCs w:val="21"/>
                        </w:rPr>
                        <w:t>D.大败欧洲各国组成的反法联盟</w:t>
                      </w:r>
                    </w:p>
                  </w:txbxContent>
                </v:textbox>
                <w10:wrap type="topAndBottom"/>
              </v:shape>
            </w:pict>
          </mc:Fallback>
        </mc:AlternateContent>
      </w:r>
      <w:r>
        <w:rPr>
          <w:szCs w:val="21"/>
        </w:rPr>
        <mc:AlternateContent>
          <mc:Choice Requires="wps">
            <w:drawing>
              <wp:anchor distT="0" distB="0" distL="0" distR="0" simplePos="0" relativeHeight="251683840" behindDoc="0" locked="0" layoutInCell="1" allowOverlap="1">
                <wp:simplePos x="0" y="0"/>
                <wp:positionH relativeFrom="column">
                  <wp:posOffset>406400</wp:posOffset>
                </wp:positionH>
                <wp:positionV relativeFrom="paragraph">
                  <wp:posOffset>1600200</wp:posOffset>
                </wp:positionV>
                <wp:extent cx="2806700" cy="165100"/>
                <wp:effectExtent l="0" t="0" r="0" b="0"/>
                <wp:wrapTopAndBottom/>
                <wp:docPr id="21" name="文本框 21"/>
                <wp:cNvGraphicFramePr/>
                <a:graphic xmlns:a="http://schemas.openxmlformats.org/drawingml/2006/main">
                  <a:graphicData uri="http://schemas.microsoft.com/office/word/2010/wordprocessingShape">
                    <wps:wsp>
                      <wps:cNvSpPr txBox="1"/>
                      <wps:spPr>
                        <a:xfrm>
                          <a:off x="0" y="0"/>
                          <a:ext cx="2806700" cy="165100"/>
                        </a:xfrm>
                        <a:prstGeom prst="rect">
                          <a:avLst/>
                        </a:prstGeom>
                        <a:noFill/>
                        <a:ln>
                          <a:noFill/>
                        </a:ln>
                      </wps:spPr>
                      <wps:txbx>
                        <w:txbxContent>
                          <w:p>
                            <w:pPr>
                              <w:autoSpaceDE w:val="0"/>
                              <w:autoSpaceDN w:val="0"/>
                              <w:spacing w:line="260" w:lineRule="atLeast"/>
                              <w:rPr>
                                <w:szCs w:val="21"/>
                              </w:rPr>
                            </w:pPr>
                            <w:r>
                              <w:rPr>
                                <w:rFonts w:ascii="宋体" w:hAnsi="宋体" w:eastAsia="宋体" w:cs="宋体"/>
                                <w:color w:val="000000"/>
                                <w:szCs w:val="21"/>
                              </w:rPr>
                              <w:t>25.如图所示的试验得以进行的关键人物是</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2pt;margin-top:126pt;height:13pt;width:221pt;mso-wrap-distance-bottom:0pt;mso-wrap-distance-top:0pt;z-index:251683840;mso-width-relative:page;mso-height-relative:page;" filled="f" stroked="f" coordsize="21600,21600" o:gfxdata="UEsDBAoAAAAAAIdO4kAAAAAAAAAAAAAAAAAEAAAAZHJzL1BLAwQUAAAACACHTuJAj+uarNYAAAAK&#10;AQAADwAAAGRycy9kb3ducmV2LnhtbE2PMU/DMBCFdyT+g3VILIjajmhoQ5wOCBY2WhY2N74mEfE5&#10;it0k9NdzTLC9u3t6971yt/heTDjGLpABvVIgkOrgOmoMfBxe7zcgYrLkbB8IDXxjhF11fVXawoWZ&#10;3nHap0ZwCMXCGmhTGgopY92it3EVBiS+ncLobeJxbKQb7czhvpeZUrn0tiP+0NoBn1usv/ZnbyBf&#10;Xoa7ty1m86XuJ/q8aJ1QG3N7o9UTiIRL+jPDLz6jQ8VMx3AmF0XPGQ9cJRnI1hkLNqxVzuLIm8eN&#10;AlmV8n+F6gdQSwMEFAAAAAgAh07iQOk2YDq7AQAAWQMAAA4AAABkcnMvZTJvRG9jLnhtbK1TzY7T&#10;MBC+I/EOlu80SSXKKqq7Aq0WISFAWngA17EbS/5j7DYpDwBvwIkLd56rz8HYabqwe0NcnPHM+Jvv&#10;m5msr0dryEFC1N4x2ixqSqQTvtNux+inj7fPriiJibuOG+8ko0cZ6fXm6ZP1EFq59L03nQSCIC62&#10;Q2C0Tym0VRVFLy2PCx+kw6DyYHnCK+yqDviA6NZUy7peVYOHLoAXMkb03kxBuin4SkmR3isVZSKG&#10;UeSWygnl3Oaz2qx5uwMeei3ONPg/sLBcOyx6gbrhiZM96EdQVgvw0au0EN5WXiktZNGAapr6gZq7&#10;ngdZtGBzYri0Kf4/WPHu8AGI7hhdNpQ4bnFGp+/fTj9+nX5+JejDBg0htph3FzAzja/8iIOe/RGd&#10;WfeowOYvKiIYx1YfL+2VYyICncurevWixpDAWLN63qCN8NX96wAxvZbekmwwCji+0lV+eBvTlDqn&#10;5GLO32pjygiN+8uBmNlTZeoTxWylcTue9Wx9d0Q5uLlYp/fwhZIBt4DR+HnPQVJi3jhsc16Z2YDZ&#10;2M4GdwKfMjqRjOHlPiGjQjSXm2qcWeD8itTzruUF+fNesu7/iM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j+uarNYAAAAKAQAADwAAAAAAAAABACAAAAAiAAAAZHJzL2Rvd25yZXYueG1sUEsBAhQA&#10;FAAAAAgAh07iQOk2YDq7AQAAWQMAAA4AAAAAAAAAAQAgAAAAJQEAAGRycy9lMm9Eb2MueG1sUEsF&#10;BgAAAAAGAAYAWQEAAFIFAAAAAA==&#10;">
                <v:fill on="f" focussize="0,0"/>
                <v:stroke on="f"/>
                <v:imagedata o:title=""/>
                <o:lock v:ext="edit" aspectratio="f"/>
                <v:textbox inset="0mm,0mm,0mm,0mm" style="mso-fit-shape-to-text:t;">
                  <w:txbxContent>
                    <w:p>
                      <w:pPr>
                        <w:autoSpaceDE w:val="0"/>
                        <w:autoSpaceDN w:val="0"/>
                        <w:spacing w:line="260" w:lineRule="atLeast"/>
                        <w:rPr>
                          <w:szCs w:val="21"/>
                        </w:rPr>
                      </w:pPr>
                      <w:r>
                        <w:rPr>
                          <w:rFonts w:ascii="宋体" w:hAnsi="宋体" w:eastAsia="宋体" w:cs="宋体"/>
                          <w:color w:val="000000"/>
                          <w:szCs w:val="21"/>
                        </w:rPr>
                        <w:t>25.如图所示的试验得以进行的关键人物是</w:t>
                      </w:r>
                    </w:p>
                  </w:txbxContent>
                </v:textbox>
                <w10:wrap type="topAndBottom"/>
              </v:shape>
            </w:pict>
          </mc:Fallback>
        </mc:AlternateContent>
      </w:r>
      <w:r>
        <w:rPr>
          <w:szCs w:val="21"/>
        </w:rPr>
        <mc:AlternateContent>
          <mc:Choice Requires="wps">
            <w:drawing>
              <wp:anchor distT="0" distB="0" distL="0" distR="0" simplePos="0" relativeHeight="251685888" behindDoc="0" locked="0" layoutInCell="1" allowOverlap="1">
                <wp:simplePos x="0" y="0"/>
                <wp:positionH relativeFrom="column">
                  <wp:posOffset>1701800</wp:posOffset>
                </wp:positionH>
                <wp:positionV relativeFrom="paragraph">
                  <wp:posOffset>1803400</wp:posOffset>
                </wp:positionV>
                <wp:extent cx="3302000" cy="2146300"/>
                <wp:effectExtent l="0" t="0" r="0" b="0"/>
                <wp:wrapTopAndBottom/>
                <wp:docPr id="22" name="文本框 22"/>
                <wp:cNvGraphicFramePr/>
                <a:graphic xmlns:a="http://schemas.openxmlformats.org/drawingml/2006/main">
                  <a:graphicData uri="http://schemas.microsoft.com/office/word/2010/wordprocessingShape">
                    <wps:wsp>
                      <wps:cNvSpPr txBox="1"/>
                      <wps:spPr>
                        <a:xfrm>
                          <a:off x="0" y="0"/>
                          <a:ext cx="3302000" cy="2146300"/>
                        </a:xfrm>
                        <a:prstGeom prst="rect">
                          <a:avLst/>
                        </a:prstGeom>
                        <a:noFill/>
                        <a:ln>
                          <a:noFill/>
                        </a:ln>
                      </wps:spPr>
                      <wps:txbx>
                        <w:txbxContent>
                          <w:p>
                            <w:r>
                              <w:drawing>
                                <wp:inline distT="0" distB="0" distL="0" distR="0">
                                  <wp:extent cx="3296285" cy="2142490"/>
                                  <wp:effectExtent l="0" t="0" r="0" b="0"/>
                                  <wp:docPr id="23" name="Drawing 23" descr="51d10244fa8c44a7b353b0f1e441d9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rawing 23" descr="51d10244fa8c44a7b353b0f1e441d9d1.png"/>
                                          <pic:cNvPicPr>
                                            <a:picLocks noChangeAspect="1"/>
                                          </pic:cNvPicPr>
                                        </pic:nvPicPr>
                                        <pic:blipFill>
                                          <a:blip r:embed="rId13"/>
                                          <a:stretch>
                                            <a:fillRect/>
                                          </a:stretch>
                                        </pic:blipFill>
                                        <pic:spPr>
                                          <a:xfrm>
                                            <a:off x="0" y="0"/>
                                            <a:ext cx="3296800" cy="214292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34pt;margin-top:142pt;height:169pt;width:260pt;mso-wrap-distance-bottom:0pt;mso-wrap-distance-top:0pt;z-index:251685888;mso-width-relative:page;mso-height-relative:page;" filled="f" stroked="f" coordsize="21600,21600" o:gfxdata="UEsDBAoAAAAAAIdO4kAAAAAAAAAAAAAAAAAEAAAAZHJzL1BLAwQUAAAACACHTuJAhL81zNYAAAAL&#10;AQAADwAAAGRycy9kb3ducmV2LnhtbE2PMU/DMBCFdyT+g3VILIjasVAIaZwOCBY2CgubmxxJVPsc&#10;xW4S+uu5TrC9u3t6971qt3onZpziEMhAtlEgkJrQDtQZ+Px4vS9AxGSptS4QGvjBCLv6+qqyZRsW&#10;esd5nzrBIRRLa6BPaSyljE2P3sZNGJH49h0mbxOPUyfbyS4c7p3USuXS24H4Q29HfO6xOe5P3kC+&#10;vox3b0+ol3PjZvo6Z1nCzJjbm0xtQSRc058ZLviMDjUzHcKJ2iicAZ0X3CWxKB5YsOOxuGwOHK+1&#10;AllX8n+H+hdQSwMEFAAAAAgAh07iQOzYgQ+8AQAAWgMAAA4AAABkcnMvZTJvRG9jLnhtbK1TzY7T&#10;MBC+I/EOlu/UaYpWKKq7Aq0WISFAWngA13EaS/7D4zYpDwBvwIkLd56rz8HYabqwe0NcnPHM+Jvv&#10;m5msr0dryEFF0N5xulxUlCgnfavdjtNPH2+fvaAEknCtMN4pTo8K6PXm6ZP1EBpV+96bVkWCIA6a&#10;IXDapxQaxkD2ygpY+KAcBjsfrUh4jTvWRjEgujWsrqorNvjYhuilAkDvzRSkm4LfdUqm910HKhHD&#10;KXJL5Yzl3OaTbdai2UURei3PNMQ/sLBCOyx6gboRSZB91I+grJbRg+/SQnrLfNdpqYoGVLOsHqi5&#10;60VQRQs2B8KlTfD/YOW7w4dIdMtpXVPihMUZnb5/O/34dfr5laAPGzQEaDDvLmBmGl/5EQc9+wGd&#10;WffYRZu/qIhgHFt9vLRXjYlIdK5WFY4MQxJj9fL51QoviM/un4cI6bXylmSD04jzK20Vh7eQptQ5&#10;JVdz/lYbU2Zo3F8OxMwelrlPHLOVxu14FrT17RH14Opind7HL5QMuAacwue9iIoS88Zhn/POzEac&#10;je1sCCfxKacTSQgv9wkZFaK53FTjzAIHWKSely1vyJ/3knX/S2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S/NczWAAAACwEAAA8AAAAAAAAAAQAgAAAAIgAAAGRycy9kb3ducmV2LnhtbFBLAQIU&#10;ABQAAAAIAIdO4kDs2IEPvAEAAFoDAAAOAAAAAAAAAAEAIAAAACUBAABkcnMvZTJvRG9jLnhtbFBL&#10;BQYAAAAABgAGAFkBAABTBQAAAAA=&#10;">
                <v:fill on="f" focussize="0,0"/>
                <v:stroke on="f"/>
                <v:imagedata o:title=""/>
                <o:lock v:ext="edit" aspectratio="f"/>
                <v:textbox inset="0mm,0mm,0mm,0mm" style="mso-fit-shape-to-text:t;">
                  <w:txbxContent>
                    <w:p>
                      <w:r>
                        <w:drawing>
                          <wp:inline distT="0" distB="0" distL="0" distR="0">
                            <wp:extent cx="3296285" cy="2142490"/>
                            <wp:effectExtent l="0" t="0" r="0" b="0"/>
                            <wp:docPr id="23" name="Drawing 23" descr="51d10244fa8c44a7b353b0f1e441d9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Drawing 23" descr="51d10244fa8c44a7b353b0f1e441d9d1.png"/>
                                    <pic:cNvPicPr>
                                      <a:picLocks noChangeAspect="1"/>
                                    </pic:cNvPicPr>
                                  </pic:nvPicPr>
                                  <pic:blipFill>
                                    <a:blip r:embed="rId13"/>
                                    <a:stretch>
                                      <a:fillRect/>
                                    </a:stretch>
                                  </pic:blipFill>
                                  <pic:spPr>
                                    <a:xfrm>
                                      <a:off x="0" y="0"/>
                                      <a:ext cx="3296800" cy="2142920"/>
                                    </a:xfrm>
                                    <a:prstGeom prst="rect">
                                      <a:avLst/>
                                    </a:prstGeom>
                                  </pic:spPr>
                                </pic:pic>
                              </a:graphicData>
                            </a:graphic>
                          </wp:inline>
                        </w:drawing>
                      </w:r>
                    </w:p>
                  </w:txbxContent>
                </v:textbox>
                <w10:wrap type="topAndBottom"/>
              </v:shape>
            </w:pict>
          </mc:Fallback>
        </mc:AlternateContent>
      </w:r>
    </w:p>
    <w:p>
      <w:pPr>
        <w:autoSpaceDE w:val="0"/>
        <w:autoSpaceDN w:val="0"/>
        <w:spacing w:before="20" w:line="320" w:lineRule="atLeast"/>
        <w:ind w:left="1180"/>
        <w:rPr>
          <w:szCs w:val="21"/>
        </w:rPr>
      </w:pPr>
      <w:r>
        <w:rPr>
          <w:rFonts w:ascii="宋体" w:hAnsi="宋体" w:eastAsia="宋体" w:cs="宋体"/>
          <w:color w:val="000000"/>
          <w:szCs w:val="21"/>
        </w:rPr>
        <w:t>A.亚当·斯密</w:t>
      </w:r>
      <w:r>
        <w:rPr>
          <w:rFonts w:ascii="宋体" w:hAnsi="宋体" w:eastAsia="宋体" w:cs="宋体"/>
          <w:szCs w:val="21"/>
        </w:rPr>
        <w:t xml:space="preserve">           </w:t>
      </w:r>
      <w:r>
        <w:rPr>
          <w:rFonts w:ascii="宋体" w:hAnsi="宋体" w:eastAsia="宋体" w:cs="宋体"/>
          <w:color w:val="000000"/>
          <w:szCs w:val="21"/>
        </w:rPr>
        <w:t>B.斯蒂芬森</w:t>
      </w:r>
      <w:r>
        <w:rPr>
          <w:rFonts w:ascii="宋体" w:hAnsi="宋体" w:eastAsia="宋体" w:cs="宋体"/>
          <w:szCs w:val="21"/>
        </w:rPr>
        <w:t xml:space="preserve">            </w:t>
      </w:r>
      <w:r>
        <w:rPr>
          <w:rFonts w:ascii="宋体" w:hAnsi="宋体" w:eastAsia="宋体" w:cs="宋体"/>
          <w:color w:val="000000"/>
          <w:szCs w:val="21"/>
        </w:rPr>
        <w:t>C.克伦威尔</w:t>
      </w:r>
      <w:r>
        <w:rPr>
          <w:rFonts w:ascii="宋体" w:hAnsi="宋体" w:eastAsia="宋体" w:cs="宋体"/>
          <w:szCs w:val="21"/>
        </w:rPr>
        <w:t xml:space="preserve">           </w:t>
      </w:r>
      <w:r>
        <w:rPr>
          <w:rFonts w:ascii="宋体" w:hAnsi="宋体" w:eastAsia="宋体" w:cs="宋体"/>
          <w:color w:val="000000"/>
          <w:szCs w:val="21"/>
        </w:rPr>
        <w:t>D.瓦特</w:t>
      </w:r>
      <w:r>
        <w:rPr>
          <w:szCs w:val="21"/>
        </w:rPr>
        <w:br w:type="page"/>
      </w:r>
    </w:p>
    <w:p>
      <w:pPr>
        <w:autoSpaceDE w:val="0"/>
        <w:autoSpaceDN w:val="0"/>
        <w:spacing w:line="380" w:lineRule="atLeast"/>
        <w:ind w:left="2300" w:firstLine="840" w:firstLineChars="400"/>
        <w:rPr>
          <w:szCs w:val="21"/>
        </w:rPr>
      </w:pPr>
      <w:r>
        <w:rPr>
          <w:rFonts w:ascii="宋体" w:hAnsi="宋体" w:eastAsia="宋体" w:cs="宋体"/>
          <w:color w:val="000000"/>
          <w:szCs w:val="21"/>
        </w:rPr>
        <w:t>第Ⅱ卷(非选择题，共50分)</w:t>
      </w:r>
    </w:p>
    <w:p>
      <w:pPr>
        <w:autoSpaceDE w:val="0"/>
        <w:autoSpaceDN w:val="0"/>
        <w:spacing w:line="410" w:lineRule="atLeast"/>
        <w:ind w:left="80" w:right="420" w:firstLine="100"/>
        <w:rPr>
          <w:szCs w:val="21"/>
        </w:rPr>
      </w:pPr>
      <w:r>
        <w:rPr>
          <w:rFonts w:ascii="宋体" w:hAnsi="宋体" w:eastAsia="宋体" w:cs="宋体"/>
          <w:color w:val="000000"/>
          <w:szCs w:val="21"/>
        </w:rPr>
        <w:t>二、材料解析题:(共4小题,第26题14分,第27题11分,第28题13分,第29题12分,共50分)</w:t>
      </w:r>
    </w:p>
    <w:p>
      <w:pPr>
        <w:autoSpaceDE w:val="0"/>
        <w:autoSpaceDN w:val="0"/>
        <w:spacing w:before="120" w:line="300" w:lineRule="atLeast"/>
        <w:ind w:left="60"/>
        <w:rPr>
          <w:szCs w:val="21"/>
        </w:rPr>
      </w:pPr>
      <w:r>
        <w:rPr>
          <w:rFonts w:ascii="宋体" w:hAnsi="宋体" w:eastAsia="宋体" w:cs="宋体"/>
          <w:color w:val="000000"/>
          <w:szCs w:val="21"/>
        </w:rPr>
        <w:t>26.(14分)阅读下列材料，回答问题。</w:t>
      </w:r>
    </w:p>
    <w:p>
      <w:pPr>
        <w:autoSpaceDE w:val="0"/>
        <w:autoSpaceDN w:val="0"/>
        <w:spacing w:line="410" w:lineRule="atLeast"/>
        <w:ind w:left="80" w:right="400"/>
        <w:rPr>
          <w:szCs w:val="21"/>
        </w:rPr>
      </w:pPr>
      <w:r>
        <w:rPr>
          <w:rFonts w:ascii="宋体" w:hAnsi="宋体" w:eastAsia="宋体" w:cs="宋体"/>
          <w:color w:val="000000"/>
          <w:szCs w:val="21"/>
        </w:rPr>
        <w:t>材料一：作坊里的日本人有“心灵紧闭”但“眼观八方”的特征。他们在数百年不被外族征服的优越中，在精神层面上向来蔑视一切外来文化。但出门便是深深的海洋而且资源贫乏的现实，又使他们充满生存危机感，所以在技能层面非常注意乃至模仿先进的东西。在国弱时，他们谦卑地对外点头哈腰，默默拿来先进才智，然后悄悄地在作坊里加班加点地消化，乃至超越。一旦确信自己在技能上超越了别国，便会出其不意地创造神话。古代史上日本在亚洲拜认了第一位老师，并向老师学习。</w:t>
      </w:r>
    </w:p>
    <w:p>
      <w:pPr>
        <w:autoSpaceDE w:val="0"/>
        <w:autoSpaceDN w:val="0"/>
        <w:spacing w:before="40" w:line="300" w:lineRule="atLeast"/>
        <w:ind w:left="6420"/>
        <w:rPr>
          <w:szCs w:val="21"/>
        </w:rPr>
      </w:pPr>
      <w:r>
        <w:rPr>
          <w:rFonts w:ascii="宋体" w:hAnsi="宋体" w:eastAsia="宋体" w:cs="宋体"/>
          <w:color w:val="000000"/>
          <w:szCs w:val="21"/>
        </w:rPr>
        <w:t>—《作坊里的日本》</w:t>
      </w:r>
    </w:p>
    <w:p>
      <w:pPr>
        <w:autoSpaceDE w:val="0"/>
        <w:autoSpaceDN w:val="0"/>
        <w:spacing w:line="400" w:lineRule="atLeast"/>
        <w:ind w:left="80" w:right="380"/>
        <w:rPr>
          <w:szCs w:val="21"/>
        </w:rPr>
      </w:pPr>
      <w:r>
        <w:rPr>
          <w:rFonts w:ascii="宋体" w:hAnsi="宋体" w:eastAsia="宋体" w:cs="宋体"/>
          <w:color w:val="000000"/>
          <w:szCs w:val="21"/>
        </w:rPr>
        <w:t>(1)根据材料一，概括日本人对外来文化和技能的态度。古代史上日本在亚洲拜认的“第一位老师”指哪个国家?日本向“老师”学习，进行了一系列的改革，历史上称为什么?(6分)</w:t>
      </w:r>
    </w:p>
    <w:p>
      <w:pPr>
        <w:autoSpaceDE w:val="0"/>
        <w:autoSpaceDN w:val="0"/>
        <w:spacing w:before="20" w:line="400" w:lineRule="atLeast"/>
        <w:ind w:left="80" w:right="420"/>
        <w:rPr>
          <w:szCs w:val="21"/>
        </w:rPr>
      </w:pPr>
      <w:r>
        <w:rPr>
          <w:rFonts w:ascii="宋体" w:hAnsi="宋体" w:eastAsia="宋体" w:cs="宋体"/>
          <w:color w:val="000000"/>
          <w:szCs w:val="21"/>
        </w:rPr>
        <w:t>材料二：希腊人在区区数百年间，竟然创造了无比辉煌的古代文化，这无疑是人类文化史上的奇迹。希腊的文化成就决不是偶然的巧合，而是合乎历史规律的能动创造。</w:t>
      </w:r>
    </w:p>
    <w:p>
      <w:pPr>
        <w:autoSpaceDE w:val="0"/>
        <w:autoSpaceDN w:val="0"/>
        <w:spacing w:line="420" w:lineRule="atLeast"/>
        <w:ind w:left="80" w:right="400"/>
        <w:rPr>
          <w:szCs w:val="21"/>
        </w:rPr>
      </w:pPr>
      <w:r>
        <w:rPr>
          <w:rFonts w:ascii="宋体" w:hAnsi="宋体" w:eastAsia="宋体" w:cs="宋体"/>
          <w:color w:val="000000"/>
          <w:szCs w:val="21"/>
        </w:rPr>
        <w:t>(2)材料二中，人们怎样评价古代希腊文化?结合所学知识，列举古代希腊文学和建筑艺术方面的成就各一例。(4分)</w:t>
      </w:r>
    </w:p>
    <w:p>
      <w:pPr>
        <w:autoSpaceDE w:val="0"/>
        <w:autoSpaceDN w:val="0"/>
        <w:spacing w:line="405" w:lineRule="atLeast"/>
        <w:ind w:left="80" w:right="440"/>
        <w:rPr>
          <w:szCs w:val="21"/>
        </w:rPr>
      </w:pPr>
      <w:r>
        <w:rPr>
          <w:rFonts w:ascii="宋体" w:hAnsi="宋体" w:eastAsia="宋体" w:cs="宋体"/>
          <w:color w:val="000000"/>
          <w:szCs w:val="21"/>
        </w:rPr>
        <w:t>材料三：拜占廷帝国的统治者无视西欧城市出现之后悄然兴起的文明因素仍然陶醉于已有的辉煌成就，更不屑于学习和吸纳其他文明的优点和长处。这种封闭和保守的心态持续了若干世纪之后，拜占延帝国终于被历史大潮所淘汰，在1453年最终被信奉伊斯兰教的奥斯曼土耳其所灭。</w:t>
      </w:r>
    </w:p>
    <w:p>
      <w:pPr>
        <w:autoSpaceDE w:val="0"/>
        <w:autoSpaceDN w:val="0"/>
        <w:spacing w:before="100" w:line="300" w:lineRule="atLeast"/>
        <w:ind w:left="100"/>
        <w:rPr>
          <w:szCs w:val="21"/>
        </w:rPr>
      </w:pPr>
      <w:r>
        <w:rPr>
          <w:rFonts w:ascii="宋体" w:hAnsi="宋体" w:eastAsia="宋体" w:cs="宋体"/>
          <w:color w:val="000000"/>
          <w:szCs w:val="21"/>
        </w:rPr>
        <w:t>(3)根据材料三，概括拜占庭帝国被“历史大潮所淘汰”的主要原因。(2分)</w:t>
      </w:r>
    </w:p>
    <w:p>
      <w:pPr>
        <w:autoSpaceDE w:val="0"/>
        <w:autoSpaceDN w:val="0"/>
        <w:spacing w:before="120" w:line="300" w:lineRule="atLeast"/>
        <w:ind w:left="120"/>
        <w:rPr>
          <w:szCs w:val="21"/>
        </w:rPr>
      </w:pPr>
      <w:r>
        <w:rPr>
          <w:rFonts w:ascii="宋体" w:hAnsi="宋体" w:eastAsia="宋体" w:cs="宋体"/>
          <w:color w:val="000000"/>
          <w:szCs w:val="21"/>
        </w:rPr>
        <w:t>(4)综合以上材料和问题，谈谈你的认识。(2分)</w:t>
      </w:r>
    </w:p>
    <w:p>
      <w:pPr>
        <w:autoSpaceDE w:val="0"/>
        <w:autoSpaceDN w:val="0"/>
        <w:spacing w:before="420" w:line="300" w:lineRule="atLeast"/>
        <w:ind w:left="140"/>
        <w:rPr>
          <w:szCs w:val="21"/>
        </w:rPr>
      </w:pPr>
      <w:r>
        <w:rPr>
          <w:rFonts w:ascii="宋体" w:hAnsi="宋体" w:eastAsia="宋体" w:cs="宋体"/>
          <w:color w:val="000000"/>
          <w:szCs w:val="21"/>
        </w:rPr>
        <w:t>27.(11分)阅读下列材料，回答问题。</w:t>
      </w:r>
    </w:p>
    <w:p>
      <w:pPr>
        <w:autoSpaceDE w:val="0"/>
        <w:autoSpaceDN w:val="0"/>
        <w:spacing w:before="20" w:line="407" w:lineRule="atLeast"/>
        <w:ind w:left="140" w:right="380"/>
        <w:rPr>
          <w:szCs w:val="21"/>
        </w:rPr>
      </w:pPr>
      <w:r>
        <w:rPr>
          <w:rFonts w:ascii="宋体" w:hAnsi="宋体" w:eastAsia="宋体" w:cs="宋体"/>
          <w:color w:val="000000"/>
          <w:szCs w:val="21"/>
        </w:rPr>
        <w:t>材料一：自14世纪中叶起，欧洲发生了一场思想文化运动。这场运动起源于意大利，传播于欧洲，被认为是资本主义时代的曙光。它是一场反对“神权至上”和提倡人文主义的新文化运动。</w:t>
      </w:r>
    </w:p>
    <w:p>
      <w:pPr>
        <w:autoSpaceDE w:val="0"/>
        <w:autoSpaceDN w:val="0"/>
        <w:spacing w:line="410" w:lineRule="atLeast"/>
        <w:ind w:left="140" w:right="380"/>
        <w:rPr>
          <w:szCs w:val="21"/>
        </w:rPr>
      </w:pPr>
      <w:r>
        <w:rPr>
          <w:rFonts w:ascii="宋体" w:hAnsi="宋体" w:eastAsia="宋体" w:cs="宋体"/>
          <w:color w:val="000000"/>
          <w:szCs w:val="21"/>
        </w:rPr>
        <w:t>(1)结合所学知识回答，材料一中的“思想文化运动”指什么?根据材料一，概括这场“运动”的主要内容。(3分)</w:t>
      </w:r>
    </w:p>
    <w:p>
      <w:pPr>
        <w:autoSpaceDE w:val="0"/>
        <w:autoSpaceDN w:val="0"/>
        <w:spacing w:before="100" w:line="300" w:lineRule="atLeast"/>
        <w:ind w:left="660"/>
        <w:rPr>
          <w:szCs w:val="21"/>
        </w:rPr>
      </w:pPr>
      <w:r>
        <w:rPr>
          <w:rFonts w:ascii="宋体" w:hAnsi="宋体" w:eastAsia="宋体" w:cs="宋体"/>
          <w:color w:val="000000"/>
          <w:szCs w:val="21"/>
        </w:rPr>
        <w:t>材料二：</w:t>
      </w:r>
    </w:p>
    <w:p>
      <w:pPr>
        <w:spacing w:line="106" w:lineRule="exact"/>
        <w:textAlignment w:val="bottom"/>
        <w:rPr>
          <w:szCs w:val="21"/>
        </w:rPr>
      </w:pPr>
      <w:r>
        <w:rPr>
          <w:szCs w:val="21"/>
        </w:rPr>
        <mc:AlternateContent>
          <mc:Choice Requires="wps">
            <w:drawing>
              <wp:anchor distT="0" distB="0" distL="0" distR="0" simplePos="0" relativeHeight="251688960" behindDoc="0" locked="0" layoutInCell="1" allowOverlap="1">
                <wp:simplePos x="0" y="0"/>
                <wp:positionH relativeFrom="column">
                  <wp:posOffset>3616325</wp:posOffset>
                </wp:positionH>
                <wp:positionV relativeFrom="paragraph">
                  <wp:posOffset>299085</wp:posOffset>
                </wp:positionV>
                <wp:extent cx="2400300" cy="190500"/>
                <wp:effectExtent l="0" t="0" r="0" b="0"/>
                <wp:wrapTopAndBottom/>
                <wp:docPr id="29" name="文本框 29"/>
                <wp:cNvGraphicFramePr/>
                <a:graphic xmlns:a="http://schemas.openxmlformats.org/drawingml/2006/main">
                  <a:graphicData uri="http://schemas.microsoft.com/office/word/2010/wordprocessingShape">
                    <wps:wsp>
                      <wps:cNvSpPr txBox="1"/>
                      <wps:spPr>
                        <a:xfrm>
                          <a:off x="0" y="0"/>
                          <a:ext cx="2400300" cy="190500"/>
                        </a:xfrm>
                        <a:prstGeom prst="rect">
                          <a:avLst/>
                        </a:prstGeom>
                        <a:noFill/>
                        <a:ln>
                          <a:noFill/>
                        </a:ln>
                      </wps:spPr>
                      <wps:txbx>
                        <w:txbxContent>
                          <w:p>
                            <w:pPr>
                              <w:autoSpaceDE w:val="0"/>
                              <w:autoSpaceDN w:val="0"/>
                              <w:spacing w:line="300" w:lineRule="atLeast"/>
                              <w:rPr>
                                <w:szCs w:val="21"/>
                              </w:rPr>
                            </w:pPr>
                            <w:r>
                              <w:rPr>
                                <w:rFonts w:ascii="宋体" w:hAnsi="宋体" w:eastAsia="宋体" w:cs="宋体"/>
                                <w:color w:val="000000"/>
                                <w:szCs w:val="21"/>
                              </w:rPr>
                              <w:t>新航路开辟以后，欧洲大西洋沿岸工商业经济繁荣起来，促进了资本主义的产生和发展。同时，欧洲与亚洲、非洲、美洲之间建立起了直接的商业联系，往来日益密切。世界开始追为一个整体，世界的观念也从此逐步确立起来。</w:t>
                            </w:r>
                          </w:p>
                          <w:p>
                            <w:pPr>
                              <w:autoSpaceDE w:val="0"/>
                              <w:autoSpaceDN w:val="0"/>
                              <w:spacing w:line="300" w:lineRule="atLeast"/>
                              <w:rPr>
                                <w:szCs w:val="21"/>
                              </w:rPr>
                            </w:pP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84.75pt;margin-top:23.55pt;height:15pt;width:189pt;mso-wrap-distance-bottom:0pt;mso-wrap-distance-top:0pt;z-index:251688960;mso-width-relative:page;mso-height-relative:page;" filled="f" stroked="f" coordsize="21600,21600" o:gfxdata="UEsDBAoAAAAAAIdO4kAAAAAAAAAAAAAAAAAEAAAAZHJzL1BLAwQUAAAACACHTuJAAk+nE9YAAAAJ&#10;AQAADwAAAGRycy9kb3ducmV2LnhtbE2PsU7DMBCGdyTewTokFkQdV21C0jgdECxstCxsbnxNIuJz&#10;FLtJ6NNzTDDef5/++67cL64XE46h86RBrRIQSLW3HTUaPo6vj08gQjRkTe8JNXxjgH11e1OawvqZ&#10;3nE6xEZwCYXCaGhjHAopQ92iM2HlByTenf3oTORxbKQdzczlrpfrJEmlMx3xhdYM+Nxi/XW4OA3p&#10;8jI8vOW4nq91P9HnVamISuv7O5XsQERc4h8Mv/qsDhU7nfyFbBC9hm2abxnVsMkUCAbyTcbBSUPG&#10;gaxK+f+D6gdQSwMEFAAAAAgAh07iQKfbH9e8AQAAWQMAAA4AAABkcnMvZTJvRG9jLnhtbK1TzW4T&#10;MRC+I/EOlu/Em7QguopTUVVFSAiQSh/A8XqzlvzXsZPd8ADwBpy4cO9z5TkYe7NpgRvi4h3PjL/5&#10;vpnZ5eVgDdkpiNo7TuezihLlpG+023B69/nmxWtKYhKuEcY7xeleRXq5ev5s2YdaLXznTaOAIIiL&#10;dR847VIKNWNRdsqKOPNBOQy2HqxIeIUNa0D0iG4NW1TVK9Z7aAJ4qWJE7/UYpKuC37ZKpo9tG1Ui&#10;hlPklsoJ5Vznk62Wot6ACJ2WRxriH1hYoR0WPUFdiyTIFvRfUFZL8NG3aSa9Zb5ttVRFA6qZV3+o&#10;ue1EUEULNieGU5vi/4OVH3afgOiG08UFJU5YnNHh+7fDj4fDz68EfdigPsQa824DZqbhyg846Mkf&#10;0Zl1Dy3Y/EVFBOPY6v2pvWpIRKJzcV5VZxWGJMbmF9VLtBGePb4OENNb5S3JBqeA4ytdFbv3MY2p&#10;U0ou5vyNNqaM0LjfHIiZPSxTHylmKw3r4ahn7Zs9ysHNxTqdhy+U9LgFnMb7rQBFiXnnsM15ZSYD&#10;JmM9GcJJfMrpSDKGN9uEjArRXG6scWSB8ytSj7uWF+TpvWQ9/hGr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JPpxPWAAAACQEAAA8AAAAAAAAAAQAgAAAAIgAAAGRycy9kb3ducmV2LnhtbFBLAQIU&#10;ABQAAAAIAIdO4kCn2x/XvAEAAFkDAAAOAAAAAAAAAAEAIAAAACUBAABkcnMvZTJvRG9jLnhtbFBL&#10;BQYAAAAABgAGAFkBAABTBQAAAAA=&#10;">
                <v:fill on="f" focussize="0,0"/>
                <v:stroke on="f"/>
                <v:imagedata o:title=""/>
                <o:lock v:ext="edit" aspectratio="f"/>
                <v:textbox inset="0mm,0mm,0mm,0mm" style="mso-fit-shape-to-text:t;">
                  <w:txbxContent>
                    <w:p>
                      <w:pPr>
                        <w:autoSpaceDE w:val="0"/>
                        <w:autoSpaceDN w:val="0"/>
                        <w:spacing w:line="300" w:lineRule="atLeast"/>
                        <w:rPr>
                          <w:szCs w:val="21"/>
                        </w:rPr>
                      </w:pPr>
                      <w:r>
                        <w:rPr>
                          <w:rFonts w:ascii="宋体" w:hAnsi="宋体" w:eastAsia="宋体" w:cs="宋体"/>
                          <w:color w:val="000000"/>
                          <w:szCs w:val="21"/>
                        </w:rPr>
                        <w:t>新航路开辟以后，欧洲大西洋沿岸工商业经济繁荣起来，促进了资本主义的产生和发展。同时，欧洲与亚洲、非洲、美洲之间建立起了直接的商业联系，往来日益密切。世界开始追为一个整体，世界的观念也从此逐步确立起来。</w:t>
                      </w:r>
                    </w:p>
                    <w:p>
                      <w:pPr>
                        <w:autoSpaceDE w:val="0"/>
                        <w:autoSpaceDN w:val="0"/>
                        <w:spacing w:line="300" w:lineRule="atLeast"/>
                        <w:rPr>
                          <w:szCs w:val="21"/>
                        </w:rPr>
                      </w:pPr>
                    </w:p>
                  </w:txbxContent>
                </v:textbox>
                <w10:wrap type="topAndBottom"/>
              </v:shape>
            </w:pict>
          </mc:Fallback>
        </mc:AlternateContent>
      </w:r>
    </w:p>
    <w:p>
      <w:pPr>
        <w:spacing w:line="14" w:lineRule="exact"/>
        <w:textAlignment w:val="bottom"/>
        <w:rPr>
          <w:szCs w:val="21"/>
        </w:rPr>
      </w:pPr>
      <w:r>
        <w:rPr>
          <w:szCs w:val="21"/>
        </w:rPr>
        <mc:AlternateContent>
          <mc:Choice Requires="wps">
            <w:drawing>
              <wp:anchor distT="0" distB="0" distL="0" distR="0" simplePos="0" relativeHeight="251686912" behindDoc="0" locked="0" layoutInCell="1" allowOverlap="1">
                <wp:simplePos x="0" y="0"/>
                <wp:positionH relativeFrom="column">
                  <wp:posOffset>381000</wp:posOffset>
                </wp:positionH>
                <wp:positionV relativeFrom="paragraph">
                  <wp:posOffset>0</wp:posOffset>
                </wp:positionV>
                <wp:extent cx="3022600" cy="1663700"/>
                <wp:effectExtent l="0" t="0" r="0" b="0"/>
                <wp:wrapTopAndBottom/>
                <wp:docPr id="26" name="文本框 26"/>
                <wp:cNvGraphicFramePr/>
                <a:graphic xmlns:a="http://schemas.openxmlformats.org/drawingml/2006/main">
                  <a:graphicData uri="http://schemas.microsoft.com/office/word/2010/wordprocessingShape">
                    <wps:wsp>
                      <wps:cNvSpPr txBox="1"/>
                      <wps:spPr>
                        <a:xfrm>
                          <a:off x="0" y="0"/>
                          <a:ext cx="3022600" cy="1663700"/>
                        </a:xfrm>
                        <a:prstGeom prst="rect">
                          <a:avLst/>
                        </a:prstGeom>
                        <a:noFill/>
                        <a:ln>
                          <a:noFill/>
                        </a:ln>
                      </wps:spPr>
                      <wps:txbx>
                        <w:txbxContent>
                          <w:p>
                            <w:r>
                              <w:drawing>
                                <wp:inline distT="0" distB="0" distL="0" distR="0">
                                  <wp:extent cx="3017520" cy="1660525"/>
                                  <wp:effectExtent l="0" t="0" r="0" b="0"/>
                                  <wp:docPr id="2118715485" name="Drawing 27" descr="a527a9bcb7814cc5b84be5a950884f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715485" name="Drawing 27" descr="a527a9bcb7814cc5b84be5a950884f41.png"/>
                                          <pic:cNvPicPr>
                                            <a:picLocks noChangeAspect="1"/>
                                          </pic:cNvPicPr>
                                        </pic:nvPicPr>
                                        <pic:blipFill>
                                          <a:blip r:embed="rId14"/>
                                          <a:stretch>
                                            <a:fillRect/>
                                          </a:stretch>
                                        </pic:blipFill>
                                        <pic:spPr>
                                          <a:xfrm>
                                            <a:off x="0" y="0"/>
                                            <a:ext cx="3017840" cy="166108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0pt;margin-top:0pt;height:131pt;width:238pt;mso-wrap-distance-bottom:0pt;mso-wrap-distance-top:0pt;z-index:251686912;mso-width-relative:page;mso-height-relative:page;" filled="f" stroked="f" coordsize="21600,21600" o:gfxdata="UEsDBAoAAAAAAIdO4kAAAAAAAAAAAAAAAAAEAAAAZHJzL1BLAwQUAAAACACHTuJAOLSh29MAAAAH&#10;AQAADwAAAGRycy9kb3ducmV2LnhtbE2PsU7EMAyGdyTeITISC+KS9EQFpekNCBY2Dha2XGPaisSp&#10;mlxb7unxTbBYtn7r8+d6twYvZpzSEMmA3igQSG10A3UGPt5fbu9BpGzJWR8JDfxggl1zeVHbysWF&#10;3nDe504whFJlDfQ5j5WUqe0x2LSJIxJnX3EKNvM4ddJNdmF48LJQqpTBDsQXejviU4/t9/4YDJTr&#10;83jz+oDFcmr9TJ8nrTNqY66vtHoEkXHNf8tw1md1aNjpEI/kkvDMUPxKNsCV07ttyc3BQFEWCmRT&#10;y//+zS9QSwMEFAAAAAgAh07iQLT5N6i9AQAAWgMAAA4AAABkcnMvZTJvRG9jLnhtbK1TzY7TMBC+&#10;I/EOlu/UaVYKKKq72tVqERICpIUHcB27seQ/bLdJeQB4A05cuPNcfQ7GTtOF3dtqL854ZvzN981M&#10;Vpej0WgvQlTOUrxcVBgJy12n7JbiL59vX73BKCZmO6adFRQfRMSX65cvVoNvRe16pzsREIDY2A6e&#10;4j4l3xISeS8MiwvnhYWgdMGwBNewJV1gA6AbTeqqasjgQueD4yJG8N5MQbwu+FIKnj5KGUVCmmLg&#10;lsoZyrnJJ1mvWLsNzPeKn2iwJ7AwTFkoeoa6YYmhXVCPoIziwUUn04I7Q5yUiouiAdQsqwdq7nrm&#10;RdECzYn+3Kb4fLD8w/5TQKqjuG4wsszAjI4/fxx//Tn+/o7ABw0afGwh785DZhqv3QiDnv0RnFn3&#10;KIPJX1CEIA6tPpzbK8aEODgvqrpuKghxiC2b5uI1XACf3D/3Iaa3whmUDYoDzK+0le3fxzSlzim5&#10;mnW3SusyQ23/cwBm9pDMfeKYrTRuxpOgjesOoAdWF+r0LnzDaIA1oDh+3bEgMNLvLPQ578xshNnY&#10;zAazHJ5SPJGM/mqXgFEhmstNNU4sYIBF6mnZ8ob8ey9Z97/E+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4tKHb0wAAAAcBAAAPAAAAAAAAAAEAIAAAACIAAABkcnMvZG93bnJldi54bWxQSwECFAAU&#10;AAAACACHTuJAtPk3qL0BAABaAwAADgAAAAAAAAABACAAAAAiAQAAZHJzL2Uyb0RvYy54bWxQSwUG&#10;AAAAAAYABgBZAQAAUQUAAAAA&#10;">
                <v:fill on="f" focussize="0,0"/>
                <v:stroke on="f"/>
                <v:imagedata o:title=""/>
                <o:lock v:ext="edit" aspectratio="f"/>
                <v:textbox inset="0mm,0mm,0mm,0mm" style="mso-fit-shape-to-text:t;">
                  <w:txbxContent>
                    <w:p>
                      <w:r>
                        <w:drawing>
                          <wp:inline distT="0" distB="0" distL="0" distR="0">
                            <wp:extent cx="3017520" cy="1660525"/>
                            <wp:effectExtent l="0" t="0" r="0" b="0"/>
                            <wp:docPr id="2118715485" name="Drawing 27" descr="a527a9bcb7814cc5b84be5a950884f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715485" name="Drawing 27" descr="a527a9bcb7814cc5b84be5a950884f41.png"/>
                                    <pic:cNvPicPr>
                                      <a:picLocks noChangeAspect="1"/>
                                    </pic:cNvPicPr>
                                  </pic:nvPicPr>
                                  <pic:blipFill>
                                    <a:blip r:embed="rId14"/>
                                    <a:stretch>
                                      <a:fillRect/>
                                    </a:stretch>
                                  </pic:blipFill>
                                  <pic:spPr>
                                    <a:xfrm>
                                      <a:off x="0" y="0"/>
                                      <a:ext cx="3017840" cy="1661080"/>
                                    </a:xfrm>
                                    <a:prstGeom prst="rect">
                                      <a:avLst/>
                                    </a:prstGeom>
                                  </pic:spPr>
                                </pic:pic>
                              </a:graphicData>
                            </a:graphic>
                          </wp:inline>
                        </w:drawing>
                      </w:r>
                    </w:p>
                  </w:txbxContent>
                </v:textbox>
                <w10:wrap type="topAndBottom"/>
              </v:shape>
            </w:pict>
          </mc:Fallback>
        </mc:AlternateContent>
      </w:r>
      <w:r>
        <w:rPr>
          <w:szCs w:val="21"/>
        </w:rPr>
        <w:br w:type="page"/>
      </w:r>
    </w:p>
    <w:p>
      <w:pPr>
        <w:autoSpaceDE w:val="0"/>
        <w:autoSpaceDN w:val="0"/>
        <w:spacing w:line="460" w:lineRule="atLeast"/>
        <w:ind w:left="300" w:right="560" w:firstLine="20"/>
        <w:rPr>
          <w:szCs w:val="21"/>
        </w:rPr>
      </w:pPr>
      <w:r>
        <w:rPr>
          <w:rFonts w:ascii="宋体" w:hAnsi="宋体" w:eastAsia="宋体" w:cs="宋体"/>
          <w:color w:val="000000"/>
          <w:szCs w:val="21"/>
        </w:rPr>
        <w:t>(2)根据材料二并结合所学知识回答，图中所示的“A” “D”航线分别是谁的船队留下的?根据材料二，概括新航路开辟的影响。(4分)</w:t>
      </w:r>
    </w:p>
    <w:p>
      <w:pPr>
        <w:spacing w:before="460"/>
        <w:ind w:left="1480" w:right="4480"/>
        <w:rPr>
          <w:szCs w:val="21"/>
        </w:rPr>
      </w:pPr>
      <w:r>
        <w:rPr>
          <w:szCs w:val="21"/>
        </w:rPr>
        <w:drawing>
          <wp:inline distT="0" distB="0" distL="0" distR="0">
            <wp:extent cx="2738755" cy="2548255"/>
            <wp:effectExtent l="0" t="0" r="0" b="0"/>
            <wp:docPr id="35" name="Drawing 35" descr="1d73c94295d34af1add2ba1160ec802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Drawing 35" descr="1d73c94295d34af1add2ba1160ec802d.png"/>
                    <pic:cNvPicPr>
                      <a:picLocks noChangeAspect="1"/>
                    </pic:cNvPicPr>
                  </pic:nvPicPr>
                  <pic:blipFill>
                    <a:blip r:embed="rId15"/>
                    <a:stretch>
                      <a:fillRect/>
                    </a:stretch>
                  </pic:blipFill>
                  <pic:spPr>
                    <a:xfrm>
                      <a:off x="0" y="0"/>
                      <a:ext cx="2738880" cy="2548680"/>
                    </a:xfrm>
                    <a:prstGeom prst="rect">
                      <a:avLst/>
                    </a:prstGeom>
                  </pic:spPr>
                </pic:pic>
              </a:graphicData>
            </a:graphic>
          </wp:inline>
        </w:drawing>
      </w:r>
    </w:p>
    <w:p>
      <w:pPr>
        <w:autoSpaceDE w:val="0"/>
        <w:autoSpaceDN w:val="0"/>
        <w:spacing w:before="260" w:line="400" w:lineRule="atLeast"/>
        <w:ind w:left="400" w:right="540"/>
        <w:rPr>
          <w:szCs w:val="21"/>
        </w:rPr>
      </w:pPr>
      <w:r>
        <w:rPr>
          <w:rFonts w:ascii="宋体" w:hAnsi="宋体" w:eastAsia="宋体" w:cs="宋体"/>
          <w:color w:val="000000"/>
          <w:szCs w:val="21"/>
        </w:rPr>
        <w:t>(3)结合所学知识回答，材料三反映了欧洲殖民者的什么罪恶?该罪恶对非洲造成了什么影响?(4分)</w:t>
      </w:r>
    </w:p>
    <w:p>
      <w:pPr>
        <w:autoSpaceDE w:val="0"/>
        <w:autoSpaceDN w:val="0"/>
        <w:spacing w:before="420" w:line="320" w:lineRule="atLeast"/>
        <w:ind w:left="400"/>
        <w:rPr>
          <w:szCs w:val="21"/>
        </w:rPr>
      </w:pPr>
      <w:r>
        <w:rPr>
          <w:rFonts w:ascii="宋体" w:hAnsi="宋体" w:eastAsia="宋体" w:cs="宋体"/>
          <w:color w:val="000000"/>
          <w:szCs w:val="21"/>
        </w:rPr>
        <w:t>28.(13分)阅读下列材料，回答问题。</w:t>
      </w:r>
    </w:p>
    <w:p>
      <w:pPr>
        <w:autoSpaceDE w:val="0"/>
        <w:autoSpaceDN w:val="0"/>
        <w:spacing w:before="20" w:line="460" w:lineRule="atLeast"/>
        <w:ind w:left="400" w:right="560"/>
        <w:rPr>
          <w:szCs w:val="21"/>
        </w:rPr>
      </w:pPr>
      <w:r>
        <w:rPr>
          <w:rFonts w:ascii="宋体" w:hAnsi="宋体" w:eastAsia="宋体" w:cs="宋体"/>
          <w:color w:val="000000"/>
          <w:szCs w:val="21"/>
        </w:rPr>
        <w:t>材料一：1688年，资产阶级和新贵族发动了一场和宗教有关的非暴力宫廷政变，议会作出决定废黜詹姆士二世，迎请他的女儿玛丽和女婿威廉入主英国。1689年议会通过法案，规定：凡未经议会同意，以国王权威停止法律或停止法律实施之僭越权力，为非法权力除经议会同意外，平时在本王国内征募或维持常备军，皆属违法⋯⋯</w:t>
      </w:r>
    </w:p>
    <w:p>
      <w:pPr>
        <w:autoSpaceDE w:val="0"/>
        <w:autoSpaceDN w:val="0"/>
        <w:spacing w:before="20" w:line="460" w:lineRule="atLeast"/>
        <w:ind w:left="420" w:right="1080" w:firstLine="20"/>
        <w:rPr>
          <w:szCs w:val="21"/>
        </w:rPr>
      </w:pPr>
      <w:r>
        <w:rPr>
          <w:rFonts w:ascii="宋体" w:hAnsi="宋体" w:eastAsia="宋体" w:cs="宋体"/>
          <w:color w:val="000000"/>
          <w:szCs w:val="21"/>
        </w:rPr>
        <w:t>(1)结合所学知识回答，材料一中的“政变”指什么?1689年议会通过的“法案”指什么法律文献?之后，英国的权力重心发生了怎样的转移?(5分)</w:t>
      </w:r>
    </w:p>
    <w:p>
      <w:pPr>
        <w:autoSpaceDE w:val="0"/>
        <w:autoSpaceDN w:val="0"/>
        <w:spacing w:before="20" w:line="460" w:lineRule="atLeast"/>
        <w:ind w:left="420" w:right="620"/>
        <w:rPr>
          <w:szCs w:val="21"/>
        </w:rPr>
      </w:pPr>
      <w:r>
        <w:rPr>
          <w:rFonts w:ascii="宋体" w:hAnsi="宋体" w:eastAsia="宋体" w:cs="宋体"/>
          <w:color w:val="000000"/>
          <w:szCs w:val="21"/>
        </w:rPr>
        <w:t>材料二：人人生而平等，他们都从他们的“造物主”那边赋予了某些不可转让的权利，其中包括生命权、自由权和追求幸福的权力我们以这些殖民地的善良人民的名义和权力，谨庄严地宣布并昭告：这些联合殖民地从此成为、而且名正言顺地应当成为自由独立的合众国；它们解除对于英王的一切隶属关系，而它们与大不列颠王国之间的一切政治联系亦应从此完全废止。</w:t>
      </w:r>
    </w:p>
    <w:p>
      <w:pPr>
        <w:autoSpaceDE w:val="0"/>
        <w:autoSpaceDN w:val="0"/>
        <w:spacing w:before="60" w:line="440" w:lineRule="atLeast"/>
        <w:ind w:left="440" w:right="580"/>
        <w:rPr>
          <w:szCs w:val="21"/>
        </w:rPr>
      </w:pPr>
      <w:r>
        <w:rPr>
          <w:rFonts w:ascii="宋体" w:hAnsi="宋体" w:eastAsia="宋体" w:cs="宋体"/>
          <w:color w:val="000000"/>
          <w:szCs w:val="21"/>
        </w:rPr>
        <w:t>(2)结合所学知识回答，材料二应出自美国历史上的什么重要文献?根据材料二，概括北美人民的诉求。(3分)</w:t>
      </w:r>
    </w:p>
    <w:p>
      <w:pPr>
        <w:autoSpaceDE w:val="0"/>
        <w:autoSpaceDN w:val="0"/>
        <w:spacing w:before="20" w:line="470" w:lineRule="atLeast"/>
        <w:ind w:left="440" w:right="600"/>
        <w:rPr>
          <w:szCs w:val="21"/>
        </w:rPr>
      </w:pPr>
      <w:r>
        <w:rPr>
          <w:rFonts w:ascii="宋体" w:hAnsi="宋体" w:eastAsia="宋体" w:cs="宋体"/>
          <w:color w:val="000000"/>
          <w:szCs w:val="21"/>
        </w:rPr>
        <w:t>材料三：法国大革命比其他同时代的革命重大得多，而且它所产生的后果也要深远得多在它先后发生的所有革命中，唯有它是真正的群众性社会革命并且比任何一次类似的大剧变都要</w:t>
      </w:r>
    </w:p>
    <w:p>
      <w:pPr>
        <w:autoSpaceDE w:val="0"/>
        <w:autoSpaceDN w:val="0"/>
        <w:spacing w:before="640" w:line="320" w:lineRule="atLeast"/>
        <w:ind w:left="5800"/>
        <w:rPr>
          <w:szCs w:val="21"/>
        </w:rPr>
      </w:pPr>
      <w:r>
        <w:rPr>
          <w:rFonts w:ascii="宋体" w:hAnsi="宋体" w:eastAsia="宋体" w:cs="宋体"/>
          <w:color w:val="000000"/>
          <w:szCs w:val="21"/>
        </w:rPr>
        <w:t>——摘自唐晋主编《大国崛起》</w:t>
      </w:r>
      <w:r>
        <w:rPr>
          <w:szCs w:val="21"/>
        </w:rPr>
        <w:br w:type="page"/>
      </w:r>
    </w:p>
    <w:p>
      <w:pPr>
        <w:autoSpaceDE w:val="0"/>
        <w:autoSpaceDN w:val="0"/>
        <w:spacing w:line="500" w:lineRule="atLeast"/>
        <w:ind w:left="180" w:right="560"/>
        <w:rPr>
          <w:szCs w:val="21"/>
        </w:rPr>
      </w:pPr>
      <w:r>
        <w:rPr>
          <w:rFonts w:ascii="宋体" w:hAnsi="宋体" w:eastAsia="宋体" w:cs="宋体"/>
          <w:color w:val="000000"/>
          <w:szCs w:val="21"/>
        </w:rPr>
        <w:t>(3)根据材料三并结合所学知识回答，大革命中制宪议会通过了什么重要文件?根据材料三，说明法国大革命“比其他同时代的革命重大得多”。(3分)</w:t>
      </w:r>
    </w:p>
    <w:p>
      <w:pPr>
        <w:autoSpaceDE w:val="0"/>
        <w:autoSpaceDN w:val="0"/>
        <w:spacing w:before="180" w:line="340" w:lineRule="atLeast"/>
        <w:ind w:left="160"/>
        <w:rPr>
          <w:szCs w:val="21"/>
        </w:rPr>
      </w:pPr>
      <w:r>
        <w:rPr>
          <w:rFonts w:ascii="宋体" w:hAnsi="宋体" w:eastAsia="宋体" w:cs="宋体"/>
          <w:color w:val="000000"/>
          <w:szCs w:val="21"/>
        </w:rPr>
        <w:t>(4)综合上述材料和问题，17、18世纪，在英国、法国和美国初步确立了什么制度?(2分)</w:t>
      </w:r>
    </w:p>
    <w:p>
      <w:pPr>
        <w:autoSpaceDE w:val="0"/>
        <w:autoSpaceDN w:val="0"/>
        <w:spacing w:before="500" w:line="340" w:lineRule="atLeast"/>
        <w:ind w:left="160"/>
        <w:rPr>
          <w:szCs w:val="21"/>
        </w:rPr>
      </w:pPr>
      <w:r>
        <w:rPr>
          <w:rFonts w:ascii="宋体" w:hAnsi="宋体" w:eastAsia="宋体" w:cs="宋体"/>
          <w:color w:val="000000"/>
          <w:szCs w:val="21"/>
        </w:rPr>
        <w:t>29.(12分)阅读下列材料，回答问题。</w:t>
      </w:r>
    </w:p>
    <w:p>
      <w:pPr>
        <w:autoSpaceDE w:val="0"/>
        <w:autoSpaceDN w:val="0"/>
        <w:spacing w:line="445" w:lineRule="atLeast"/>
        <w:ind w:left="160" w:right="480"/>
        <w:rPr>
          <w:szCs w:val="21"/>
        </w:rPr>
      </w:pPr>
      <w:r>
        <w:rPr>
          <w:rFonts w:ascii="宋体" w:hAnsi="宋体" w:eastAsia="宋体" w:cs="宋体"/>
          <w:color w:val="000000"/>
          <w:szCs w:val="21"/>
        </w:rPr>
        <w:t>材料一：17世纪末，英国君主立宪制建立后，政局稳定资本主义经济迅速发展，随着国内外市场的不断扩大，对棉纺织品的需求迅速增长，刺激了棉纺织生产方式的改进和新技术的发明。1733年，凯伊发明了飞梭，提高了织布速度1765年哈格里夫斯发明了纺纱机，大大提高了生产效率。后来其他生产部门也纷纷发明、制造机器，促进了生产的发展。</w:t>
      </w:r>
    </w:p>
    <w:p>
      <w:pPr>
        <w:autoSpaceDE w:val="0"/>
        <w:autoSpaceDN w:val="0"/>
        <w:spacing w:before="40" w:line="420" w:lineRule="atLeast"/>
        <w:ind w:left="160" w:right="460"/>
        <w:rPr>
          <w:szCs w:val="21"/>
        </w:rPr>
      </w:pPr>
      <w:r>
        <w:rPr>
          <w:rFonts w:ascii="宋体" w:hAnsi="宋体" w:eastAsia="宋体" w:cs="宋体"/>
          <w:color w:val="000000"/>
          <w:szCs w:val="21"/>
        </w:rPr>
        <w:t>(1)根据材料一并结合所学知识回答，19世纪60年代以后英国进行了什么重大革命?根据材料一，指出这次“革命”进行的有利条件。(4分)</w:t>
      </w:r>
    </w:p>
    <w:p>
      <w:pPr>
        <w:autoSpaceDE w:val="0"/>
        <w:autoSpaceDN w:val="0"/>
        <w:spacing w:before="20" w:line="445" w:lineRule="atLeast"/>
        <w:ind w:left="180" w:right="460"/>
        <w:rPr>
          <w:szCs w:val="21"/>
        </w:rPr>
      </w:pPr>
      <w:r>
        <w:rPr>
          <w:rFonts w:ascii="宋体" w:hAnsi="宋体" w:eastAsia="宋体" w:cs="宋体"/>
          <w:color w:val="000000"/>
          <w:szCs w:val="21"/>
        </w:rPr>
        <w:t>材料二：1875年改进的蒸汽机投入使用，提供了更加便利的动力，后来化工、冶金、采矿等许多生产部门都开始使用蒸汽机，到19世纪30年代，蒸汽机成为主要的动力来源⋯⋯19世纪中期，英国的煤的产量占世界总产量的三分之二，生铁产量已经超过世界上其他国家产量的总和，英国逐步取得“世界工厂”的地位。</w:t>
      </w:r>
    </w:p>
    <w:p>
      <w:pPr>
        <w:autoSpaceDE w:val="0"/>
        <w:autoSpaceDN w:val="0"/>
        <w:spacing w:before="120" w:line="340" w:lineRule="atLeast"/>
        <w:ind w:left="180"/>
        <w:rPr>
          <w:szCs w:val="21"/>
        </w:rPr>
      </w:pPr>
      <w:r>
        <w:rPr>
          <w:rFonts w:ascii="宋体" w:hAnsi="宋体" w:eastAsia="宋体" w:cs="宋体"/>
          <w:color w:val="000000"/>
          <w:szCs w:val="21"/>
        </w:rPr>
        <w:t>(2)根据材料二回答，工业革命在经济方面带给英国的主要变化是什么?(2分)</w:t>
      </w:r>
    </w:p>
    <w:p>
      <w:pPr>
        <w:autoSpaceDE w:val="0"/>
        <w:autoSpaceDN w:val="0"/>
        <w:spacing w:line="447" w:lineRule="atLeast"/>
        <w:ind w:left="180" w:right="460"/>
        <w:rPr>
          <w:szCs w:val="21"/>
        </w:rPr>
      </w:pPr>
      <w:r>
        <w:rPr>
          <w:rFonts w:ascii="宋体" w:hAnsi="宋体" w:eastAsia="宋体" w:cs="宋体"/>
          <w:color w:val="000000"/>
          <w:szCs w:val="21"/>
        </w:rPr>
        <w:t>材料三：第一次工业革命后由于破产的小手工业者源源不断地流入，形成了庞大的失业大军。于是工厂主竭力压低工资，无产阶级所受的剥削不断加强1825年在英国爆发了资本主义的第一次经济危机，以后大约每隔10年左右就爆发一次。工业化开始后，殖民扩张逐渐向世界各个已有文明的核心区推进，西亚、北非、印度、中国等古代文明最发达的国家和地区相继落入了西方列强的控制他们动用工业文明的技术手段，杀戮和压迫弱小民族，变得比任何时代都更野蛮。</w:t>
      </w:r>
    </w:p>
    <w:p>
      <w:pPr>
        <w:autoSpaceDE w:val="0"/>
        <w:autoSpaceDN w:val="0"/>
        <w:spacing w:before="120" w:line="340" w:lineRule="atLeast"/>
        <w:ind w:left="180"/>
        <w:rPr>
          <w:szCs w:val="21"/>
        </w:rPr>
      </w:pPr>
      <w:r>
        <w:rPr>
          <w:rFonts w:ascii="宋体" w:hAnsi="宋体" w:eastAsia="宋体" w:cs="宋体"/>
          <w:color w:val="000000"/>
          <w:szCs w:val="21"/>
        </w:rPr>
        <w:t>(3)根据材料三并结合所学知识回答，第一次工业革命带来了什么问题?(2分)</w:t>
      </w:r>
    </w:p>
    <w:p>
      <w:pPr>
        <w:autoSpaceDE w:val="0"/>
        <w:autoSpaceDN w:val="0"/>
        <w:spacing w:before="140" w:line="340" w:lineRule="atLeast"/>
        <w:ind w:left="180"/>
        <w:rPr>
          <w:szCs w:val="21"/>
        </w:rPr>
      </w:pPr>
      <w:r>
        <w:rPr>
          <w:rFonts w:ascii="宋体" w:hAnsi="宋体" w:eastAsia="宋体" w:cs="宋体"/>
          <w:color w:val="000000"/>
          <w:szCs w:val="21"/>
        </w:rPr>
        <w:t>材料四：</w:t>
      </w:r>
    </w:p>
    <w:p>
      <w:pPr>
        <w:spacing w:line="186" w:lineRule="exact"/>
        <w:textAlignment w:val="bottom"/>
        <w:rPr>
          <w:szCs w:val="21"/>
        </w:rPr>
      </w:pPr>
    </w:p>
    <w:p>
      <w:pPr>
        <w:spacing w:line="14" w:lineRule="exact"/>
        <w:textAlignment w:val="bottom"/>
        <w:rPr>
          <w:szCs w:val="21"/>
        </w:rPr>
      </w:pPr>
      <w:r>
        <w:rPr>
          <w:szCs w:val="21"/>
        </w:rPr>
        <mc:AlternateContent>
          <mc:Choice Requires="wps">
            <w:drawing>
              <wp:anchor distT="0" distB="0" distL="0" distR="0" simplePos="0" relativeHeight="251691008" behindDoc="0" locked="0" layoutInCell="1" allowOverlap="1">
                <wp:simplePos x="0" y="0"/>
                <wp:positionH relativeFrom="column">
                  <wp:posOffset>393700</wp:posOffset>
                </wp:positionH>
                <wp:positionV relativeFrom="paragraph">
                  <wp:posOffset>0</wp:posOffset>
                </wp:positionV>
                <wp:extent cx="5702300" cy="1727200"/>
                <wp:effectExtent l="0" t="0" r="0" b="0"/>
                <wp:wrapTopAndBottom/>
                <wp:docPr id="36" name="文本框 36"/>
                <wp:cNvGraphicFramePr/>
                <a:graphic xmlns:a="http://schemas.openxmlformats.org/drawingml/2006/main">
                  <a:graphicData uri="http://schemas.microsoft.com/office/word/2010/wordprocessingShape">
                    <wps:wsp>
                      <wps:cNvSpPr txBox="1"/>
                      <wps:spPr>
                        <a:xfrm>
                          <a:off x="0" y="0"/>
                          <a:ext cx="5702300" cy="1727200"/>
                        </a:xfrm>
                        <a:prstGeom prst="rect">
                          <a:avLst/>
                        </a:prstGeom>
                        <a:noFill/>
                        <a:ln>
                          <a:noFill/>
                        </a:ln>
                      </wps:spPr>
                      <wps:txbx>
                        <w:txbxContent>
                          <w:p/>
                        </w:txbxContent>
                      </wps:txbx>
                      <wps:bodyPr vert="horz" wrap="square" lIns="0" tIns="0" rIns="0" bIns="0" anchor="t"/>
                    </wps:wsp>
                  </a:graphicData>
                </a:graphic>
              </wp:anchor>
            </w:drawing>
          </mc:Choice>
          <mc:Fallback>
            <w:pict>
              <v:shape id="_x0000_s1026" o:spid="_x0000_s1026" o:spt="202" type="#_x0000_t202" style="position:absolute;left:0pt;margin-left:31pt;margin-top:0pt;height:136pt;width:449pt;mso-wrap-distance-bottom:0pt;mso-wrap-distance-top:0pt;z-index:251691008;mso-width-relative:page;mso-height-relative:page;" filled="f" stroked="f" coordsize="21600,21600" o:gfxdata="UEsDBAoAAAAAAIdO4kAAAAAAAAAAAAAAAAAEAAAAZHJzL1BLAwQUAAAACACHTuJA+kk9SNUAAAAH&#10;AQAADwAAAGRycy9kb3ducmV2LnhtbE2PT0/DMAzF70h8h8iTuLFkPRRWmk4TghMSousOHNPGa6M1&#10;TmmyP3x7zAkulu1nvfdzubn6UZxxji6QhtVSgUDqgnXUa9g3r/ePIGIyZM0YCDV8Y4RNdXtTmsKG&#10;C9V43qVesAnFwmgYUpoKKWM3oDdxGSYk1g5h9ibxOPfSzubC5n6UmVK59MYRJwxmwucBu+Pu5DVs&#10;P6l+cV/v7Ud9qF3TrBW95Uet7xYr9QQi4TX9HcMvPqNDxUxtOJGNYtSQZ/xK0sCV1XWuuGk1ZA+8&#10;l1Up//NXP1BLAwQUAAAACACHTuJAKs+ue7EBAABAAwAADgAAAGRycy9lMm9Eb2MueG1srVLBbhMx&#10;EL0j8Q+W78SbVDRoFacSqoqQECAVPsDx2llLtsfYbnbDB8AfcOLCne/Kd3TsZFNaboiLPX4zfjNv&#10;ZlZXo7Nkp2Iy4DmdzxpKlJfQGb/l9POnmxevKElZ+E5Y8IrTvUr0av382WoIrVpAD7ZTkSCJT+0Q&#10;OO1zDi1jSfbKiTSDoDw6NUQnMj7jlnVRDMjuLFs0zSUbIHYhglQpIXp9dNJ15ddayfxB66QysZxi&#10;bbmesZ6bcrL1SrTbKEJv5KkM8Q9VOGE8Jj1TXYssyF00f1E5IyMk0HkmwTHQ2khVNaCaefNEzW0v&#10;gqpasDkpnNuU/h+tfL/7GInpOL24pMQLhzM6/Ph++Pn78OsbQQwbNITUYtxtwMg8voYRBz3hCcGi&#10;e9TRlRsVEfRjq/fn9qoxE4ngy2WzuGjQJdE3Xy6WOMDCwx6+h5jyGwWOFIPTiPOrbRW7dykfQ6eQ&#10;ks3DjbG2ztD6RwByFoSV2o81FiuPm/EkaAPdHvXg6mKeHuJXSgZcA07TlzsRFSX2rcc+l52ZjDgZ&#10;m8kQXuJXTnOVUTLgmKqg00qVPfjzXSt6WPz1P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PpJPUjV&#10;AAAABwEAAA8AAAAAAAAAAQAgAAAAIgAAAGRycy9kb3ducmV2LnhtbFBLAQIUABQAAAAIAIdO4kAq&#10;z657sQEAAEADAAAOAAAAAAAAAAEAIAAAACQBAABkcnMvZTJvRG9jLnhtbFBLBQYAAAAABgAGAFkB&#10;AABHBQAAAAA=&#10;">
                <v:fill on="f" focussize="0,0"/>
                <v:stroke on="f"/>
                <v:imagedata o:title=""/>
                <o:lock v:ext="edit" aspectratio="f"/>
                <v:textbox inset="0mm,0mm,0mm,0mm">
                  <w:txbxContent>
                    <w:p/>
                  </w:txbxContent>
                </v:textbox>
                <w10:wrap type="topAndBottom"/>
              </v:shape>
            </w:pict>
          </mc:Fallback>
        </mc:AlternateContent>
      </w:r>
      <w:r>
        <w:rPr>
          <w:szCs w:val="21"/>
        </w:rPr>
        <mc:AlternateContent>
          <mc:Choice Requires="wps">
            <w:drawing>
              <wp:anchor distT="0" distB="0" distL="0" distR="0" simplePos="0" relativeHeight="251692032" behindDoc="0" locked="0" layoutInCell="1" allowOverlap="1">
                <wp:simplePos x="0" y="0"/>
                <wp:positionH relativeFrom="column">
                  <wp:posOffset>2794000</wp:posOffset>
                </wp:positionH>
                <wp:positionV relativeFrom="paragraph">
                  <wp:posOffset>0</wp:posOffset>
                </wp:positionV>
                <wp:extent cx="3302000" cy="1651000"/>
                <wp:effectExtent l="0" t="0" r="0" b="0"/>
                <wp:wrapTopAndBottom/>
                <wp:docPr id="37" name="文本框 37"/>
                <wp:cNvGraphicFramePr/>
                <a:graphic xmlns:a="http://schemas.openxmlformats.org/drawingml/2006/main">
                  <a:graphicData uri="http://schemas.microsoft.com/office/word/2010/wordprocessingShape">
                    <wps:wsp>
                      <wps:cNvSpPr txBox="1"/>
                      <wps:spPr>
                        <a:xfrm>
                          <a:off x="0" y="0"/>
                          <a:ext cx="3302000" cy="1651000"/>
                        </a:xfrm>
                        <a:prstGeom prst="rect">
                          <a:avLst/>
                        </a:prstGeom>
                        <a:noFill/>
                        <a:ln>
                          <a:noFill/>
                        </a:ln>
                      </wps:spPr>
                      <wps:txbx>
                        <w:txbxContent>
                          <w:p>
                            <w:pPr>
                              <w:autoSpaceDE w:val="0"/>
                              <w:autoSpaceDN w:val="0"/>
                              <w:spacing w:line="420" w:lineRule="atLeast"/>
                              <w:ind w:firstLine="380"/>
                            </w:pPr>
                            <w:r>
                              <w:rPr>
                                <w:rFonts w:ascii="宋体" w:hAnsi="宋体" w:eastAsia="宋体" w:cs="宋体"/>
                                <w:color w:val="000000"/>
                                <w:sz w:val="23"/>
                              </w:rPr>
                              <w:t>马克思和恩格斯相信，未来社会中，资产阶级生产资料私有制和剥削制度将被消灭，因此不再有阶级。未来社会必将创造出高于资本主义社会的生产力。由于马克思、恩格斯以建立一个实现人的自由而全面发展的理想社会为目标，所以他们的思想为人们所向往、所追求。</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220pt;margin-top:0pt;height:130pt;width:260pt;mso-wrap-distance-bottom:0pt;mso-wrap-distance-top:0pt;z-index:251692032;mso-width-relative:page;mso-height-relative:page;" filled="f" stroked="f" coordsize="21600,21600" o:gfxdata="UEsDBAoAAAAAAIdO4kAAAAAAAAAAAAAAAAAEAAAAZHJzL1BLAwQUAAAACACHTuJAXE5CvNQAAAAI&#10;AQAADwAAAGRycy9kb3ducmV2LnhtbE2PMU/DMBCFdyT+g3VILIjaiaqIpnE6IFjYKCxsbnwkUe1z&#10;FLtJ6K/nMsFyuqd3eve96rB4JyYcYx9IQ7ZRIJCaYHtqNXx+vD4+gYjJkDUuEGr4wQiH+vamMqUN&#10;M73jdEyt4BCKpdHQpTSUUsamQ2/iJgxI7H2H0ZvEcmylHc3M4d7JXKlCetMTf+jMgM8dNufjxWso&#10;lpfh4W2H+Xxt3ERf1yxLmGl9f5epPYiES/o7hhWf0aFmplO4kI3CadhuFXdJGniyvStWedKQr4us&#10;K/m/QP0LUEsDBBQAAAAIAIdO4kDmUYElvAEAAFoDAAAOAAAAZHJzL2Uyb0RvYy54bWytU81uEzEQ&#10;viPxDpbvxJtGFLTKpmpVFSEhQGr7AI7XzlryHx4nu+EB4A04ceHOc+U5OvZmU2hviIt3PDP+5vtm&#10;ZpcXgzVkJyNo7xo6n1WUSCd8q92mofd3N6/eUgKJu5Yb72RD9xLoxerli2UfannmO29aGQmCOKj7&#10;0NAupVAzBqKTlsPMB+kwqHy0POE1blgbeY/o1rCzqjpnvY9tiF5IAPRej0G6KvhKSZE+KQUyEdNQ&#10;5JbKGcu5zidbLXm9iTx0Whxp8H9gYbl2WPQEdc0TJ9uon0FZLaIHr9JMeMu8UlrIogHVzKsnam47&#10;HmTRgs2BcGoT/D9Y8XH3ORLdNnTxhhLHLc7o8OP74efvw69vBH3YoD5AjXm3ATPTcOUHHPTkB3Rm&#10;3YOKNn9REcE4tnp/aq8cEhHoXCwqHBmGBMbm56/n+YL47PF5iJDeSW9JNhoacX6lrXz3AdKYOqXk&#10;as7faGPKDI37y4GY2cMy95FjttKwHo6C1r7dox5cXazT+fiVkh7XoKHwZcujpMS8d9jnvDOTESdj&#10;PRncCXza0JEkhMttQkaFaC431jiywAEWqcdlyxvy571kPf4Sqw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cTkK81AAAAAgBAAAPAAAAAAAAAAEAIAAAACIAAABkcnMvZG93bnJldi54bWxQSwECFAAU&#10;AAAACACHTuJA5lGBJbwBAABaAwAADgAAAAAAAAABACAAAAAjAQAAZHJzL2Uyb0RvYy54bWxQSwUG&#10;AAAAAAYABgBZAQAAUQUAAAAA&#10;">
                <v:fill on="f" focussize="0,0"/>
                <v:stroke on="f"/>
                <v:imagedata o:title=""/>
                <o:lock v:ext="edit" aspectratio="f"/>
                <v:textbox inset="0mm,0mm,0mm,0mm" style="mso-fit-shape-to-text:t;">
                  <w:txbxContent>
                    <w:p>
                      <w:pPr>
                        <w:autoSpaceDE w:val="0"/>
                        <w:autoSpaceDN w:val="0"/>
                        <w:spacing w:line="420" w:lineRule="atLeast"/>
                        <w:ind w:firstLine="380"/>
                      </w:pPr>
                      <w:r>
                        <w:rPr>
                          <w:rFonts w:ascii="宋体" w:hAnsi="宋体" w:eastAsia="宋体" w:cs="宋体"/>
                          <w:color w:val="000000"/>
                          <w:sz w:val="23"/>
                        </w:rPr>
                        <w:t>马克思和恩格斯相信，未来社会中，资产阶级生产资料私有制和剥削制度将被消灭，因此不再有阶级。未来社会必将创造出高于资本主义社会的生产力。由于马克思、恩格斯以建立一个实现人的自由而全面发展的理想社会为目标，所以他们的思想为人们所向往、所追求。</w:t>
                      </w:r>
                    </w:p>
                  </w:txbxContent>
                </v:textbox>
                <w10:wrap type="topAndBottom"/>
              </v:shape>
            </w:pict>
          </mc:Fallback>
        </mc:AlternateContent>
      </w:r>
      <w:r>
        <w:rPr>
          <w:szCs w:val="21"/>
        </w:rPr>
        <mc:AlternateContent>
          <mc:Choice Requires="wps">
            <w:drawing>
              <wp:anchor distT="0" distB="0" distL="0" distR="0" simplePos="0" relativeHeight="251693056" behindDoc="0" locked="0" layoutInCell="1" allowOverlap="1">
                <wp:simplePos x="0" y="0"/>
                <wp:positionH relativeFrom="column">
                  <wp:posOffset>393700</wp:posOffset>
                </wp:positionH>
                <wp:positionV relativeFrom="paragraph">
                  <wp:posOffset>12700</wp:posOffset>
                </wp:positionV>
                <wp:extent cx="2324100" cy="1739900"/>
                <wp:effectExtent l="0" t="0" r="0" b="0"/>
                <wp:wrapTopAndBottom/>
                <wp:docPr id="38" name="文本框 38"/>
                <wp:cNvGraphicFramePr/>
                <a:graphic xmlns:a="http://schemas.openxmlformats.org/drawingml/2006/main">
                  <a:graphicData uri="http://schemas.microsoft.com/office/word/2010/wordprocessingShape">
                    <wps:wsp>
                      <wps:cNvSpPr txBox="1"/>
                      <wps:spPr>
                        <a:xfrm>
                          <a:off x="0" y="0"/>
                          <a:ext cx="2324100" cy="1739900"/>
                        </a:xfrm>
                        <a:prstGeom prst="rect">
                          <a:avLst/>
                        </a:prstGeom>
                        <a:noFill/>
                        <a:ln>
                          <a:noFill/>
                        </a:ln>
                      </wps:spPr>
                      <wps:txbx>
                        <w:txbxContent>
                          <w:p>
                            <w:r>
                              <w:drawing>
                                <wp:inline distT="0" distB="0" distL="0" distR="0">
                                  <wp:extent cx="2320290" cy="1736725"/>
                                  <wp:effectExtent l="0" t="0" r="0" b="0"/>
                                  <wp:docPr id="39" name="Drawing 39" descr="f6136a9d593b4972873b0c9968dbaf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Drawing 39" descr="f6136a9d593b4972873b0c9968dbafce.png"/>
                                          <pic:cNvPicPr>
                                            <a:picLocks noChangeAspect="1"/>
                                          </pic:cNvPicPr>
                                        </pic:nvPicPr>
                                        <pic:blipFill>
                                          <a:blip r:embed="rId16"/>
                                          <a:stretch>
                                            <a:fillRect/>
                                          </a:stretch>
                                        </pic:blipFill>
                                        <pic:spPr>
                                          <a:xfrm>
                                            <a:off x="0" y="0"/>
                                            <a:ext cx="2320440" cy="1737160"/>
                                          </a:xfrm>
                                          <a:prstGeom prst="rect">
                                            <a:avLst/>
                                          </a:prstGeom>
                                        </pic:spPr>
                                      </pic:pic>
                                    </a:graphicData>
                                  </a:graphic>
                                </wp:inline>
                              </w:drawing>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31pt;margin-top:1pt;height:137pt;width:183pt;mso-wrap-distance-bottom:0pt;mso-wrap-distance-top:0pt;z-index:251693056;mso-width-relative:page;mso-height-relative:page;" filled="f" stroked="f" coordsize="21600,21600" o:gfxdata="UEsDBAoAAAAAAIdO4kAAAAAAAAAAAAAAAAAEAAAAZHJzL1BLAwQUAAAACACHTuJAyvk6ZtMAAAAI&#10;AQAADwAAAGRycy9kb3ducmV2LnhtbE2PMU/EMAyFdyT+Q2QkFsQlqVA5StMbECxsHCxsuca0FYlT&#10;Nbm23K/HN8FkPz3r+Xv1bg1ezDilIZIBvVEgkNroBuoMfLy/3G5BpGzJWR8JDfxggl1zeVHbysWF&#10;3nDe505wCKXKGuhzHispU9tjsGkTRyT2vuIUbGY5ddJNduHw4GWhVCmDHYg/9HbEpx7b7/0xGCjX&#10;5/Hm9QGL5dT6mT5PWmfUxlxfafUIIuOa/47hjM/o0DDTIR7JJeE5o+Aq2cB5sH1XbHk5sL4vFcim&#10;lv8LNL9QSwMEFAAAAAgAh07iQHIqD2C+AQAAWgMAAA4AAABkcnMvZTJvRG9jLnhtbK1TS44TMRDd&#10;I80dLO8n7iQImFacEWg0CAkB0swcwHG705b8w+WkOxwAbsCKDXvOlXNQdqczfHaIjbtcVX71XlX1&#10;6nqwhuxVBO0dp/NZRYly0jfabTl9uL+9fEEJJOEaYbxTnB4U0Ov1xZNVH2q18J03jYoEQRzUfeC0&#10;SynUjIHslBUw80E5DLY+WpHwGresiaJHdGvYoqqesd7HJkQvFQB6b8YgXRf8tlUyvW9bUIkYTpFb&#10;Kmcs5yafbL0S9TaK0Gl5oiH+gYUV2mHRM9SNSILsov4LymoZPfg2zaS3zLetlqpoQDXz6g81d50I&#10;qmjB5kA4twn+H6x8t/8QiW44XeKknLA4o+PXL8dvP47fPxP0YYP6ADXm3QXMTMMrP+CgJz+gM+se&#10;2mjzFxURjGOrD+f2qiERic7FcvF0XmFIYmz+fHl1hRfEZ4/PQ4T0WnlLssFpxPmVtor9W0hj6pSS&#10;qzl/q40pMzTuNwdiZg/L3EeO2UrDZjgJ2vjmgHpwdbFO5+MnSnpcA07h405ERYl547DPeWcmI07G&#10;ZjKEk/iU05EkhJe7hIwK0VxurHFigQMsUk/Lljfk13vJevwl1j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yvk6ZtMAAAAIAQAADwAAAAAAAAABACAAAAAiAAAAZHJzL2Rvd25yZXYueG1sUEsBAhQA&#10;FAAAAAgAh07iQHIqD2C+AQAAWgMAAA4AAAAAAAAAAQAgAAAAIgEAAGRycy9lMm9Eb2MueG1sUEsF&#10;BgAAAAAGAAYAWQEAAFIFAAAAAA==&#10;">
                <v:fill on="f" focussize="0,0"/>
                <v:stroke on="f"/>
                <v:imagedata o:title=""/>
                <o:lock v:ext="edit" aspectratio="f"/>
                <v:textbox inset="0mm,0mm,0mm,0mm" style="mso-fit-shape-to-text:t;">
                  <w:txbxContent>
                    <w:p>
                      <w:r>
                        <w:drawing>
                          <wp:inline distT="0" distB="0" distL="0" distR="0">
                            <wp:extent cx="2320290" cy="1736725"/>
                            <wp:effectExtent l="0" t="0" r="0" b="0"/>
                            <wp:docPr id="39" name="Drawing 39" descr="f6136a9d593b4972873b0c9968dbaf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Drawing 39" descr="f6136a9d593b4972873b0c9968dbafce.png"/>
                                    <pic:cNvPicPr>
                                      <a:picLocks noChangeAspect="1"/>
                                    </pic:cNvPicPr>
                                  </pic:nvPicPr>
                                  <pic:blipFill>
                                    <a:blip r:embed="rId16"/>
                                    <a:stretch>
                                      <a:fillRect/>
                                    </a:stretch>
                                  </pic:blipFill>
                                  <pic:spPr>
                                    <a:xfrm>
                                      <a:off x="0" y="0"/>
                                      <a:ext cx="2320440" cy="1737160"/>
                                    </a:xfrm>
                                    <a:prstGeom prst="rect">
                                      <a:avLst/>
                                    </a:prstGeom>
                                  </pic:spPr>
                                </pic:pic>
                              </a:graphicData>
                            </a:graphic>
                          </wp:inline>
                        </w:drawing>
                      </w:r>
                    </w:p>
                  </w:txbxContent>
                </v:textbox>
                <w10:wrap type="topAndBottom"/>
              </v:shape>
            </w:pict>
          </mc:Fallback>
        </mc:AlternateContent>
      </w:r>
      <w:r>
        <w:rPr>
          <w:szCs w:val="21"/>
        </w:rPr>
        <mc:AlternateContent>
          <mc:Choice Requires="wps">
            <w:drawing>
              <wp:anchor distT="0" distB="0" distL="0" distR="0" simplePos="0" relativeHeight="251694080" behindDoc="0" locked="0" layoutInCell="1" allowOverlap="1">
                <wp:simplePos x="0" y="0"/>
                <wp:positionH relativeFrom="column">
                  <wp:posOffset>2527300</wp:posOffset>
                </wp:positionH>
                <wp:positionV relativeFrom="paragraph">
                  <wp:posOffset>1727200</wp:posOffset>
                </wp:positionV>
                <wp:extent cx="1663700" cy="177800"/>
                <wp:effectExtent l="0" t="0" r="0" b="0"/>
                <wp:wrapTopAndBottom/>
                <wp:docPr id="41" name="文本框 41"/>
                <wp:cNvGraphicFramePr/>
                <a:graphic xmlns:a="http://schemas.openxmlformats.org/drawingml/2006/main">
                  <a:graphicData uri="http://schemas.microsoft.com/office/word/2010/wordprocessingShape">
                    <wps:wsp>
                      <wps:cNvSpPr txBox="1"/>
                      <wps:spPr>
                        <a:xfrm>
                          <a:off x="0" y="0"/>
                          <a:ext cx="1663700" cy="177800"/>
                        </a:xfrm>
                        <a:prstGeom prst="rect">
                          <a:avLst/>
                        </a:prstGeom>
                        <a:noFill/>
                        <a:ln>
                          <a:noFill/>
                        </a:ln>
                      </wps:spPr>
                      <wps:txbx>
                        <w:txbxContent>
                          <w:p>
                            <w:pPr>
                              <w:autoSpaceDE w:val="0"/>
                              <w:autoSpaceDN w:val="0"/>
                              <w:spacing w:line="280" w:lineRule="atLeast"/>
                              <w:rPr>
                                <w:sz w:val="28"/>
                              </w:rPr>
                            </w:pPr>
                            <w:r>
                              <w:rPr>
                                <w:rFonts w:ascii="宋体" w:hAnsi="宋体" w:eastAsia="宋体" w:cs="宋体"/>
                                <w:color w:val="000000"/>
                              </w:rPr>
                              <w:t>马克思和《共产党宣言》</w:t>
                            </w:r>
                          </w:p>
                        </w:txbxContent>
                      </wps:txbx>
                      <wps:bodyPr vert="horz" wrap="square" lIns="0" tIns="0" rIns="0" bIns="0" anchor="t">
                        <a:spAutoFit/>
                      </wps:bodyPr>
                    </wps:wsp>
                  </a:graphicData>
                </a:graphic>
              </wp:anchor>
            </w:drawing>
          </mc:Choice>
          <mc:Fallback>
            <w:pict>
              <v:shape id="_x0000_s1026" o:spid="_x0000_s1026" o:spt="202" type="#_x0000_t202" style="position:absolute;left:0pt;margin-left:199pt;margin-top:136pt;height:14pt;width:131pt;mso-wrap-distance-bottom:0pt;mso-wrap-distance-top:0pt;z-index:251694080;mso-width-relative:page;mso-height-relative:page;" filled="f" stroked="f" coordsize="21600,21600" o:gfxdata="UEsDBAoAAAAAAIdO4kAAAAAAAAAAAAAAAAAEAAAAZHJzL1BLAwQUAAAACACHTuJACuzPAdUAAAAL&#10;AQAADwAAAGRycy9kb3ducmV2LnhtbE2PsU7EMBBEeyT+wVokGsTZDlK4C3GuQNDQcdDQ+eIlibDX&#10;UexLwn09SwXdW81odqber8GLGac0RDKgNwoEUhvdQJ2B97fn2y2IlC056yOhgW9MsG8uL2pbubjQ&#10;K86H3AkOoVRZA33OYyVlansMNm3iiMTaZ5yCzXxOnXSTXTg8eFkoVcpgB+IPvR3xscf263AKBsr1&#10;abx52WGxnFs/08dZ64zamOsrrR5AZFzznxl+63N1aLjTMZ7IJeEN3O22vCUbKO4LBnaUpWI4sqQY&#10;ZFPL/xuaH1BLAwQUAAAACACHTuJAF7/ef7wBAABZAwAADgAAAGRycy9lMm9Eb2MueG1srVPNjtMw&#10;EL4j8Q6W79TpLmpXUd0Vq9UiJARICw/gOk5jyX+M3SblAeANOHHhznP1ORg7TRfY24qLM54Zf/N9&#10;M5PV9WAN2SuI2jtO57OKEuWkb7Tbcvrp492LK0piEq4RxjvF6UFFer1+/mzVh1pd+M6bRgFBEBfr&#10;PnDapRRqxqLslBVx5oNyGGw9WJHwClvWgOgR3Rp2UVUL1ntoAnipYkTv7Rik64Lftkqm920bVSKG&#10;U+SWygnl3OSTrVei3oIInZYnGuIJLKzQDoueoW5FEmQH+hGU1RJ89G2aSW+Zb1stVdGAaubVP2ru&#10;OxFU0YLNieHcpvj/YOW7/QcguuH05ZwSJyzO6Pj92/HHr+PPrwR92KA+xBrz7gNmpuHGDzjoyR/R&#10;mXUPLdj8RUUE49jqw7m9akhE5keLxeWywpDE2Hy5vEIb4dnD6wAxvVbekmxwCji+0lWxfxvTmDql&#10;5GLO32ljygiN+8uBmNnDMvWRYrbSsBlOeja+OaAc3Fys03n4QkmPW8Bp/LwToCgxbxy2Oa/MZMBk&#10;bCZDOIlPOR1JxvBql5BRIZrLjTVOLHB+Repp1/KC/HkvWQ9/xP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CuzPAdUAAAALAQAADwAAAAAAAAABACAAAAAiAAAAZHJzL2Rvd25yZXYueG1sUEsBAhQA&#10;FAAAAAgAh07iQBe/3n+8AQAAWQMAAA4AAAAAAAAAAQAgAAAAJAEAAGRycy9lMm9Eb2MueG1sUEsF&#10;BgAAAAAGAAYAWQEAAFIFAAAAAA==&#10;">
                <v:fill on="f" focussize="0,0"/>
                <v:stroke on="f"/>
                <v:imagedata o:title=""/>
                <o:lock v:ext="edit" aspectratio="f"/>
                <v:textbox inset="0mm,0mm,0mm,0mm" style="mso-fit-shape-to-text:t;">
                  <w:txbxContent>
                    <w:p>
                      <w:pPr>
                        <w:autoSpaceDE w:val="0"/>
                        <w:autoSpaceDN w:val="0"/>
                        <w:spacing w:line="280" w:lineRule="atLeast"/>
                        <w:rPr>
                          <w:sz w:val="28"/>
                        </w:rPr>
                      </w:pPr>
                      <w:r>
                        <w:rPr>
                          <w:rFonts w:ascii="宋体" w:hAnsi="宋体" w:eastAsia="宋体" w:cs="宋体"/>
                          <w:color w:val="000000"/>
                        </w:rPr>
                        <w:t>马克思和《共产党宣言》</w:t>
                      </w:r>
                    </w:p>
                  </w:txbxContent>
                </v:textbox>
                <w10:wrap type="topAndBottom"/>
              </v:shape>
            </w:pict>
          </mc:Fallback>
        </mc:AlternateContent>
      </w:r>
    </w:p>
    <w:p>
      <w:pPr>
        <w:autoSpaceDE w:val="0"/>
        <w:autoSpaceDN w:val="0"/>
        <w:spacing w:before="20" w:line="420" w:lineRule="atLeast"/>
        <w:ind w:left="160" w:right="460"/>
        <w:rPr>
          <w:szCs w:val="21"/>
        </w:rPr>
      </w:pPr>
      <w:r>
        <w:rPr>
          <w:rFonts w:ascii="宋体" w:hAnsi="宋体" w:eastAsia="宋体" w:cs="宋体"/>
          <w:color w:val="000000"/>
          <w:szCs w:val="21"/>
        </w:rPr>
        <w:t>(4)结合所学知识回答，材料四中的《共产党宣言》的是哪一个政党的纲领?根据材料四回答，马克思和恩格斯构想的未来理想社会的特点是什么?(4分)</w:t>
      </w:r>
      <w:r>
        <w:rPr>
          <w:szCs w:val="21"/>
        </w:rPr>
        <w:br w:type="page"/>
      </w:r>
    </w:p>
    <w:p>
      <w:pPr>
        <w:autoSpaceDE w:val="0"/>
        <w:autoSpaceDN w:val="0"/>
        <w:spacing w:line="320" w:lineRule="atLeast"/>
        <w:ind w:left="3500"/>
        <w:rPr>
          <w:szCs w:val="21"/>
        </w:rPr>
      </w:pPr>
      <w:r>
        <w:rPr>
          <w:rFonts w:hint="eastAsia" w:ascii="宋体" w:hAnsi="宋体" w:eastAsia="宋体" w:cs="宋体"/>
          <w:color w:val="000000"/>
          <w:szCs w:val="21"/>
        </w:rPr>
        <w:t>九</w:t>
      </w:r>
      <w:r>
        <w:rPr>
          <w:rFonts w:ascii="宋体" w:hAnsi="宋体" w:eastAsia="宋体" w:cs="宋体"/>
          <w:color w:val="000000"/>
          <w:szCs w:val="21"/>
        </w:rPr>
        <w:t>年级历史试题</w:t>
      </w:r>
    </w:p>
    <w:p>
      <w:pPr>
        <w:autoSpaceDE w:val="0"/>
        <w:autoSpaceDN w:val="0"/>
        <w:spacing w:before="140" w:line="260" w:lineRule="atLeast"/>
        <w:ind w:firstLine="3360" w:firstLineChars="1600"/>
        <w:rPr>
          <w:szCs w:val="21"/>
        </w:rPr>
      </w:pPr>
      <w:r>
        <w:rPr>
          <w:rFonts w:ascii="宋体" w:hAnsi="宋体" w:eastAsia="宋体" w:cs="宋体"/>
          <w:color w:val="000000"/>
          <w:szCs w:val="21"/>
        </w:rPr>
        <w:t>参考答案及评分标准</w:t>
      </w:r>
      <w:r>
        <w:rPr>
          <w:rFonts w:ascii="宋体" w:hAnsi="宋体" w:eastAsia="宋体" w:cs="宋体"/>
          <w:szCs w:val="21"/>
        </w:rPr>
        <w:t xml:space="preserve">          </w:t>
      </w:r>
      <w:r>
        <w:rPr>
          <w:rFonts w:ascii="宋体" w:hAnsi="宋体" w:eastAsia="宋体" w:cs="宋体"/>
          <w:color w:val="000000"/>
          <w:szCs w:val="21"/>
        </w:rPr>
        <w:t>2022年12月</w:t>
      </w:r>
    </w:p>
    <w:p>
      <w:pPr>
        <w:autoSpaceDE w:val="0"/>
        <w:autoSpaceDN w:val="0"/>
        <w:spacing w:before="200" w:line="260" w:lineRule="atLeast"/>
        <w:rPr>
          <w:szCs w:val="21"/>
        </w:rPr>
      </w:pPr>
      <w:r>
        <w:rPr>
          <w:rFonts w:ascii="宋体" w:hAnsi="宋体" w:eastAsia="宋体" w:cs="宋体"/>
          <w:color w:val="000000"/>
          <w:szCs w:val="21"/>
        </w:rPr>
        <w:t>一、单项选择题：(共25个小题，每题2分，共50分)</w:t>
      </w:r>
    </w:p>
    <w:p>
      <w:pPr>
        <w:spacing w:line="40" w:lineRule="exact"/>
        <w:textAlignment w:val="bottom"/>
        <w:rPr>
          <w:szCs w:val="21"/>
        </w:rPr>
      </w:pPr>
    </w:p>
    <w:tbl>
      <w:tblPr>
        <w:tblStyle w:val="5"/>
        <w:tblW w:w="8500" w:type="dxa"/>
        <w:tblInd w:w="84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760"/>
        <w:gridCol w:w="600"/>
        <w:gridCol w:w="600"/>
        <w:gridCol w:w="600"/>
        <w:gridCol w:w="600"/>
        <w:gridCol w:w="580"/>
        <w:gridCol w:w="580"/>
        <w:gridCol w:w="620"/>
        <w:gridCol w:w="620"/>
        <w:gridCol w:w="580"/>
        <w:gridCol w:w="620"/>
        <w:gridCol w:w="580"/>
        <w:gridCol w:w="580"/>
        <w:gridCol w:w="5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80" w:hRule="atLeast"/>
        </w:trPr>
        <w:tc>
          <w:tcPr>
            <w:tcW w:w="760" w:type="dxa"/>
          </w:tcPr>
          <w:p>
            <w:pPr>
              <w:autoSpaceDE w:val="0"/>
              <w:autoSpaceDN w:val="0"/>
              <w:spacing w:before="20" w:line="280" w:lineRule="atLeast"/>
              <w:ind w:firstLine="120"/>
              <w:rPr>
                <w:szCs w:val="21"/>
              </w:rPr>
            </w:pPr>
            <w:r>
              <w:rPr>
                <w:rFonts w:ascii="宋体" w:hAnsi="宋体" w:eastAsia="宋体" w:cs="宋体"/>
                <w:color w:val="000000"/>
                <w:szCs w:val="21"/>
              </w:rPr>
              <w:t>题号</w:t>
            </w:r>
          </w:p>
        </w:tc>
        <w:tc>
          <w:tcPr>
            <w:tcW w:w="600" w:type="dxa"/>
          </w:tcPr>
          <w:p>
            <w:pPr>
              <w:autoSpaceDE w:val="0"/>
              <w:autoSpaceDN w:val="0"/>
              <w:spacing w:before="20" w:line="280" w:lineRule="atLeast"/>
              <w:ind w:firstLine="180"/>
              <w:rPr>
                <w:szCs w:val="21"/>
              </w:rPr>
            </w:pPr>
            <w:r>
              <w:rPr>
                <w:rFonts w:ascii="宋体" w:hAnsi="宋体" w:eastAsia="宋体" w:cs="宋体"/>
                <w:color w:val="000000"/>
                <w:szCs w:val="21"/>
              </w:rPr>
              <w:t>1</w:t>
            </w:r>
          </w:p>
        </w:tc>
        <w:tc>
          <w:tcPr>
            <w:tcW w:w="600" w:type="dxa"/>
          </w:tcPr>
          <w:p>
            <w:pPr>
              <w:autoSpaceDE w:val="0"/>
              <w:autoSpaceDN w:val="0"/>
              <w:spacing w:before="20" w:line="280" w:lineRule="atLeast"/>
              <w:ind w:firstLine="160"/>
              <w:rPr>
                <w:szCs w:val="21"/>
              </w:rPr>
            </w:pPr>
            <w:r>
              <w:rPr>
                <w:rFonts w:ascii="宋体" w:hAnsi="宋体" w:eastAsia="宋体" w:cs="宋体"/>
                <w:color w:val="000000"/>
                <w:szCs w:val="21"/>
              </w:rPr>
              <w:t>2</w:t>
            </w:r>
          </w:p>
        </w:tc>
        <w:tc>
          <w:tcPr>
            <w:tcW w:w="600" w:type="dxa"/>
          </w:tcPr>
          <w:p>
            <w:pPr>
              <w:autoSpaceDE w:val="0"/>
              <w:autoSpaceDN w:val="0"/>
              <w:spacing w:before="20" w:line="280" w:lineRule="atLeast"/>
              <w:ind w:firstLine="160"/>
              <w:rPr>
                <w:szCs w:val="21"/>
              </w:rPr>
            </w:pPr>
            <w:r>
              <w:rPr>
                <w:rFonts w:ascii="宋体" w:hAnsi="宋体" w:eastAsia="宋体" w:cs="宋体"/>
                <w:color w:val="000000"/>
                <w:szCs w:val="21"/>
              </w:rPr>
              <w:t>3</w:t>
            </w:r>
          </w:p>
        </w:tc>
        <w:tc>
          <w:tcPr>
            <w:tcW w:w="600" w:type="dxa"/>
          </w:tcPr>
          <w:p>
            <w:pPr>
              <w:autoSpaceDE w:val="0"/>
              <w:autoSpaceDN w:val="0"/>
              <w:spacing w:before="20" w:line="280" w:lineRule="atLeast"/>
              <w:ind w:firstLine="160"/>
              <w:rPr>
                <w:szCs w:val="21"/>
              </w:rPr>
            </w:pPr>
            <w:r>
              <w:rPr>
                <w:rFonts w:ascii="宋体" w:hAnsi="宋体" w:eastAsia="宋体" w:cs="宋体"/>
                <w:color w:val="000000"/>
                <w:szCs w:val="21"/>
              </w:rPr>
              <w:t>4</w:t>
            </w:r>
          </w:p>
        </w:tc>
        <w:tc>
          <w:tcPr>
            <w:tcW w:w="580" w:type="dxa"/>
          </w:tcPr>
          <w:p>
            <w:pPr>
              <w:autoSpaceDE w:val="0"/>
              <w:autoSpaceDN w:val="0"/>
              <w:spacing w:before="20" w:line="280" w:lineRule="atLeast"/>
              <w:ind w:firstLine="140"/>
              <w:rPr>
                <w:szCs w:val="21"/>
              </w:rPr>
            </w:pPr>
            <w:r>
              <w:rPr>
                <w:rFonts w:ascii="宋体" w:hAnsi="宋体" w:eastAsia="宋体" w:cs="宋体"/>
                <w:color w:val="000000"/>
                <w:szCs w:val="21"/>
              </w:rPr>
              <w:t>5</w:t>
            </w:r>
          </w:p>
        </w:tc>
        <w:tc>
          <w:tcPr>
            <w:tcW w:w="580" w:type="dxa"/>
          </w:tcPr>
          <w:p>
            <w:pPr>
              <w:autoSpaceDE w:val="0"/>
              <w:autoSpaceDN w:val="0"/>
              <w:spacing w:before="20" w:line="280" w:lineRule="atLeast"/>
              <w:ind w:firstLine="180"/>
              <w:rPr>
                <w:szCs w:val="21"/>
              </w:rPr>
            </w:pPr>
            <w:r>
              <w:rPr>
                <w:rFonts w:ascii="宋体" w:hAnsi="宋体" w:eastAsia="宋体" w:cs="宋体"/>
                <w:color w:val="000000"/>
                <w:szCs w:val="21"/>
              </w:rPr>
              <w:t>6</w:t>
            </w:r>
          </w:p>
        </w:tc>
        <w:tc>
          <w:tcPr>
            <w:tcW w:w="620" w:type="dxa"/>
          </w:tcPr>
          <w:p>
            <w:pPr>
              <w:autoSpaceDE w:val="0"/>
              <w:autoSpaceDN w:val="0"/>
              <w:spacing w:before="20" w:line="280" w:lineRule="atLeast"/>
              <w:ind w:firstLine="180"/>
              <w:rPr>
                <w:szCs w:val="21"/>
              </w:rPr>
            </w:pPr>
            <w:r>
              <w:rPr>
                <w:rFonts w:ascii="宋体" w:hAnsi="宋体" w:eastAsia="宋体" w:cs="宋体"/>
                <w:color w:val="000000"/>
                <w:szCs w:val="21"/>
              </w:rPr>
              <w:t>7</w:t>
            </w:r>
          </w:p>
        </w:tc>
        <w:tc>
          <w:tcPr>
            <w:tcW w:w="620" w:type="dxa"/>
          </w:tcPr>
          <w:p>
            <w:pPr>
              <w:autoSpaceDE w:val="0"/>
              <w:autoSpaceDN w:val="0"/>
              <w:spacing w:before="20" w:line="280" w:lineRule="atLeast"/>
              <w:ind w:firstLine="180"/>
              <w:rPr>
                <w:szCs w:val="21"/>
              </w:rPr>
            </w:pPr>
            <w:r>
              <w:rPr>
                <w:rFonts w:ascii="宋体" w:hAnsi="宋体" w:eastAsia="宋体" w:cs="宋体"/>
                <w:color w:val="000000"/>
                <w:szCs w:val="21"/>
              </w:rPr>
              <w:t>8</w:t>
            </w:r>
          </w:p>
        </w:tc>
        <w:tc>
          <w:tcPr>
            <w:tcW w:w="580" w:type="dxa"/>
          </w:tcPr>
          <w:p>
            <w:pPr>
              <w:autoSpaceDE w:val="0"/>
              <w:autoSpaceDN w:val="0"/>
              <w:spacing w:before="20" w:line="280" w:lineRule="atLeast"/>
              <w:ind w:firstLine="180"/>
              <w:rPr>
                <w:szCs w:val="21"/>
              </w:rPr>
            </w:pPr>
            <w:r>
              <w:rPr>
                <w:rFonts w:ascii="宋体" w:hAnsi="宋体" w:eastAsia="宋体" w:cs="宋体"/>
                <w:color w:val="000000"/>
                <w:szCs w:val="21"/>
              </w:rPr>
              <w:t>9</w:t>
            </w:r>
          </w:p>
        </w:tc>
        <w:tc>
          <w:tcPr>
            <w:tcW w:w="620" w:type="dxa"/>
          </w:tcPr>
          <w:p>
            <w:pPr>
              <w:autoSpaceDE w:val="0"/>
              <w:autoSpaceDN w:val="0"/>
              <w:spacing w:before="20" w:line="280" w:lineRule="atLeast"/>
              <w:ind w:firstLine="120"/>
              <w:rPr>
                <w:szCs w:val="21"/>
              </w:rPr>
            </w:pPr>
            <w:r>
              <w:rPr>
                <w:rFonts w:ascii="宋体" w:hAnsi="宋体" w:eastAsia="宋体" w:cs="宋体"/>
                <w:color w:val="000000"/>
                <w:szCs w:val="21"/>
              </w:rPr>
              <w:t>10</w:t>
            </w:r>
          </w:p>
        </w:tc>
        <w:tc>
          <w:tcPr>
            <w:tcW w:w="580" w:type="dxa"/>
          </w:tcPr>
          <w:p>
            <w:pPr>
              <w:autoSpaceDE w:val="0"/>
              <w:autoSpaceDN w:val="0"/>
              <w:spacing w:before="20" w:line="280" w:lineRule="atLeast"/>
              <w:ind w:firstLine="140"/>
              <w:rPr>
                <w:szCs w:val="21"/>
              </w:rPr>
            </w:pPr>
            <w:r>
              <w:rPr>
                <w:rFonts w:ascii="宋体" w:hAnsi="宋体" w:eastAsia="宋体" w:cs="宋体"/>
                <w:color w:val="000000"/>
                <w:szCs w:val="21"/>
              </w:rPr>
              <w:t>11</w:t>
            </w:r>
          </w:p>
        </w:tc>
        <w:tc>
          <w:tcPr>
            <w:tcW w:w="580" w:type="dxa"/>
          </w:tcPr>
          <w:p>
            <w:pPr>
              <w:autoSpaceDE w:val="0"/>
              <w:autoSpaceDN w:val="0"/>
              <w:spacing w:before="20" w:line="280" w:lineRule="atLeast"/>
              <w:ind w:firstLine="120"/>
              <w:rPr>
                <w:szCs w:val="21"/>
              </w:rPr>
            </w:pPr>
            <w:r>
              <w:rPr>
                <w:rFonts w:ascii="宋体" w:hAnsi="宋体" w:eastAsia="宋体" w:cs="宋体"/>
                <w:color w:val="000000"/>
                <w:szCs w:val="21"/>
              </w:rPr>
              <w:t>12</w:t>
            </w:r>
          </w:p>
        </w:tc>
        <w:tc>
          <w:tcPr>
            <w:tcW w:w="580" w:type="dxa"/>
          </w:tcPr>
          <w:p>
            <w:pPr>
              <w:autoSpaceDE w:val="0"/>
              <w:autoSpaceDN w:val="0"/>
              <w:spacing w:before="20" w:line="280" w:lineRule="atLeast"/>
              <w:ind w:firstLine="140"/>
              <w:rPr>
                <w:szCs w:val="21"/>
              </w:rPr>
            </w:pPr>
            <w:r>
              <w:rPr>
                <w:rFonts w:ascii="宋体" w:hAnsi="宋体" w:eastAsia="宋体" w:cs="宋体"/>
                <w:color w:val="000000"/>
                <w:szCs w:val="21"/>
              </w:rPr>
              <w:t>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80" w:hRule="atLeast"/>
        </w:trPr>
        <w:tc>
          <w:tcPr>
            <w:tcW w:w="760" w:type="dxa"/>
          </w:tcPr>
          <w:p>
            <w:pPr>
              <w:autoSpaceDE w:val="0"/>
              <w:autoSpaceDN w:val="0"/>
              <w:spacing w:line="280" w:lineRule="atLeast"/>
              <w:ind w:firstLine="120"/>
              <w:rPr>
                <w:szCs w:val="21"/>
              </w:rPr>
            </w:pPr>
            <w:r>
              <w:rPr>
                <w:rFonts w:ascii="宋体" w:hAnsi="宋体" w:eastAsia="宋体" w:cs="宋体"/>
                <w:color w:val="000000"/>
                <w:szCs w:val="21"/>
              </w:rPr>
              <w:t>答案</w:t>
            </w:r>
          </w:p>
        </w:tc>
        <w:tc>
          <w:tcPr>
            <w:tcW w:w="600" w:type="dxa"/>
          </w:tcPr>
          <w:p>
            <w:pPr>
              <w:autoSpaceDE w:val="0"/>
              <w:autoSpaceDN w:val="0"/>
              <w:spacing w:line="280" w:lineRule="atLeast"/>
              <w:ind w:firstLine="160"/>
              <w:rPr>
                <w:szCs w:val="21"/>
              </w:rPr>
            </w:pPr>
            <w:r>
              <w:rPr>
                <w:rFonts w:ascii="宋体" w:hAnsi="宋体" w:eastAsia="宋体" w:cs="宋体"/>
                <w:color w:val="000000"/>
                <w:szCs w:val="21"/>
              </w:rPr>
              <w:t>A</w:t>
            </w:r>
          </w:p>
        </w:tc>
        <w:tc>
          <w:tcPr>
            <w:tcW w:w="600" w:type="dxa"/>
          </w:tcPr>
          <w:p>
            <w:pPr>
              <w:autoSpaceDE w:val="0"/>
              <w:autoSpaceDN w:val="0"/>
              <w:spacing w:line="280" w:lineRule="atLeast"/>
              <w:ind w:firstLine="140"/>
              <w:rPr>
                <w:szCs w:val="21"/>
              </w:rPr>
            </w:pPr>
            <w:r>
              <w:rPr>
                <w:rFonts w:ascii="宋体" w:hAnsi="宋体" w:eastAsia="宋体" w:cs="宋体"/>
                <w:color w:val="000000"/>
                <w:szCs w:val="21"/>
              </w:rPr>
              <w:t>A</w:t>
            </w:r>
          </w:p>
        </w:tc>
        <w:tc>
          <w:tcPr>
            <w:tcW w:w="600" w:type="dxa"/>
          </w:tcPr>
          <w:p>
            <w:pPr>
              <w:autoSpaceDE w:val="0"/>
              <w:autoSpaceDN w:val="0"/>
              <w:spacing w:line="280" w:lineRule="atLeast"/>
              <w:ind w:firstLine="140"/>
              <w:rPr>
                <w:szCs w:val="21"/>
              </w:rPr>
            </w:pPr>
            <w:r>
              <w:rPr>
                <w:rFonts w:ascii="宋体" w:hAnsi="宋体" w:eastAsia="宋体" w:cs="宋体"/>
                <w:color w:val="000000"/>
                <w:szCs w:val="21"/>
              </w:rPr>
              <w:t>C</w:t>
            </w:r>
          </w:p>
        </w:tc>
        <w:tc>
          <w:tcPr>
            <w:tcW w:w="600" w:type="dxa"/>
          </w:tcPr>
          <w:p>
            <w:pPr>
              <w:autoSpaceDE w:val="0"/>
              <w:autoSpaceDN w:val="0"/>
              <w:spacing w:line="280" w:lineRule="atLeast"/>
              <w:ind w:firstLine="160"/>
              <w:rPr>
                <w:szCs w:val="21"/>
              </w:rPr>
            </w:pPr>
            <w:r>
              <w:rPr>
                <w:rFonts w:ascii="宋体" w:hAnsi="宋体" w:eastAsia="宋体" w:cs="宋体"/>
                <w:color w:val="000000"/>
                <w:szCs w:val="21"/>
              </w:rPr>
              <w:t>D</w:t>
            </w:r>
          </w:p>
        </w:tc>
        <w:tc>
          <w:tcPr>
            <w:tcW w:w="580" w:type="dxa"/>
          </w:tcPr>
          <w:p>
            <w:pPr>
              <w:autoSpaceDE w:val="0"/>
              <w:autoSpaceDN w:val="0"/>
              <w:spacing w:line="280" w:lineRule="atLeast"/>
              <w:ind w:firstLine="140"/>
              <w:rPr>
                <w:szCs w:val="21"/>
              </w:rPr>
            </w:pPr>
            <w:r>
              <w:rPr>
                <w:rFonts w:ascii="宋体" w:hAnsi="宋体" w:eastAsia="宋体" w:cs="宋体"/>
                <w:color w:val="000000"/>
                <w:szCs w:val="21"/>
              </w:rPr>
              <w:t>B</w:t>
            </w:r>
          </w:p>
        </w:tc>
        <w:tc>
          <w:tcPr>
            <w:tcW w:w="580" w:type="dxa"/>
          </w:tcPr>
          <w:p>
            <w:pPr>
              <w:autoSpaceDE w:val="0"/>
              <w:autoSpaceDN w:val="0"/>
              <w:spacing w:line="280" w:lineRule="atLeast"/>
              <w:ind w:firstLine="160"/>
              <w:rPr>
                <w:szCs w:val="21"/>
              </w:rPr>
            </w:pPr>
            <w:r>
              <w:rPr>
                <w:rFonts w:ascii="宋体" w:hAnsi="宋体" w:eastAsia="宋体" w:cs="宋体"/>
                <w:color w:val="000000"/>
                <w:szCs w:val="21"/>
              </w:rPr>
              <w:t>C</w:t>
            </w:r>
          </w:p>
        </w:tc>
        <w:tc>
          <w:tcPr>
            <w:tcW w:w="620" w:type="dxa"/>
          </w:tcPr>
          <w:p>
            <w:pPr>
              <w:autoSpaceDE w:val="0"/>
              <w:autoSpaceDN w:val="0"/>
              <w:spacing w:line="280" w:lineRule="atLeast"/>
              <w:ind w:firstLine="160"/>
              <w:rPr>
                <w:szCs w:val="21"/>
              </w:rPr>
            </w:pPr>
            <w:r>
              <w:rPr>
                <w:rFonts w:ascii="宋体" w:hAnsi="宋体" w:eastAsia="宋体" w:cs="宋体"/>
                <w:color w:val="000000"/>
                <w:szCs w:val="21"/>
              </w:rPr>
              <w:t>C</w:t>
            </w:r>
          </w:p>
        </w:tc>
        <w:tc>
          <w:tcPr>
            <w:tcW w:w="620" w:type="dxa"/>
          </w:tcPr>
          <w:p>
            <w:pPr>
              <w:autoSpaceDE w:val="0"/>
              <w:autoSpaceDN w:val="0"/>
              <w:spacing w:line="280" w:lineRule="atLeast"/>
              <w:ind w:firstLine="160"/>
              <w:rPr>
                <w:szCs w:val="21"/>
              </w:rPr>
            </w:pPr>
            <w:r>
              <w:rPr>
                <w:rFonts w:ascii="宋体" w:hAnsi="宋体" w:eastAsia="宋体" w:cs="宋体"/>
                <w:color w:val="000000"/>
                <w:szCs w:val="21"/>
              </w:rPr>
              <w:t>A</w:t>
            </w:r>
          </w:p>
        </w:tc>
        <w:tc>
          <w:tcPr>
            <w:tcW w:w="580" w:type="dxa"/>
          </w:tcPr>
          <w:p>
            <w:pPr>
              <w:autoSpaceDE w:val="0"/>
              <w:autoSpaceDN w:val="0"/>
              <w:spacing w:line="280" w:lineRule="atLeast"/>
              <w:ind w:firstLine="160"/>
              <w:rPr>
                <w:szCs w:val="21"/>
              </w:rPr>
            </w:pPr>
            <w:r>
              <w:rPr>
                <w:rFonts w:ascii="宋体" w:hAnsi="宋体" w:eastAsia="宋体" w:cs="宋体"/>
                <w:color w:val="000000"/>
                <w:szCs w:val="21"/>
              </w:rPr>
              <w:t>C</w:t>
            </w:r>
          </w:p>
        </w:tc>
        <w:tc>
          <w:tcPr>
            <w:tcW w:w="620" w:type="dxa"/>
          </w:tcPr>
          <w:p>
            <w:pPr>
              <w:autoSpaceDE w:val="0"/>
              <w:autoSpaceDN w:val="0"/>
              <w:spacing w:line="280" w:lineRule="atLeast"/>
              <w:ind w:firstLine="160"/>
              <w:rPr>
                <w:szCs w:val="21"/>
              </w:rPr>
            </w:pPr>
            <w:r>
              <w:rPr>
                <w:rFonts w:ascii="宋体" w:hAnsi="宋体" w:eastAsia="宋体" w:cs="宋体"/>
                <w:color w:val="000000"/>
                <w:szCs w:val="21"/>
              </w:rPr>
              <w:t>A</w:t>
            </w:r>
          </w:p>
        </w:tc>
        <w:tc>
          <w:tcPr>
            <w:tcW w:w="580" w:type="dxa"/>
          </w:tcPr>
          <w:p>
            <w:pPr>
              <w:autoSpaceDE w:val="0"/>
              <w:autoSpaceDN w:val="0"/>
              <w:spacing w:line="280" w:lineRule="atLeast"/>
              <w:ind w:firstLine="160"/>
              <w:rPr>
                <w:szCs w:val="21"/>
              </w:rPr>
            </w:pPr>
            <w:r>
              <w:rPr>
                <w:rFonts w:ascii="宋体" w:hAnsi="宋体" w:eastAsia="宋体" w:cs="宋体"/>
                <w:color w:val="000000"/>
                <w:szCs w:val="21"/>
              </w:rPr>
              <w:t>C</w:t>
            </w:r>
          </w:p>
        </w:tc>
        <w:tc>
          <w:tcPr>
            <w:tcW w:w="580" w:type="dxa"/>
          </w:tcPr>
          <w:p>
            <w:pPr>
              <w:autoSpaceDE w:val="0"/>
              <w:autoSpaceDN w:val="0"/>
              <w:spacing w:line="280" w:lineRule="atLeast"/>
              <w:ind w:firstLine="140"/>
              <w:rPr>
                <w:szCs w:val="21"/>
              </w:rPr>
            </w:pPr>
            <w:r>
              <w:rPr>
                <w:rFonts w:ascii="宋体" w:hAnsi="宋体" w:eastAsia="宋体" w:cs="宋体"/>
                <w:color w:val="000000"/>
                <w:szCs w:val="21"/>
              </w:rPr>
              <w:t>B</w:t>
            </w:r>
          </w:p>
        </w:tc>
        <w:tc>
          <w:tcPr>
            <w:tcW w:w="580" w:type="dxa"/>
          </w:tcPr>
          <w:p>
            <w:pPr>
              <w:autoSpaceDE w:val="0"/>
              <w:autoSpaceDN w:val="0"/>
              <w:spacing w:line="280" w:lineRule="atLeast"/>
              <w:ind w:firstLine="160"/>
              <w:rPr>
                <w:szCs w:val="21"/>
              </w:rPr>
            </w:pPr>
            <w:r>
              <w:rPr>
                <w:rFonts w:ascii="宋体" w:hAnsi="宋体" w:eastAsia="宋体" w:cs="宋体"/>
                <w:color w:val="000000"/>
                <w:szCs w:val="21"/>
              </w:rPr>
              <w:t>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80" w:hRule="atLeast"/>
        </w:trPr>
        <w:tc>
          <w:tcPr>
            <w:tcW w:w="760" w:type="dxa"/>
          </w:tcPr>
          <w:p>
            <w:pPr>
              <w:autoSpaceDE w:val="0"/>
              <w:autoSpaceDN w:val="0"/>
              <w:spacing w:before="20" w:line="280" w:lineRule="atLeast"/>
              <w:ind w:firstLine="120"/>
              <w:rPr>
                <w:szCs w:val="21"/>
              </w:rPr>
            </w:pPr>
            <w:r>
              <w:rPr>
                <w:rFonts w:ascii="宋体" w:hAnsi="宋体" w:eastAsia="宋体" w:cs="宋体"/>
                <w:color w:val="000000"/>
                <w:szCs w:val="21"/>
              </w:rPr>
              <w:t>题号</w:t>
            </w:r>
          </w:p>
        </w:tc>
        <w:tc>
          <w:tcPr>
            <w:tcW w:w="600" w:type="dxa"/>
          </w:tcPr>
          <w:p>
            <w:pPr>
              <w:autoSpaceDE w:val="0"/>
              <w:autoSpaceDN w:val="0"/>
              <w:spacing w:before="20" w:line="280" w:lineRule="atLeast"/>
              <w:ind w:firstLine="140"/>
              <w:rPr>
                <w:szCs w:val="21"/>
              </w:rPr>
            </w:pPr>
            <w:r>
              <w:rPr>
                <w:rFonts w:ascii="宋体" w:hAnsi="宋体" w:eastAsia="宋体" w:cs="宋体"/>
                <w:color w:val="000000"/>
                <w:szCs w:val="21"/>
              </w:rPr>
              <w:t>14</w:t>
            </w:r>
          </w:p>
        </w:tc>
        <w:tc>
          <w:tcPr>
            <w:tcW w:w="600" w:type="dxa"/>
          </w:tcPr>
          <w:p>
            <w:pPr>
              <w:autoSpaceDE w:val="0"/>
              <w:autoSpaceDN w:val="0"/>
              <w:spacing w:before="20" w:line="280" w:lineRule="atLeast"/>
              <w:ind w:firstLine="120"/>
              <w:rPr>
                <w:szCs w:val="21"/>
              </w:rPr>
            </w:pPr>
            <w:r>
              <w:rPr>
                <w:rFonts w:ascii="宋体" w:hAnsi="宋体" w:eastAsia="宋体" w:cs="宋体"/>
                <w:color w:val="000000"/>
                <w:szCs w:val="21"/>
              </w:rPr>
              <w:t>15</w:t>
            </w:r>
          </w:p>
        </w:tc>
        <w:tc>
          <w:tcPr>
            <w:tcW w:w="600" w:type="dxa"/>
          </w:tcPr>
          <w:p>
            <w:pPr>
              <w:autoSpaceDE w:val="0"/>
              <w:autoSpaceDN w:val="0"/>
              <w:spacing w:before="20" w:line="280" w:lineRule="atLeast"/>
              <w:ind w:firstLine="120"/>
              <w:rPr>
                <w:szCs w:val="21"/>
              </w:rPr>
            </w:pPr>
            <w:r>
              <w:rPr>
                <w:rFonts w:ascii="宋体" w:hAnsi="宋体" w:eastAsia="宋体" w:cs="宋体"/>
                <w:color w:val="000000"/>
                <w:szCs w:val="21"/>
              </w:rPr>
              <w:t>16</w:t>
            </w:r>
          </w:p>
        </w:tc>
        <w:tc>
          <w:tcPr>
            <w:tcW w:w="600" w:type="dxa"/>
          </w:tcPr>
          <w:p>
            <w:pPr>
              <w:autoSpaceDE w:val="0"/>
              <w:autoSpaceDN w:val="0"/>
              <w:spacing w:before="20" w:line="280" w:lineRule="atLeast"/>
              <w:ind w:firstLine="140"/>
              <w:rPr>
                <w:szCs w:val="21"/>
              </w:rPr>
            </w:pPr>
            <w:r>
              <w:rPr>
                <w:rFonts w:ascii="宋体" w:hAnsi="宋体" w:eastAsia="宋体" w:cs="宋体"/>
                <w:color w:val="000000"/>
                <w:szCs w:val="21"/>
              </w:rPr>
              <w:t>17</w:t>
            </w:r>
          </w:p>
        </w:tc>
        <w:tc>
          <w:tcPr>
            <w:tcW w:w="580" w:type="dxa"/>
          </w:tcPr>
          <w:p>
            <w:pPr>
              <w:autoSpaceDE w:val="0"/>
              <w:autoSpaceDN w:val="0"/>
              <w:spacing w:before="20" w:line="280" w:lineRule="atLeast"/>
              <w:ind w:firstLine="120"/>
              <w:rPr>
                <w:szCs w:val="21"/>
              </w:rPr>
            </w:pPr>
            <w:r>
              <w:rPr>
                <w:rFonts w:ascii="宋体" w:hAnsi="宋体" w:eastAsia="宋体" w:cs="宋体"/>
                <w:color w:val="000000"/>
                <w:szCs w:val="21"/>
              </w:rPr>
              <w:t>18</w:t>
            </w:r>
          </w:p>
        </w:tc>
        <w:tc>
          <w:tcPr>
            <w:tcW w:w="580" w:type="dxa"/>
          </w:tcPr>
          <w:p>
            <w:pPr>
              <w:autoSpaceDE w:val="0"/>
              <w:autoSpaceDN w:val="0"/>
              <w:spacing w:before="20" w:line="280" w:lineRule="atLeast"/>
              <w:ind w:firstLine="140"/>
              <w:rPr>
                <w:szCs w:val="21"/>
              </w:rPr>
            </w:pPr>
            <w:r>
              <w:rPr>
                <w:rFonts w:ascii="宋体" w:hAnsi="宋体" w:eastAsia="宋体" w:cs="宋体"/>
                <w:color w:val="000000"/>
                <w:szCs w:val="21"/>
              </w:rPr>
              <w:t>19</w:t>
            </w:r>
          </w:p>
        </w:tc>
        <w:tc>
          <w:tcPr>
            <w:tcW w:w="620" w:type="dxa"/>
          </w:tcPr>
          <w:p>
            <w:pPr>
              <w:autoSpaceDE w:val="0"/>
              <w:autoSpaceDN w:val="0"/>
              <w:spacing w:before="20" w:line="280" w:lineRule="atLeast"/>
              <w:ind w:firstLine="120"/>
              <w:rPr>
                <w:szCs w:val="21"/>
              </w:rPr>
            </w:pPr>
            <w:r>
              <w:rPr>
                <w:rFonts w:ascii="宋体" w:hAnsi="宋体" w:eastAsia="宋体" w:cs="宋体"/>
                <w:color w:val="000000"/>
                <w:szCs w:val="21"/>
              </w:rPr>
              <w:t>20</w:t>
            </w:r>
          </w:p>
        </w:tc>
        <w:tc>
          <w:tcPr>
            <w:tcW w:w="620" w:type="dxa"/>
          </w:tcPr>
          <w:p>
            <w:pPr>
              <w:autoSpaceDE w:val="0"/>
              <w:autoSpaceDN w:val="0"/>
              <w:spacing w:before="20" w:line="280" w:lineRule="atLeast"/>
              <w:ind w:firstLine="160"/>
              <w:rPr>
                <w:szCs w:val="21"/>
              </w:rPr>
            </w:pPr>
            <w:r>
              <w:rPr>
                <w:rFonts w:ascii="宋体" w:hAnsi="宋体" w:eastAsia="宋体" w:cs="宋体"/>
                <w:color w:val="000000"/>
                <w:szCs w:val="21"/>
              </w:rPr>
              <w:t>21</w:t>
            </w:r>
          </w:p>
        </w:tc>
        <w:tc>
          <w:tcPr>
            <w:tcW w:w="580" w:type="dxa"/>
          </w:tcPr>
          <w:p>
            <w:pPr>
              <w:autoSpaceDE w:val="0"/>
              <w:autoSpaceDN w:val="0"/>
              <w:spacing w:before="20" w:line="280" w:lineRule="atLeast"/>
              <w:ind w:firstLine="120"/>
              <w:rPr>
                <w:szCs w:val="21"/>
              </w:rPr>
            </w:pPr>
            <w:r>
              <w:rPr>
                <w:rFonts w:ascii="宋体" w:hAnsi="宋体" w:eastAsia="宋体" w:cs="宋体"/>
                <w:color w:val="000000"/>
                <w:szCs w:val="21"/>
              </w:rPr>
              <w:t>22</w:t>
            </w:r>
          </w:p>
        </w:tc>
        <w:tc>
          <w:tcPr>
            <w:tcW w:w="620" w:type="dxa"/>
          </w:tcPr>
          <w:p>
            <w:pPr>
              <w:autoSpaceDE w:val="0"/>
              <w:autoSpaceDN w:val="0"/>
              <w:spacing w:before="20" w:line="280" w:lineRule="atLeast"/>
              <w:ind w:firstLine="100"/>
              <w:rPr>
                <w:szCs w:val="21"/>
              </w:rPr>
            </w:pPr>
            <w:r>
              <w:rPr>
                <w:rFonts w:ascii="宋体" w:hAnsi="宋体" w:eastAsia="宋体" w:cs="宋体"/>
                <w:color w:val="000000"/>
                <w:szCs w:val="21"/>
              </w:rPr>
              <w:t>23</w:t>
            </w:r>
          </w:p>
        </w:tc>
        <w:tc>
          <w:tcPr>
            <w:tcW w:w="580" w:type="dxa"/>
          </w:tcPr>
          <w:p>
            <w:pPr>
              <w:autoSpaceDE w:val="0"/>
              <w:autoSpaceDN w:val="0"/>
              <w:spacing w:before="20" w:line="280" w:lineRule="atLeast"/>
              <w:ind w:firstLine="100"/>
              <w:rPr>
                <w:szCs w:val="21"/>
              </w:rPr>
            </w:pPr>
            <w:r>
              <w:rPr>
                <w:rFonts w:ascii="宋体" w:hAnsi="宋体" w:eastAsia="宋体" w:cs="宋体"/>
                <w:color w:val="000000"/>
                <w:szCs w:val="21"/>
              </w:rPr>
              <w:t>24</w:t>
            </w:r>
          </w:p>
        </w:tc>
        <w:tc>
          <w:tcPr>
            <w:tcW w:w="580" w:type="dxa"/>
          </w:tcPr>
          <w:p>
            <w:pPr>
              <w:autoSpaceDE w:val="0"/>
              <w:autoSpaceDN w:val="0"/>
              <w:spacing w:before="20" w:line="280" w:lineRule="atLeast"/>
              <w:ind w:firstLine="80"/>
              <w:rPr>
                <w:szCs w:val="21"/>
              </w:rPr>
            </w:pPr>
            <w:r>
              <w:rPr>
                <w:rFonts w:ascii="宋体" w:hAnsi="宋体" w:eastAsia="宋体" w:cs="宋体"/>
                <w:color w:val="000000"/>
                <w:szCs w:val="21"/>
              </w:rPr>
              <w:t>25</w:t>
            </w:r>
          </w:p>
        </w:tc>
        <w:tc>
          <w:tcPr>
            <w:tcW w:w="580" w:type="dxa"/>
          </w:tcPr>
          <w:p>
            <w:pPr>
              <w:spacing w:line="240" w:lineRule="exact"/>
              <w:textAlignment w:val="bottom"/>
              <w:rPr>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Ex>
        <w:trPr>
          <w:trHeight w:val="380" w:hRule="atLeast"/>
        </w:trPr>
        <w:tc>
          <w:tcPr>
            <w:tcW w:w="760" w:type="dxa"/>
          </w:tcPr>
          <w:p>
            <w:pPr>
              <w:autoSpaceDE w:val="0"/>
              <w:autoSpaceDN w:val="0"/>
              <w:spacing w:before="20" w:line="280" w:lineRule="atLeast"/>
              <w:ind w:firstLine="120"/>
              <w:rPr>
                <w:szCs w:val="21"/>
              </w:rPr>
            </w:pPr>
            <w:r>
              <w:rPr>
                <w:rFonts w:ascii="宋体" w:hAnsi="宋体" w:eastAsia="宋体" w:cs="宋体"/>
                <w:color w:val="000000"/>
                <w:szCs w:val="21"/>
              </w:rPr>
              <w:t>答案</w:t>
            </w:r>
          </w:p>
        </w:tc>
        <w:tc>
          <w:tcPr>
            <w:tcW w:w="600" w:type="dxa"/>
          </w:tcPr>
          <w:p>
            <w:pPr>
              <w:autoSpaceDE w:val="0"/>
              <w:autoSpaceDN w:val="0"/>
              <w:spacing w:before="20" w:line="280" w:lineRule="atLeast"/>
              <w:ind w:firstLine="160"/>
              <w:rPr>
                <w:szCs w:val="21"/>
              </w:rPr>
            </w:pPr>
            <w:r>
              <w:rPr>
                <w:rFonts w:ascii="宋体" w:hAnsi="宋体" w:eastAsia="宋体" w:cs="宋体"/>
                <w:color w:val="000000"/>
                <w:szCs w:val="21"/>
              </w:rPr>
              <w:t>D</w:t>
            </w:r>
          </w:p>
        </w:tc>
        <w:tc>
          <w:tcPr>
            <w:tcW w:w="600" w:type="dxa"/>
          </w:tcPr>
          <w:p>
            <w:pPr>
              <w:autoSpaceDE w:val="0"/>
              <w:autoSpaceDN w:val="0"/>
              <w:spacing w:before="20" w:line="280" w:lineRule="atLeast"/>
              <w:ind w:firstLine="140"/>
              <w:rPr>
                <w:szCs w:val="21"/>
              </w:rPr>
            </w:pPr>
            <w:r>
              <w:rPr>
                <w:rFonts w:ascii="宋体" w:hAnsi="宋体" w:eastAsia="宋体" w:cs="宋体"/>
                <w:color w:val="000000"/>
                <w:szCs w:val="21"/>
              </w:rPr>
              <w:t>C</w:t>
            </w:r>
          </w:p>
        </w:tc>
        <w:tc>
          <w:tcPr>
            <w:tcW w:w="600" w:type="dxa"/>
          </w:tcPr>
          <w:p>
            <w:pPr>
              <w:autoSpaceDE w:val="0"/>
              <w:autoSpaceDN w:val="0"/>
              <w:spacing w:before="20" w:line="280" w:lineRule="atLeast"/>
              <w:ind w:firstLine="140"/>
              <w:rPr>
                <w:szCs w:val="21"/>
              </w:rPr>
            </w:pPr>
            <w:r>
              <w:rPr>
                <w:rFonts w:ascii="宋体" w:hAnsi="宋体" w:eastAsia="宋体" w:cs="宋体"/>
                <w:color w:val="000000"/>
                <w:szCs w:val="21"/>
              </w:rPr>
              <w:t>C</w:t>
            </w:r>
          </w:p>
        </w:tc>
        <w:tc>
          <w:tcPr>
            <w:tcW w:w="600" w:type="dxa"/>
          </w:tcPr>
          <w:p>
            <w:pPr>
              <w:autoSpaceDE w:val="0"/>
              <w:autoSpaceDN w:val="0"/>
              <w:spacing w:before="20" w:line="280" w:lineRule="atLeast"/>
              <w:ind w:firstLine="160"/>
              <w:rPr>
                <w:szCs w:val="21"/>
              </w:rPr>
            </w:pPr>
            <w:r>
              <w:rPr>
                <w:rFonts w:ascii="宋体" w:hAnsi="宋体" w:eastAsia="宋体" w:cs="宋体"/>
                <w:color w:val="000000"/>
                <w:szCs w:val="21"/>
              </w:rPr>
              <w:t>C</w:t>
            </w:r>
          </w:p>
        </w:tc>
        <w:tc>
          <w:tcPr>
            <w:tcW w:w="580" w:type="dxa"/>
          </w:tcPr>
          <w:p>
            <w:pPr>
              <w:autoSpaceDE w:val="0"/>
              <w:autoSpaceDN w:val="0"/>
              <w:spacing w:before="20" w:line="280" w:lineRule="atLeast"/>
              <w:ind w:firstLine="140"/>
              <w:rPr>
                <w:szCs w:val="21"/>
              </w:rPr>
            </w:pPr>
            <w:r>
              <w:rPr>
                <w:rFonts w:ascii="宋体" w:hAnsi="宋体" w:eastAsia="宋体" w:cs="宋体"/>
                <w:color w:val="000000"/>
                <w:szCs w:val="21"/>
              </w:rPr>
              <w:t>A</w:t>
            </w:r>
          </w:p>
        </w:tc>
        <w:tc>
          <w:tcPr>
            <w:tcW w:w="580" w:type="dxa"/>
          </w:tcPr>
          <w:p>
            <w:pPr>
              <w:autoSpaceDE w:val="0"/>
              <w:autoSpaceDN w:val="0"/>
              <w:spacing w:before="20" w:line="280" w:lineRule="atLeast"/>
              <w:ind w:firstLine="160"/>
              <w:rPr>
                <w:szCs w:val="21"/>
              </w:rPr>
            </w:pPr>
            <w:r>
              <w:rPr>
                <w:rFonts w:ascii="宋体" w:hAnsi="宋体" w:eastAsia="宋体" w:cs="宋体"/>
                <w:color w:val="000000"/>
                <w:szCs w:val="21"/>
              </w:rPr>
              <w:t>B</w:t>
            </w:r>
          </w:p>
        </w:tc>
        <w:tc>
          <w:tcPr>
            <w:tcW w:w="620" w:type="dxa"/>
          </w:tcPr>
          <w:p>
            <w:pPr>
              <w:autoSpaceDE w:val="0"/>
              <w:autoSpaceDN w:val="0"/>
              <w:spacing w:before="20" w:line="280" w:lineRule="atLeast"/>
              <w:ind w:firstLine="160"/>
              <w:rPr>
                <w:szCs w:val="21"/>
              </w:rPr>
            </w:pPr>
            <w:r>
              <w:rPr>
                <w:rFonts w:ascii="宋体" w:hAnsi="宋体" w:eastAsia="宋体" w:cs="宋体"/>
                <w:color w:val="000000"/>
                <w:szCs w:val="21"/>
              </w:rPr>
              <w:t>D</w:t>
            </w:r>
          </w:p>
        </w:tc>
        <w:tc>
          <w:tcPr>
            <w:tcW w:w="620" w:type="dxa"/>
          </w:tcPr>
          <w:p>
            <w:pPr>
              <w:autoSpaceDE w:val="0"/>
              <w:autoSpaceDN w:val="0"/>
              <w:spacing w:before="20" w:line="280" w:lineRule="atLeast"/>
              <w:ind w:firstLine="160"/>
              <w:rPr>
                <w:szCs w:val="21"/>
              </w:rPr>
            </w:pPr>
            <w:r>
              <w:rPr>
                <w:rFonts w:ascii="宋体" w:hAnsi="宋体" w:eastAsia="宋体" w:cs="宋体"/>
                <w:color w:val="000000"/>
                <w:szCs w:val="21"/>
              </w:rPr>
              <w:t>A</w:t>
            </w:r>
          </w:p>
        </w:tc>
        <w:tc>
          <w:tcPr>
            <w:tcW w:w="580" w:type="dxa"/>
          </w:tcPr>
          <w:p>
            <w:pPr>
              <w:autoSpaceDE w:val="0"/>
              <w:autoSpaceDN w:val="0"/>
              <w:spacing w:before="20" w:line="280" w:lineRule="atLeast"/>
              <w:ind w:firstLine="160"/>
              <w:rPr>
                <w:szCs w:val="21"/>
              </w:rPr>
            </w:pPr>
            <w:r>
              <w:rPr>
                <w:rFonts w:ascii="宋体" w:hAnsi="宋体" w:eastAsia="宋体" w:cs="宋体"/>
                <w:color w:val="000000"/>
                <w:szCs w:val="21"/>
              </w:rPr>
              <w:t>B</w:t>
            </w:r>
          </w:p>
        </w:tc>
        <w:tc>
          <w:tcPr>
            <w:tcW w:w="620" w:type="dxa"/>
          </w:tcPr>
          <w:p>
            <w:pPr>
              <w:autoSpaceDE w:val="0"/>
              <w:autoSpaceDN w:val="0"/>
              <w:spacing w:before="20" w:line="280" w:lineRule="atLeast"/>
              <w:ind w:firstLine="160"/>
              <w:rPr>
                <w:szCs w:val="21"/>
              </w:rPr>
            </w:pPr>
            <w:r>
              <w:rPr>
                <w:rFonts w:ascii="宋体" w:hAnsi="宋体" w:eastAsia="宋体" w:cs="宋体"/>
                <w:color w:val="000000"/>
                <w:szCs w:val="21"/>
              </w:rPr>
              <w:t>D</w:t>
            </w:r>
          </w:p>
        </w:tc>
        <w:tc>
          <w:tcPr>
            <w:tcW w:w="580" w:type="dxa"/>
          </w:tcPr>
          <w:p>
            <w:pPr>
              <w:autoSpaceDE w:val="0"/>
              <w:autoSpaceDN w:val="0"/>
              <w:spacing w:before="20" w:line="280" w:lineRule="atLeast"/>
              <w:ind w:firstLine="160"/>
              <w:rPr>
                <w:szCs w:val="21"/>
              </w:rPr>
            </w:pPr>
            <w:r>
              <w:rPr>
                <w:rFonts w:ascii="宋体" w:hAnsi="宋体" w:eastAsia="宋体" w:cs="宋体"/>
                <w:color w:val="000000"/>
                <w:szCs w:val="21"/>
              </w:rPr>
              <w:t>C</w:t>
            </w:r>
          </w:p>
        </w:tc>
        <w:tc>
          <w:tcPr>
            <w:tcW w:w="580" w:type="dxa"/>
          </w:tcPr>
          <w:p>
            <w:pPr>
              <w:autoSpaceDE w:val="0"/>
              <w:autoSpaceDN w:val="0"/>
              <w:spacing w:before="20" w:line="280" w:lineRule="atLeast"/>
              <w:ind w:firstLine="140"/>
              <w:rPr>
                <w:szCs w:val="21"/>
              </w:rPr>
            </w:pPr>
            <w:r>
              <w:rPr>
                <w:rFonts w:ascii="宋体" w:hAnsi="宋体" w:eastAsia="宋体" w:cs="宋体"/>
                <w:color w:val="000000"/>
                <w:szCs w:val="21"/>
              </w:rPr>
              <w:t>B</w:t>
            </w:r>
          </w:p>
        </w:tc>
        <w:tc>
          <w:tcPr>
            <w:tcW w:w="580" w:type="dxa"/>
          </w:tcPr>
          <w:p>
            <w:pPr>
              <w:spacing w:line="240" w:lineRule="exact"/>
              <w:textAlignment w:val="bottom"/>
              <w:rPr>
                <w:szCs w:val="21"/>
              </w:rPr>
            </w:pPr>
          </w:p>
        </w:tc>
      </w:tr>
    </w:tbl>
    <w:p>
      <w:pPr>
        <w:autoSpaceDE w:val="0"/>
        <w:autoSpaceDN w:val="0"/>
        <w:spacing w:before="480" w:line="260" w:lineRule="atLeast"/>
        <w:rPr>
          <w:szCs w:val="21"/>
        </w:rPr>
      </w:pPr>
      <w:r>
        <w:rPr>
          <w:rFonts w:ascii="宋体" w:hAnsi="宋体" w:eastAsia="宋体" w:cs="宋体"/>
          <w:color w:val="000000"/>
          <w:szCs w:val="21"/>
        </w:rPr>
        <w:t>二、材料解析题:(共4小题,26题14分,27题11分,28题13分,29题12分,共50分)</w:t>
      </w:r>
    </w:p>
    <w:p>
      <w:pPr>
        <w:autoSpaceDE w:val="0"/>
        <w:autoSpaceDN w:val="0"/>
        <w:spacing w:before="220" w:line="260" w:lineRule="atLeast"/>
        <w:ind w:left="20"/>
        <w:rPr>
          <w:szCs w:val="21"/>
        </w:rPr>
      </w:pPr>
      <w:r>
        <w:rPr>
          <w:rFonts w:ascii="宋体" w:hAnsi="宋体" w:eastAsia="宋体" w:cs="宋体"/>
          <w:color w:val="000000"/>
          <w:szCs w:val="21"/>
        </w:rPr>
        <w:t>26、(14分)</w:t>
      </w:r>
    </w:p>
    <w:p>
      <w:pPr>
        <w:autoSpaceDE w:val="0"/>
        <w:autoSpaceDN w:val="0"/>
        <w:spacing w:before="240" w:line="260" w:lineRule="atLeast"/>
        <w:ind w:left="120"/>
        <w:rPr>
          <w:szCs w:val="21"/>
        </w:rPr>
      </w:pPr>
      <w:r>
        <w:rPr>
          <w:rFonts w:ascii="宋体" w:hAnsi="宋体" w:eastAsia="宋体" w:cs="宋体"/>
          <w:color w:val="000000"/>
          <w:szCs w:val="21"/>
        </w:rPr>
        <w:t>(1)(6分)对外来文化的态度：蔑视一切外来文化；(1分)</w:t>
      </w:r>
    </w:p>
    <w:p>
      <w:pPr>
        <w:autoSpaceDE w:val="0"/>
        <w:autoSpaceDN w:val="0"/>
        <w:spacing w:before="220" w:line="260" w:lineRule="atLeast"/>
        <w:ind w:left="1280"/>
        <w:rPr>
          <w:szCs w:val="21"/>
        </w:rPr>
      </w:pPr>
      <w:r>
        <w:rPr>
          <w:rFonts w:ascii="宋体" w:hAnsi="宋体" w:eastAsia="宋体" w:cs="宋体"/>
          <w:color w:val="000000"/>
          <w:szCs w:val="21"/>
        </w:rPr>
        <w:t>对外来技能的态度：注重对先进技能的模仿、消化和超越。(1分)</w:t>
      </w:r>
    </w:p>
    <w:p>
      <w:pPr>
        <w:autoSpaceDE w:val="0"/>
        <w:autoSpaceDN w:val="0"/>
        <w:spacing w:before="240" w:line="260" w:lineRule="atLeast"/>
        <w:ind w:left="2800"/>
        <w:rPr>
          <w:szCs w:val="21"/>
        </w:rPr>
      </w:pPr>
      <w:r>
        <w:rPr>
          <w:rFonts w:ascii="宋体" w:hAnsi="宋体" w:eastAsia="宋体" w:cs="宋体"/>
          <w:color w:val="000000"/>
          <w:szCs w:val="21"/>
        </w:rPr>
        <w:t>国家：唐朝(中国)(2分)</w:t>
      </w:r>
    </w:p>
    <w:p>
      <w:pPr>
        <w:autoSpaceDE w:val="0"/>
        <w:autoSpaceDN w:val="0"/>
        <w:spacing w:before="260" w:line="260" w:lineRule="atLeast"/>
        <w:ind w:left="2800"/>
        <w:rPr>
          <w:szCs w:val="21"/>
        </w:rPr>
      </w:pPr>
      <w:r>
        <w:rPr>
          <w:rFonts w:ascii="宋体" w:hAnsi="宋体" w:eastAsia="宋体" w:cs="宋体"/>
          <w:color w:val="000000"/>
          <w:szCs w:val="21"/>
        </w:rPr>
        <w:t>改革：大化改新(2分)</w:t>
      </w:r>
    </w:p>
    <w:p>
      <w:pPr>
        <w:autoSpaceDE w:val="0"/>
        <w:autoSpaceDN w:val="0"/>
        <w:spacing w:before="220" w:line="260" w:lineRule="atLeast"/>
        <w:ind w:left="100"/>
        <w:rPr>
          <w:szCs w:val="21"/>
        </w:rPr>
      </w:pPr>
      <w:r>
        <w:rPr>
          <w:rFonts w:ascii="宋体" w:hAnsi="宋体" w:eastAsia="宋体" w:cs="宋体"/>
          <w:color w:val="000000"/>
          <w:szCs w:val="21"/>
        </w:rPr>
        <w:t>(2)      (4分)评价：古代希腊文化无比辉煌，是人类文化史上的奇迹。(2分)</w:t>
      </w:r>
    </w:p>
    <w:p>
      <w:pPr>
        <w:autoSpaceDE w:val="0"/>
        <w:autoSpaceDN w:val="0"/>
        <w:spacing w:before="240" w:line="260" w:lineRule="atLeast"/>
        <w:ind w:left="1020"/>
        <w:rPr>
          <w:szCs w:val="21"/>
        </w:rPr>
      </w:pPr>
      <w:r>
        <w:rPr>
          <w:rFonts w:ascii="宋体" w:hAnsi="宋体" w:eastAsia="宋体" w:cs="宋体"/>
          <w:color w:val="000000"/>
          <w:szCs w:val="21"/>
        </w:rPr>
        <w:t>文学成就:《荷马史诗》   (1分)</w:t>
      </w:r>
    </w:p>
    <w:p>
      <w:pPr>
        <w:autoSpaceDE w:val="0"/>
        <w:autoSpaceDN w:val="0"/>
        <w:spacing w:before="240" w:line="260" w:lineRule="atLeast"/>
        <w:ind w:left="500"/>
        <w:rPr>
          <w:szCs w:val="21"/>
        </w:rPr>
      </w:pPr>
      <w:r>
        <w:rPr>
          <w:rFonts w:ascii="宋体" w:hAnsi="宋体" w:eastAsia="宋体" w:cs="宋体"/>
          <w:color w:val="000000"/>
          <w:szCs w:val="21"/>
        </w:rPr>
        <w:t>建筑艺术成就：帕特农神庙(1分)</w:t>
      </w:r>
    </w:p>
    <w:p>
      <w:pPr>
        <w:autoSpaceDE w:val="0"/>
        <w:autoSpaceDN w:val="0"/>
        <w:spacing w:before="20" w:line="480" w:lineRule="atLeast"/>
        <w:ind w:left="80" w:right="160"/>
        <w:rPr>
          <w:szCs w:val="21"/>
        </w:rPr>
      </w:pPr>
      <w:r>
        <w:rPr>
          <w:rFonts w:ascii="宋体" w:hAnsi="宋体" w:eastAsia="宋体" w:cs="宋体"/>
          <w:color w:val="000000"/>
          <w:szCs w:val="21"/>
        </w:rPr>
        <w:t>(3)(2分)主要原因：不屑于学习和吸纳其他文明的优点和长处。无视西欧城市出现之后悄然兴起的文明因素。陶醉于已有的辉煌成就。封闭和保守。(答出其中两点即可)(2分)</w:t>
      </w:r>
    </w:p>
    <w:p>
      <w:pPr>
        <w:autoSpaceDE w:val="0"/>
        <w:autoSpaceDN w:val="0"/>
        <w:spacing w:line="480" w:lineRule="atLeast"/>
        <w:ind w:left="80"/>
        <w:rPr>
          <w:szCs w:val="21"/>
        </w:rPr>
      </w:pPr>
      <w:r>
        <w:rPr>
          <w:rFonts w:ascii="宋体" w:hAnsi="宋体" w:eastAsia="宋体" w:cs="宋体"/>
          <w:color w:val="000000"/>
          <w:szCs w:val="21"/>
        </w:rPr>
        <w:t>(4)(2分)认识：不断学习、创新是-一个国家保持活力和竞争力的必要条件。(符合题意，言之有理即可)(2分)</w:t>
      </w:r>
    </w:p>
    <w:p>
      <w:pPr>
        <w:autoSpaceDE w:val="0"/>
        <w:autoSpaceDN w:val="0"/>
        <w:spacing w:before="680" w:line="260" w:lineRule="atLeast"/>
        <w:ind w:left="120"/>
        <w:rPr>
          <w:szCs w:val="21"/>
        </w:rPr>
      </w:pPr>
      <w:r>
        <w:rPr>
          <w:rFonts w:ascii="宋体" w:hAnsi="宋体" w:eastAsia="宋体" w:cs="宋体"/>
          <w:color w:val="000000"/>
          <w:szCs w:val="21"/>
        </w:rPr>
        <w:t>27、(11分)</w:t>
      </w:r>
    </w:p>
    <w:p>
      <w:pPr>
        <w:autoSpaceDE w:val="0"/>
        <w:autoSpaceDN w:val="0"/>
        <w:spacing w:before="240" w:line="260" w:lineRule="atLeast"/>
        <w:ind w:left="80"/>
        <w:rPr>
          <w:szCs w:val="21"/>
        </w:rPr>
      </w:pPr>
      <w:r>
        <w:rPr>
          <w:rFonts w:ascii="宋体" w:hAnsi="宋体" w:eastAsia="宋体" w:cs="宋体"/>
          <w:color w:val="000000"/>
          <w:szCs w:val="21"/>
        </w:rPr>
        <w:t>(1)(3分)思想文化运动：文艺复兴。(1分)</w:t>
      </w:r>
    </w:p>
    <w:p>
      <w:pPr>
        <w:autoSpaceDE w:val="0"/>
        <w:autoSpaceDN w:val="0"/>
        <w:spacing w:before="240" w:line="260" w:lineRule="atLeast"/>
        <w:ind w:left="2260"/>
        <w:rPr>
          <w:szCs w:val="21"/>
        </w:rPr>
      </w:pPr>
      <w:r>
        <w:rPr>
          <w:rFonts w:ascii="宋体" w:hAnsi="宋体" w:eastAsia="宋体" w:cs="宋体"/>
          <w:color w:val="000000"/>
          <w:szCs w:val="21"/>
        </w:rPr>
        <w:t>主要内容：反对“神权至上”和提倡人文主义。(2分)</w:t>
      </w:r>
    </w:p>
    <w:p>
      <w:pPr>
        <w:autoSpaceDE w:val="0"/>
        <w:autoSpaceDN w:val="0"/>
        <w:spacing w:before="260" w:line="260" w:lineRule="atLeast"/>
        <w:ind w:left="80"/>
        <w:rPr>
          <w:szCs w:val="21"/>
        </w:rPr>
      </w:pPr>
      <w:r>
        <w:rPr>
          <w:rFonts w:ascii="宋体" w:hAnsi="宋体" w:eastAsia="宋体" w:cs="宋体"/>
          <w:color w:val="000000"/>
          <w:szCs w:val="21"/>
        </w:rPr>
        <w:t>(2)(   4分)航海家:A航线哥伦布、B航线麦哲伦船队。(2分)</w:t>
      </w:r>
    </w:p>
    <w:p>
      <w:pPr>
        <w:autoSpaceDE w:val="0"/>
        <w:autoSpaceDN w:val="0"/>
        <w:spacing w:before="20" w:line="480" w:lineRule="atLeast"/>
        <w:ind w:left="1520"/>
        <w:rPr>
          <w:szCs w:val="21"/>
        </w:rPr>
      </w:pPr>
      <w:r>
        <w:rPr>
          <w:rFonts w:ascii="宋体" w:hAnsi="宋体" w:eastAsia="宋体" w:cs="宋体"/>
          <w:color w:val="000000"/>
          <w:szCs w:val="21"/>
        </w:rPr>
        <w:t>影响：新航路开辟促进了欧洲资本主义的产生和发展。欧洲与亚洲、非洲、美洲之间往来日益密切。世界开始连为一个整体，世界的观念也从此逐步确立起来。(其中两点即可)(2分)</w:t>
      </w:r>
    </w:p>
    <w:p>
      <w:pPr>
        <w:autoSpaceDE w:val="0"/>
        <w:autoSpaceDN w:val="0"/>
        <w:spacing w:before="240" w:line="260" w:lineRule="atLeast"/>
        <w:ind w:left="80"/>
        <w:rPr>
          <w:szCs w:val="21"/>
        </w:rPr>
      </w:pPr>
      <w:r>
        <w:rPr>
          <w:rFonts w:ascii="宋体" w:hAnsi="宋体" w:eastAsia="宋体" w:cs="宋体"/>
          <w:color w:val="000000"/>
          <w:szCs w:val="21"/>
        </w:rPr>
        <w:t>(3)(   4分)罪恶:贩卖非洲黑奴。(2分)</w:t>
      </w:r>
    </w:p>
    <w:p>
      <w:pPr>
        <w:autoSpaceDE w:val="0"/>
        <w:autoSpaceDN w:val="0"/>
        <w:spacing w:before="240" w:line="260" w:lineRule="atLeast"/>
        <w:ind w:left="1760"/>
        <w:rPr>
          <w:szCs w:val="21"/>
        </w:rPr>
        <w:sectPr>
          <w:headerReference r:id="rId3" w:type="default"/>
          <w:footerReference r:id="rId4" w:type="default"/>
          <w:pgSz w:w="11900" w:h="16840"/>
          <w:pgMar w:top="800" w:right="800" w:bottom="800" w:left="800" w:header="720" w:footer="720" w:gutter="0"/>
          <w:cols w:space="720" w:num="1"/>
        </w:sectPr>
      </w:pPr>
      <w:r>
        <w:rPr>
          <w:rFonts w:ascii="宋体" w:hAnsi="宋体" w:eastAsia="宋体" w:cs="宋体"/>
          <w:color w:val="000000"/>
          <w:szCs w:val="21"/>
        </w:rPr>
        <w:t>影响：给非洲带来深重的灾难。(2分)</w:t>
      </w:r>
    </w:p>
    <w:p>
      <w:bookmarkStart w:id="0" w:name="_GoBack"/>
      <w:bookmarkEnd w:id="0"/>
    </w:p>
    <w:sectPr>
      <w:pgSz w:w="11900"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noPunctuationKerning w:val="1"/>
  <w:characterSpacingControl w:val="doNotCompress"/>
  <w:hdrShapeDefaults>
    <o:shapelayout v:ext="edit">
      <o:idmap v:ext="edit" data="2"/>
    </o:shapelayout>
  </w:hdrShapeDefault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2F59"/>
    <w:rsid w:val="004151FC"/>
    <w:rsid w:val="00930095"/>
    <w:rsid w:val="00C02FC6"/>
    <w:rsid w:val="00CD2F59"/>
    <w:rsid w:val="09CA6E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6">
    <w:name w:val="页眉 Char"/>
    <w:link w:val="3"/>
    <w:semiHidden/>
    <w:uiPriority w:val="99"/>
    <w:rPr>
      <w:rFonts w:ascii="Times New Roman" w:hAnsi="Times New Roman" w:eastAsia="宋体" w:cs="Times New Roman"/>
      <w:kern w:val="0"/>
      <w:sz w:val="18"/>
      <w:szCs w:val="18"/>
    </w:rPr>
  </w:style>
  <w:style w:type="character" w:customStyle="1" w:styleId="7">
    <w:name w:val="页脚 Char"/>
    <w:link w:val="2"/>
    <w:semiHidden/>
    <w:uiPriority w:val="99"/>
    <w:rPr>
      <w:rFonts w:ascii="Times New Roman" w:hAnsi="Times New Roman"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7</Pages>
  <Words>958</Words>
  <Characters>5464</Characters>
  <Lines>45</Lines>
  <Paragraphs>12</Paragraphs>
  <TotalTime>2</TotalTime>
  <ScaleCrop>false</ScaleCrop>
  <LinksUpToDate>false</LinksUpToDate>
  <CharactersWithSpaces>6410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2023-03-07T22:53:00Z</dcterms:created>
  <dc:creator>Apache POI</dc:creator>
  <cp:lastModifiedBy>Administrator</cp:lastModifiedBy>
  <dcterms:modified xsi:type="dcterms:W3CDTF">2023-10-08T07:31:35Z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