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rPr/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1686912" behindDoc="0" locked="0" layoutInCell="0" allowOverlap="1">
                <wp:simplePos x="0" y="0"/>
                <wp:positionH relativeFrom="page">
                  <wp:posOffset>-2351893</wp:posOffset>
                </wp:positionH>
                <wp:positionV relativeFrom="page">
                  <wp:posOffset>5081761</wp:posOffset>
                </wp:positionV>
                <wp:extent cx="6003925" cy="220345"/>
                <wp:effectExtent l="0" t="0" r="0" b="0"/>
                <wp:wrapNone/>
                <wp:docPr id="2" name="TextBox 2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-2351893" y="5081761"/>
                          <a:ext cx="6003925" cy="22034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BodyText"/>
                              <w:ind w:left="20"/>
                              <w:spacing w:before="80" w:line="181" w:lineRule="auto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  <w:color w:val="231F20"/>
                                <w:spacing w:val="5"/>
                              </w:rPr>
                              <w:t>学校</w:t>
                            </w:r>
                            <w:r>
                              <w:rPr>
                                <w:sz w:val="19"/>
                                <w:szCs w:val="19"/>
                                <w:color w:val="231F20"/>
                                <w:spacing w:val="1"/>
                              </w:rPr>
                              <w:t xml:space="preserve">                                        </w:t>
                            </w:r>
                            <w:r>
                              <w:rPr>
                                <w:sz w:val="19"/>
                                <w:szCs w:val="19"/>
                                <w:color w:val="231F20"/>
                              </w:rPr>
                              <w:t xml:space="preserve">             </w:t>
                            </w:r>
                            <w:r>
                              <w:rPr>
                                <w:sz w:val="19"/>
                                <w:szCs w:val="19"/>
                                <w:color w:val="231F20"/>
                                <w:spacing w:val="5"/>
                              </w:rPr>
                              <w:t>班级                   </w:t>
                            </w:r>
                            <w:r>
                              <w:rPr>
                                <w:sz w:val="19"/>
                                <w:szCs w:val="19"/>
                                <w:color w:val="231F20"/>
                                <w:spacing w:val="4"/>
                              </w:rPr>
                              <w:t xml:space="preserve">                     姓名                                        考号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" style="position:absolute;margin-left:-185.188pt;margin-top:400.139pt;mso-position-vertical-relative:page;mso-position-horizontal-relative:page;width:472.75pt;height:17.35pt;z-index:251686912;rotation:270;" o:allowincell="f" filled="false" stroked="false" type="#_x0000_t202">
                <v:fill on="false"/>
                <v:stroke on="false"/>
                <v:path/>
                <v:imagedata o:title=""/>
                <o:lock v:ext="edit" aspectratio="false"/>
                <v:textbox inset="0mm,0mm,0mm,0mm">
                  <w:txbxContent>
                    <w:p>
                      <w:pPr>
                        <w:pStyle w:val="BodyText"/>
                        <w:ind w:left="20"/>
                        <w:spacing w:before="80" w:line="181" w:lineRule="auto"/>
                        <w:rPr>
                          <w:sz w:val="19"/>
                          <w:szCs w:val="19"/>
                        </w:rPr>
                      </w:pPr>
                      <w:r>
                        <w:rPr>
                          <w:sz w:val="19"/>
                          <w:szCs w:val="19"/>
                          <w:color w:val="231F20"/>
                          <w:spacing w:val="5"/>
                        </w:rPr>
                        <w:t>学校</w:t>
                      </w:r>
                      <w:r>
                        <w:rPr>
                          <w:sz w:val="19"/>
                          <w:szCs w:val="19"/>
                          <w:color w:val="231F20"/>
                          <w:spacing w:val="1"/>
                        </w:rPr>
                        <w:t xml:space="preserve">                                        </w:t>
                      </w:r>
                      <w:r>
                        <w:rPr>
                          <w:sz w:val="19"/>
                          <w:szCs w:val="19"/>
                          <w:color w:val="231F20"/>
                        </w:rPr>
                        <w:t xml:space="preserve">             </w:t>
                      </w:r>
                      <w:r>
                        <w:rPr>
                          <w:sz w:val="19"/>
                          <w:szCs w:val="19"/>
                          <w:color w:val="231F20"/>
                          <w:spacing w:val="5"/>
                        </w:rPr>
                        <w:t>班级                   </w:t>
                      </w:r>
                      <w:r>
                        <w:rPr>
                          <w:sz w:val="19"/>
                          <w:szCs w:val="19"/>
                          <w:color w:val="231F20"/>
                          <w:spacing w:val="4"/>
                        </w:rPr>
                        <w:t xml:space="preserve">                     姓名                                        考号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 xmlns:mc="http://schemas.openxmlformats.org/markup-compatibility/2006">
          <mc:Choice Requires="wps">
            <w:drawing>
              <wp:anchor distT="0" distB="0" distL="0" distR="0" simplePos="0" relativeHeight="251688960" behindDoc="0" locked="0" layoutInCell="0" allowOverlap="1">
                <wp:simplePos x="0" y="0"/>
                <wp:positionH relativeFrom="page">
                  <wp:posOffset>-569800</wp:posOffset>
                </wp:positionH>
                <wp:positionV relativeFrom="page">
                  <wp:posOffset>4459327</wp:posOffset>
                </wp:positionV>
                <wp:extent cx="3074670" cy="220979"/>
                <wp:effectExtent l="0" t="0" r="0" b="0"/>
                <wp:wrapNone/>
                <wp:docPr id="4" name="TextBox 4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-569800" y="4459327"/>
                          <a:ext cx="3074670" cy="220979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BodyText"/>
                              <w:ind w:left="20"/>
                              <w:spacing w:before="81" w:line="181" w:lineRule="auto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  <w:color w:val="231F20"/>
                                <w:spacing w:val="1"/>
                              </w:rPr>
                              <w:t>密        封</w:t>
                            </w:r>
                            <w:r>
                              <w:rPr>
                                <w:sz w:val="19"/>
                                <w:szCs w:val="19"/>
                                <w:color w:val="231F20"/>
                                <w:spacing w:val="2"/>
                              </w:rPr>
                              <w:t xml:space="preserve">        </w:t>
                            </w:r>
                            <w:r>
                              <w:rPr>
                                <w:sz w:val="19"/>
                                <w:szCs w:val="19"/>
                                <w:color w:val="231F20"/>
                                <w:spacing w:val="1"/>
                              </w:rPr>
                              <w:t>线</w:t>
                            </w:r>
                            <w:r>
                              <w:rPr>
                                <w:sz w:val="19"/>
                                <w:szCs w:val="19"/>
                                <w:color w:val="231F20"/>
                                <w:spacing w:val="5"/>
                              </w:rPr>
                              <w:t xml:space="preserve">        </w:t>
                            </w:r>
                            <w:r>
                              <w:rPr>
                                <w:sz w:val="19"/>
                                <w:szCs w:val="19"/>
                                <w:color w:val="231F20"/>
                                <w:spacing w:val="1"/>
                              </w:rPr>
                              <w:t>内</w:t>
                            </w:r>
                            <w:r>
                              <w:rPr>
                                <w:sz w:val="19"/>
                                <w:szCs w:val="19"/>
                                <w:color w:val="231F20"/>
                                <w:spacing w:val="2"/>
                              </w:rPr>
                              <w:t xml:space="preserve">        </w:t>
                            </w:r>
                            <w:r>
                              <w:rPr>
                                <w:sz w:val="19"/>
                                <w:szCs w:val="19"/>
                                <w:color w:val="231F20"/>
                                <w:spacing w:val="1"/>
                              </w:rPr>
                              <w:t>不        要</w:t>
                            </w:r>
                            <w:r>
                              <w:rPr>
                                <w:sz w:val="19"/>
                                <w:szCs w:val="19"/>
                                <w:color w:val="231F20"/>
                                <w:spacing w:val="2"/>
                              </w:rPr>
                              <w:t xml:space="preserve">        </w:t>
                            </w:r>
                            <w:r>
                              <w:rPr>
                                <w:sz w:val="19"/>
                                <w:szCs w:val="19"/>
                                <w:color w:val="231F20"/>
                                <w:spacing w:val="1"/>
                              </w:rPr>
                              <w:t>答</w:t>
                            </w:r>
                            <w:r>
                              <w:rPr>
                                <w:sz w:val="19"/>
                                <w:szCs w:val="19"/>
                                <w:color w:val="231F20"/>
                                <w:spacing w:val="2"/>
                              </w:rPr>
                              <w:t xml:space="preserve">        </w:t>
                            </w:r>
                            <w:r>
                              <w:rPr>
                                <w:sz w:val="19"/>
                                <w:szCs w:val="19"/>
                                <w:color w:val="231F20"/>
                                <w:spacing w:val="1"/>
                              </w:rPr>
                              <w:t>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" style="position:absolute;margin-left:-44.8662pt;margin-top:351.128pt;mso-position-vertical-relative:page;mso-position-horizontal-relative:page;width:242.1pt;height:17.4pt;z-index:251688960;rotation:270;" o:allowincell="f" filled="false" stroked="false" type="#_x0000_t202">
                <v:fill on="false"/>
                <v:stroke on="false"/>
                <v:path/>
                <v:imagedata o:title=""/>
                <o:lock v:ext="edit" aspectratio="false"/>
                <v:textbox inset="0mm,0mm,0mm,0mm">
                  <w:txbxContent>
                    <w:p>
                      <w:pPr>
                        <w:pStyle w:val="BodyText"/>
                        <w:ind w:left="20"/>
                        <w:spacing w:before="81" w:line="181" w:lineRule="auto"/>
                        <w:rPr>
                          <w:sz w:val="19"/>
                          <w:szCs w:val="19"/>
                        </w:rPr>
                      </w:pPr>
                      <w:r>
                        <w:rPr>
                          <w:sz w:val="19"/>
                          <w:szCs w:val="19"/>
                          <w:color w:val="231F20"/>
                          <w:spacing w:val="1"/>
                        </w:rPr>
                        <w:t>密        封</w:t>
                      </w:r>
                      <w:r>
                        <w:rPr>
                          <w:sz w:val="19"/>
                          <w:szCs w:val="19"/>
                          <w:color w:val="231F20"/>
                          <w:spacing w:val="2"/>
                        </w:rPr>
                        <w:t xml:space="preserve">        </w:t>
                      </w:r>
                      <w:r>
                        <w:rPr>
                          <w:sz w:val="19"/>
                          <w:szCs w:val="19"/>
                          <w:color w:val="231F20"/>
                          <w:spacing w:val="1"/>
                        </w:rPr>
                        <w:t>线</w:t>
                      </w:r>
                      <w:r>
                        <w:rPr>
                          <w:sz w:val="19"/>
                          <w:szCs w:val="19"/>
                          <w:color w:val="231F20"/>
                          <w:spacing w:val="5"/>
                        </w:rPr>
                        <w:t xml:space="preserve">        </w:t>
                      </w:r>
                      <w:r>
                        <w:rPr>
                          <w:sz w:val="19"/>
                          <w:szCs w:val="19"/>
                          <w:color w:val="231F20"/>
                          <w:spacing w:val="1"/>
                        </w:rPr>
                        <w:t>内</w:t>
                      </w:r>
                      <w:r>
                        <w:rPr>
                          <w:sz w:val="19"/>
                          <w:szCs w:val="19"/>
                          <w:color w:val="231F20"/>
                          <w:spacing w:val="2"/>
                        </w:rPr>
                        <w:t xml:space="preserve">        </w:t>
                      </w:r>
                      <w:r>
                        <w:rPr>
                          <w:sz w:val="19"/>
                          <w:szCs w:val="19"/>
                          <w:color w:val="231F20"/>
                          <w:spacing w:val="1"/>
                        </w:rPr>
                        <w:t>不        要</w:t>
                      </w:r>
                      <w:r>
                        <w:rPr>
                          <w:sz w:val="19"/>
                          <w:szCs w:val="19"/>
                          <w:color w:val="231F20"/>
                          <w:spacing w:val="2"/>
                        </w:rPr>
                        <w:t xml:space="preserve">        </w:t>
                      </w:r>
                      <w:r>
                        <w:rPr>
                          <w:sz w:val="19"/>
                          <w:szCs w:val="19"/>
                          <w:color w:val="231F20"/>
                          <w:spacing w:val="1"/>
                        </w:rPr>
                        <w:t>答</w:t>
                      </w:r>
                      <w:r>
                        <w:rPr>
                          <w:sz w:val="19"/>
                          <w:szCs w:val="19"/>
                          <w:color w:val="231F20"/>
                          <w:spacing w:val="2"/>
                        </w:rPr>
                        <w:t xml:space="preserve">        </w:t>
                      </w:r>
                      <w:r>
                        <w:rPr>
                          <w:sz w:val="19"/>
                          <w:szCs w:val="19"/>
                          <w:color w:val="231F20"/>
                          <w:spacing w:val="1"/>
                        </w:rPr>
                        <w:t>题</w:t>
                      </w:r>
                    </w:p>
                  </w:txbxContent>
                </v:textbox>
              </v:shape>
            </w:pict>
          </mc:Fallback>
        </mc:AlternateContent>
      </w:r>
      <w:r>
        <w:pict>
          <v:shape id="_x0000_s6" style="position:absolute;margin-left:56.4175pt;margin-top:75.818pt;mso-position-vertical-relative:page;mso-position-horizontal-relative:page;width:0.3pt;height:547.5pt;z-index:251694080;" o:allowincell="f" filled="false" strokecolor="#231F20" strokeweight="0.28pt" coordsize="6,10950" coordorigin="0,0" path="m2,10949l2,8383m2,7526l2,5589m2,4731l2,2794m2,1936l2,0e">
            <v:stroke joinstyle="miter" miterlimit="10"/>
          </v:shape>
        </w:pict>
      </w:r>
      <w:r>
        <w:drawing>
          <wp:anchor distT="0" distB="0" distL="0" distR="0" simplePos="0" relativeHeight="251692032" behindDoc="0" locked="0" layoutInCell="0" allowOverlap="1">
            <wp:simplePos x="0" y="0"/>
            <wp:positionH relativeFrom="page">
              <wp:posOffset>822864</wp:posOffset>
            </wp:positionH>
            <wp:positionV relativeFrom="page">
              <wp:posOffset>0</wp:posOffset>
            </wp:positionV>
            <wp:extent cx="6350" cy="9179814"/>
            <wp:effectExtent l="0" t="0" r="0" b="0"/>
            <wp:wrapNone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350" cy="91798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91008" behindDoc="0" locked="0" layoutInCell="0" allowOverlap="1">
            <wp:simplePos x="0" y="0"/>
            <wp:positionH relativeFrom="page">
              <wp:posOffset>1110862</wp:posOffset>
            </wp:positionH>
            <wp:positionV relativeFrom="page">
              <wp:posOffset>0</wp:posOffset>
            </wp:positionV>
            <wp:extent cx="6350" cy="9179814"/>
            <wp:effectExtent l="0" t="0" r="0" b="0"/>
            <wp:wrapNone/>
            <wp:docPr id="8" name="IM 8"/>
            <wp:cNvGraphicFramePr/>
            <a:graphic>
              <a:graphicData uri="http://schemas.openxmlformats.org/drawingml/2006/picture">
                <pic:pic>
                  <pic:nvPicPr>
                    <pic:cNvPr id="8" name="IM 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350" cy="91798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1248" behindDoc="0" locked="0" layoutInCell="0" allowOverlap="1">
            <wp:simplePos x="0" y="0"/>
            <wp:positionH relativeFrom="page">
              <wp:posOffset>1757933</wp:posOffset>
            </wp:positionH>
            <wp:positionV relativeFrom="page">
              <wp:posOffset>7611433</wp:posOffset>
            </wp:positionV>
            <wp:extent cx="328752" cy="6350"/>
            <wp:effectExtent l="0" t="0" r="0" b="0"/>
            <wp:wrapNone/>
            <wp:docPr id="10" name="IM 10"/>
            <wp:cNvGraphicFramePr/>
            <a:graphic>
              <a:graphicData uri="http://schemas.openxmlformats.org/drawingml/2006/picture">
                <pic:pic>
                  <pic:nvPicPr>
                    <pic:cNvPr id="10" name="IM 1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28752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5344" behindDoc="0" locked="0" layoutInCell="0" allowOverlap="1">
            <wp:simplePos x="0" y="0"/>
            <wp:positionH relativeFrom="page">
              <wp:posOffset>2049386</wp:posOffset>
            </wp:positionH>
            <wp:positionV relativeFrom="page">
              <wp:posOffset>7632465</wp:posOffset>
            </wp:positionV>
            <wp:extent cx="17983" cy="6350"/>
            <wp:effectExtent l="0" t="0" r="0" b="0"/>
            <wp:wrapNone/>
            <wp:docPr id="12" name="IM 12"/>
            <wp:cNvGraphicFramePr/>
            <a:graphic>
              <a:graphicData uri="http://schemas.openxmlformats.org/drawingml/2006/picture">
                <pic:pic>
                  <pic:nvPicPr>
                    <pic:cNvPr id="12" name="IM 1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983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4320" behindDoc="0" locked="0" layoutInCell="0" allowOverlap="1">
            <wp:simplePos x="0" y="0"/>
            <wp:positionH relativeFrom="page">
              <wp:posOffset>2029421</wp:posOffset>
            </wp:positionH>
            <wp:positionV relativeFrom="page">
              <wp:posOffset>7652251</wp:posOffset>
            </wp:positionV>
            <wp:extent cx="36347" cy="6350"/>
            <wp:effectExtent l="0" t="0" r="0" b="0"/>
            <wp:wrapNone/>
            <wp:docPr id="14" name="IM 14"/>
            <wp:cNvGraphicFramePr/>
            <a:graphic>
              <a:graphicData uri="http://schemas.openxmlformats.org/drawingml/2006/picture">
                <pic:pic>
                  <pic:nvPicPr>
                    <pic:cNvPr id="14" name="IM 1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6347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6368" behindDoc="0" locked="0" layoutInCell="0" allowOverlap="1">
            <wp:simplePos x="0" y="0"/>
            <wp:positionH relativeFrom="page">
              <wp:posOffset>2042972</wp:posOffset>
            </wp:positionH>
            <wp:positionV relativeFrom="page">
              <wp:posOffset>7675759</wp:posOffset>
            </wp:positionV>
            <wp:extent cx="10477" cy="6350"/>
            <wp:effectExtent l="0" t="0" r="0" b="0"/>
            <wp:wrapNone/>
            <wp:docPr id="16" name="IM 16"/>
            <wp:cNvGraphicFramePr/>
            <a:graphic>
              <a:graphicData uri="http://schemas.openxmlformats.org/drawingml/2006/picture">
                <pic:pic>
                  <pic:nvPicPr>
                    <pic:cNvPr id="16" name="IM 1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477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1" locked="0" layoutInCell="0" allowOverlap="1">
            <wp:simplePos x="0" y="0"/>
            <wp:positionH relativeFrom="page">
              <wp:posOffset>1921757</wp:posOffset>
            </wp:positionH>
            <wp:positionV relativeFrom="page">
              <wp:posOffset>7385304</wp:posOffset>
            </wp:positionV>
            <wp:extent cx="6350" cy="199961"/>
            <wp:effectExtent l="0" t="0" r="0" b="0"/>
            <wp:wrapNone/>
            <wp:docPr id="18" name="IM 18"/>
            <wp:cNvGraphicFramePr/>
            <a:graphic>
              <a:graphicData uri="http://schemas.openxmlformats.org/drawingml/2006/picture">
                <pic:pic>
                  <pic:nvPicPr>
                    <pic:cNvPr id="18" name="IM 1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350" cy="1999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2336" behindDoc="1" locked="0" layoutInCell="0" allowOverlap="1">
            <wp:simplePos x="0" y="0"/>
            <wp:positionH relativeFrom="page">
              <wp:posOffset>1938978</wp:posOffset>
            </wp:positionH>
            <wp:positionV relativeFrom="page">
              <wp:posOffset>7384427</wp:posOffset>
            </wp:positionV>
            <wp:extent cx="6350" cy="213893"/>
            <wp:effectExtent l="0" t="0" r="0" b="0"/>
            <wp:wrapNone/>
            <wp:docPr id="20" name="IM 20"/>
            <wp:cNvGraphicFramePr/>
            <a:graphic>
              <a:graphicData uri="http://schemas.openxmlformats.org/drawingml/2006/picture">
                <pic:pic>
                  <pic:nvPicPr>
                    <pic:cNvPr id="20" name="IM 2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350" cy="2138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6432" behindDoc="1" locked="0" layoutInCell="0" allowOverlap="1">
            <wp:simplePos x="0" y="0"/>
            <wp:positionH relativeFrom="page">
              <wp:posOffset>1844294</wp:posOffset>
            </wp:positionH>
            <wp:positionV relativeFrom="page">
              <wp:posOffset>7264501</wp:posOffset>
            </wp:positionV>
            <wp:extent cx="178523" cy="8343"/>
            <wp:effectExtent l="0" t="0" r="0" b="0"/>
            <wp:wrapNone/>
            <wp:docPr id="22" name="IM 22"/>
            <wp:cNvGraphicFramePr/>
            <a:graphic>
              <a:graphicData uri="http://schemas.openxmlformats.org/drawingml/2006/picture">
                <pic:pic>
                  <pic:nvPicPr>
                    <pic:cNvPr id="22" name="IM 2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8523" cy="83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58240" behindDoc="1" locked="0" layoutInCell="0" allowOverlap="1">
            <wp:simplePos x="0" y="0"/>
            <wp:positionH relativeFrom="page">
              <wp:posOffset>2237746</wp:posOffset>
            </wp:positionH>
            <wp:positionV relativeFrom="page">
              <wp:posOffset>7156462</wp:posOffset>
            </wp:positionV>
            <wp:extent cx="6350" cy="6350"/>
            <wp:effectExtent l="0" t="0" r="0" b="0"/>
            <wp:wrapNone/>
            <wp:docPr id="24" name="IM 24"/>
            <wp:cNvGraphicFramePr/>
            <a:graphic>
              <a:graphicData uri="http://schemas.openxmlformats.org/drawingml/2006/picture">
                <pic:pic>
                  <pic:nvPicPr>
                    <pic:cNvPr id="24" name="IM 2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350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98176" behindDoc="0" locked="0" layoutInCell="0" allowOverlap="1">
            <wp:simplePos x="0" y="0"/>
            <wp:positionH relativeFrom="page">
              <wp:posOffset>6056058</wp:posOffset>
            </wp:positionH>
            <wp:positionV relativeFrom="page">
              <wp:posOffset>7367561</wp:posOffset>
            </wp:positionV>
            <wp:extent cx="123329" cy="11963"/>
            <wp:effectExtent l="0" t="0" r="0" b="0"/>
            <wp:wrapNone/>
            <wp:docPr id="26" name="IM 26"/>
            <wp:cNvGraphicFramePr/>
            <a:graphic>
              <a:graphicData uri="http://schemas.openxmlformats.org/drawingml/2006/picture">
                <pic:pic>
                  <pic:nvPicPr>
                    <pic:cNvPr id="26" name="IM 26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23329" cy="119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1" locked="0" layoutInCell="0" allowOverlap="1">
            <wp:simplePos x="0" y="0"/>
            <wp:positionH relativeFrom="page">
              <wp:posOffset>1863305</wp:posOffset>
            </wp:positionH>
            <wp:positionV relativeFrom="page">
              <wp:posOffset>7461504</wp:posOffset>
            </wp:positionV>
            <wp:extent cx="118021" cy="13969"/>
            <wp:effectExtent l="0" t="0" r="0" b="0"/>
            <wp:wrapNone/>
            <wp:docPr id="28" name="IM 28"/>
            <wp:cNvGraphicFramePr/>
            <a:graphic>
              <a:graphicData uri="http://schemas.openxmlformats.org/drawingml/2006/picture">
                <pic:pic>
                  <pic:nvPicPr>
                    <pic:cNvPr id="28" name="IM 28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8021" cy="139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5408" behindDoc="1" locked="0" layoutInCell="0" allowOverlap="1">
            <wp:simplePos x="0" y="0"/>
            <wp:positionH relativeFrom="page">
              <wp:posOffset>1835886</wp:posOffset>
            </wp:positionH>
            <wp:positionV relativeFrom="page">
              <wp:posOffset>7379334</wp:posOffset>
            </wp:positionV>
            <wp:extent cx="52184" cy="88087"/>
            <wp:effectExtent l="0" t="0" r="0" b="0"/>
            <wp:wrapNone/>
            <wp:docPr id="30" name="IM 30"/>
            <wp:cNvGraphicFramePr/>
            <a:graphic>
              <a:graphicData uri="http://schemas.openxmlformats.org/drawingml/2006/picture">
                <pic:pic>
                  <pic:nvPicPr>
                    <pic:cNvPr id="30" name="IM 30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184" cy="880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7456" behindDoc="1" locked="0" layoutInCell="0" allowOverlap="1">
            <wp:simplePos x="0" y="0"/>
            <wp:positionH relativeFrom="page">
              <wp:posOffset>1894281</wp:posOffset>
            </wp:positionH>
            <wp:positionV relativeFrom="page">
              <wp:posOffset>7222896</wp:posOffset>
            </wp:positionV>
            <wp:extent cx="123329" cy="246265"/>
            <wp:effectExtent l="0" t="0" r="0" b="0"/>
            <wp:wrapNone/>
            <wp:docPr id="32" name="IM 32"/>
            <wp:cNvGraphicFramePr/>
            <a:graphic>
              <a:graphicData uri="http://schemas.openxmlformats.org/drawingml/2006/picture">
                <pic:pic>
                  <pic:nvPicPr>
                    <pic:cNvPr id="32" name="IM 32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23329" cy="246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2576" behindDoc="1" locked="0" layoutInCell="0" allowOverlap="1">
            <wp:simplePos x="0" y="0"/>
            <wp:positionH relativeFrom="page">
              <wp:posOffset>1814842</wp:posOffset>
            </wp:positionH>
            <wp:positionV relativeFrom="page">
              <wp:posOffset>7038784</wp:posOffset>
            </wp:positionV>
            <wp:extent cx="543775" cy="613308"/>
            <wp:effectExtent l="0" t="0" r="0" b="0"/>
            <wp:wrapNone/>
            <wp:docPr id="34" name="IM 34"/>
            <wp:cNvGraphicFramePr/>
            <a:graphic>
              <a:graphicData uri="http://schemas.openxmlformats.org/drawingml/2006/picture">
                <pic:pic>
                  <pic:nvPicPr>
                    <pic:cNvPr id="34" name="IM 3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43775" cy="6133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7696" behindDoc="1" locked="0" layoutInCell="0" allowOverlap="1">
            <wp:simplePos x="0" y="0"/>
            <wp:positionH relativeFrom="page">
              <wp:posOffset>5916599</wp:posOffset>
            </wp:positionH>
            <wp:positionV relativeFrom="page">
              <wp:posOffset>7348969</wp:posOffset>
            </wp:positionV>
            <wp:extent cx="198615" cy="160058"/>
            <wp:effectExtent l="0" t="0" r="0" b="0"/>
            <wp:wrapNone/>
            <wp:docPr id="36" name="IM 36"/>
            <wp:cNvGraphicFramePr/>
            <a:graphic>
              <a:graphicData uri="http://schemas.openxmlformats.org/drawingml/2006/picture">
                <pic:pic>
                  <pic:nvPicPr>
                    <pic:cNvPr id="36" name="IM 36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98615" cy="1600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6672" behindDoc="1" locked="0" layoutInCell="0" allowOverlap="1">
            <wp:simplePos x="0" y="0"/>
            <wp:positionH relativeFrom="page">
              <wp:posOffset>6180302</wp:posOffset>
            </wp:positionH>
            <wp:positionV relativeFrom="page">
              <wp:posOffset>7383374</wp:posOffset>
            </wp:positionV>
            <wp:extent cx="54076" cy="41275"/>
            <wp:effectExtent l="0" t="0" r="0" b="0"/>
            <wp:wrapNone/>
            <wp:docPr id="38" name="IM 38"/>
            <wp:cNvGraphicFramePr/>
            <a:graphic>
              <a:graphicData uri="http://schemas.openxmlformats.org/drawingml/2006/picture">
                <pic:pic>
                  <pic:nvPicPr>
                    <pic:cNvPr id="38" name="IM 38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4076" cy="41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5648" behindDoc="1" locked="0" layoutInCell="0" allowOverlap="1">
            <wp:simplePos x="0" y="0"/>
            <wp:positionH relativeFrom="page">
              <wp:posOffset>6195402</wp:posOffset>
            </wp:positionH>
            <wp:positionV relativeFrom="page">
              <wp:posOffset>7428471</wp:posOffset>
            </wp:positionV>
            <wp:extent cx="15786" cy="24219"/>
            <wp:effectExtent l="0" t="0" r="0" b="0"/>
            <wp:wrapNone/>
            <wp:docPr id="40" name="IM 40"/>
            <wp:cNvGraphicFramePr/>
            <a:graphic>
              <a:graphicData uri="http://schemas.openxmlformats.org/drawingml/2006/picture">
                <pic:pic>
                  <pic:nvPicPr>
                    <pic:cNvPr id="40" name="IM 40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786" cy="242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9744" behindDoc="1" locked="0" layoutInCell="0" allowOverlap="1">
            <wp:simplePos x="0" y="0"/>
            <wp:positionH relativeFrom="page">
              <wp:posOffset>6195402</wp:posOffset>
            </wp:positionH>
            <wp:positionV relativeFrom="page">
              <wp:posOffset>7414793</wp:posOffset>
            </wp:positionV>
            <wp:extent cx="38417" cy="23507"/>
            <wp:effectExtent l="0" t="0" r="0" b="0"/>
            <wp:wrapNone/>
            <wp:docPr id="42" name="IM 42"/>
            <wp:cNvGraphicFramePr/>
            <a:graphic>
              <a:graphicData uri="http://schemas.openxmlformats.org/drawingml/2006/picture">
                <pic:pic>
                  <pic:nvPicPr>
                    <pic:cNvPr id="42" name="IM 42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417" cy="235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0768" behindDoc="1" locked="0" layoutInCell="0" allowOverlap="1">
            <wp:simplePos x="0" y="0"/>
            <wp:positionH relativeFrom="page">
              <wp:posOffset>6091847</wp:posOffset>
            </wp:positionH>
            <wp:positionV relativeFrom="page">
              <wp:posOffset>7281989</wp:posOffset>
            </wp:positionV>
            <wp:extent cx="105727" cy="489229"/>
            <wp:effectExtent l="0" t="0" r="0" b="0"/>
            <wp:wrapNone/>
            <wp:docPr id="44" name="IM 44"/>
            <wp:cNvGraphicFramePr/>
            <a:graphic>
              <a:graphicData uri="http://schemas.openxmlformats.org/drawingml/2006/picture">
                <pic:pic>
                  <pic:nvPicPr>
                    <pic:cNvPr id="44" name="IM 44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5727" cy="4892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2272" behindDoc="0" locked="0" layoutInCell="0" allowOverlap="1">
            <wp:simplePos x="0" y="0"/>
            <wp:positionH relativeFrom="page">
              <wp:posOffset>6063017</wp:posOffset>
            </wp:positionH>
            <wp:positionV relativeFrom="page">
              <wp:posOffset>7409104</wp:posOffset>
            </wp:positionV>
            <wp:extent cx="34773" cy="32715"/>
            <wp:effectExtent l="0" t="0" r="0" b="0"/>
            <wp:wrapNone/>
            <wp:docPr id="46" name="IM 46"/>
            <wp:cNvGraphicFramePr/>
            <a:graphic>
              <a:graphicData uri="http://schemas.openxmlformats.org/drawingml/2006/picture">
                <pic:pic>
                  <pic:nvPicPr>
                    <pic:cNvPr id="46" name="IM 46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4773" cy="32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99200" behindDoc="0" locked="0" layoutInCell="0" allowOverlap="1">
            <wp:simplePos x="0" y="0"/>
            <wp:positionH relativeFrom="page">
              <wp:posOffset>6130975</wp:posOffset>
            </wp:positionH>
            <wp:positionV relativeFrom="page">
              <wp:posOffset>7370915</wp:posOffset>
            </wp:positionV>
            <wp:extent cx="86779" cy="44208"/>
            <wp:effectExtent l="0" t="0" r="0" b="0"/>
            <wp:wrapNone/>
            <wp:docPr id="48" name="IM 48"/>
            <wp:cNvGraphicFramePr/>
            <a:graphic>
              <a:graphicData uri="http://schemas.openxmlformats.org/drawingml/2006/picture">
                <pic:pic>
                  <pic:nvPicPr>
                    <pic:cNvPr id="48" name="IM 48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6779" cy="442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8720" behindDoc="1" locked="0" layoutInCell="0" allowOverlap="1">
            <wp:simplePos x="0" y="0"/>
            <wp:positionH relativeFrom="page">
              <wp:posOffset>6097180</wp:posOffset>
            </wp:positionH>
            <wp:positionV relativeFrom="page">
              <wp:posOffset>7328382</wp:posOffset>
            </wp:positionV>
            <wp:extent cx="104737" cy="166535"/>
            <wp:effectExtent l="0" t="0" r="0" b="0"/>
            <wp:wrapNone/>
            <wp:docPr id="50" name="IM 50"/>
            <wp:cNvGraphicFramePr/>
            <a:graphic>
              <a:graphicData uri="http://schemas.openxmlformats.org/drawingml/2006/picture">
                <pic:pic>
                  <pic:nvPicPr>
                    <pic:cNvPr id="50" name="IM 50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4737" cy="166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7936" behindDoc="0" locked="0" layoutInCell="0" allowOverlap="1">
            <wp:simplePos x="0" y="0"/>
            <wp:positionH relativeFrom="page">
              <wp:posOffset>2808732</wp:posOffset>
            </wp:positionH>
            <wp:positionV relativeFrom="page">
              <wp:posOffset>7001179</wp:posOffset>
            </wp:positionV>
            <wp:extent cx="766889" cy="749706"/>
            <wp:effectExtent l="0" t="0" r="0" b="0"/>
            <wp:wrapNone/>
            <wp:docPr id="52" name="IM 52"/>
            <wp:cNvGraphicFramePr/>
            <a:graphic>
              <a:graphicData uri="http://schemas.openxmlformats.org/drawingml/2006/picture">
                <pic:pic>
                  <pic:nvPicPr>
                    <pic:cNvPr id="52" name="IM 52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66889" cy="7497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9984" behindDoc="0" locked="0" layoutInCell="0" allowOverlap="1">
            <wp:simplePos x="0" y="0"/>
            <wp:positionH relativeFrom="page">
              <wp:posOffset>4572203</wp:posOffset>
            </wp:positionH>
            <wp:positionV relativeFrom="page">
              <wp:posOffset>7118845</wp:posOffset>
            </wp:positionV>
            <wp:extent cx="243179" cy="652157"/>
            <wp:effectExtent l="0" t="0" r="0" b="0"/>
            <wp:wrapNone/>
            <wp:docPr id="54" name="IM 54"/>
            <wp:cNvGraphicFramePr/>
            <a:graphic>
              <a:graphicData uri="http://schemas.openxmlformats.org/drawingml/2006/picture">
                <pic:pic>
                  <pic:nvPicPr>
                    <pic:cNvPr id="54" name="IM 54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3179" cy="6521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4384" behindDoc="1" locked="0" layoutInCell="0" allowOverlap="1">
            <wp:simplePos x="0" y="0"/>
            <wp:positionH relativeFrom="page">
              <wp:posOffset>1761629</wp:posOffset>
            </wp:positionH>
            <wp:positionV relativeFrom="page">
              <wp:posOffset>7470343</wp:posOffset>
            </wp:positionV>
            <wp:extent cx="292811" cy="283057"/>
            <wp:effectExtent l="0" t="0" r="0" b="0"/>
            <wp:wrapNone/>
            <wp:docPr id="56" name="IM 56"/>
            <wp:cNvGraphicFramePr/>
            <a:graphic>
              <a:graphicData uri="http://schemas.openxmlformats.org/drawingml/2006/picture">
                <pic:pic>
                  <pic:nvPicPr>
                    <pic:cNvPr id="56" name="IM 56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92811" cy="2830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3360" behindDoc="1" locked="0" layoutInCell="0" allowOverlap="1">
            <wp:simplePos x="0" y="0"/>
            <wp:positionH relativeFrom="page">
              <wp:posOffset>1754162</wp:posOffset>
            </wp:positionH>
            <wp:positionV relativeFrom="page">
              <wp:posOffset>7536053</wp:posOffset>
            </wp:positionV>
            <wp:extent cx="113512" cy="116039"/>
            <wp:effectExtent l="0" t="0" r="0" b="0"/>
            <wp:wrapNone/>
            <wp:docPr id="58" name="IM 58"/>
            <wp:cNvGraphicFramePr/>
            <a:graphic>
              <a:graphicData uri="http://schemas.openxmlformats.org/drawingml/2006/picture">
                <pic:pic>
                  <pic:nvPicPr>
                    <pic:cNvPr id="58" name="IM 58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3512" cy="1160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95104" behindDoc="0" locked="0" layoutInCell="0" allowOverlap="1">
            <wp:simplePos x="0" y="0"/>
            <wp:positionH relativeFrom="page">
              <wp:posOffset>1387131</wp:posOffset>
            </wp:positionH>
            <wp:positionV relativeFrom="page">
              <wp:posOffset>7625727</wp:posOffset>
            </wp:positionV>
            <wp:extent cx="142176" cy="147612"/>
            <wp:effectExtent l="0" t="0" r="0" b="0"/>
            <wp:wrapNone/>
            <wp:docPr id="60" name="IM 60"/>
            <wp:cNvGraphicFramePr/>
            <a:graphic>
              <a:graphicData uri="http://schemas.openxmlformats.org/drawingml/2006/picture">
                <pic:pic>
                  <pic:nvPicPr>
                    <pic:cNvPr id="60" name="IM 60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42176" cy="1476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3296" behindDoc="0" locked="0" layoutInCell="0" allowOverlap="1">
            <wp:simplePos x="0" y="0"/>
            <wp:positionH relativeFrom="page">
              <wp:posOffset>2048497</wp:posOffset>
            </wp:positionH>
            <wp:positionV relativeFrom="page">
              <wp:posOffset>7649185</wp:posOffset>
            </wp:positionV>
            <wp:extent cx="26949" cy="39065"/>
            <wp:effectExtent l="0" t="0" r="0" b="0"/>
            <wp:wrapNone/>
            <wp:docPr id="62" name="IM 62"/>
            <wp:cNvGraphicFramePr/>
            <a:graphic>
              <a:graphicData uri="http://schemas.openxmlformats.org/drawingml/2006/picture">
                <pic:pic>
                  <pic:nvPicPr>
                    <pic:cNvPr id="62" name="IM 62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6949" cy="39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96128" behindDoc="0" locked="0" layoutInCell="0" allowOverlap="1">
            <wp:simplePos x="0" y="0"/>
            <wp:positionH relativeFrom="page">
              <wp:posOffset>2200643</wp:posOffset>
            </wp:positionH>
            <wp:positionV relativeFrom="page">
              <wp:posOffset>7641107</wp:posOffset>
            </wp:positionV>
            <wp:extent cx="94348" cy="89814"/>
            <wp:effectExtent l="0" t="0" r="0" b="0"/>
            <wp:wrapNone/>
            <wp:docPr id="64" name="IM 64"/>
            <wp:cNvGraphicFramePr/>
            <a:graphic>
              <a:graphicData uri="http://schemas.openxmlformats.org/drawingml/2006/picture">
                <pic:pic>
                  <pic:nvPicPr>
                    <pic:cNvPr id="64" name="IM 64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4348" cy="898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8480" behindDoc="1" locked="0" layoutInCell="0" allowOverlap="1">
            <wp:simplePos x="0" y="0"/>
            <wp:positionH relativeFrom="page">
              <wp:posOffset>1989531</wp:posOffset>
            </wp:positionH>
            <wp:positionV relativeFrom="page">
              <wp:posOffset>7179361</wp:posOffset>
            </wp:positionV>
            <wp:extent cx="27990" cy="44754"/>
            <wp:effectExtent l="0" t="0" r="0" b="0"/>
            <wp:wrapNone/>
            <wp:docPr id="66" name="IM 66"/>
            <wp:cNvGraphicFramePr/>
            <a:graphic>
              <a:graphicData uri="http://schemas.openxmlformats.org/drawingml/2006/picture">
                <pic:pic>
                  <pic:nvPicPr>
                    <pic:cNvPr id="66" name="IM 66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7990" cy="447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93056" behindDoc="0" locked="0" layoutInCell="0" allowOverlap="1">
            <wp:simplePos x="0" y="0"/>
            <wp:positionH relativeFrom="page">
              <wp:posOffset>2039302</wp:posOffset>
            </wp:positionH>
            <wp:positionV relativeFrom="page">
              <wp:posOffset>7195769</wp:posOffset>
            </wp:positionV>
            <wp:extent cx="286778" cy="97904"/>
            <wp:effectExtent l="0" t="0" r="0" b="0"/>
            <wp:wrapNone/>
            <wp:docPr id="68" name="IM 68"/>
            <wp:cNvGraphicFramePr/>
            <a:graphic>
              <a:graphicData uri="http://schemas.openxmlformats.org/drawingml/2006/picture">
                <pic:pic>
                  <pic:nvPicPr>
                    <pic:cNvPr id="68" name="IM 68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86778" cy="979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2111476</wp:posOffset>
            </wp:positionH>
            <wp:positionV relativeFrom="page">
              <wp:posOffset>7036689</wp:posOffset>
            </wp:positionV>
            <wp:extent cx="110566" cy="165442"/>
            <wp:effectExtent l="0" t="0" r="0" b="0"/>
            <wp:wrapNone/>
            <wp:docPr id="70" name="IM 70"/>
            <wp:cNvGraphicFramePr/>
            <a:graphic>
              <a:graphicData uri="http://schemas.openxmlformats.org/drawingml/2006/picture">
                <pic:pic>
                  <pic:nvPicPr>
                    <pic:cNvPr id="70" name="IM 70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0566" cy="1654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0528" behindDoc="1" locked="0" layoutInCell="0" allowOverlap="1">
            <wp:simplePos x="0" y="0"/>
            <wp:positionH relativeFrom="page">
              <wp:posOffset>2144979</wp:posOffset>
            </wp:positionH>
            <wp:positionV relativeFrom="page">
              <wp:posOffset>7026744</wp:posOffset>
            </wp:positionV>
            <wp:extent cx="244322" cy="157416"/>
            <wp:effectExtent l="0" t="0" r="0" b="0"/>
            <wp:wrapNone/>
            <wp:docPr id="72" name="IM 72"/>
            <wp:cNvGraphicFramePr/>
            <a:graphic>
              <a:graphicData uri="http://schemas.openxmlformats.org/drawingml/2006/picture">
                <pic:pic>
                  <pic:nvPicPr>
                    <pic:cNvPr id="72" name="IM 72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4322" cy="1574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1552" behindDoc="1" locked="0" layoutInCell="0" allowOverlap="1">
            <wp:simplePos x="0" y="0"/>
            <wp:positionH relativeFrom="page">
              <wp:posOffset>2121674</wp:posOffset>
            </wp:positionH>
            <wp:positionV relativeFrom="page">
              <wp:posOffset>7177887</wp:posOffset>
            </wp:positionV>
            <wp:extent cx="37998" cy="21297"/>
            <wp:effectExtent l="0" t="0" r="0" b="0"/>
            <wp:wrapNone/>
            <wp:docPr id="74" name="IM 74"/>
            <wp:cNvGraphicFramePr/>
            <a:graphic>
              <a:graphicData uri="http://schemas.openxmlformats.org/drawingml/2006/picture">
                <pic:pic>
                  <pic:nvPicPr>
                    <pic:cNvPr id="74" name="IM 74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7998" cy="212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3600" behindDoc="1" locked="0" layoutInCell="0" allowOverlap="1">
            <wp:simplePos x="0" y="0"/>
            <wp:positionH relativeFrom="page">
              <wp:posOffset>2129828</wp:posOffset>
            </wp:positionH>
            <wp:positionV relativeFrom="page">
              <wp:posOffset>7102132</wp:posOffset>
            </wp:positionV>
            <wp:extent cx="55918" cy="78409"/>
            <wp:effectExtent l="0" t="0" r="0" b="0"/>
            <wp:wrapNone/>
            <wp:docPr id="76" name="IM 76"/>
            <wp:cNvGraphicFramePr/>
            <a:graphic>
              <a:graphicData uri="http://schemas.openxmlformats.org/drawingml/2006/picture">
                <pic:pic>
                  <pic:nvPicPr>
                    <pic:cNvPr id="76" name="IM 76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5918" cy="784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9504" behindDoc="1" locked="0" layoutInCell="0" allowOverlap="1">
            <wp:simplePos x="0" y="0"/>
            <wp:positionH relativeFrom="page">
              <wp:posOffset>2004466</wp:posOffset>
            </wp:positionH>
            <wp:positionV relativeFrom="page">
              <wp:posOffset>7118172</wp:posOffset>
            </wp:positionV>
            <wp:extent cx="298437" cy="187680"/>
            <wp:effectExtent l="0" t="0" r="0" b="0"/>
            <wp:wrapNone/>
            <wp:docPr id="78" name="IM 78"/>
            <wp:cNvGraphicFramePr/>
            <a:graphic>
              <a:graphicData uri="http://schemas.openxmlformats.org/drawingml/2006/picture">
                <pic:pic>
                  <pic:nvPicPr>
                    <pic:cNvPr id="78" name="IM 78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98437" cy="187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0224" behindDoc="0" locked="0" layoutInCell="0" allowOverlap="1">
            <wp:simplePos x="0" y="0"/>
            <wp:positionH relativeFrom="page">
              <wp:posOffset>2221090</wp:posOffset>
            </wp:positionH>
            <wp:positionV relativeFrom="page">
              <wp:posOffset>7089203</wp:posOffset>
            </wp:positionV>
            <wp:extent cx="88696" cy="23748"/>
            <wp:effectExtent l="0" t="0" r="0" b="0"/>
            <wp:wrapNone/>
            <wp:docPr id="80" name="IM 80"/>
            <wp:cNvGraphicFramePr/>
            <a:graphic>
              <a:graphicData uri="http://schemas.openxmlformats.org/drawingml/2006/picture">
                <pic:pic>
                  <pic:nvPicPr>
                    <pic:cNvPr id="80" name="IM 80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696" cy="237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3840" behindDoc="1" locked="0" layoutInCell="0" allowOverlap="1">
            <wp:simplePos x="0" y="0"/>
            <wp:positionH relativeFrom="page">
              <wp:posOffset>6076695</wp:posOffset>
            </wp:positionH>
            <wp:positionV relativeFrom="page">
              <wp:posOffset>7072007</wp:posOffset>
            </wp:positionV>
            <wp:extent cx="119316" cy="172301"/>
            <wp:effectExtent l="0" t="0" r="0" b="0"/>
            <wp:wrapNone/>
            <wp:docPr id="82" name="IM 82"/>
            <wp:cNvGraphicFramePr/>
            <a:graphic>
              <a:graphicData uri="http://schemas.openxmlformats.org/drawingml/2006/picture">
                <pic:pic>
                  <pic:nvPicPr>
                    <pic:cNvPr id="82" name="IM 82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9316" cy="1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4624" behindDoc="1" locked="0" layoutInCell="0" allowOverlap="1">
            <wp:simplePos x="0" y="0"/>
            <wp:positionH relativeFrom="page">
              <wp:posOffset>6039396</wp:posOffset>
            </wp:positionH>
            <wp:positionV relativeFrom="page">
              <wp:posOffset>7268413</wp:posOffset>
            </wp:positionV>
            <wp:extent cx="175971" cy="119595"/>
            <wp:effectExtent l="0" t="0" r="0" b="0"/>
            <wp:wrapNone/>
            <wp:docPr id="84" name="IM 84"/>
            <wp:cNvGraphicFramePr/>
            <a:graphic>
              <a:graphicData uri="http://schemas.openxmlformats.org/drawingml/2006/picture">
                <pic:pic>
                  <pic:nvPicPr>
                    <pic:cNvPr id="84" name="IM 84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5971" cy="119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97152" behindDoc="0" locked="0" layoutInCell="0" allowOverlap="1">
            <wp:simplePos x="0" y="0"/>
            <wp:positionH relativeFrom="page">
              <wp:posOffset>2230894</wp:posOffset>
            </wp:positionH>
            <wp:positionV relativeFrom="page">
              <wp:posOffset>7010920</wp:posOffset>
            </wp:positionV>
            <wp:extent cx="138125" cy="29273"/>
            <wp:effectExtent l="0" t="0" r="0" b="0"/>
            <wp:wrapNone/>
            <wp:docPr id="86" name="IM 86"/>
            <wp:cNvGraphicFramePr/>
            <a:graphic>
              <a:graphicData uri="http://schemas.openxmlformats.org/drawingml/2006/picture">
                <pic:pic>
                  <pic:nvPicPr>
                    <pic:cNvPr id="86" name="IM 86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38125" cy="292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4864" behindDoc="1" locked="0" layoutInCell="0" allowOverlap="1">
            <wp:simplePos x="0" y="0"/>
            <wp:positionH relativeFrom="page">
              <wp:posOffset>6106553</wp:posOffset>
            </wp:positionH>
            <wp:positionV relativeFrom="page">
              <wp:posOffset>6980301</wp:posOffset>
            </wp:positionV>
            <wp:extent cx="115735" cy="101764"/>
            <wp:effectExtent l="0" t="0" r="0" b="0"/>
            <wp:wrapNone/>
            <wp:docPr id="88" name="IM 88"/>
            <wp:cNvGraphicFramePr/>
            <a:graphic>
              <a:graphicData uri="http://schemas.openxmlformats.org/drawingml/2006/picture">
                <pic:pic>
                  <pic:nvPicPr>
                    <pic:cNvPr id="88" name="IM 88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5735" cy="101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2816" behindDoc="1" locked="0" layoutInCell="0" allowOverlap="1">
            <wp:simplePos x="0" y="0"/>
            <wp:positionH relativeFrom="page">
              <wp:posOffset>6116180</wp:posOffset>
            </wp:positionH>
            <wp:positionV relativeFrom="page">
              <wp:posOffset>6876389</wp:posOffset>
            </wp:positionV>
            <wp:extent cx="158457" cy="106286"/>
            <wp:effectExtent l="0" t="0" r="0" b="0"/>
            <wp:wrapNone/>
            <wp:docPr id="90" name="IM 90"/>
            <wp:cNvGraphicFramePr/>
            <a:graphic>
              <a:graphicData uri="http://schemas.openxmlformats.org/drawingml/2006/picture">
                <pic:pic>
                  <pic:nvPicPr>
                    <pic:cNvPr id="90" name="IM 90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8457" cy="1062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/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77" w:lineRule="auto"/>
        <w:rPr>
          <w:rFonts w:ascii="Arial"/>
          <w:sz w:val="21"/>
        </w:rPr>
      </w:pPr>
      <w:r/>
    </w:p>
    <w:p>
      <w:pPr>
        <w:spacing w:line="278" w:lineRule="auto"/>
        <w:rPr>
          <w:rFonts w:ascii="Arial"/>
          <w:sz w:val="21"/>
        </w:rPr>
      </w:pPr>
      <w:r/>
    </w:p>
    <w:p>
      <w:pPr>
        <w:spacing w:line="278" w:lineRule="auto"/>
        <w:rPr>
          <w:rFonts w:ascii="Arial"/>
          <w:sz w:val="21"/>
        </w:rPr>
      </w:pPr>
      <w:r/>
    </w:p>
    <w:p>
      <w:pPr>
        <w:pStyle w:val="BodyText"/>
        <w:ind w:left="3306" w:right="1492" w:hanging="2560"/>
        <w:spacing w:before="141" w:line="216" w:lineRule="auto"/>
        <w:rPr>
          <w:rFonts w:ascii="SimHei" w:hAnsi="SimHei" w:eastAsia="SimHei" w:cs="SimHei"/>
          <w:sz w:val="45"/>
          <w:szCs w:val="45"/>
        </w:rPr>
      </w:pPr>
      <w:r>
        <w:rPr>
          <w:rFonts w:ascii="SimHei" w:hAnsi="SimHei" w:eastAsia="SimHei" w:cs="SimHei"/>
          <w:sz w:val="33"/>
          <w:szCs w:val="33"/>
          <w:spacing w:val="-3"/>
        </w:rPr>
        <w:t>德化县</w:t>
      </w:r>
      <w:r>
        <w:rPr>
          <w:sz w:val="33"/>
          <w:szCs w:val="33"/>
          <w:spacing w:val="-3"/>
        </w:rPr>
        <w:t>2022</w:t>
      </w:r>
      <w:r>
        <w:rPr>
          <w:sz w:val="8"/>
          <w:szCs w:val="8"/>
          <w:spacing w:val="-3"/>
          <w:position w:val="-4"/>
        </w:rPr>
        <w:t>～  </w:t>
      </w:r>
      <w:r>
        <w:rPr>
          <w:sz w:val="33"/>
          <w:szCs w:val="33"/>
          <w:spacing w:val="-32"/>
        </w:rPr>
        <w:t>2023</w:t>
      </w:r>
      <w:r>
        <w:rPr>
          <w:rFonts w:ascii="SimHei" w:hAnsi="SimHei" w:eastAsia="SimHei" w:cs="SimHei"/>
          <w:sz w:val="33"/>
          <w:szCs w:val="33"/>
          <w:spacing w:val="-32"/>
        </w:rPr>
        <w:t>学年度九年级下学期期中综合评估</w:t>
      </w:r>
      <w:r>
        <w:rPr>
          <w:rFonts w:ascii="SimHei" w:hAnsi="SimHei" w:eastAsia="SimHei" w:cs="SimHei"/>
          <w:sz w:val="33"/>
          <w:szCs w:val="33"/>
          <w:spacing w:val="15"/>
        </w:rPr>
        <w:t xml:space="preserve"> </w:t>
      </w:r>
      <w:r>
        <w:rPr>
          <w:rFonts w:ascii="SimHei" w:hAnsi="SimHei" w:eastAsia="SimHei" w:cs="SimHei"/>
          <w:sz w:val="45"/>
          <w:szCs w:val="45"/>
          <w:spacing w:val="-7"/>
        </w:rPr>
        <w:t>化</w:t>
      </w:r>
      <w:r>
        <w:rPr>
          <w:rFonts w:ascii="SimHei" w:hAnsi="SimHei" w:eastAsia="SimHei" w:cs="SimHei"/>
          <w:sz w:val="45"/>
          <w:szCs w:val="45"/>
          <w:spacing w:val="29"/>
        </w:rPr>
        <w:t xml:space="preserve">    </w:t>
      </w:r>
      <w:r>
        <w:rPr>
          <w:rFonts w:ascii="SimHei" w:hAnsi="SimHei" w:eastAsia="SimHei" w:cs="SimHei"/>
          <w:sz w:val="45"/>
          <w:szCs w:val="45"/>
          <w:spacing w:val="-7"/>
        </w:rPr>
        <w:t>学</w:t>
      </w:r>
    </w:p>
    <w:p>
      <w:pPr>
        <w:pStyle w:val="BodyText"/>
        <w:spacing w:before="318" w:line="215" w:lineRule="auto"/>
        <w:rPr/>
      </w:pPr>
      <w:r>
        <w:rPr>
          <w:spacing w:val="14"/>
        </w:rPr>
        <w:t>本试卷共6页</w:t>
      </w:r>
      <w:r>
        <w:rPr>
          <w:spacing w:val="-27"/>
        </w:rPr>
        <w:t xml:space="preserve"> </w:t>
      </w:r>
      <w:r>
        <w:rPr>
          <w:spacing w:val="14"/>
          <w:position w:val="1"/>
        </w:rPr>
        <w:t>。</w:t>
      </w:r>
      <w:r>
        <w:rPr>
          <w:spacing w:val="14"/>
        </w:rPr>
        <w:t>满分100分</w:t>
      </w:r>
      <w:r>
        <w:rPr>
          <w:spacing w:val="-21"/>
        </w:rPr>
        <w:t xml:space="preserve"> </w:t>
      </w:r>
      <w:r>
        <w:rPr>
          <w:spacing w:val="14"/>
          <w:position w:val="1"/>
        </w:rPr>
        <w:t>,</w:t>
      </w:r>
      <w:r>
        <w:rPr>
          <w:spacing w:val="-17"/>
          <w:position w:val="1"/>
        </w:rPr>
        <w:t xml:space="preserve"> </w:t>
      </w:r>
      <w:r>
        <w:rPr>
          <w:spacing w:val="14"/>
        </w:rPr>
        <w:t>考试时间60</w:t>
      </w:r>
      <w:r>
        <w:rPr>
          <w:spacing w:val="13"/>
        </w:rPr>
        <w:t>分钟</w:t>
      </w:r>
      <w:r>
        <w:rPr>
          <w:spacing w:val="13"/>
          <w:position w:val="1"/>
        </w:rPr>
        <w:t>。</w:t>
      </w:r>
    </w:p>
    <w:p>
      <w:pPr>
        <w:pStyle w:val="BodyText"/>
        <w:ind w:left="11"/>
        <w:spacing w:line="198" w:lineRule="auto"/>
        <w:rPr>
          <w:sz w:val="23"/>
          <w:szCs w:val="23"/>
        </w:rPr>
      </w:pPr>
      <w:r>
        <w:rPr>
          <w:rFonts w:ascii="SimHei" w:hAnsi="SimHei" w:eastAsia="SimHei" w:cs="SimHei"/>
          <w:sz w:val="23"/>
          <w:szCs w:val="23"/>
          <w:spacing w:val="4"/>
        </w:rPr>
        <w:t>注意事项</w:t>
      </w:r>
      <w:r>
        <w:rPr>
          <w:rFonts w:ascii="SimHei" w:hAnsi="SimHei" w:eastAsia="SimHei" w:cs="SimHei"/>
          <w:sz w:val="23"/>
          <w:szCs w:val="23"/>
          <w:spacing w:val="-65"/>
        </w:rPr>
        <w:t xml:space="preserve"> </w:t>
      </w:r>
      <w:r>
        <w:rPr>
          <w:sz w:val="23"/>
          <w:szCs w:val="23"/>
          <w:spacing w:val="4"/>
          <w:position w:val="1"/>
        </w:rPr>
        <w:t>:</w:t>
      </w:r>
    </w:p>
    <w:p>
      <w:pPr>
        <w:pStyle w:val="BodyText"/>
        <w:ind w:left="629" w:right="737" w:hanging="199"/>
        <w:spacing w:before="14" w:line="200" w:lineRule="auto"/>
        <w:rPr/>
      </w:pPr>
      <w:r>
        <w:rPr>
          <w:spacing w:val="2"/>
          <w:position w:val="-2"/>
        </w:rPr>
        <w:t>1. </w:t>
      </w:r>
      <w:r>
        <w:rPr>
          <w:spacing w:val="2"/>
        </w:rPr>
        <w:t>答题前</w:t>
      </w:r>
      <w:r>
        <w:rPr>
          <w:spacing w:val="-21"/>
        </w:rPr>
        <w:t xml:space="preserve"> </w:t>
      </w:r>
      <w:r>
        <w:rPr>
          <w:spacing w:val="2"/>
          <w:position w:val="1"/>
        </w:rPr>
        <w:t>,</w:t>
      </w:r>
      <w:r>
        <w:rPr>
          <w:spacing w:val="-17"/>
          <w:position w:val="1"/>
        </w:rPr>
        <w:t xml:space="preserve"> </w:t>
      </w:r>
      <w:r>
        <w:rPr>
          <w:spacing w:val="2"/>
        </w:rPr>
        <w:t>考生务必在试卷</w:t>
      </w:r>
      <w:r>
        <w:rPr>
          <w:spacing w:val="2"/>
          <w:position w:val="1"/>
        </w:rPr>
        <w:t>、</w:t>
      </w:r>
      <w:r>
        <w:rPr>
          <w:spacing w:val="2"/>
        </w:rPr>
        <w:t>答题卡规定位置填写本人准考证号</w:t>
      </w:r>
      <w:r>
        <w:rPr>
          <w:spacing w:val="2"/>
          <w:position w:val="1"/>
        </w:rPr>
        <w:t>、</w:t>
      </w:r>
      <w:r>
        <w:rPr>
          <w:spacing w:val="2"/>
        </w:rPr>
        <w:t>姓名等信息</w:t>
      </w:r>
      <w:r>
        <w:rPr>
          <w:spacing w:val="-27"/>
        </w:rPr>
        <w:t xml:space="preserve"> </w:t>
      </w:r>
      <w:r>
        <w:rPr>
          <w:spacing w:val="1"/>
          <w:position w:val="1"/>
        </w:rPr>
        <w:t>。</w:t>
      </w:r>
      <w:r>
        <w:rPr>
          <w:spacing w:val="1"/>
        </w:rPr>
        <w:t>考生要认真</w:t>
      </w:r>
      <w:r>
        <w:rPr/>
        <w:t xml:space="preserve"> </w:t>
      </w:r>
      <w:r>
        <w:rPr>
          <w:spacing w:val="5"/>
        </w:rPr>
        <w:t>核对答题卡上粘贴的条形码的"准考证号、姓名,与考生本人准考证号、姓名是否一致。</w:t>
      </w:r>
    </w:p>
    <w:p>
      <w:pPr>
        <w:pStyle w:val="BodyText"/>
        <w:ind w:left="626" w:right="737" w:hanging="200"/>
        <w:spacing w:before="31" w:line="201" w:lineRule="auto"/>
        <w:rPr/>
      </w:pPr>
      <w:r>
        <w:rPr>
          <w:spacing w:val="7"/>
          <w:position w:val="-1"/>
        </w:rPr>
        <w:t>2.</w:t>
      </w:r>
      <w:r>
        <w:rPr>
          <w:spacing w:val="26"/>
          <w:w w:val="101"/>
          <w:position w:val="-1"/>
        </w:rPr>
        <w:t xml:space="preserve"> </w:t>
      </w:r>
      <w:r>
        <w:rPr>
          <w:spacing w:val="7"/>
        </w:rPr>
        <w:t>回答选择题时</w:t>
      </w:r>
      <w:r>
        <w:rPr>
          <w:spacing w:val="-21"/>
        </w:rPr>
        <w:t xml:space="preserve"> </w:t>
      </w:r>
      <w:r>
        <w:rPr>
          <w:spacing w:val="7"/>
          <w:position w:val="1"/>
        </w:rPr>
        <w:t>,</w:t>
      </w:r>
      <w:r>
        <w:rPr>
          <w:spacing w:val="-19"/>
          <w:position w:val="1"/>
        </w:rPr>
        <w:t xml:space="preserve"> </w:t>
      </w:r>
      <w:r>
        <w:rPr>
          <w:spacing w:val="7"/>
        </w:rPr>
        <w:t>选出每小题答案后</w:t>
      </w:r>
      <w:r>
        <w:rPr>
          <w:spacing w:val="-21"/>
        </w:rPr>
        <w:t xml:space="preserve"> </w:t>
      </w:r>
      <w:r>
        <w:rPr>
          <w:spacing w:val="7"/>
          <w:position w:val="1"/>
        </w:rPr>
        <w:t>,</w:t>
      </w:r>
      <w:r>
        <w:rPr>
          <w:spacing w:val="-17"/>
          <w:position w:val="1"/>
        </w:rPr>
        <w:t xml:space="preserve"> </w:t>
      </w:r>
      <w:r>
        <w:rPr>
          <w:spacing w:val="7"/>
        </w:rPr>
        <w:t>用2B铅笔把答题卡上对应题目的答案标号涂黑</w:t>
      </w:r>
      <w:r>
        <w:rPr>
          <w:spacing w:val="-27"/>
        </w:rPr>
        <w:t xml:space="preserve"> </w:t>
      </w:r>
      <w:r>
        <w:rPr>
          <w:spacing w:val="7"/>
          <w:position w:val="1"/>
        </w:rPr>
        <w:t>。</w:t>
      </w:r>
      <w:r>
        <w:rPr>
          <w:spacing w:val="7"/>
        </w:rPr>
        <w:t>如</w:t>
      </w:r>
      <w:r>
        <w:rPr/>
        <w:t xml:space="preserve"> </w:t>
      </w:r>
      <w:r>
        <w:rPr>
          <w:spacing w:val="7"/>
        </w:rPr>
        <w:t>需改动</w:t>
      </w:r>
      <w:r>
        <w:rPr>
          <w:spacing w:val="-21"/>
        </w:rPr>
        <w:t xml:space="preserve"> </w:t>
      </w:r>
      <w:r>
        <w:rPr>
          <w:spacing w:val="7"/>
          <w:position w:val="1"/>
        </w:rPr>
        <w:t>,</w:t>
      </w:r>
      <w:r>
        <w:rPr>
          <w:spacing w:val="-17"/>
          <w:position w:val="1"/>
        </w:rPr>
        <w:t xml:space="preserve"> </w:t>
      </w:r>
      <w:r>
        <w:rPr>
          <w:spacing w:val="7"/>
        </w:rPr>
        <w:t>用橡皮擦干净后</w:t>
      </w:r>
      <w:r>
        <w:rPr>
          <w:spacing w:val="-21"/>
        </w:rPr>
        <w:t xml:space="preserve"> </w:t>
      </w:r>
      <w:r>
        <w:rPr>
          <w:spacing w:val="7"/>
          <w:position w:val="1"/>
        </w:rPr>
        <w:t>,</w:t>
      </w:r>
      <w:r>
        <w:rPr>
          <w:spacing w:val="-20"/>
          <w:position w:val="1"/>
        </w:rPr>
        <w:t xml:space="preserve"> </w:t>
      </w:r>
      <w:r>
        <w:rPr>
          <w:spacing w:val="7"/>
        </w:rPr>
        <w:t>再选涂其他答案标号</w:t>
      </w:r>
      <w:r>
        <w:rPr>
          <w:spacing w:val="-27"/>
        </w:rPr>
        <w:t xml:space="preserve"> </w:t>
      </w:r>
      <w:r>
        <w:rPr>
          <w:spacing w:val="7"/>
          <w:position w:val="1"/>
        </w:rPr>
        <w:t>。</w:t>
      </w:r>
      <w:r>
        <w:rPr>
          <w:spacing w:val="-32"/>
          <w:position w:val="1"/>
        </w:rPr>
        <w:t xml:space="preserve"> </w:t>
      </w:r>
      <w:r>
        <w:rPr>
          <w:spacing w:val="7"/>
        </w:rPr>
        <w:t>回答非选择题时</w:t>
      </w:r>
      <w:r>
        <w:rPr>
          <w:spacing w:val="-21"/>
        </w:rPr>
        <w:t xml:space="preserve"> </w:t>
      </w:r>
      <w:r>
        <w:rPr>
          <w:spacing w:val="7"/>
          <w:position w:val="1"/>
        </w:rPr>
        <w:t>,</w:t>
      </w:r>
      <w:r>
        <w:rPr>
          <w:spacing w:val="-17"/>
          <w:position w:val="1"/>
        </w:rPr>
        <w:t xml:space="preserve"> </w:t>
      </w:r>
      <w:r>
        <w:rPr>
          <w:spacing w:val="7"/>
        </w:rPr>
        <w:t>用0</w:t>
      </w:r>
      <w:r>
        <w:rPr>
          <w:spacing w:val="7"/>
          <w:position w:val="-1"/>
        </w:rPr>
        <w:t>. </w:t>
      </w:r>
      <w:r>
        <w:rPr>
          <w:spacing w:val="7"/>
        </w:rPr>
        <w:t>5毫米</w:t>
      </w:r>
      <w:r>
        <w:rPr>
          <w:spacing w:val="6"/>
        </w:rPr>
        <w:t>黑色墨水</w:t>
      </w:r>
      <w:r>
        <w:rPr/>
        <w:t xml:space="preserve"> </w:t>
      </w:r>
      <w:r>
        <w:rPr>
          <w:spacing w:val="8"/>
        </w:rPr>
        <w:t>签字笔将答案写在答题卡相应位置上</w:t>
      </w:r>
      <w:r>
        <w:rPr>
          <w:spacing w:val="8"/>
          <w:position w:val="1"/>
        </w:rPr>
        <w:t>。</w:t>
      </w:r>
    </w:p>
    <w:p>
      <w:pPr>
        <w:pStyle w:val="BodyText"/>
        <w:ind w:left="427"/>
        <w:spacing w:before="26" w:line="211" w:lineRule="auto"/>
        <w:rPr/>
      </w:pPr>
      <w:r>
        <w:rPr>
          <w:spacing w:val="5"/>
          <w:position w:val="-1"/>
        </w:rPr>
        <w:t>3. </w:t>
      </w:r>
      <w:r>
        <w:rPr>
          <w:spacing w:val="5"/>
        </w:rPr>
        <w:t>考试结束后</w:t>
      </w:r>
      <w:r>
        <w:rPr>
          <w:spacing w:val="-20"/>
        </w:rPr>
        <w:t xml:space="preserve"> </w:t>
      </w:r>
      <w:r>
        <w:rPr>
          <w:spacing w:val="5"/>
          <w:position w:val="1"/>
        </w:rPr>
        <w:t>,</w:t>
      </w:r>
      <w:r>
        <w:rPr>
          <w:spacing w:val="-20"/>
          <w:position w:val="1"/>
        </w:rPr>
        <w:t xml:space="preserve"> </w:t>
      </w:r>
      <w:r>
        <w:rPr>
          <w:spacing w:val="5"/>
        </w:rPr>
        <w:t>将本试卷和答题卡一并交回</w:t>
      </w:r>
      <w:r>
        <w:rPr>
          <w:spacing w:val="5"/>
          <w:position w:val="1"/>
        </w:rPr>
        <w:t>。</w:t>
      </w:r>
    </w:p>
    <w:p>
      <w:pPr>
        <w:pStyle w:val="BodyText"/>
        <w:ind w:left="424"/>
        <w:spacing w:before="1" w:line="209" w:lineRule="auto"/>
        <w:rPr/>
      </w:pPr>
      <w:r>
        <w:rPr>
          <w:rFonts w:ascii="SimHei" w:hAnsi="SimHei" w:eastAsia="SimHei" w:cs="SimHei"/>
          <w:spacing w:val="7"/>
          <w:position w:val="1"/>
        </w:rPr>
        <w:t>相对原子质量</w:t>
      </w:r>
      <w:r>
        <w:rPr>
          <w:spacing w:val="7"/>
        </w:rPr>
        <w:t>:H-1</w:t>
      </w:r>
      <w:r>
        <w:rPr>
          <w:spacing w:val="25"/>
        </w:rPr>
        <w:t xml:space="preserve">  </w:t>
      </w:r>
      <w:r>
        <w:rPr>
          <w:spacing w:val="7"/>
        </w:rPr>
        <w:t>C-12</w:t>
      </w:r>
      <w:r>
        <w:rPr>
          <w:spacing w:val="25"/>
        </w:rPr>
        <w:t xml:space="preserve">  </w:t>
      </w:r>
      <w:r>
        <w:rPr>
          <w:spacing w:val="7"/>
        </w:rPr>
        <w:t>N-14</w:t>
      </w:r>
      <w:r>
        <w:rPr>
          <w:spacing w:val="26"/>
        </w:rPr>
        <w:t xml:space="preserve">  </w:t>
      </w:r>
      <w:r>
        <w:rPr>
          <w:spacing w:val="7"/>
        </w:rPr>
        <w:t>O</w:t>
      </w:r>
      <w:r>
        <w:rPr>
          <w:spacing w:val="6"/>
        </w:rPr>
        <w:t>-16</w:t>
      </w:r>
    </w:p>
    <w:p>
      <w:pPr>
        <w:pStyle w:val="BodyText"/>
        <w:ind w:left="9"/>
        <w:spacing w:before="14" w:line="442" w:lineRule="exact"/>
        <w:rPr>
          <w:rFonts w:ascii="SimHei" w:hAnsi="SimHei" w:eastAsia="SimHei" w:cs="SimHei"/>
        </w:rPr>
      </w:pPr>
      <w:r>
        <w:rPr>
          <w:rFonts w:ascii="SimHei" w:hAnsi="SimHei" w:eastAsia="SimHei" w:cs="SimHei"/>
          <w:spacing w:val="16"/>
          <w:position w:val="17"/>
        </w:rPr>
        <w:t>一</w:t>
      </w:r>
      <w:r>
        <w:rPr>
          <w:sz w:val="5"/>
          <w:szCs w:val="5"/>
          <w:spacing w:val="16"/>
          <w:position w:val="18"/>
        </w:rPr>
        <w:t>、</w:t>
      </w:r>
      <w:r>
        <w:rPr>
          <w:sz w:val="5"/>
          <w:szCs w:val="5"/>
          <w:spacing w:val="14"/>
          <w:position w:val="18"/>
        </w:rPr>
        <w:t xml:space="preserve"> </w:t>
      </w:r>
      <w:r>
        <w:rPr>
          <w:rFonts w:ascii="SimHei" w:hAnsi="SimHei" w:eastAsia="SimHei" w:cs="SimHei"/>
          <w:spacing w:val="16"/>
          <w:position w:val="17"/>
        </w:rPr>
        <w:t>选择题</w:t>
      </w:r>
      <w:r>
        <w:rPr>
          <w:rFonts w:ascii="SimHei" w:hAnsi="SimHei" w:eastAsia="SimHei" w:cs="SimHei"/>
          <w:spacing w:val="-59"/>
          <w:position w:val="17"/>
        </w:rPr>
        <w:t xml:space="preserve"> </w:t>
      </w:r>
      <w:r>
        <w:rPr>
          <w:spacing w:val="16"/>
          <w:position w:val="18"/>
        </w:rPr>
        <w:t>:</w:t>
      </w:r>
      <w:r>
        <w:rPr>
          <w:spacing w:val="-16"/>
          <w:position w:val="18"/>
        </w:rPr>
        <w:t xml:space="preserve"> </w:t>
      </w:r>
      <w:r>
        <w:rPr>
          <w:rFonts w:ascii="SimHei" w:hAnsi="SimHei" w:eastAsia="SimHei" w:cs="SimHei"/>
          <w:spacing w:val="16"/>
          <w:position w:val="17"/>
        </w:rPr>
        <w:t>本题共</w:t>
      </w:r>
      <w:r>
        <w:rPr>
          <w:spacing w:val="16"/>
          <w:position w:val="17"/>
        </w:rPr>
        <w:t>10</w:t>
      </w:r>
      <w:r>
        <w:rPr>
          <w:rFonts w:ascii="SimHei" w:hAnsi="SimHei" w:eastAsia="SimHei" w:cs="SimHei"/>
          <w:spacing w:val="16"/>
          <w:position w:val="17"/>
        </w:rPr>
        <w:t>小题</w:t>
      </w:r>
      <w:r>
        <w:rPr>
          <w:sz w:val="5"/>
          <w:szCs w:val="5"/>
          <w:spacing w:val="16"/>
          <w:position w:val="18"/>
        </w:rPr>
        <w:t>男</w:t>
      </w:r>
      <w:r>
        <w:rPr>
          <w:rFonts w:ascii="SimHei" w:hAnsi="SimHei" w:eastAsia="SimHei" w:cs="SimHei"/>
          <w:spacing w:val="16"/>
          <w:position w:val="17"/>
        </w:rPr>
        <w:t>每小题</w:t>
      </w:r>
      <w:r>
        <w:rPr>
          <w:spacing w:val="16"/>
          <w:position w:val="17"/>
        </w:rPr>
        <w:t>3</w:t>
      </w:r>
      <w:r>
        <w:rPr>
          <w:rFonts w:ascii="SimHei" w:hAnsi="SimHei" w:eastAsia="SimHei" w:cs="SimHei"/>
          <w:spacing w:val="16"/>
          <w:position w:val="17"/>
        </w:rPr>
        <w:t>分</w:t>
      </w:r>
      <w:r>
        <w:rPr>
          <w:sz w:val="5"/>
          <w:szCs w:val="5"/>
          <w:spacing w:val="16"/>
          <w:position w:val="18"/>
        </w:rPr>
        <w:t>男</w:t>
      </w:r>
      <w:r>
        <w:rPr>
          <w:rFonts w:ascii="SimHei" w:hAnsi="SimHei" w:eastAsia="SimHei" w:cs="SimHei"/>
          <w:spacing w:val="16"/>
          <w:position w:val="17"/>
        </w:rPr>
        <w:t>共</w:t>
      </w:r>
      <w:r>
        <w:rPr>
          <w:spacing w:val="16"/>
          <w:position w:val="17"/>
        </w:rPr>
        <w:t>3</w:t>
      </w:r>
      <w:r>
        <w:rPr>
          <w:spacing w:val="15"/>
          <w:position w:val="17"/>
        </w:rPr>
        <w:t>0</w:t>
      </w:r>
      <w:r>
        <w:rPr>
          <w:rFonts w:ascii="SimHei" w:hAnsi="SimHei" w:eastAsia="SimHei" w:cs="SimHei"/>
          <w:spacing w:val="15"/>
          <w:position w:val="17"/>
        </w:rPr>
        <w:t>分</w:t>
      </w:r>
      <w:r>
        <w:rPr>
          <w:spacing w:val="15"/>
          <w:position w:val="18"/>
        </w:rPr>
        <w:t>o</w:t>
      </w:r>
      <w:r>
        <w:rPr>
          <w:spacing w:val="4"/>
          <w:position w:val="18"/>
        </w:rPr>
        <w:t xml:space="preserve">  </w:t>
      </w:r>
      <w:r>
        <w:rPr>
          <w:rFonts w:ascii="SimHei" w:hAnsi="SimHei" w:eastAsia="SimHei" w:cs="SimHei"/>
          <w:spacing w:val="15"/>
          <w:position w:val="17"/>
        </w:rPr>
        <w:t>在每小题给出的四个选项中</w:t>
      </w:r>
      <w:r>
        <w:rPr>
          <w:sz w:val="5"/>
          <w:szCs w:val="5"/>
          <w:spacing w:val="15"/>
          <w:position w:val="18"/>
        </w:rPr>
        <w:t>男</w:t>
      </w:r>
      <w:r>
        <w:rPr>
          <w:rFonts w:ascii="SimHei" w:hAnsi="SimHei" w:eastAsia="SimHei" w:cs="SimHei"/>
          <w:spacing w:val="15"/>
          <w:position w:val="17"/>
        </w:rPr>
        <w:t>只有一项是符</w:t>
      </w:r>
    </w:p>
    <w:p>
      <w:pPr>
        <w:pStyle w:val="BodyText"/>
        <w:ind w:left="317"/>
        <w:spacing w:line="198" w:lineRule="auto"/>
        <w:rPr/>
      </w:pPr>
      <w:r>
        <w:rPr>
          <w:rFonts w:ascii="SimHei" w:hAnsi="SimHei" w:eastAsia="SimHei" w:cs="SimHei"/>
          <w:spacing w:val="6"/>
        </w:rPr>
        <w:t>合题目要求的</w:t>
      </w:r>
      <w:r>
        <w:rPr>
          <w:spacing w:val="6"/>
        </w:rPr>
        <w:t>o</w:t>
      </w:r>
    </w:p>
    <w:p>
      <w:pPr>
        <w:pStyle w:val="BodyText"/>
        <w:ind w:left="11"/>
        <w:spacing w:before="146" w:line="188" w:lineRule="auto"/>
        <w:rPr/>
      </w:pPr>
      <w:r>
        <w:rPr>
          <w:spacing w:val="6"/>
          <w:position w:val="-1"/>
        </w:rPr>
        <w:t>1. </w:t>
      </w:r>
      <w:r>
        <w:rPr>
          <w:spacing w:val="6"/>
        </w:rPr>
        <w:t>塑料用具在日常生活中具有广泛的应</w:t>
      </w:r>
      <w:r>
        <w:rPr>
          <w:spacing w:val="5"/>
        </w:rPr>
        <w:t>用</w:t>
      </w:r>
      <w:r>
        <w:rPr>
          <w:spacing w:val="-27"/>
        </w:rPr>
        <w:t xml:space="preserve"> </w:t>
      </w:r>
      <w:r>
        <w:rPr>
          <w:spacing w:val="5"/>
          <w:position w:val="1"/>
        </w:rPr>
        <w:t>。</w:t>
      </w:r>
      <w:r>
        <w:rPr>
          <w:spacing w:val="5"/>
        </w:rPr>
        <w:t>塑料属于</w:t>
      </w:r>
    </w:p>
    <w:p>
      <w:pPr>
        <w:pStyle w:val="BodyText"/>
        <w:ind w:left="422"/>
        <w:spacing w:before="138" w:line="201" w:lineRule="auto"/>
        <w:rPr/>
      </w:pPr>
      <w:r>
        <w:rPr>
          <w:spacing w:val="3"/>
          <w:position w:val="-1"/>
        </w:rPr>
        <w:t>A. </w:t>
      </w:r>
      <w:r>
        <w:rPr>
          <w:spacing w:val="3"/>
        </w:rPr>
        <w:t>金属材料                 </w:t>
      </w:r>
      <w:r>
        <w:rPr>
          <w:spacing w:val="2"/>
        </w:rPr>
        <w:t xml:space="preserve">                                  </w:t>
      </w:r>
      <w:r>
        <w:rPr>
          <w:spacing w:val="2"/>
          <w:position w:val="-1"/>
        </w:rPr>
        <w:t>B. </w:t>
      </w:r>
      <w:r>
        <w:rPr>
          <w:spacing w:val="2"/>
        </w:rPr>
        <w:t>合成材料</w:t>
      </w:r>
    </w:p>
    <w:p>
      <w:pPr>
        <w:pStyle w:val="BodyText"/>
        <w:ind w:left="423"/>
        <w:spacing w:before="138" w:line="201" w:lineRule="auto"/>
        <w:rPr/>
      </w:pPr>
      <w:r>
        <w:rPr>
          <w:spacing w:val="2"/>
          <w:position w:val="-1"/>
        </w:rPr>
        <w:t>C. </w:t>
      </w:r>
      <w:r>
        <w:rPr>
          <w:spacing w:val="2"/>
        </w:rPr>
        <w:t>复合材料                                          </w:t>
      </w:r>
      <w:r>
        <w:rPr>
          <w:spacing w:val="1"/>
        </w:rPr>
        <w:t xml:space="preserve">          </w:t>
      </w:r>
      <w:r>
        <w:rPr>
          <w:spacing w:val="1"/>
          <w:position w:val="-1"/>
        </w:rPr>
        <w:t>D. </w:t>
      </w:r>
      <w:r>
        <w:rPr>
          <w:spacing w:val="1"/>
        </w:rPr>
        <w:t>无机非金属材料</w:t>
      </w:r>
    </w:p>
    <w:p>
      <w:pPr>
        <w:pStyle w:val="BodyText"/>
        <w:ind w:left="6"/>
        <w:spacing w:before="137" w:line="452" w:lineRule="exact"/>
        <w:rPr/>
      </w:pPr>
      <w:r>
        <w:rPr>
          <w:spacing w:val="5"/>
          <w:position w:val="16"/>
        </w:rPr>
        <w:t>2. </w:t>
      </w:r>
      <w:r>
        <w:rPr>
          <w:spacing w:val="5"/>
          <w:position w:val="18"/>
        </w:rPr>
        <w:t>我国古代第一部药物学专著《神农本草经》有"</w:t>
      </w:r>
      <w:r>
        <w:rPr>
          <w:spacing w:val="-27"/>
          <w:position w:val="18"/>
        </w:rPr>
        <w:t xml:space="preserve"> </w:t>
      </w:r>
      <w:r>
        <w:rPr>
          <w:spacing w:val="5"/>
          <w:position w:val="18"/>
        </w:rPr>
        <w:t>石硫黄能化金银铁铜</w:t>
      </w:r>
      <w:r>
        <w:rPr>
          <w:spacing w:val="-21"/>
          <w:position w:val="18"/>
        </w:rPr>
        <w:t xml:space="preserve"> </w:t>
      </w:r>
      <w:r>
        <w:rPr>
          <w:spacing w:val="5"/>
          <w:position w:val="18"/>
        </w:rPr>
        <w:t>,</w:t>
      </w:r>
      <w:r>
        <w:rPr>
          <w:spacing w:val="-11"/>
          <w:position w:val="18"/>
        </w:rPr>
        <w:t xml:space="preserve"> </w:t>
      </w:r>
      <w:r>
        <w:rPr>
          <w:spacing w:val="5"/>
          <w:position w:val="18"/>
        </w:rPr>
        <w:t>奇物,的记载</w:t>
      </w:r>
      <w:r>
        <w:rPr>
          <w:spacing w:val="-21"/>
          <w:position w:val="18"/>
        </w:rPr>
        <w:t xml:space="preserve"> </w:t>
      </w:r>
      <w:r>
        <w:rPr>
          <w:spacing w:val="5"/>
          <w:position w:val="18"/>
        </w:rPr>
        <w:t>,</w:t>
      </w:r>
      <w:r>
        <w:rPr>
          <w:spacing w:val="-10"/>
          <w:position w:val="18"/>
        </w:rPr>
        <w:t xml:space="preserve"> </w:t>
      </w:r>
      <w:r>
        <w:rPr>
          <w:spacing w:val="5"/>
          <w:position w:val="18"/>
        </w:rPr>
        <w:t>描述了硫</w:t>
      </w:r>
    </w:p>
    <w:p>
      <w:pPr>
        <w:pStyle w:val="BodyText"/>
        <w:ind w:left="215"/>
        <w:spacing w:before="1" w:line="181" w:lineRule="auto"/>
        <w:rPr/>
      </w:pPr>
      <w:r>
        <w:rPr>
          <w:spacing w:val="-5"/>
        </w:rPr>
        <w:t>与金属的反应</w:t>
      </w:r>
      <w:r>
        <w:rPr>
          <w:spacing w:val="-27"/>
        </w:rPr>
        <w:t xml:space="preserve"> </w:t>
      </w:r>
      <w:r>
        <w:rPr>
          <w:spacing w:val="-5"/>
          <w:position w:val="1"/>
        </w:rPr>
        <w:t>。</w:t>
      </w:r>
      <w:r>
        <w:rPr>
          <w:spacing w:val="-5"/>
        </w:rPr>
        <w:t>金</w:t>
      </w:r>
      <w:r>
        <w:rPr>
          <w:spacing w:val="-5"/>
          <w:position w:val="1"/>
        </w:rPr>
        <w:t>、</w:t>
      </w:r>
      <w:r>
        <w:rPr>
          <w:spacing w:val="-5"/>
        </w:rPr>
        <w:t>银</w:t>
      </w:r>
      <w:r>
        <w:rPr>
          <w:spacing w:val="-5"/>
          <w:position w:val="1"/>
        </w:rPr>
        <w:t>、</w:t>
      </w:r>
      <w:r>
        <w:rPr>
          <w:spacing w:val="-5"/>
        </w:rPr>
        <w:t>铁</w:t>
      </w:r>
      <w:r>
        <w:rPr>
          <w:spacing w:val="-5"/>
          <w:position w:val="1"/>
        </w:rPr>
        <w:t>、</w:t>
      </w:r>
      <w:r>
        <w:rPr>
          <w:spacing w:val="-5"/>
        </w:rPr>
        <w:t>铜四种金属中</w:t>
      </w:r>
      <w:r>
        <w:rPr>
          <w:spacing w:val="-21"/>
        </w:rPr>
        <w:t xml:space="preserve"> </w:t>
      </w:r>
      <w:r>
        <w:rPr>
          <w:spacing w:val="-5"/>
          <w:position w:val="1"/>
        </w:rPr>
        <w:t>,</w:t>
      </w:r>
      <w:r>
        <w:rPr>
          <w:spacing w:val="-13"/>
          <w:position w:val="1"/>
        </w:rPr>
        <w:t xml:space="preserve"> </w:t>
      </w:r>
      <w:r>
        <w:rPr>
          <w:spacing w:val="-5"/>
        </w:rPr>
        <w:t>活动性</w:t>
      </w:r>
      <w:r>
        <w:rPr>
          <w:spacing w:val="-6"/>
        </w:rPr>
        <w:t>最强的是</w:t>
      </w:r>
    </w:p>
    <w:p>
      <w:pPr>
        <w:pStyle w:val="BodyText"/>
        <w:ind w:left="422"/>
        <w:spacing w:before="164" w:line="190" w:lineRule="auto"/>
        <w:rPr/>
      </w:pPr>
      <w:r>
        <w:rPr>
          <w:spacing w:val="-1"/>
          <w:position w:val="-1"/>
        </w:rPr>
        <w:t>A.</w:t>
      </w:r>
      <w:r>
        <w:rPr>
          <w:spacing w:val="14"/>
          <w:position w:val="-1"/>
        </w:rPr>
        <w:t xml:space="preserve"> </w:t>
      </w:r>
      <w:r>
        <w:rPr>
          <w:spacing w:val="-1"/>
        </w:rPr>
        <w:t>铁                            </w:t>
      </w:r>
      <w:r>
        <w:rPr>
          <w:spacing w:val="-1"/>
          <w:position w:val="-1"/>
        </w:rPr>
        <w:t>B. </w:t>
      </w:r>
      <w:r>
        <w:rPr>
          <w:spacing w:val="-1"/>
        </w:rPr>
        <w:t>铜   </w:t>
      </w:r>
      <w:r>
        <w:rPr>
          <w:spacing w:val="-2"/>
        </w:rPr>
        <w:t xml:space="preserve">                          </w:t>
      </w:r>
      <w:r>
        <w:rPr>
          <w:spacing w:val="-2"/>
          <w:position w:val="-1"/>
        </w:rPr>
        <w:t>C. </w:t>
      </w:r>
      <w:r>
        <w:rPr>
          <w:spacing w:val="-2"/>
        </w:rPr>
        <w:t>银                             </w:t>
      </w:r>
      <w:r>
        <w:rPr>
          <w:spacing w:val="-2"/>
          <w:position w:val="-1"/>
        </w:rPr>
        <w:t>D.</w:t>
      </w:r>
      <w:r>
        <w:rPr>
          <w:spacing w:val="13"/>
          <w:position w:val="-1"/>
        </w:rPr>
        <w:t xml:space="preserve"> </w:t>
      </w:r>
      <w:r>
        <w:rPr>
          <w:spacing w:val="-2"/>
        </w:rPr>
        <w:t>金</w:t>
      </w:r>
    </w:p>
    <w:p>
      <w:pPr>
        <w:pStyle w:val="BodyText"/>
        <w:ind w:left="8"/>
        <w:spacing w:before="136" w:line="435" w:lineRule="exact"/>
        <w:rPr/>
      </w:pPr>
      <w:r>
        <w:rPr>
          <w:spacing w:val="7"/>
          <w:position w:val="15"/>
        </w:rPr>
        <w:t>3. </w:t>
      </w:r>
      <w:r>
        <w:rPr>
          <w:spacing w:val="7"/>
          <w:position w:val="17"/>
        </w:rPr>
        <w:t>蒙脱石散是一种止泻药</w:t>
      </w:r>
      <w:r>
        <w:rPr>
          <w:spacing w:val="-21"/>
          <w:position w:val="17"/>
        </w:rPr>
        <w:t xml:space="preserve"> </w:t>
      </w:r>
      <w:r>
        <w:rPr>
          <w:spacing w:val="7"/>
          <w:position w:val="18"/>
        </w:rPr>
        <w:t>,</w:t>
      </w:r>
      <w:r>
        <w:rPr>
          <w:spacing w:val="-18"/>
          <w:position w:val="18"/>
        </w:rPr>
        <w:t xml:space="preserve"> </w:t>
      </w:r>
      <w:r>
        <w:rPr>
          <w:spacing w:val="7"/>
          <w:position w:val="17"/>
        </w:rPr>
        <w:t>一般用于成人及儿童的急</w:t>
      </w:r>
      <w:r>
        <w:rPr>
          <w:spacing w:val="7"/>
          <w:position w:val="18"/>
        </w:rPr>
        <w:t>、</w:t>
      </w:r>
      <w:r>
        <w:rPr>
          <w:spacing w:val="7"/>
          <w:position w:val="17"/>
        </w:rPr>
        <w:t>慢性腹泻的对症治疗</w:t>
      </w:r>
      <w:r>
        <w:rPr>
          <w:spacing w:val="-26"/>
          <w:position w:val="17"/>
        </w:rPr>
        <w:t xml:space="preserve"> </w:t>
      </w:r>
      <w:r>
        <w:rPr>
          <w:spacing w:val="7"/>
          <w:position w:val="18"/>
        </w:rPr>
        <w:t>。</w:t>
      </w:r>
      <w:r>
        <w:rPr>
          <w:spacing w:val="7"/>
          <w:position w:val="17"/>
        </w:rPr>
        <w:t>下列有关蒙脱石</w:t>
      </w:r>
    </w:p>
    <w:p>
      <w:pPr>
        <w:pStyle w:val="BodyText"/>
        <w:ind w:left="130"/>
        <w:spacing w:before="1" w:line="196" w:lineRule="auto"/>
        <w:rPr/>
      </w:pPr>
      <w:r>
        <w:rPr>
          <w:spacing w:val="8"/>
        </w:rPr>
        <w:t>（蒙脱石散的生产原料)的性质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-16"/>
        </w:rPr>
        <w:t xml:space="preserve"> </w:t>
      </w:r>
      <w:r>
        <w:rPr>
          <w:spacing w:val="8"/>
        </w:rPr>
        <w:t>属于化学性</w:t>
      </w:r>
      <w:r>
        <w:rPr>
          <w:spacing w:val="7"/>
        </w:rPr>
        <w:t>质的是</w:t>
      </w:r>
    </w:p>
    <w:p>
      <w:pPr>
        <w:pStyle w:val="BodyText"/>
        <w:ind w:left="422"/>
        <w:spacing w:before="152" w:line="202" w:lineRule="auto"/>
        <w:rPr/>
      </w:pPr>
      <w:r>
        <w:rPr>
          <w:spacing w:val="2"/>
          <w:position w:val="-1"/>
        </w:rPr>
        <w:t>A.</w:t>
      </w:r>
      <w:r>
        <w:rPr>
          <w:spacing w:val="26"/>
          <w:w w:val="101"/>
          <w:position w:val="-1"/>
        </w:rPr>
        <w:t xml:space="preserve"> </w:t>
      </w:r>
      <w:r>
        <w:rPr>
          <w:spacing w:val="2"/>
        </w:rPr>
        <w:t>片状晶体                                                   </w:t>
      </w:r>
      <w:r>
        <w:rPr>
          <w:spacing w:val="2"/>
          <w:position w:val="-1"/>
        </w:rPr>
        <w:t>B. </w:t>
      </w:r>
      <w:r>
        <w:rPr>
          <w:spacing w:val="2"/>
        </w:rPr>
        <w:t>颜色白灰</w:t>
      </w:r>
    </w:p>
    <w:p>
      <w:pPr>
        <w:pStyle w:val="BodyText"/>
        <w:ind w:left="423"/>
        <w:spacing w:before="141" w:line="442" w:lineRule="exact"/>
        <w:rPr/>
      </w:pPr>
      <w:r>
        <w:rPr>
          <w:spacing w:val="2"/>
          <w:position w:val="16"/>
        </w:rPr>
        <w:t>C. </w:t>
      </w:r>
      <w:r>
        <w:rPr>
          <w:spacing w:val="2"/>
          <w:position w:val="17"/>
        </w:rPr>
        <w:t>受热易分解                                         </w:t>
      </w:r>
      <w:r>
        <w:rPr>
          <w:spacing w:val="1"/>
          <w:position w:val="17"/>
        </w:rPr>
        <w:t xml:space="preserve">       </w:t>
      </w:r>
      <w:r>
        <w:rPr>
          <w:spacing w:val="1"/>
          <w:position w:val="16"/>
        </w:rPr>
        <w:t>D.</w:t>
      </w:r>
      <w:r>
        <w:rPr>
          <w:spacing w:val="15"/>
          <w:w w:val="101"/>
          <w:position w:val="16"/>
        </w:rPr>
        <w:t xml:space="preserve"> </w:t>
      </w:r>
      <w:r>
        <w:rPr>
          <w:spacing w:val="1"/>
          <w:position w:val="17"/>
        </w:rPr>
        <w:t>不溶于水</w:t>
      </w:r>
    </w:p>
    <w:p>
      <w:pPr>
        <w:pStyle w:val="BodyText"/>
        <w:ind w:left="4"/>
        <w:spacing w:line="212" w:lineRule="exact"/>
        <w:rPr/>
      </w:pPr>
      <w:r>
        <w:rPr>
          <w:spacing w:val="5"/>
          <w:position w:val="-2"/>
        </w:rPr>
        <w:t>4. </w:t>
      </w:r>
      <w:r>
        <w:rPr>
          <w:spacing w:val="5"/>
          <w:position w:val="-1"/>
        </w:rPr>
        <w:t>实验是学习化学的一条重要途径</w:t>
      </w:r>
      <w:r>
        <w:rPr>
          <w:spacing w:val="-12"/>
          <w:position w:val="-1"/>
        </w:rPr>
        <w:t xml:space="preserve"> </w:t>
      </w:r>
      <w:r>
        <w:rPr>
          <w:spacing w:val="5"/>
        </w:rPr>
        <w:t>。</w:t>
      </w:r>
      <w:r>
        <w:rPr>
          <w:spacing w:val="5"/>
          <w:position w:val="-1"/>
        </w:rPr>
        <w:t>下列实验操作</w:t>
      </w:r>
      <w:r>
        <w:rPr>
          <w:em w:val="dot"/>
          <w:spacing w:val="5"/>
          <w:position w:val="-1"/>
        </w:rPr>
        <w:t>错误</w:t>
      </w:r>
      <w:r>
        <w:rPr>
          <w:spacing w:val="-35"/>
          <w:position w:val="-1"/>
        </w:rPr>
        <w:t xml:space="preserve"> </w:t>
      </w:r>
      <w:r>
        <w:rPr>
          <w:spacing w:val="5"/>
          <w:position w:val="-1"/>
        </w:rPr>
        <w:t>的是</w:t>
      </w:r>
    </w:p>
    <w:p>
      <w:pPr>
        <w:spacing w:line="319" w:lineRule="auto"/>
        <w:rPr>
          <w:rFonts w:ascii="Arial"/>
          <w:sz w:val="21"/>
        </w:rPr>
      </w:pPr>
      <w:r/>
    </w:p>
    <w:p>
      <w:pPr>
        <w:ind w:firstLine="7595"/>
        <w:spacing w:before="1" w:line="215" w:lineRule="exact"/>
        <w:rPr/>
      </w:pPr>
      <w:r>
        <w:rPr>
          <w:position w:val="-4"/>
        </w:rPr>
        <w:drawing>
          <wp:inline distT="0" distB="0" distL="0" distR="0">
            <wp:extent cx="199161" cy="136258"/>
            <wp:effectExtent l="0" t="0" r="0" b="0"/>
            <wp:docPr id="92" name="IM 92"/>
            <wp:cNvGraphicFramePr/>
            <a:graphic>
              <a:graphicData uri="http://schemas.openxmlformats.org/drawingml/2006/picture">
                <pic:pic>
                  <pic:nvPicPr>
                    <pic:cNvPr id="92" name="IM 92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99161" cy="136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974"/>
        <w:spacing w:before="42" w:line="405" w:lineRule="exact"/>
        <w:rPr/>
      </w:pPr>
      <w:r>
        <w:rPr>
          <w:position w:val="-8"/>
        </w:rPr>
        <w:drawing>
          <wp:inline distT="0" distB="0" distL="0" distR="0">
            <wp:extent cx="386892" cy="256844"/>
            <wp:effectExtent l="0" t="0" r="0" b="0"/>
            <wp:docPr id="94" name="IM 94"/>
            <wp:cNvGraphicFramePr/>
            <a:graphic>
              <a:graphicData uri="http://schemas.openxmlformats.org/drawingml/2006/picture">
                <pic:pic>
                  <pic:nvPicPr>
                    <pic:cNvPr id="94" name="IM 94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6892" cy="256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1366"/>
        <w:spacing w:before="17" w:line="187" w:lineRule="auto"/>
        <w:rPr>
          <w:sz w:val="14"/>
          <w:szCs w:val="14"/>
        </w:rPr>
      </w:pPr>
      <w:r>
        <w:rPr>
          <w:sz w:val="14"/>
          <w:szCs w:val="14"/>
          <w:color w:val="231F20"/>
          <w:spacing w:val="12"/>
        </w:rPr>
        <w:t>酒精</w:t>
      </w:r>
    </w:p>
    <w:p>
      <w:pPr>
        <w:pStyle w:val="BodyText"/>
        <w:ind w:left="7874"/>
        <w:spacing w:before="89" w:line="154" w:lineRule="exact"/>
        <w:rPr>
          <w:sz w:val="14"/>
          <w:szCs w:val="14"/>
        </w:rPr>
      </w:pPr>
      <w:r>
        <w:rPr>
          <w:sz w:val="14"/>
          <w:szCs w:val="14"/>
          <w:color w:val="231F20"/>
          <w:spacing w:val="11"/>
        </w:rPr>
        <w:t>桌面</w:t>
      </w:r>
    </w:p>
    <w:p>
      <w:pPr>
        <w:ind w:left="7833"/>
        <w:spacing w:line="172" w:lineRule="exact"/>
        <w:rPr/>
      </w:pPr>
      <w:r>
        <w:drawing>
          <wp:anchor distT="0" distB="0" distL="0" distR="0" simplePos="0" relativeHeight="251681792" behindDoc="1" locked="0" layoutInCell="1" allowOverlap="1">
            <wp:simplePos x="0" y="0"/>
            <wp:positionH relativeFrom="column">
              <wp:posOffset>4600238</wp:posOffset>
            </wp:positionH>
            <wp:positionV relativeFrom="paragraph">
              <wp:posOffset>102888</wp:posOffset>
            </wp:positionV>
            <wp:extent cx="528230" cy="6350"/>
            <wp:effectExtent l="0" t="0" r="0" b="0"/>
            <wp:wrapNone/>
            <wp:docPr id="96" name="IM 96"/>
            <wp:cNvGraphicFramePr/>
            <a:graphic>
              <a:graphicData uri="http://schemas.openxmlformats.org/drawingml/2006/picture">
                <pic:pic>
                  <pic:nvPicPr>
                    <pic:cNvPr id="96" name="IM 96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8230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3"/>
        </w:rPr>
        <w:drawing>
          <wp:inline distT="0" distB="0" distL="0" distR="0">
            <wp:extent cx="43256" cy="109448"/>
            <wp:effectExtent l="0" t="0" r="0" b="0"/>
            <wp:docPr id="98" name="IM 98"/>
            <wp:cNvGraphicFramePr/>
            <a:graphic>
              <a:graphicData uri="http://schemas.openxmlformats.org/drawingml/2006/picture">
                <pic:pic>
                  <pic:nvPicPr>
                    <pic:cNvPr id="98" name="IM 98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3256" cy="109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472"/>
        <w:spacing w:before="108" w:line="183" w:lineRule="auto"/>
        <w:rPr>
          <w:sz w:val="19"/>
          <w:szCs w:val="19"/>
        </w:rPr>
      </w:pPr>
      <w:r>
        <w:rPr>
          <w:sz w:val="21"/>
          <w:szCs w:val="21"/>
          <w:color w:val="231F20"/>
          <w:spacing w:val="8"/>
          <w:position w:val="-3"/>
        </w:rPr>
        <w:t>A.</w:t>
      </w:r>
      <w:r>
        <w:rPr>
          <w:sz w:val="19"/>
          <w:szCs w:val="19"/>
          <w:color w:val="231F20"/>
          <w:spacing w:val="8"/>
          <w:position w:val="-1"/>
        </w:rPr>
        <w:t>添加酒精           </w:t>
      </w:r>
      <w:r>
        <w:rPr>
          <w:sz w:val="21"/>
          <w:szCs w:val="21"/>
          <w:color w:val="231F20"/>
          <w:spacing w:val="8"/>
        </w:rPr>
        <w:t>B.</w:t>
      </w:r>
      <w:r>
        <w:rPr>
          <w:sz w:val="19"/>
          <w:szCs w:val="19"/>
          <w:color w:val="231F20"/>
          <w:spacing w:val="8"/>
        </w:rPr>
        <w:t>检查装置气密性        </w:t>
      </w:r>
      <w:r>
        <w:rPr>
          <w:sz w:val="21"/>
          <w:szCs w:val="21"/>
          <w:color w:val="231F20"/>
          <w:spacing w:val="8"/>
        </w:rPr>
        <w:t>C.</w:t>
      </w:r>
      <w:r>
        <w:rPr>
          <w:sz w:val="19"/>
          <w:szCs w:val="19"/>
          <w:color w:val="231F20"/>
          <w:spacing w:val="8"/>
        </w:rPr>
        <w:t>滴管用后插回原滴瓶             </w:t>
      </w:r>
      <w:r>
        <w:rPr>
          <w:sz w:val="21"/>
          <w:szCs w:val="21"/>
          <w:color w:val="231F20"/>
          <w:spacing w:val="8"/>
        </w:rPr>
        <w:t>D.</w:t>
      </w:r>
      <w:r>
        <w:rPr>
          <w:sz w:val="19"/>
          <w:szCs w:val="19"/>
          <w:color w:val="231F20"/>
          <w:spacing w:val="8"/>
        </w:rPr>
        <w:t>塞紧橡胶塞</w:t>
      </w:r>
    </w:p>
    <w:p>
      <w:pPr>
        <w:pStyle w:val="BodyText"/>
        <w:ind w:left="9"/>
        <w:spacing w:before="123" w:line="469" w:lineRule="exact"/>
        <w:rPr/>
      </w:pPr>
      <w:r>
        <w:rPr>
          <w:spacing w:val="8"/>
          <w:position w:val="19"/>
        </w:rPr>
        <w:t>5. 2-</w:t>
      </w:r>
      <w:r>
        <w:rPr>
          <w:spacing w:val="8"/>
          <w:position w:val="20"/>
        </w:rPr>
        <w:t>壬烯醛（C</w:t>
      </w:r>
      <w:r>
        <w:rPr>
          <w:sz w:val="11"/>
          <w:szCs w:val="11"/>
          <w:spacing w:val="8"/>
          <w:position w:val="17"/>
        </w:rPr>
        <w:t>9</w:t>
      </w:r>
      <w:r>
        <w:rPr>
          <w:spacing w:val="8"/>
          <w:position w:val="19"/>
        </w:rPr>
        <w:t>H</w:t>
      </w:r>
      <w:r>
        <w:rPr>
          <w:sz w:val="11"/>
          <w:szCs w:val="11"/>
          <w:spacing w:val="8"/>
          <w:position w:val="17"/>
        </w:rPr>
        <w:t>16</w:t>
      </w:r>
      <w:r>
        <w:rPr>
          <w:spacing w:val="8"/>
          <w:position w:val="20"/>
        </w:rPr>
        <w:t>O)天然存在于鸢尾油</w:t>
      </w:r>
      <w:r>
        <w:rPr>
          <w:spacing w:val="-21"/>
          <w:position w:val="20"/>
        </w:rPr>
        <w:t xml:space="preserve"> </w:t>
      </w:r>
      <w:r>
        <w:rPr>
          <w:spacing w:val="8"/>
          <w:position w:val="21"/>
        </w:rPr>
        <w:t>, </w:t>
      </w:r>
      <w:r>
        <w:rPr>
          <w:spacing w:val="8"/>
          <w:position w:val="20"/>
        </w:rPr>
        <w:t>以及葡萄</w:t>
      </w:r>
      <w:r>
        <w:rPr>
          <w:spacing w:val="8"/>
          <w:position w:val="21"/>
        </w:rPr>
        <w:t>、</w:t>
      </w:r>
      <w:r>
        <w:rPr>
          <w:spacing w:val="7"/>
          <w:position w:val="20"/>
        </w:rPr>
        <w:t>胡萝卜</w:t>
      </w:r>
      <w:r>
        <w:rPr>
          <w:spacing w:val="7"/>
          <w:position w:val="21"/>
        </w:rPr>
        <w:t>、</w:t>
      </w:r>
      <w:r>
        <w:rPr>
          <w:spacing w:val="7"/>
          <w:position w:val="20"/>
        </w:rPr>
        <w:t>黄瓜等果蔬植物中</w:t>
      </w:r>
      <w:r>
        <w:rPr>
          <w:spacing w:val="-27"/>
          <w:position w:val="20"/>
        </w:rPr>
        <w:t xml:space="preserve"> </w:t>
      </w:r>
      <w:r>
        <w:rPr>
          <w:spacing w:val="7"/>
          <w:position w:val="21"/>
        </w:rPr>
        <w:t>。</w:t>
      </w:r>
      <w:r>
        <w:rPr>
          <w:spacing w:val="7"/>
          <w:position w:val="20"/>
        </w:rPr>
        <w:t>下列关于</w:t>
      </w:r>
    </w:p>
    <w:p>
      <w:pPr>
        <w:pStyle w:val="BodyText"/>
        <w:ind w:left="216"/>
        <w:spacing w:before="1" w:line="186" w:lineRule="auto"/>
        <w:rPr/>
      </w:pPr>
      <w:r>
        <w:rPr>
          <w:spacing w:val="2"/>
          <w:position w:val="-1"/>
        </w:rPr>
        <w:t>2-</w:t>
      </w:r>
      <w:r>
        <w:rPr>
          <w:spacing w:val="2"/>
        </w:rPr>
        <w:t>壬烯醛的说法</w:t>
      </w:r>
      <w:r>
        <w:rPr>
          <w:spacing w:val="-20"/>
        </w:rPr>
        <w:t xml:space="preserve"> </w:t>
      </w:r>
      <w:r>
        <w:rPr>
          <w:spacing w:val="2"/>
          <w:position w:val="1"/>
        </w:rPr>
        <w:t>,</w:t>
      </w:r>
      <w:r>
        <w:rPr>
          <w:spacing w:val="-16"/>
          <w:position w:val="1"/>
        </w:rPr>
        <w:t xml:space="preserve"> </w:t>
      </w:r>
      <w:r>
        <w:rPr>
          <w:spacing w:val="2"/>
        </w:rPr>
        <w:t>正确的是</w:t>
      </w:r>
    </w:p>
    <w:p>
      <w:pPr>
        <w:pStyle w:val="BodyText"/>
        <w:ind w:left="3180"/>
        <w:spacing w:before="123" w:line="175" w:lineRule="auto"/>
        <w:rPr>
          <w:sz w:val="17"/>
          <w:szCs w:val="17"/>
        </w:rPr>
      </w:pPr>
      <w:r>
        <w:rPr>
          <w:sz w:val="17"/>
          <w:szCs w:val="17"/>
          <w:spacing w:val="8"/>
        </w:rPr>
        <w:t>【化学</w:t>
      </w:r>
      <w:r>
        <w:rPr>
          <w:sz w:val="17"/>
          <w:szCs w:val="17"/>
          <w:spacing w:val="14"/>
          <w:w w:val="101"/>
        </w:rPr>
        <w:t xml:space="preserve">   </w:t>
      </w:r>
      <w:r>
        <w:rPr>
          <w:sz w:val="17"/>
          <w:szCs w:val="17"/>
          <w:spacing w:val="8"/>
        </w:rPr>
        <w:t>第</w:t>
      </w:r>
      <w:r>
        <w:rPr>
          <w:sz w:val="17"/>
          <w:szCs w:val="17"/>
          <w:spacing w:val="26"/>
          <w:w w:val="101"/>
        </w:rPr>
        <w:t xml:space="preserve"> </w:t>
      </w:r>
      <w:r>
        <w:rPr>
          <w:sz w:val="17"/>
          <w:szCs w:val="17"/>
          <w:spacing w:val="8"/>
        </w:rPr>
        <w:t>1页（共6页)】</w:t>
      </w:r>
      <w:r>
        <w:rPr>
          <w:sz w:val="17"/>
          <w:szCs w:val="17"/>
        </w:rPr>
        <w:t xml:space="preserve">                                       </w:t>
      </w:r>
      <w:r>
        <w:rPr>
          <w:sz w:val="17"/>
          <w:szCs w:val="17"/>
          <w:spacing w:val="8"/>
        </w:rPr>
        <w:t>·</w:t>
      </w:r>
      <w:r>
        <w:rPr>
          <w:rFonts w:ascii="Arial" w:hAnsi="Arial" w:eastAsia="Arial" w:cs="Arial"/>
          <w:sz w:val="17"/>
          <w:szCs w:val="17"/>
          <w:spacing w:val="8"/>
        </w:rPr>
        <w:t>23</w:t>
      </w:r>
      <w:r>
        <w:rPr>
          <w:rFonts w:ascii="Arial" w:hAnsi="Arial" w:eastAsia="Arial" w:cs="Arial"/>
          <w:sz w:val="17"/>
          <w:szCs w:val="17"/>
          <w:spacing w:val="8"/>
          <w:position w:val="-1"/>
        </w:rPr>
        <w:t>- </w:t>
      </w:r>
      <w:r>
        <w:rPr>
          <w:rFonts w:ascii="Arial" w:hAnsi="Arial" w:eastAsia="Arial" w:cs="Arial"/>
          <w:sz w:val="17"/>
          <w:szCs w:val="17"/>
          <w:position w:val="-1"/>
        </w:rPr>
        <w:t>CZ</w:t>
      </w:r>
      <w:r>
        <w:rPr>
          <w:rFonts w:ascii="Arial" w:hAnsi="Arial" w:eastAsia="Arial" w:cs="Arial"/>
          <w:sz w:val="17"/>
          <w:szCs w:val="17"/>
          <w:spacing w:val="8"/>
          <w:position w:val="-1"/>
        </w:rPr>
        <w:t>185</w:t>
      </w:r>
      <w:r>
        <w:rPr>
          <w:rFonts w:ascii="Arial" w:hAnsi="Arial" w:eastAsia="Arial" w:cs="Arial"/>
          <w:sz w:val="17"/>
          <w:szCs w:val="17"/>
          <w:spacing w:val="7"/>
          <w:position w:val="-1"/>
        </w:rPr>
        <w:t>c</w:t>
      </w:r>
      <w:r>
        <w:rPr>
          <w:rFonts w:ascii="Arial" w:hAnsi="Arial" w:eastAsia="Arial" w:cs="Arial"/>
          <w:sz w:val="17"/>
          <w:szCs w:val="17"/>
          <w:spacing w:val="37"/>
          <w:w w:val="102"/>
          <w:position w:val="-1"/>
        </w:rPr>
        <w:t xml:space="preserve"> </w:t>
      </w:r>
      <w:r>
        <w:rPr>
          <w:sz w:val="17"/>
          <w:szCs w:val="17"/>
          <w:spacing w:val="7"/>
          <w:position w:val="1"/>
        </w:rPr>
        <w:t>·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80"/>
        <w:rPr/>
      </w:pPr>
      <w:r/>
    </w:p>
    <w:p>
      <w:pPr>
        <w:spacing w:before="80"/>
        <w:rPr/>
      </w:pPr>
      <w:r/>
    </w:p>
    <w:p>
      <w:pPr>
        <w:spacing w:before="80"/>
        <w:rPr/>
      </w:pPr>
      <w:r/>
    </w:p>
    <w:tbl>
      <w:tblPr>
        <w:tblStyle w:val="TableNormal"/>
        <w:tblW w:w="17818" w:type="dxa"/>
        <w:tblInd w:w="3" w:type="dxa"/>
        <w:tblLayout w:type="fixed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</w:tblPr>
      <w:tblGrid>
        <w:gridCol w:w="8908"/>
        <w:gridCol w:w="8910"/>
      </w:tblGrid>
      <w:tr>
        <w:trPr>
          <w:trHeight w:val="2400" w:hRule="atLeast"/>
        </w:trPr>
        <w:tc>
          <w:tcPr>
            <w:tcW w:w="8908" w:type="dxa"/>
            <w:vAlign w:val="top"/>
          </w:tcPr>
          <w:p>
            <w:pPr>
              <w:pStyle w:val="TableText"/>
              <w:ind w:left="412"/>
              <w:spacing w:before="6" w:line="434" w:lineRule="exact"/>
              <w:rPr/>
            </w:pPr>
            <w:r>
              <w:rPr>
                <w:spacing w:val="14"/>
                <w:position w:val="16"/>
              </w:rPr>
              <w:t>A. </w:t>
            </w:r>
            <w:r>
              <w:rPr>
                <w:spacing w:val="14"/>
                <w:position w:val="17"/>
              </w:rPr>
              <w:t>分子中含有8个氢分子</w:t>
            </w:r>
          </w:p>
          <w:p>
            <w:pPr>
              <w:pStyle w:val="TableText"/>
              <w:ind w:left="412"/>
              <w:spacing w:before="1" w:line="200" w:lineRule="auto"/>
              <w:rPr/>
            </w:pPr>
            <w:r>
              <w:rPr>
                <w:spacing w:val="5"/>
                <w:position w:val="-1"/>
              </w:rPr>
              <w:t>B. </w:t>
            </w:r>
            <w:r>
              <w:rPr>
                <w:spacing w:val="5"/>
              </w:rPr>
              <w:t>属于无机化合物</w:t>
            </w:r>
          </w:p>
          <w:p>
            <w:pPr>
              <w:pStyle w:val="TableText"/>
              <w:ind w:left="414"/>
              <w:spacing w:before="139" w:line="443" w:lineRule="exact"/>
              <w:rPr/>
            </w:pPr>
            <w:r>
              <w:rPr>
                <w:spacing w:val="6"/>
                <w:position w:val="16"/>
              </w:rPr>
              <w:t>C. </w:t>
            </w:r>
            <w:r>
              <w:rPr>
                <w:spacing w:val="6"/>
                <w:position w:val="17"/>
              </w:rPr>
              <w:t>完全燃烧的产物为 </w:t>
            </w:r>
            <w:r>
              <w:rPr>
                <w:position w:val="17"/>
              </w:rPr>
              <w:t>CO</w:t>
            </w:r>
            <w:r>
              <w:rPr>
                <w:sz w:val="11"/>
                <w:szCs w:val="11"/>
                <w:spacing w:val="6"/>
                <w:position w:val="15"/>
              </w:rPr>
              <w:t>2  </w:t>
            </w:r>
            <w:r>
              <w:rPr>
                <w:spacing w:val="6"/>
                <w:position w:val="17"/>
              </w:rPr>
              <w:t>和 H</w:t>
            </w:r>
            <w:r>
              <w:rPr>
                <w:sz w:val="11"/>
                <w:szCs w:val="11"/>
                <w:spacing w:val="6"/>
                <w:position w:val="15"/>
              </w:rPr>
              <w:t>2</w:t>
            </w:r>
            <w:r>
              <w:rPr>
                <w:spacing w:val="6"/>
                <w:position w:val="16"/>
              </w:rPr>
              <w:t>O</w:t>
            </w:r>
          </w:p>
          <w:p>
            <w:pPr>
              <w:pStyle w:val="TableText"/>
              <w:ind w:left="411"/>
              <w:spacing w:before="1" w:line="177" w:lineRule="auto"/>
              <w:rPr/>
            </w:pPr>
            <w:r>
              <w:rPr>
                <w:spacing w:val="8"/>
                <w:position w:val="-1"/>
              </w:rPr>
              <w:t>D. </w:t>
            </w:r>
            <w:r>
              <w:rPr>
                <w:spacing w:val="8"/>
              </w:rPr>
              <w:t>相对分子质量为140g</w:t>
            </w:r>
          </w:p>
          <w:p>
            <w:pPr>
              <w:pStyle w:val="TableText"/>
              <w:spacing w:before="159" w:line="431" w:lineRule="exact"/>
              <w:rPr/>
            </w:pPr>
            <w:r>
              <w:rPr>
                <w:spacing w:val="14"/>
                <w:position w:val="16"/>
              </w:rPr>
              <w:t>6. </w:t>
            </w:r>
            <w:r>
              <w:rPr>
                <w:spacing w:val="14"/>
                <w:position w:val="17"/>
              </w:rPr>
              <w:t>资料表明:通常情况下,饮用温开水(</w:t>
            </w:r>
            <w:r>
              <w:rPr>
                <w:spacing w:val="-30"/>
                <w:position w:val="17"/>
              </w:rPr>
              <w:t xml:space="preserve"> </w:t>
            </w:r>
            <w:r>
              <w:rPr>
                <w:spacing w:val="14"/>
                <w:position w:val="17"/>
              </w:rPr>
              <w:t>≥40℃)更有利于健康</w:t>
            </w:r>
            <w:r>
              <w:rPr>
                <w:spacing w:val="-21"/>
                <w:position w:val="17"/>
              </w:rPr>
              <w:t xml:space="preserve"> </w:t>
            </w:r>
            <w:r>
              <w:rPr>
                <w:spacing w:val="14"/>
                <w:position w:val="18"/>
              </w:rPr>
              <w:t>;</w:t>
            </w:r>
            <w:r>
              <w:rPr>
                <w:spacing w:val="-13"/>
                <w:position w:val="18"/>
              </w:rPr>
              <w:t xml:space="preserve"> </w:t>
            </w:r>
            <w:r>
              <w:rPr>
                <w:spacing w:val="14"/>
                <w:position w:val="17"/>
              </w:rPr>
              <w:t>剧烈运动时,则</w:t>
            </w:r>
            <w:r>
              <w:rPr>
                <w:spacing w:val="13"/>
                <w:position w:val="17"/>
              </w:rPr>
              <w:t>喝凉开水（室温</w:t>
            </w:r>
          </w:p>
          <w:p>
            <w:pPr>
              <w:pStyle w:val="TableText"/>
              <w:ind w:left="203"/>
              <w:spacing w:line="216" w:lineRule="exact"/>
              <w:rPr/>
            </w:pPr>
            <w:r>
              <w:rPr>
                <w:spacing w:val="11"/>
              </w:rPr>
              <w:t>或更低温度)更好</w:t>
            </w:r>
            <w:r>
              <w:rPr>
                <w:spacing w:val="-24"/>
              </w:rPr>
              <w:t xml:space="preserve"> </w:t>
            </w:r>
            <w:r>
              <w:rPr>
                <w:spacing w:val="11"/>
              </w:rPr>
              <w:t>。下列有关说法,正确的是</w:t>
            </w:r>
          </w:p>
        </w:tc>
        <w:tc>
          <w:tcPr>
            <w:tcW w:w="8910" w:type="dxa"/>
            <w:vAlign w:val="top"/>
          </w:tcPr>
          <w:p>
            <w:pPr>
              <w:pStyle w:val="TableText"/>
              <w:ind w:right="3"/>
              <w:spacing w:line="419" w:lineRule="exact"/>
              <w:jc w:val="right"/>
              <w:rPr/>
            </w:pPr>
            <w:r>
              <w:rPr>
                <w:spacing w:val="6"/>
                <w:position w:val="14"/>
              </w:rPr>
              <w:t>10. </w:t>
            </w:r>
            <w:r>
              <w:rPr>
                <w:spacing w:val="6"/>
                <w:position w:val="15"/>
              </w:rPr>
              <w:t>氧化白藜芦醇具有抗病毒等作用</w:t>
            </w:r>
            <w:r>
              <w:rPr>
                <w:spacing w:val="-6"/>
                <w:position w:val="15"/>
              </w:rPr>
              <w:t xml:space="preserve"> </w:t>
            </w:r>
            <w:r>
              <w:rPr>
                <w:spacing w:val="6"/>
                <w:position w:val="16"/>
              </w:rPr>
              <w:t>,</w:t>
            </w:r>
            <w:r>
              <w:rPr>
                <w:spacing w:val="-14"/>
                <w:position w:val="16"/>
              </w:rPr>
              <w:t xml:space="preserve"> </w:t>
            </w:r>
            <w:r>
              <w:rPr>
                <w:spacing w:val="6"/>
                <w:position w:val="15"/>
              </w:rPr>
              <w:t>它可通过特定条件下的</w:t>
            </w:r>
            <w:r>
              <w:rPr>
                <w:spacing w:val="19"/>
                <w:position w:val="15"/>
              </w:rPr>
              <w:t xml:space="preserve"> </w:t>
            </w:r>
            <w:r>
              <w:rPr>
                <w:position w:val="15"/>
              </w:rPr>
              <w:t>Heck</w:t>
            </w:r>
            <w:r>
              <w:rPr>
                <w:spacing w:val="6"/>
                <w:position w:val="15"/>
              </w:rPr>
              <w:t>反应来合成</w:t>
            </w:r>
            <w:r>
              <w:rPr>
                <w:spacing w:val="-27"/>
                <w:position w:val="15"/>
              </w:rPr>
              <w:t xml:space="preserve"> </w:t>
            </w:r>
            <w:r>
              <w:rPr>
                <w:spacing w:val="6"/>
                <w:position w:val="16"/>
              </w:rPr>
              <w:t>。</w:t>
            </w:r>
            <w:r>
              <w:rPr>
                <w:spacing w:val="-33"/>
                <w:position w:val="16"/>
              </w:rPr>
              <w:t xml:space="preserve"> </w:t>
            </w:r>
            <w:r>
              <w:rPr>
                <w:spacing w:val="6"/>
                <w:position w:val="15"/>
              </w:rPr>
              <w:t>已知</w:t>
            </w:r>
            <w:r>
              <w:rPr>
                <w:spacing w:val="-21"/>
                <w:position w:val="15"/>
              </w:rPr>
              <w:t xml:space="preserve"> </w:t>
            </w:r>
            <w:r>
              <w:rPr>
                <w:spacing w:val="6"/>
                <w:position w:val="16"/>
              </w:rPr>
              <w:t>,</w:t>
            </w:r>
            <w:r>
              <w:rPr>
                <w:spacing w:val="-11"/>
                <w:position w:val="16"/>
              </w:rPr>
              <w:t xml:space="preserve"> </w:t>
            </w:r>
            <w:r>
              <w:rPr>
                <w:spacing w:val="6"/>
                <w:position w:val="15"/>
              </w:rPr>
              <w:t>不同条</w:t>
            </w:r>
          </w:p>
          <w:p>
            <w:pPr>
              <w:pStyle w:val="TableText"/>
              <w:ind w:left="727"/>
              <w:spacing w:line="204" w:lineRule="auto"/>
              <w:rPr/>
            </w:pPr>
            <w:r>
              <w:rPr>
                <w:spacing w:val="11"/>
              </w:rPr>
              <w:t>件下通过 </w:t>
            </w:r>
            <w:r>
              <w:rPr/>
              <w:t>Heck</w:t>
            </w:r>
            <w:r>
              <w:rPr>
                <w:spacing w:val="11"/>
              </w:rPr>
              <w:t>反应合成氧化白藜芦醇的产率如下表:</w:t>
            </w:r>
          </w:p>
          <w:p>
            <w:pPr>
              <w:spacing w:line="115" w:lineRule="exact"/>
              <w:rPr/>
            </w:pPr>
            <w:r/>
          </w:p>
          <w:tbl>
            <w:tblPr>
              <w:tblStyle w:val="TableNormal"/>
              <w:tblW w:w="8188" w:type="dxa"/>
              <w:tblInd w:w="714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989"/>
              <w:gridCol w:w="1530"/>
              <w:gridCol w:w="1532"/>
              <w:gridCol w:w="1531"/>
              <w:gridCol w:w="1606"/>
            </w:tblGrid>
            <w:tr>
              <w:trPr>
                <w:trHeight w:val="350" w:hRule="atLeast"/>
              </w:trPr>
              <w:tc>
                <w:tcPr>
                  <w:tcW w:w="1989" w:type="dxa"/>
                  <w:vAlign w:val="top"/>
                  <w:tcBorders>
                    <w:left w:val="single" w:color="000000" w:sz="6" w:space="0"/>
                    <w:top w:val="single" w:color="000000" w:sz="6" w:space="0"/>
                  </w:tcBorders>
                </w:tcPr>
                <w:p>
                  <w:pPr>
                    <w:pStyle w:val="TableText"/>
                    <w:ind w:left="636"/>
                    <w:spacing w:before="91" w:line="202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8"/>
                    </w:rPr>
                    <w:t>实验序号</w:t>
                  </w:r>
                </w:p>
              </w:tc>
              <w:tc>
                <w:tcPr>
                  <w:tcW w:w="1530" w:type="dxa"/>
                  <w:vAlign w:val="top"/>
                  <w:tcBorders>
                    <w:top w:val="single" w:color="000000" w:sz="6" w:space="0"/>
                  </w:tcBorders>
                </w:tcPr>
                <w:p>
                  <w:pPr>
                    <w:pStyle w:val="TableText"/>
                    <w:ind w:left="736"/>
                    <w:spacing w:before="87" w:line="203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19"/>
                    </w:rPr>
                    <w:t>1</w:t>
                  </w:r>
                </w:p>
              </w:tc>
              <w:tc>
                <w:tcPr>
                  <w:tcW w:w="1532" w:type="dxa"/>
                  <w:vAlign w:val="top"/>
                  <w:tcBorders>
                    <w:top w:val="single" w:color="000000" w:sz="6" w:space="0"/>
                  </w:tcBorders>
                </w:tcPr>
                <w:p>
                  <w:pPr>
                    <w:pStyle w:val="TableText"/>
                    <w:ind w:left="735"/>
                    <w:spacing w:before="87" w:line="203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23"/>
                    </w:rPr>
                    <w:t>2</w:t>
                  </w:r>
                </w:p>
              </w:tc>
              <w:tc>
                <w:tcPr>
                  <w:tcW w:w="1531" w:type="dxa"/>
                  <w:vAlign w:val="top"/>
                  <w:tcBorders>
                    <w:top w:val="single" w:color="000000" w:sz="6" w:space="0"/>
                  </w:tcBorders>
                </w:tcPr>
                <w:p>
                  <w:pPr>
                    <w:pStyle w:val="TableText"/>
                    <w:ind w:left="739"/>
                    <w:spacing w:before="116" w:line="161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22"/>
                    </w:rPr>
                    <w:t>3</w:t>
                  </w:r>
                </w:p>
              </w:tc>
              <w:tc>
                <w:tcPr>
                  <w:tcW w:w="1606" w:type="dxa"/>
                  <w:vAlign w:val="top"/>
                  <w:tcBorders>
                    <w:right w:val="single" w:color="000000" w:sz="6" w:space="0"/>
                    <w:top w:val="single" w:color="000000" w:sz="6" w:space="0"/>
                  </w:tcBorders>
                </w:tcPr>
                <w:p>
                  <w:pPr>
                    <w:pStyle w:val="TableText"/>
                    <w:ind w:left="772"/>
                    <w:spacing w:before="113" w:line="163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3"/>
                      <w:w w:val="122"/>
                    </w:rPr>
                    <w:t>4</w:t>
                  </w:r>
                </w:p>
              </w:tc>
            </w:tr>
            <w:tr>
              <w:trPr>
                <w:trHeight w:val="352" w:hRule="atLeast"/>
              </w:trPr>
              <w:tc>
                <w:tcPr>
                  <w:tcW w:w="1989" w:type="dxa"/>
                  <w:vAlign w:val="top"/>
                  <w:tcBorders>
                    <w:left w:val="single" w:color="000000" w:sz="6" w:space="0"/>
                  </w:tcBorders>
                </w:tcPr>
                <w:p>
                  <w:pPr>
                    <w:pStyle w:val="TableText"/>
                    <w:ind w:left="634"/>
                    <w:spacing w:before="117" w:line="185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8"/>
                    </w:rPr>
                    <w:t>碱性物质</w:t>
                  </w:r>
                </w:p>
              </w:tc>
              <w:tc>
                <w:tcPr>
                  <w:tcW w:w="1530" w:type="dxa"/>
                  <w:vAlign w:val="top"/>
                </w:tcPr>
                <w:p>
                  <w:pPr>
                    <w:pStyle w:val="TableText"/>
                    <w:ind w:left="563"/>
                    <w:spacing w:before="92" w:line="202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16"/>
                    </w:rPr>
                    <w:t>KOH</w:t>
                  </w:r>
                </w:p>
              </w:tc>
              <w:tc>
                <w:tcPr>
                  <w:tcW w:w="1532" w:type="dxa"/>
                  <w:vAlign w:val="top"/>
                </w:tcPr>
                <w:p>
                  <w:pPr>
                    <w:pStyle w:val="TableText"/>
                    <w:ind w:left="512"/>
                    <w:spacing w:before="90" w:line="207" w:lineRule="auto"/>
                    <w:rPr>
                      <w:sz w:val="10"/>
                      <w:szCs w:val="10"/>
                    </w:rPr>
                  </w:pPr>
                  <w:r>
                    <w:rPr>
                      <w:sz w:val="17"/>
                      <w:szCs w:val="17"/>
                      <w:spacing w:val="19"/>
                    </w:rPr>
                    <w:t>K</w:t>
                  </w:r>
                  <w:r>
                    <w:rPr>
                      <w:sz w:val="10"/>
                      <w:szCs w:val="10"/>
                      <w:spacing w:val="19"/>
                    </w:rPr>
                    <w:t>2</w:t>
                  </w:r>
                  <w:r>
                    <w:rPr>
                      <w:sz w:val="17"/>
                      <w:szCs w:val="17"/>
                    </w:rPr>
                    <w:t>CO</w:t>
                  </w:r>
                  <w:r>
                    <w:rPr>
                      <w:sz w:val="10"/>
                      <w:szCs w:val="10"/>
                      <w:spacing w:val="19"/>
                    </w:rPr>
                    <w:t>3</w:t>
                  </w:r>
                </w:p>
              </w:tc>
              <w:tc>
                <w:tcPr>
                  <w:tcW w:w="1531" w:type="dxa"/>
                  <w:vAlign w:val="top"/>
                </w:tcPr>
                <w:p>
                  <w:pPr>
                    <w:pStyle w:val="TableText"/>
                    <w:ind w:left="416"/>
                    <w:spacing w:before="97" w:line="201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8"/>
                    </w:rPr>
                    <w:t>六氢吡啶</w:t>
                  </w:r>
                </w:p>
              </w:tc>
              <w:tc>
                <w:tcPr>
                  <w:tcW w:w="1606" w:type="dxa"/>
                  <w:vAlign w:val="top"/>
                  <w:tcBorders>
                    <w:right w:val="single" w:color="000000" w:sz="6" w:space="0"/>
                  </w:tcBorders>
                </w:tcPr>
                <w:p>
                  <w:pPr>
                    <w:pStyle w:val="TableText"/>
                    <w:ind w:left="452"/>
                    <w:spacing w:before="97" w:line="201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8"/>
                    </w:rPr>
                    <w:t>六氢吡啶</w:t>
                  </w:r>
                </w:p>
              </w:tc>
            </w:tr>
            <w:tr>
              <w:trPr>
                <w:trHeight w:val="352" w:hRule="atLeast"/>
              </w:trPr>
              <w:tc>
                <w:tcPr>
                  <w:tcW w:w="1989" w:type="dxa"/>
                  <w:vAlign w:val="top"/>
                  <w:tcBorders>
                    <w:left w:val="single" w:color="000000" w:sz="6" w:space="0"/>
                  </w:tcBorders>
                </w:tcPr>
                <w:p>
                  <w:pPr>
                    <w:pStyle w:val="TableText"/>
                    <w:ind w:left="815"/>
                    <w:spacing w:before="122" w:line="181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6"/>
                    </w:rPr>
                    <w:t>溶剂</w:t>
                  </w:r>
                </w:p>
              </w:tc>
              <w:tc>
                <w:tcPr>
                  <w:tcW w:w="1530" w:type="dxa"/>
                  <w:vAlign w:val="top"/>
                </w:tcPr>
                <w:p>
                  <w:pPr>
                    <w:pStyle w:val="TableText"/>
                    <w:ind w:left="574"/>
                    <w:spacing w:before="96" w:line="202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14"/>
                    </w:rPr>
                    <w:t>DMF</w:t>
                  </w:r>
                </w:p>
              </w:tc>
              <w:tc>
                <w:tcPr>
                  <w:tcW w:w="1532" w:type="dxa"/>
                  <w:vAlign w:val="top"/>
                </w:tcPr>
                <w:p>
                  <w:pPr>
                    <w:pStyle w:val="TableText"/>
                    <w:ind w:left="579"/>
                    <w:spacing w:before="96" w:line="202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14"/>
                    </w:rPr>
                    <w:t>DMF</w:t>
                  </w:r>
                </w:p>
              </w:tc>
              <w:tc>
                <w:tcPr>
                  <w:tcW w:w="1531" w:type="dxa"/>
                  <w:vAlign w:val="top"/>
                </w:tcPr>
                <w:p>
                  <w:pPr>
                    <w:pStyle w:val="TableText"/>
                    <w:ind w:left="580"/>
                    <w:spacing w:before="96" w:line="202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14"/>
                    </w:rPr>
                    <w:t>DMF</w:t>
                  </w:r>
                </w:p>
              </w:tc>
              <w:tc>
                <w:tcPr>
                  <w:tcW w:w="1606" w:type="dxa"/>
                  <w:vAlign w:val="top"/>
                  <w:tcBorders>
                    <w:right w:val="single" w:color="000000" w:sz="6" w:space="0"/>
                  </w:tcBorders>
                </w:tcPr>
                <w:p>
                  <w:pPr>
                    <w:pStyle w:val="TableText"/>
                    <w:ind w:left="604"/>
                    <w:spacing w:before="96" w:line="202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8"/>
                    </w:rPr>
                    <w:t>DMA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W w:w="1989" w:type="dxa"/>
                  <w:vAlign w:val="top"/>
                  <w:tcBorders>
                    <w:left w:val="single" w:color="000000" w:sz="6" w:space="0"/>
                    <w:bottom w:val="single" w:color="000000" w:sz="6" w:space="0"/>
                  </w:tcBorders>
                </w:tcPr>
                <w:p>
                  <w:pPr>
                    <w:pStyle w:val="TableText"/>
                    <w:ind w:left="681"/>
                    <w:spacing w:before="100" w:line="205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10"/>
                    </w:rPr>
                    <w:t>产率/%</w:t>
                  </w:r>
                </w:p>
              </w:tc>
              <w:tc>
                <w:tcPr>
                  <w:tcW w:w="1530" w:type="dxa"/>
                  <w:vAlign w:val="top"/>
                  <w:tcBorders>
                    <w:bottom w:val="single" w:color="000000" w:sz="6" w:space="0"/>
                  </w:tcBorders>
                </w:tcPr>
                <w:p>
                  <w:pPr>
                    <w:pStyle w:val="TableText"/>
                    <w:ind w:left="598"/>
                    <w:spacing w:before="100" w:line="202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-2"/>
                    </w:rPr>
                    <w:t>22.</w:t>
                  </w:r>
                  <w:r>
                    <w:rPr>
                      <w:sz w:val="17"/>
                      <w:szCs w:val="17"/>
                      <w:spacing w:val="7"/>
                    </w:rPr>
                    <w:t xml:space="preserve"> </w:t>
                  </w:r>
                  <w:r>
                    <w:rPr>
                      <w:sz w:val="17"/>
                      <w:szCs w:val="17"/>
                      <w:spacing w:val="-2"/>
                    </w:rPr>
                    <w:t>3</w:t>
                  </w:r>
                </w:p>
              </w:tc>
              <w:tc>
                <w:tcPr>
                  <w:tcW w:w="1532" w:type="dxa"/>
                  <w:vAlign w:val="top"/>
                  <w:tcBorders>
                    <w:bottom w:val="single" w:color="000000" w:sz="6" w:space="0"/>
                  </w:tcBorders>
                </w:tcPr>
                <w:p>
                  <w:pPr>
                    <w:pStyle w:val="TableText"/>
                    <w:ind w:left="605"/>
                    <w:spacing w:before="100" w:line="202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-3"/>
                    </w:rPr>
                    <w:t>10.</w:t>
                  </w:r>
                  <w:r>
                    <w:rPr>
                      <w:sz w:val="17"/>
                      <w:szCs w:val="17"/>
                      <w:spacing w:val="8"/>
                    </w:rPr>
                    <w:t xml:space="preserve"> </w:t>
                  </w:r>
                  <w:r>
                    <w:rPr>
                      <w:sz w:val="17"/>
                      <w:szCs w:val="17"/>
                      <w:spacing w:val="-3"/>
                    </w:rPr>
                    <w:t>5</w:t>
                  </w:r>
                </w:p>
              </w:tc>
              <w:tc>
                <w:tcPr>
                  <w:tcW w:w="1531" w:type="dxa"/>
                  <w:vAlign w:val="top"/>
                  <w:tcBorders>
                    <w:bottom w:val="single" w:color="000000" w:sz="6" w:space="0"/>
                  </w:tcBorders>
                </w:tcPr>
                <w:p>
                  <w:pPr>
                    <w:pStyle w:val="TableText"/>
                    <w:ind w:left="605"/>
                    <w:spacing w:before="100" w:line="202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-2"/>
                    </w:rPr>
                    <w:t>31.</w:t>
                  </w:r>
                  <w:r>
                    <w:rPr>
                      <w:sz w:val="17"/>
                      <w:szCs w:val="17"/>
                      <w:spacing w:val="6"/>
                    </w:rPr>
                    <w:t xml:space="preserve"> </w:t>
                  </w:r>
                  <w:r>
                    <w:rPr>
                      <w:sz w:val="17"/>
                      <w:szCs w:val="17"/>
                      <w:spacing w:val="-2"/>
                    </w:rPr>
                    <w:t>2</w:t>
                  </w:r>
                </w:p>
              </w:tc>
              <w:tc>
                <w:tcPr>
                  <w:tcW w:w="1606" w:type="dxa"/>
                  <w:vAlign w:val="top"/>
                  <w:tcBorders>
                    <w:bottom w:val="single" w:color="000000" w:sz="6" w:space="0"/>
                    <w:right w:val="single" w:color="000000" w:sz="6" w:space="0"/>
                  </w:tcBorders>
                </w:tcPr>
                <w:p>
                  <w:pPr>
                    <w:pStyle w:val="TableText"/>
                    <w:ind w:left="640"/>
                    <w:spacing w:before="100" w:line="202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-2"/>
                    </w:rPr>
                    <w:t>38.</w:t>
                  </w:r>
                  <w:r>
                    <w:rPr>
                      <w:sz w:val="17"/>
                      <w:szCs w:val="17"/>
                      <w:spacing w:val="7"/>
                    </w:rPr>
                    <w:t xml:space="preserve"> </w:t>
                  </w:r>
                  <w:r>
                    <w:rPr>
                      <w:sz w:val="17"/>
                      <w:szCs w:val="17"/>
                      <w:spacing w:val="-2"/>
                    </w:rPr>
                    <w:t>6</w:t>
                  </w:r>
                </w:p>
              </w:tc>
            </w:tr>
          </w:tbl>
          <w:p>
            <w:pPr>
              <w:spacing w:line="104" w:lineRule="exact"/>
              <w:rPr>
                <w:rFonts w:ascii="Arial"/>
                <w:sz w:val="9"/>
              </w:rPr>
            </w:pPr>
            <w:r/>
          </w:p>
        </w:tc>
      </w:tr>
    </w:tbl>
    <w:tbl>
      <w:tblPr>
        <w:tblStyle w:val="TableNormal"/>
        <w:tblW w:w="17825" w:type="dxa"/>
        <w:tblInd w:w="0" w:type="dxa"/>
        <w:tblLayout w:type="fixed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</w:tblPr>
      <w:tblGrid>
        <w:gridCol w:w="8912"/>
        <w:gridCol w:w="7972"/>
        <w:gridCol w:w="941"/>
      </w:tblGrid>
      <w:tr>
        <w:trPr>
          <w:trHeight w:val="2272" w:hRule="atLeast"/>
        </w:trPr>
        <w:tc>
          <w:tcPr>
            <w:tcW w:w="8912" w:type="dxa"/>
            <w:vAlign w:val="top"/>
          </w:tcPr>
          <w:p>
            <w:pPr>
              <w:pStyle w:val="TableText"/>
              <w:ind w:left="415"/>
              <w:spacing w:before="212" w:line="201" w:lineRule="auto"/>
              <w:rPr/>
            </w:pPr>
            <w:r>
              <w:rPr>
                <w:spacing w:val="11"/>
                <w:position w:val="-1"/>
              </w:rPr>
              <w:t>A. </w:t>
            </w:r>
            <w:r>
              <w:rPr>
                <w:spacing w:val="11"/>
              </w:rPr>
              <w:t>冰与水混合,得到混合物</w:t>
            </w:r>
          </w:p>
          <w:p>
            <w:pPr>
              <w:pStyle w:val="TableText"/>
              <w:ind w:left="415"/>
              <w:spacing w:before="140" w:line="198" w:lineRule="auto"/>
              <w:rPr/>
            </w:pPr>
            <w:r>
              <w:rPr>
                <w:spacing w:val="7"/>
                <w:position w:val="-1"/>
              </w:rPr>
              <w:t>B. </w:t>
            </w:r>
            <w:r>
              <w:rPr>
                <w:spacing w:val="7"/>
              </w:rPr>
              <w:t>热水的水分子间隔比冷水小</w:t>
            </w:r>
          </w:p>
          <w:p>
            <w:pPr>
              <w:pStyle w:val="TableText"/>
              <w:ind w:left="417"/>
              <w:spacing w:before="141" w:line="440" w:lineRule="exact"/>
              <w:rPr/>
            </w:pPr>
            <w:r>
              <w:rPr>
                <w:spacing w:val="7"/>
                <w:position w:val="16"/>
              </w:rPr>
              <w:t>C. </w:t>
            </w:r>
            <w:r>
              <w:rPr>
                <w:spacing w:val="7"/>
                <w:position w:val="17"/>
              </w:rPr>
              <w:t>热水和冷水的水分子组成不同</w:t>
            </w:r>
          </w:p>
          <w:p>
            <w:pPr>
              <w:pStyle w:val="TableText"/>
              <w:ind w:left="414"/>
              <w:spacing w:line="195" w:lineRule="auto"/>
              <w:rPr/>
            </w:pPr>
            <w:r>
              <w:rPr>
                <w:spacing w:val="4"/>
                <w:position w:val="-1"/>
              </w:rPr>
              <w:t>D.</w:t>
            </w:r>
            <w:r>
              <w:rPr>
                <w:spacing w:val="40"/>
                <w:position w:val="-1"/>
              </w:rPr>
              <w:t xml:space="preserve"> </w:t>
            </w:r>
            <w:r>
              <w:rPr>
                <w:spacing w:val="4"/>
              </w:rPr>
              <w:t>电解水时水分子发生了变化</w:t>
            </w:r>
          </w:p>
          <w:p>
            <w:pPr>
              <w:pStyle w:val="TableText"/>
              <w:ind w:left="2"/>
              <w:spacing w:before="147" w:line="193" w:lineRule="auto"/>
              <w:rPr/>
            </w:pPr>
            <w:r>
              <w:rPr>
                <w:spacing w:val="6"/>
                <w:position w:val="-1"/>
              </w:rPr>
              <w:t>7. </w:t>
            </w:r>
            <w:r>
              <w:rPr>
                <w:spacing w:val="6"/>
              </w:rPr>
              <w:t>下列实验方案能够达到实验目的的是</w:t>
            </w:r>
          </w:p>
        </w:tc>
        <w:tc>
          <w:tcPr>
            <w:tcW w:w="8913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pStyle w:val="TableText"/>
              <w:ind w:left="726"/>
              <w:spacing w:line="222" w:lineRule="exact"/>
              <w:rPr/>
            </w:pPr>
            <w:r>
              <w:rPr>
                <w:spacing w:val="6"/>
              </w:rPr>
              <w:t>下列有关合成氧化白藜芦醇的说法</w:t>
            </w:r>
            <w:r>
              <w:rPr>
                <w:spacing w:val="-14"/>
              </w:rPr>
              <w:t xml:space="preserve"> </w:t>
            </w:r>
            <w:r>
              <w:rPr>
                <w:spacing w:val="6"/>
                <w:position w:val="1"/>
              </w:rPr>
              <w:t>,</w:t>
            </w:r>
            <w:r>
              <w:rPr>
                <w:spacing w:val="-20"/>
                <w:position w:val="1"/>
              </w:rPr>
              <w:t xml:space="preserve"> </w:t>
            </w:r>
            <w:r>
              <w:rPr>
                <w:em w:val="dot"/>
                <w:spacing w:val="6"/>
              </w:rPr>
              <w:t>错误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的是</w:t>
            </w:r>
          </w:p>
          <w:p>
            <w:pPr>
              <w:pStyle w:val="TableText"/>
              <w:ind w:left="832"/>
              <w:spacing w:before="173" w:line="204" w:lineRule="auto"/>
              <w:rPr/>
            </w:pPr>
            <w:r>
              <w:rPr>
                <w:spacing w:val="8"/>
                <w:position w:val="-1"/>
              </w:rPr>
              <w:t>A. </w:t>
            </w:r>
            <w:r>
              <w:rPr>
                <w:spacing w:val="8"/>
              </w:rPr>
              <w:t>溶剂对氧化白藜芦醇产率有影响</w:t>
            </w:r>
          </w:p>
          <w:p>
            <w:pPr>
              <w:pStyle w:val="TableText"/>
              <w:ind w:left="832"/>
              <w:spacing w:before="99" w:line="402" w:lineRule="exact"/>
              <w:rPr/>
            </w:pPr>
            <w:r>
              <w:rPr>
                <w:spacing w:val="7"/>
                <w:position w:val="13"/>
              </w:rPr>
              <w:t>B. </w:t>
            </w:r>
            <w:r>
              <w:rPr>
                <w:spacing w:val="7"/>
                <w:position w:val="14"/>
              </w:rPr>
              <w:t>从物质的分类角度看</w:t>
            </w:r>
            <w:r>
              <w:rPr>
                <w:spacing w:val="-10"/>
                <w:position w:val="14"/>
              </w:rPr>
              <w:t xml:space="preserve"> </w:t>
            </w:r>
            <w:r>
              <w:rPr>
                <w:spacing w:val="7"/>
                <w:position w:val="15"/>
              </w:rPr>
              <w:t>,</w:t>
            </w:r>
            <w:r>
              <w:rPr>
                <w:spacing w:val="-16"/>
                <w:position w:val="15"/>
              </w:rPr>
              <w:t xml:space="preserve"> </w:t>
            </w:r>
            <w:r>
              <w:rPr>
                <w:spacing w:val="7"/>
                <w:position w:val="13"/>
              </w:rPr>
              <w:t>K</w:t>
            </w:r>
            <w:r>
              <w:rPr>
                <w:sz w:val="11"/>
                <w:szCs w:val="11"/>
                <w:spacing w:val="7"/>
                <w:position w:val="12"/>
              </w:rPr>
              <w:t>2</w:t>
            </w:r>
            <w:r>
              <w:rPr>
                <w:position w:val="13"/>
              </w:rPr>
              <w:t>CO</w:t>
            </w:r>
            <w:r>
              <w:rPr>
                <w:sz w:val="11"/>
                <w:szCs w:val="11"/>
                <w:spacing w:val="7"/>
                <w:position w:val="12"/>
              </w:rPr>
              <w:t>3</w:t>
            </w:r>
            <w:r>
              <w:rPr>
                <w:sz w:val="11"/>
                <w:szCs w:val="11"/>
                <w:spacing w:val="22"/>
                <w:position w:val="12"/>
              </w:rPr>
              <w:t xml:space="preserve"> </w:t>
            </w:r>
            <w:r>
              <w:rPr>
                <w:spacing w:val="7"/>
                <w:position w:val="14"/>
              </w:rPr>
              <w:t>属于碱</w:t>
            </w:r>
          </w:p>
          <w:p>
            <w:pPr>
              <w:pStyle w:val="TableText"/>
              <w:ind w:left="833"/>
              <w:spacing w:line="204" w:lineRule="auto"/>
              <w:rPr/>
            </w:pPr>
            <w:r>
              <w:rPr>
                <w:spacing w:val="7"/>
                <w:position w:val="-1"/>
              </w:rPr>
              <w:t>C. </w:t>
            </w:r>
            <w:r>
              <w:rPr>
                <w:spacing w:val="7"/>
              </w:rPr>
              <w:t>选择六氢吡啶有利于产物合成</w:t>
            </w:r>
          </w:p>
          <w:p>
            <w:pPr>
              <w:pStyle w:val="TableText"/>
              <w:ind w:left="831"/>
              <w:spacing w:before="99" w:line="402" w:lineRule="exact"/>
              <w:rPr/>
            </w:pPr>
            <w:r>
              <w:rPr>
                <w:spacing w:val="12"/>
                <w:position w:val="13"/>
              </w:rPr>
              <w:t>D. </w:t>
            </w:r>
            <w:r>
              <w:rPr>
                <w:spacing w:val="12"/>
                <w:position w:val="14"/>
              </w:rPr>
              <w:t>使用溶剂 </w:t>
            </w:r>
            <w:r>
              <w:rPr>
                <w:position w:val="14"/>
              </w:rPr>
              <w:t>DMA</w:t>
            </w:r>
            <w:r>
              <w:rPr>
                <w:spacing w:val="12"/>
                <w:position w:val="14"/>
              </w:rPr>
              <w:t>效果比溶剂 </w:t>
            </w:r>
            <w:r>
              <w:rPr>
                <w:position w:val="14"/>
              </w:rPr>
              <w:t>DMF</w:t>
            </w:r>
            <w:r>
              <w:rPr>
                <w:spacing w:val="12"/>
                <w:position w:val="14"/>
              </w:rPr>
              <w:t>好</w:t>
            </w:r>
          </w:p>
          <w:p>
            <w:pPr>
              <w:pStyle w:val="TableText"/>
              <w:ind w:left="418"/>
              <w:spacing w:line="203" w:lineRule="auto"/>
              <w:rPr/>
            </w:pPr>
            <w:r>
              <w:rPr>
                <w:rFonts w:ascii="SimHei" w:hAnsi="SimHei" w:eastAsia="SimHei" w:cs="SimHei"/>
                <w:spacing w:val="18"/>
              </w:rPr>
              <w:t>二</w:t>
            </w:r>
            <w:r>
              <w:rPr>
                <w:sz w:val="5"/>
                <w:szCs w:val="5"/>
                <w:spacing w:val="18"/>
              </w:rPr>
              <w:t>、</w:t>
            </w:r>
            <w:r>
              <w:rPr>
                <w:rFonts w:ascii="SimHei" w:hAnsi="SimHei" w:eastAsia="SimHei" w:cs="SimHei"/>
                <w:spacing w:val="18"/>
              </w:rPr>
              <w:t>非选择题</w:t>
            </w:r>
            <w:r>
              <w:rPr>
                <w:rFonts w:ascii="SimHei" w:hAnsi="SimHei" w:eastAsia="SimHei" w:cs="SimHei"/>
                <w:spacing w:val="-49"/>
              </w:rPr>
              <w:t xml:space="preserve"> </w:t>
            </w:r>
            <w:r>
              <w:rPr>
                <w:spacing w:val="18"/>
                <w:position w:val="1"/>
              </w:rPr>
              <w:t>:</w:t>
            </w:r>
            <w:r>
              <w:rPr>
                <w:spacing w:val="-16"/>
                <w:position w:val="1"/>
              </w:rPr>
              <w:t xml:space="preserve"> </w:t>
            </w:r>
            <w:r>
              <w:rPr>
                <w:rFonts w:ascii="SimHei" w:hAnsi="SimHei" w:eastAsia="SimHei" w:cs="SimHei"/>
                <w:spacing w:val="18"/>
              </w:rPr>
              <w:t>本题共</w:t>
            </w:r>
            <w:r>
              <w:rPr>
                <w:spacing w:val="18"/>
              </w:rPr>
              <w:t>8</w:t>
            </w:r>
            <w:r>
              <w:rPr>
                <w:rFonts w:ascii="SimHei" w:hAnsi="SimHei" w:eastAsia="SimHei" w:cs="SimHei"/>
                <w:spacing w:val="18"/>
              </w:rPr>
              <w:t>小题</w:t>
            </w:r>
            <w:r>
              <w:rPr>
                <w:sz w:val="5"/>
                <w:szCs w:val="5"/>
                <w:spacing w:val="18"/>
                <w:position w:val="1"/>
              </w:rPr>
              <w:t>男</w:t>
            </w:r>
            <w:r>
              <w:rPr>
                <w:rFonts w:ascii="SimHei" w:hAnsi="SimHei" w:eastAsia="SimHei" w:cs="SimHei"/>
                <w:spacing w:val="18"/>
              </w:rPr>
              <w:t>共</w:t>
            </w:r>
            <w:r>
              <w:rPr>
                <w:spacing w:val="18"/>
              </w:rPr>
              <w:t>70</w:t>
            </w:r>
            <w:r>
              <w:rPr>
                <w:rFonts w:ascii="SimHei" w:hAnsi="SimHei" w:eastAsia="SimHei" w:cs="SimHei"/>
                <w:spacing w:val="18"/>
              </w:rPr>
              <w:t>分</w:t>
            </w:r>
            <w:r>
              <w:rPr>
                <w:spacing w:val="18"/>
                <w:position w:val="1"/>
              </w:rPr>
              <w:t>o</w:t>
            </w:r>
          </w:p>
          <w:p>
            <w:pPr>
              <w:pStyle w:val="TableText"/>
              <w:spacing w:before="101" w:line="402" w:lineRule="exact"/>
              <w:jc w:val="right"/>
              <w:rPr/>
            </w:pPr>
            <w:r>
              <w:rPr>
                <w:spacing w:val="2"/>
                <w:position w:val="14"/>
              </w:rPr>
              <w:t>11.</w:t>
            </w:r>
            <w:r>
              <w:rPr>
                <w:spacing w:val="22"/>
                <w:position w:val="14"/>
              </w:rPr>
              <w:t xml:space="preserve"> </w:t>
            </w:r>
            <w:r>
              <w:rPr>
                <w:spacing w:val="2"/>
                <w:position w:val="15"/>
              </w:rPr>
              <w:t>(6分)《中国居民膳食指南(2022版)》推荐奶及奶制品摄入量</w:t>
            </w:r>
            <w:r>
              <w:rPr>
                <w:spacing w:val="1"/>
                <w:position w:val="15"/>
              </w:rPr>
              <w:t>为300～500g/天</w:t>
            </w:r>
            <w:r>
              <w:rPr>
                <w:spacing w:val="-33"/>
                <w:position w:val="15"/>
              </w:rPr>
              <w:t xml:space="preserve"> </w:t>
            </w:r>
            <w:r>
              <w:rPr>
                <w:spacing w:val="1"/>
                <w:position w:val="16"/>
              </w:rPr>
              <w:t>。</w:t>
            </w:r>
            <w:r>
              <w:rPr>
                <w:spacing w:val="-37"/>
                <w:position w:val="16"/>
              </w:rPr>
              <w:t xml:space="preserve"> </w:t>
            </w:r>
            <w:r>
              <w:rPr>
                <w:spacing w:val="1"/>
                <w:position w:val="15"/>
              </w:rPr>
              <w:t>已知</w:t>
            </w:r>
            <w:r>
              <w:rPr>
                <w:spacing w:val="-27"/>
                <w:position w:val="15"/>
              </w:rPr>
              <w:t xml:space="preserve"> </w:t>
            </w:r>
            <w:r>
              <w:rPr>
                <w:spacing w:val="1"/>
                <w:position w:val="16"/>
              </w:rPr>
              <w:t>, </w:t>
            </w:r>
            <w:r>
              <w:rPr>
                <w:spacing w:val="1"/>
                <w:position w:val="14"/>
              </w:rPr>
              <w:t>100g</w:t>
            </w:r>
          </w:p>
          <w:p>
            <w:pPr>
              <w:pStyle w:val="TableText"/>
              <w:ind w:right="2"/>
              <w:spacing w:line="181" w:lineRule="auto"/>
              <w:jc w:val="right"/>
              <w:rPr/>
            </w:pPr>
            <w:r>
              <w:rPr>
                <w:spacing w:val="5"/>
              </w:rPr>
              <w:t>纯牛奶中钙含量为107</w:t>
            </w:r>
            <w:r>
              <w:rPr/>
              <w:t>mg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  <w:position w:val="1"/>
              </w:rPr>
              <w:t>,</w:t>
            </w:r>
            <w:r>
              <w:rPr>
                <w:spacing w:val="-20"/>
                <w:position w:val="1"/>
              </w:rPr>
              <w:t xml:space="preserve"> </w:t>
            </w:r>
            <w:r>
              <w:rPr>
                <w:spacing w:val="5"/>
              </w:rPr>
              <w:t>每天喝400g纯牛奶能满足一</w:t>
            </w:r>
            <w:r>
              <w:rPr>
                <w:spacing w:val="4"/>
              </w:rPr>
              <w:t>般人群</w:t>
            </w:r>
            <w:r>
              <w:rPr>
                <w:spacing w:val="25"/>
              </w:rPr>
              <w:t xml:space="preserve"> </w:t>
            </w:r>
            <w:r>
              <w:rPr>
                <w:spacing w:val="4"/>
              </w:rPr>
              <w:t>50%左右钙需求量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  <w:position w:val="1"/>
              </w:rPr>
              <w:t>。</w:t>
            </w:r>
            <w:r>
              <w:rPr>
                <w:spacing w:val="4"/>
              </w:rPr>
              <w:t>纯牛奶</w:t>
            </w:r>
          </w:p>
        </w:tc>
      </w:tr>
      <w:tr>
        <w:trPr>
          <w:trHeight w:val="855" w:hRule="atLeast"/>
        </w:trPr>
        <w:tc>
          <w:tcPr>
            <w:tcW w:w="8912" w:type="dxa"/>
            <w:vAlign w:val="top"/>
            <w:vMerge w:val="restart"/>
            <w:tcBorders>
              <w:bottom w:val="nil"/>
            </w:tcBorders>
          </w:tcPr>
          <w:p>
            <w:pPr>
              <w:spacing w:line="97" w:lineRule="exact"/>
              <w:rPr/>
            </w:pPr>
            <w:r/>
          </w:p>
          <w:tbl>
            <w:tblPr>
              <w:tblStyle w:val="TableNormal"/>
              <w:tblW w:w="8292" w:type="dxa"/>
              <w:tblInd w:w="191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908"/>
              <w:gridCol w:w="2702"/>
              <w:gridCol w:w="4682"/>
            </w:tblGrid>
            <w:tr>
              <w:trPr>
                <w:trHeight w:val="351" w:hRule="atLeast"/>
              </w:trPr>
              <w:tc>
                <w:tcPr>
                  <w:tcW w:w="908" w:type="dxa"/>
                  <w:vAlign w:val="top"/>
                  <w:tcBorders>
                    <w:left w:val="single" w:color="000000" w:sz="6" w:space="0"/>
                    <w:top w:val="single" w:color="000000" w:sz="6" w:space="0"/>
                  </w:tcBorders>
                </w:tcPr>
                <w:p>
                  <w:pPr>
                    <w:pStyle w:val="TableText"/>
                    <w:ind w:left="272"/>
                    <w:spacing w:before="111" w:line="185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7"/>
                    </w:rPr>
                    <w:t>项目</w:t>
                  </w:r>
                </w:p>
              </w:tc>
              <w:tc>
                <w:tcPr>
                  <w:tcW w:w="2702" w:type="dxa"/>
                  <w:vAlign w:val="top"/>
                  <w:tcBorders>
                    <w:top w:val="single" w:color="000000" w:sz="6" w:space="0"/>
                  </w:tcBorders>
                </w:tcPr>
                <w:p>
                  <w:pPr>
                    <w:pStyle w:val="TableText"/>
                    <w:ind w:left="997"/>
                    <w:spacing w:before="112" w:line="185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8"/>
                    </w:rPr>
                    <w:t>实验目的</w:t>
                  </w:r>
                </w:p>
              </w:tc>
              <w:tc>
                <w:tcPr>
                  <w:tcW w:w="4682" w:type="dxa"/>
                  <w:vAlign w:val="top"/>
                  <w:tcBorders>
                    <w:right w:val="single" w:color="000000" w:sz="6" w:space="0"/>
                    <w:top w:val="single" w:color="000000" w:sz="6" w:space="0"/>
                  </w:tcBorders>
                </w:tcPr>
                <w:p>
                  <w:pPr>
                    <w:pStyle w:val="TableText"/>
                    <w:ind w:left="1990"/>
                    <w:spacing w:before="112" w:line="185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8"/>
                    </w:rPr>
                    <w:t>实验方案</w:t>
                  </w:r>
                </w:p>
              </w:tc>
            </w:tr>
            <w:tr>
              <w:trPr>
                <w:trHeight w:val="353" w:hRule="atLeast"/>
              </w:trPr>
              <w:tc>
                <w:tcPr>
                  <w:tcW w:w="908" w:type="dxa"/>
                  <w:vAlign w:val="top"/>
                  <w:tcBorders>
                    <w:left w:val="single" w:color="000000" w:sz="6" w:space="0"/>
                  </w:tcBorders>
                </w:tcPr>
                <w:p>
                  <w:pPr>
                    <w:pStyle w:val="TableText"/>
                    <w:ind w:left="389"/>
                    <w:spacing w:before="104" w:line="193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4"/>
                      <w:w w:val="125"/>
                    </w:rPr>
                    <w:t>A</w:t>
                  </w:r>
                </w:p>
              </w:tc>
              <w:tc>
                <w:tcPr>
                  <w:tcW w:w="2702" w:type="dxa"/>
                  <w:vAlign w:val="top"/>
                </w:tcPr>
                <w:p>
                  <w:pPr>
                    <w:pStyle w:val="TableText"/>
                    <w:ind w:left="328"/>
                    <w:spacing w:before="101" w:line="197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6"/>
                    </w:rPr>
                    <w:t>除去 </w:t>
                  </w:r>
                  <w:r>
                    <w:rPr>
                      <w:sz w:val="17"/>
                      <w:szCs w:val="17"/>
                    </w:rPr>
                    <w:t>NaNO</w:t>
                  </w:r>
                  <w:r>
                    <w:rPr>
                      <w:sz w:val="10"/>
                      <w:szCs w:val="10"/>
                      <w:spacing w:val="6"/>
                      <w:position w:val="-1"/>
                    </w:rPr>
                    <w:t>3  </w:t>
                  </w:r>
                  <w:r>
                    <w:rPr>
                      <w:sz w:val="17"/>
                      <w:szCs w:val="17"/>
                      <w:spacing w:val="6"/>
                    </w:rPr>
                    <w:t>中少量的 </w:t>
                  </w:r>
                  <w:r>
                    <w:rPr>
                      <w:sz w:val="17"/>
                      <w:szCs w:val="17"/>
                    </w:rPr>
                    <w:t>KC</w:t>
                  </w:r>
                  <w:r>
                    <w:rPr>
                      <w:sz w:val="17"/>
                      <w:szCs w:val="17"/>
                      <w:spacing w:val="6"/>
                    </w:rPr>
                    <w:t>1</w:t>
                  </w:r>
                </w:p>
              </w:tc>
              <w:tc>
                <w:tcPr>
                  <w:tcW w:w="4682" w:type="dxa"/>
                  <w:vAlign w:val="top"/>
                  <w:tcBorders>
                    <w:right w:val="single" w:color="000000" w:sz="6" w:space="0"/>
                  </w:tcBorders>
                </w:tcPr>
                <w:p>
                  <w:pPr>
                    <w:pStyle w:val="TableText"/>
                    <w:ind w:left="1311"/>
                    <w:spacing w:before="94" w:line="204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13"/>
                    </w:rPr>
                    <w:t>将固体置于足量水中,过滤</w:t>
                  </w:r>
                </w:p>
              </w:tc>
            </w:tr>
            <w:tr>
              <w:trPr>
                <w:trHeight w:val="353" w:hRule="atLeast"/>
              </w:trPr>
              <w:tc>
                <w:tcPr>
                  <w:tcW w:w="908" w:type="dxa"/>
                  <w:vAlign w:val="top"/>
                  <w:tcBorders>
                    <w:left w:val="single" w:color="000000" w:sz="6" w:space="0"/>
                  </w:tcBorders>
                </w:tcPr>
                <w:p>
                  <w:pPr>
                    <w:pStyle w:val="TableText"/>
                    <w:ind w:left="402"/>
                    <w:spacing w:before="107" w:line="193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17"/>
                      <w:w w:val="116"/>
                    </w:rPr>
                    <w:t>B</w:t>
                  </w:r>
                </w:p>
              </w:tc>
              <w:tc>
                <w:tcPr>
                  <w:tcW w:w="2702" w:type="dxa"/>
                  <w:vAlign w:val="top"/>
                </w:tcPr>
                <w:p>
                  <w:pPr>
                    <w:pStyle w:val="TableText"/>
                    <w:ind w:left="365"/>
                    <w:spacing w:before="99" w:line="200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9"/>
                    </w:rPr>
                    <w:t>检验氧气是否已经收集满</w:t>
                  </w:r>
                </w:p>
              </w:tc>
              <w:tc>
                <w:tcPr>
                  <w:tcW w:w="4682" w:type="dxa"/>
                  <w:vAlign w:val="top"/>
                  <w:tcBorders>
                    <w:right w:val="single" w:color="000000" w:sz="6" w:space="0"/>
                  </w:tcBorders>
                </w:tcPr>
                <w:p>
                  <w:pPr>
                    <w:pStyle w:val="TableText"/>
                    <w:ind w:left="408"/>
                    <w:spacing w:before="99" w:line="200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12"/>
                    </w:rPr>
                    <w:t>将带火星的木条伸入集气瓶中,观察木条是</w:t>
                  </w:r>
                  <w:r>
                    <w:rPr>
                      <w:sz w:val="17"/>
                      <w:szCs w:val="17"/>
                      <w:spacing w:val="11"/>
                    </w:rPr>
                    <w:t>否复燃</w:t>
                  </w:r>
                </w:p>
              </w:tc>
            </w:tr>
            <w:tr>
              <w:trPr>
                <w:trHeight w:val="353" w:hRule="atLeast"/>
              </w:trPr>
              <w:tc>
                <w:tcPr>
                  <w:tcW w:w="908" w:type="dxa"/>
                  <w:vAlign w:val="top"/>
                  <w:tcBorders>
                    <w:left w:val="single" w:color="000000" w:sz="6" w:space="0"/>
                  </w:tcBorders>
                </w:tcPr>
                <w:p>
                  <w:pPr>
                    <w:pStyle w:val="TableText"/>
                    <w:ind w:left="400"/>
                    <w:spacing w:before="110" w:line="191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16"/>
                      <w:w w:val="111"/>
                    </w:rPr>
                    <w:t>C</w:t>
                  </w:r>
                </w:p>
              </w:tc>
              <w:tc>
                <w:tcPr>
                  <w:tcW w:w="2702" w:type="dxa"/>
                  <w:vAlign w:val="top"/>
                </w:tcPr>
                <w:p>
                  <w:pPr>
                    <w:pStyle w:val="TableText"/>
                    <w:ind w:left="726"/>
                    <w:spacing w:before="123" w:line="181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9"/>
                    </w:rPr>
                    <w:t>鉴别硬水和软水</w:t>
                  </w:r>
                </w:p>
              </w:tc>
              <w:tc>
                <w:tcPr>
                  <w:tcW w:w="4682" w:type="dxa"/>
                  <w:vAlign w:val="top"/>
                  <w:tcBorders>
                    <w:right w:val="single" w:color="000000" w:sz="6" w:space="0"/>
                  </w:tcBorders>
                </w:tcPr>
                <w:p>
                  <w:pPr>
                    <w:pStyle w:val="TableText"/>
                    <w:ind w:left="862"/>
                    <w:spacing w:before="109" w:line="192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16"/>
                    </w:rPr>
                    <w:t>取样,滴入适量肥皂水,振荡,观察现象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W w:w="908" w:type="dxa"/>
                  <w:vAlign w:val="top"/>
                  <w:tcBorders>
                    <w:left w:val="single" w:color="000000" w:sz="6" w:space="0"/>
                    <w:bottom w:val="single" w:color="000000" w:sz="6" w:space="0"/>
                  </w:tcBorders>
                </w:tcPr>
                <w:p>
                  <w:pPr>
                    <w:pStyle w:val="TableText"/>
                    <w:ind w:left="394"/>
                    <w:spacing w:before="113" w:line="193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19"/>
                    </w:rPr>
                    <w:t>D</w:t>
                  </w:r>
                </w:p>
              </w:tc>
              <w:tc>
                <w:tcPr>
                  <w:tcW w:w="2702" w:type="dxa"/>
                  <w:vAlign w:val="top"/>
                  <w:tcBorders>
                    <w:bottom w:val="single" w:color="000000" w:sz="6" w:space="0"/>
                  </w:tcBorders>
                </w:tcPr>
                <w:p>
                  <w:pPr>
                    <w:pStyle w:val="TableText"/>
                    <w:ind w:left="637"/>
                    <w:spacing w:before="103" w:line="203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9"/>
                    </w:rPr>
                    <w:t>干燥二氧化碳气体</w:t>
                  </w:r>
                </w:p>
              </w:tc>
              <w:tc>
                <w:tcPr>
                  <w:tcW w:w="4682" w:type="dxa"/>
                  <w:vAlign w:val="top"/>
                  <w:tcBorders>
                    <w:bottom w:val="single" w:color="000000" w:sz="6" w:space="0"/>
                    <w:right w:val="single" w:color="000000" w:sz="6" w:space="0"/>
                  </w:tcBorders>
                </w:tcPr>
                <w:p>
                  <w:pPr>
                    <w:pStyle w:val="TableText"/>
                    <w:ind w:left="994"/>
                    <w:spacing w:before="103" w:line="203" w:lineRule="auto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  <w:spacing w:val="10"/>
                    </w:rPr>
                    <w:t>将气体通入盛有氧化钙的干燥管中</w:t>
                  </w:r>
                </w:p>
              </w:tc>
            </w:tr>
          </w:tbl>
          <w:p>
            <w:pPr>
              <w:spacing w:line="103" w:lineRule="exact"/>
              <w:rPr>
                <w:rFonts w:ascii="Arial"/>
                <w:sz w:val="9"/>
              </w:rPr>
            </w:pPr>
            <w:r/>
          </w:p>
        </w:tc>
        <w:tc>
          <w:tcPr>
            <w:tcW w:w="8913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176" w:hRule="atLeast"/>
        </w:trPr>
        <w:tc>
          <w:tcPr>
            <w:tcW w:w="89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97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726"/>
              <w:spacing w:before="92" w:line="189" w:lineRule="auto"/>
              <w:rPr/>
            </w:pPr>
            <w:r>
              <w:rPr>
                <w:spacing w:val="2"/>
              </w:rPr>
              <w:t>不仅可以补钙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  <w:position w:val="1"/>
              </w:rPr>
              <w:t>,</w:t>
            </w:r>
            <w:r>
              <w:rPr>
                <w:spacing w:val="-24"/>
                <w:position w:val="1"/>
              </w:rPr>
              <w:t xml:space="preserve"> </w:t>
            </w:r>
            <w:r>
              <w:rPr>
                <w:spacing w:val="2"/>
              </w:rPr>
              <w:t>也是补钾的好帮手</w:t>
            </w:r>
            <w:r>
              <w:rPr>
                <w:spacing w:val="2"/>
                <w:position w:val="1"/>
              </w:rPr>
              <w:t>。</w:t>
            </w:r>
          </w:p>
          <w:p>
            <w:pPr>
              <w:pStyle w:val="TableText"/>
              <w:ind w:left="745"/>
              <w:spacing w:before="109" w:line="200" w:lineRule="auto"/>
              <w:rPr/>
            </w:pPr>
            <w:r>
              <w:rPr>
                <w:spacing w:val="6"/>
              </w:rPr>
              <w:t>(1)文中所述"钙""钾"</w:t>
            </w:r>
            <w:r>
              <w:rPr>
                <w:spacing w:val="-7"/>
              </w:rPr>
              <w:t xml:space="preserve"> </w:t>
            </w:r>
            <w:r>
              <w:rPr>
                <w:spacing w:val="6"/>
              </w:rPr>
              <w:t>,</w:t>
            </w:r>
            <w:r>
              <w:rPr>
                <w:spacing w:val="-15"/>
              </w:rPr>
              <w:t xml:space="preserve"> </w:t>
            </w:r>
            <w:r>
              <w:rPr>
                <w:spacing w:val="6"/>
              </w:rPr>
              <w:t>指的是</w:t>
            </w:r>
            <w:r>
              <w:rPr>
                <w:spacing w:val="-54"/>
              </w:rPr>
              <w:t xml:space="preserve"> </w:t>
            </w:r>
            <w:r>
              <w:rPr>
                <w:u w:val="single" w:color="auto"/>
                <w:spacing w:val="3"/>
              </w:rPr>
              <w:t xml:space="preserve">             </w:t>
            </w:r>
            <w:r>
              <w:rPr>
                <w:spacing w:val="-7"/>
              </w:rPr>
              <w:t xml:space="preserve"> </w:t>
            </w:r>
            <w:r>
              <w:rPr>
                <w:spacing w:val="6"/>
              </w:rPr>
              <w:t>(选填"元素"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、"原子"或"单质"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)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。</w:t>
            </w:r>
          </w:p>
          <w:p>
            <w:pPr>
              <w:pStyle w:val="TableText"/>
              <w:ind w:right="50"/>
              <w:spacing w:before="116" w:line="287" w:lineRule="auto"/>
              <w:jc w:val="right"/>
              <w:rPr/>
            </w:pPr>
            <w:r>
              <w:rPr>
                <w:spacing w:val="8"/>
              </w:rPr>
              <w:t>(2)右图为钙原子的结构示意图</w:t>
            </w:r>
            <w:r>
              <w:rPr>
                <w:spacing w:val="-27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  <w:r>
              <w:rPr>
                <w:spacing w:val="-39"/>
                <w:position w:val="1"/>
              </w:rPr>
              <w:t xml:space="preserve"> </w:t>
            </w:r>
            <w:r>
              <w:rPr>
                <w:spacing w:val="8"/>
              </w:rPr>
              <w:t>图中 </w:t>
            </w:r>
            <w:r>
              <w:rPr>
                <w:rFonts w:ascii="Arial" w:hAnsi="Arial" w:eastAsia="Arial" w:cs="Arial"/>
                <w:spacing w:val="8"/>
                <w:position w:val="-1"/>
              </w:rPr>
              <w:t>x</w:t>
            </w:r>
            <w:r>
              <w:rPr>
                <w:rFonts w:ascii="Arial" w:hAnsi="Arial" w:eastAsia="Arial" w:cs="Arial"/>
                <w:spacing w:val="-22"/>
                <w:position w:val="-1"/>
              </w:rPr>
              <w:t xml:space="preserve"> </w:t>
            </w:r>
            <w:r>
              <w:rPr>
                <w:spacing w:val="8"/>
                <w:position w:val="-1"/>
              </w:rPr>
              <w:t>=</w:t>
            </w:r>
            <w:r>
              <w:rPr>
                <w:spacing w:val="-19"/>
                <w:position w:val="-1"/>
              </w:rPr>
              <w:t xml:space="preserve"> </w:t>
            </w:r>
            <w:r>
              <w:rPr>
                <w:u w:val="single" w:color="auto"/>
                <w:spacing w:val="8"/>
                <w:position w:val="-1"/>
              </w:rPr>
              <w:t xml:space="preserve">             </w:t>
            </w:r>
            <w:r>
              <w:rPr>
                <w:spacing w:val="7"/>
                <w:position w:val="-1"/>
              </w:rPr>
              <w:t xml:space="preserve"> </w:t>
            </w:r>
            <w:r>
              <w:rPr>
                <w:spacing w:val="7"/>
                <w:position w:val="1"/>
              </w:rPr>
              <w:t>,</w:t>
            </w:r>
            <w:r>
              <w:rPr>
                <w:spacing w:val="-9"/>
                <w:position w:val="1"/>
              </w:rPr>
              <w:t xml:space="preserve"> </w:t>
            </w:r>
            <w:r>
              <w:rPr>
                <w:spacing w:val="7"/>
              </w:rPr>
              <w:t>钙元素位于元素周期表第</w:t>
            </w:r>
          </w:p>
          <w:p>
            <w:pPr>
              <w:pStyle w:val="TableText"/>
              <w:ind w:left="1037"/>
              <w:spacing w:before="1" w:line="176" w:lineRule="auto"/>
              <w:tabs>
                <w:tab w:val="left" w:pos="1856"/>
              </w:tabs>
              <w:rPr/>
            </w:pPr>
            <w:r>
              <w:rPr>
                <w:u w:val="single" w:color="auto"/>
              </w:rPr>
              <w:tab/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周期</w:t>
            </w:r>
            <w:r>
              <w:rPr>
                <w:spacing w:val="3"/>
                <w:position w:val="1"/>
              </w:rPr>
              <w:t>。</w:t>
            </w:r>
          </w:p>
          <w:p>
            <w:pPr>
              <w:pStyle w:val="TableText"/>
              <w:ind w:left="745"/>
              <w:spacing w:before="186" w:line="198" w:lineRule="auto"/>
              <w:rPr/>
            </w:pPr>
            <w:r>
              <w:rPr>
                <w:spacing w:val="7"/>
              </w:rPr>
              <w:t>(3)人体缺钙</w:t>
            </w:r>
            <w:r>
              <w:rPr>
                <w:spacing w:val="-16"/>
              </w:rPr>
              <w:t xml:space="preserve"> </w:t>
            </w:r>
            <w:r>
              <w:rPr>
                <w:spacing w:val="7"/>
              </w:rPr>
              <w:t>,</w:t>
            </w:r>
            <w:r>
              <w:rPr>
                <w:spacing w:val="-15"/>
              </w:rPr>
              <w:t xml:space="preserve"> </w:t>
            </w:r>
            <w:r>
              <w:rPr>
                <w:spacing w:val="7"/>
              </w:rPr>
              <w:t>可能导致的疾病是</w:t>
            </w:r>
            <w:r>
              <w:rPr>
                <w:spacing w:val="-54"/>
              </w:rPr>
              <w:t xml:space="preserve"> </w:t>
            </w:r>
            <w:r>
              <w:rPr>
                <w:u w:val="single" w:color="auto"/>
              </w:rPr>
              <w:t xml:space="preserve">                                   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。</w:t>
            </w:r>
          </w:p>
          <w:p>
            <w:pPr>
              <w:pStyle w:val="TableText"/>
              <w:ind w:left="745"/>
              <w:spacing w:before="134" w:line="157" w:lineRule="auto"/>
              <w:rPr/>
            </w:pPr>
            <w:r>
              <w:rPr>
                <w:spacing w:val="3"/>
              </w:rPr>
              <w:t>(4)</w:t>
            </w:r>
            <w:r>
              <w:rPr>
                <w:spacing w:val="-8"/>
              </w:rPr>
              <w:t xml:space="preserve"> </w:t>
            </w:r>
            <w:r>
              <w:rPr>
                <w:spacing w:val="3"/>
              </w:rPr>
              <w:t>一般人群中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  <w:position w:val="1"/>
              </w:rPr>
              <w:t>,</w:t>
            </w:r>
            <w:r>
              <w:rPr>
                <w:spacing w:val="-15"/>
                <w:position w:val="1"/>
              </w:rPr>
              <w:t xml:space="preserve"> </w:t>
            </w:r>
            <w:r>
              <w:rPr>
                <w:spacing w:val="3"/>
              </w:rPr>
              <w:t>每日的钙需求量约为</w:t>
            </w:r>
            <w:r>
              <w:rPr>
                <w:spacing w:val="-53"/>
              </w:rPr>
              <w:t xml:space="preserve"> </w:t>
            </w:r>
            <w:r>
              <w:rPr>
                <w:u w:val="single" w:color="auto"/>
                <w:spacing w:val="1"/>
              </w:rPr>
              <w:t xml:space="preserve">                               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  <w:position w:val="-3"/>
              </w:rPr>
              <w:t>g</w:t>
            </w:r>
            <w:r>
              <w:rPr>
                <w:spacing w:val="3"/>
                <w:position w:val="1"/>
              </w:rPr>
              <w:t>。</w:t>
            </w:r>
          </w:p>
        </w:tc>
        <w:tc>
          <w:tcPr>
            <w:tcW w:w="941" w:type="dxa"/>
            <w:vAlign w:val="top"/>
            <w:vMerge w:val="restart"/>
            <w:tcBorders>
              <w:bottom w:val="nil"/>
            </w:tcBorders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5"/>
              <w:spacing w:before="64" w:line="109" w:lineRule="exact"/>
              <w:rPr>
                <w:sz w:val="3"/>
                <w:szCs w:val="3"/>
              </w:rPr>
            </w:pPr>
            <w:r>
              <w:drawing>
                <wp:anchor distT="0" distB="0" distL="0" distR="0" simplePos="0" relativeHeight="251685888" behindDoc="1" locked="0" layoutInCell="1" allowOverlap="1">
                  <wp:simplePos x="0" y="0"/>
                  <wp:positionH relativeFrom="column">
                    <wp:posOffset>314317</wp:posOffset>
                  </wp:positionH>
                  <wp:positionV relativeFrom="paragraph">
                    <wp:posOffset>-128129</wp:posOffset>
                  </wp:positionV>
                  <wp:extent cx="217461" cy="401065"/>
                  <wp:effectExtent l="0" t="0" r="0" b="0"/>
                  <wp:wrapNone/>
                  <wp:docPr id="100" name="IM 10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00" name="IM 100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17461" cy="401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07392" behindDoc="0" locked="0" layoutInCell="1" allowOverlap="1">
                  <wp:simplePos x="0" y="0"/>
                  <wp:positionH relativeFrom="column">
                    <wp:posOffset>31959</wp:posOffset>
                  </wp:positionH>
                  <wp:positionV relativeFrom="paragraph">
                    <wp:posOffset>-16535</wp:posOffset>
                  </wp:positionV>
                  <wp:extent cx="178395" cy="90004"/>
                  <wp:effectExtent l="0" t="0" r="0" b="0"/>
                  <wp:wrapNone/>
                  <wp:docPr id="102" name="IM 10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02" name="IM 102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78395" cy="900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15"/>
                <w:szCs w:val="15"/>
                <w:color w:val="231F20"/>
                <w:spacing w:val="-16"/>
                <w:position w:val="-2"/>
              </w:rPr>
              <w:t>+20</w:t>
            </w:r>
            <w:r>
              <w:rPr>
                <w:sz w:val="15"/>
                <w:szCs w:val="15"/>
                <w:color w:val="231F20"/>
                <w:spacing w:val="-37"/>
                <w:position w:val="-2"/>
              </w:rPr>
              <w:t xml:space="preserve"> </w:t>
            </w:r>
            <w:r>
              <w:rPr>
                <w:sz w:val="15"/>
                <w:szCs w:val="15"/>
                <w:position w:val="3"/>
              </w:rPr>
              <w:drawing>
                <wp:inline distT="0" distB="0" distL="0" distR="0">
                  <wp:extent cx="5421" cy="1079"/>
                  <wp:effectExtent l="0" t="0" r="0" b="0"/>
                  <wp:docPr id="104" name="IM 10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04" name="IM 104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5421" cy="10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5"/>
                <w:szCs w:val="15"/>
                <w:color w:val="231F20"/>
                <w:spacing w:val="2"/>
                <w:position w:val="-2"/>
              </w:rPr>
              <w:t xml:space="preserve"> </w:t>
            </w:r>
            <w:r>
              <w:rPr>
                <w:shd w:val="clear" w:fill="FFFFFE"/>
                <w:sz w:val="15"/>
                <w:szCs w:val="15"/>
                <w:color w:val="231F20"/>
                <w:spacing w:val="-16"/>
                <w:position w:val="-2"/>
              </w:rPr>
              <w:t>2</w:t>
            </w:r>
            <w:r>
              <w:rPr>
                <w:shd w:val="clear" w:fill="FFFFFE"/>
                <w:sz w:val="15"/>
                <w:szCs w:val="15"/>
                <w:color w:val="231F20"/>
                <w:spacing w:val="25"/>
                <w:position w:val="-2"/>
              </w:rPr>
              <w:t xml:space="preserve"> </w:t>
            </w:r>
            <w:r>
              <w:rPr>
                <w:shd w:val="clear" w:fill="FFFFFE"/>
                <w:sz w:val="15"/>
                <w:szCs w:val="15"/>
                <w:color w:val="231F20"/>
                <w:spacing w:val="-16"/>
                <w:position w:val="-2"/>
              </w:rPr>
              <w:t>8</w:t>
            </w:r>
            <w:r>
              <w:rPr>
                <w:shd w:val="clear" w:fill="FFFFFE"/>
                <w:sz w:val="15"/>
                <w:szCs w:val="15"/>
                <w:color w:val="231F20"/>
                <w:spacing w:val="26"/>
                <w:w w:val="101"/>
                <w:position w:val="-2"/>
              </w:rPr>
              <w:t xml:space="preserve"> </w:t>
            </w:r>
            <w:r>
              <w:rPr>
                <w:shd w:val="clear" w:fill="FFFFFE"/>
                <w:sz w:val="15"/>
                <w:szCs w:val="15"/>
                <w:color w:val="231F20"/>
                <w:spacing w:val="-16"/>
                <w:position w:val="-2"/>
              </w:rPr>
              <w:t>8</w:t>
            </w:r>
            <w:r>
              <w:rPr>
                <w:shd w:val="clear" w:fill="FFFFFE"/>
                <w:sz w:val="15"/>
                <w:szCs w:val="15"/>
                <w:color w:val="231F20"/>
                <w:spacing w:val="15"/>
                <w:position w:val="-2"/>
              </w:rPr>
              <w:t xml:space="preserve"> </w:t>
            </w:r>
            <w:r>
              <w:rPr>
                <w:shd w:val="clear" w:fill="FFFFFE"/>
                <w:sz w:val="3"/>
                <w:szCs w:val="3"/>
                <w:color w:val="231F20"/>
                <w:spacing w:val="38"/>
                <w:w w:val="175"/>
                <w:position w:val="-2"/>
              </w:rPr>
              <w:t>X</w:t>
            </w:r>
          </w:p>
          <w:p>
            <w:pPr>
              <w:ind w:left="187"/>
              <w:spacing w:before="75" w:line="8" w:lineRule="exact"/>
              <w:rPr/>
            </w:pPr>
            <w:r>
              <w:rPr/>
              <w:drawing>
                <wp:inline distT="0" distB="0" distL="0" distR="0">
                  <wp:extent cx="1080" cy="5384"/>
                  <wp:effectExtent l="0" t="0" r="0" b="0"/>
                  <wp:docPr id="106" name="IM 10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06" name="IM 106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80" cy="53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321" w:hRule="atLeast"/>
        </w:trPr>
        <w:tc>
          <w:tcPr>
            <w:tcW w:w="891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06" w:right="423" w:hanging="206"/>
              <w:spacing w:before="116" w:line="295" w:lineRule="auto"/>
              <w:rPr/>
            </w:pPr>
            <w:r>
              <w:rPr>
                <w:spacing w:val="9"/>
                <w:position w:val="-1"/>
              </w:rPr>
              <w:t>8. </w:t>
            </w:r>
            <w:r>
              <w:rPr>
                <w:spacing w:val="9"/>
              </w:rPr>
              <w:t>用 </w:t>
            </w:r>
            <w:r>
              <w:rPr/>
              <w:t>NaOH</w:t>
            </w:r>
            <w:r>
              <w:rPr>
                <w:spacing w:val="9"/>
              </w:rPr>
              <w:t>处理含谷氨酸（具有酸的通性)的发酵液,经浓缩</w:t>
            </w:r>
            <w:r>
              <w:rPr>
                <w:spacing w:val="9"/>
                <w:position w:val="1"/>
              </w:rPr>
              <w:t>、</w:t>
            </w:r>
            <w:r>
              <w:rPr>
                <w:spacing w:val="9"/>
              </w:rPr>
              <w:t>结晶,并通过特定操作 M进行固</w:t>
            </w:r>
            <w:r>
              <w:rPr>
                <w:spacing w:val="8"/>
              </w:rPr>
              <w:t xml:space="preserve"> </w:t>
            </w:r>
            <w:r>
              <w:rPr>
                <w:spacing w:val="14"/>
              </w:rPr>
              <w:t>液分离,得到谷氨酸钠成品和溶液 N</w:t>
            </w:r>
            <w:r>
              <w:rPr>
                <w:spacing w:val="14"/>
                <w:position w:val="1"/>
              </w:rPr>
              <w:t>。</w:t>
            </w:r>
            <w:r>
              <w:rPr>
                <w:spacing w:val="14"/>
              </w:rPr>
              <w:t>烹饪时,往汤水中加入适</w:t>
            </w:r>
            <w:r>
              <w:rPr>
                <w:spacing w:val="13"/>
              </w:rPr>
              <w:t>量味精（主要成分为谷氨酸</w:t>
            </w:r>
          </w:p>
          <w:p>
            <w:pPr>
              <w:pStyle w:val="TableText"/>
              <w:ind w:left="204"/>
              <w:spacing w:line="215" w:lineRule="exact"/>
              <w:rPr/>
            </w:pPr>
            <w:r>
              <w:rPr>
                <w:spacing w:val="12"/>
              </w:rPr>
              <w:t>钠),可增加汤水的鲜味</w:t>
            </w:r>
            <w:r>
              <w:rPr>
                <w:spacing w:val="-26"/>
              </w:rPr>
              <w:t xml:space="preserve"> </w:t>
            </w:r>
            <w:r>
              <w:rPr>
                <w:spacing w:val="12"/>
              </w:rPr>
              <w:t>。下列有关说法,</w:t>
            </w:r>
            <w:r>
              <w:rPr>
                <w:em w:val="dot"/>
                <w:spacing w:val="12"/>
              </w:rPr>
              <w:t>错误</w:t>
            </w:r>
            <w:r>
              <w:rPr>
                <w:spacing w:val="-35"/>
              </w:rPr>
              <w:t xml:space="preserve"> </w:t>
            </w:r>
            <w:r>
              <w:rPr>
                <w:spacing w:val="12"/>
              </w:rPr>
              <w:t>的是</w:t>
            </w:r>
          </w:p>
          <w:p>
            <w:pPr>
              <w:pStyle w:val="TableText"/>
              <w:ind w:left="415"/>
              <w:spacing w:before="213" w:line="199" w:lineRule="auto"/>
              <w:rPr/>
            </w:pPr>
            <w:r>
              <w:rPr>
                <w:spacing w:val="7"/>
                <w:position w:val="-1"/>
              </w:rPr>
              <w:t>A. </w:t>
            </w:r>
            <w:r>
              <w:rPr>
                <w:spacing w:val="7"/>
              </w:rPr>
              <w:t>谷氨酸钠可溶于水中</w:t>
            </w:r>
          </w:p>
          <w:p>
            <w:pPr>
              <w:pStyle w:val="TableText"/>
              <w:ind w:left="415"/>
              <w:spacing w:before="140" w:line="442" w:lineRule="exact"/>
              <w:rPr/>
            </w:pPr>
            <w:r>
              <w:rPr>
                <w:spacing w:val="9"/>
                <w:position w:val="16"/>
              </w:rPr>
              <w:t>B. </w:t>
            </w:r>
            <w:r>
              <w:rPr>
                <w:spacing w:val="9"/>
                <w:position w:val="17"/>
              </w:rPr>
              <w:t>谷氨酸与 </w:t>
            </w:r>
            <w:r>
              <w:rPr>
                <w:position w:val="17"/>
              </w:rPr>
              <w:t>NaOH</w:t>
            </w:r>
            <w:r>
              <w:rPr>
                <w:spacing w:val="9"/>
                <w:position w:val="17"/>
              </w:rPr>
              <w:t>的反应属于中和反应</w:t>
            </w:r>
          </w:p>
          <w:p>
            <w:pPr>
              <w:pStyle w:val="TableText"/>
              <w:ind w:left="417"/>
              <w:spacing w:before="1" w:line="193" w:lineRule="auto"/>
              <w:rPr/>
            </w:pPr>
            <w:r>
              <w:rPr>
                <w:spacing w:val="7"/>
                <w:position w:val="-1"/>
              </w:rPr>
              <w:t>C. </w:t>
            </w:r>
            <w:r>
              <w:rPr>
                <w:spacing w:val="7"/>
              </w:rPr>
              <w:t>操作 M为过滤</w:t>
            </w:r>
          </w:p>
          <w:p>
            <w:pPr>
              <w:pStyle w:val="TableText"/>
              <w:ind w:left="414"/>
              <w:spacing w:before="140" w:line="199" w:lineRule="auto"/>
              <w:rPr/>
            </w:pPr>
            <w:r>
              <w:rPr>
                <w:spacing w:val="11"/>
                <w:position w:val="-1"/>
              </w:rPr>
              <w:t>D. </w:t>
            </w:r>
            <w:r>
              <w:rPr>
                <w:spacing w:val="11"/>
              </w:rPr>
              <w:t>保持温度不变,N溶液能继续溶解谷氨酸钠</w:t>
            </w:r>
          </w:p>
          <w:p>
            <w:pPr>
              <w:pStyle w:val="TableText"/>
              <w:ind w:left="3"/>
              <w:spacing w:before="139" w:line="447" w:lineRule="exact"/>
              <w:rPr/>
            </w:pPr>
            <w:r>
              <w:rPr>
                <w:spacing w:val="9"/>
                <w:position w:val="16"/>
              </w:rPr>
              <w:t>9. </w:t>
            </w:r>
            <w:r>
              <w:rPr>
                <w:spacing w:val="9"/>
                <w:position w:val="18"/>
              </w:rPr>
              <w:t>智能变色镜片能根据环境自动调整镜片的颜色,这与镜片中的卤化银分解</w:t>
            </w:r>
            <w:r>
              <w:rPr>
                <w:spacing w:val="8"/>
                <w:position w:val="18"/>
              </w:rPr>
              <w:t>有关</w:t>
            </w:r>
            <w:r>
              <w:rPr>
                <w:spacing w:val="-27"/>
                <w:position w:val="18"/>
              </w:rPr>
              <w:t xml:space="preserve"> </w:t>
            </w:r>
            <w:r>
              <w:rPr>
                <w:spacing w:val="8"/>
                <w:position w:val="19"/>
              </w:rPr>
              <w:t>。</w:t>
            </w:r>
            <w:r>
              <w:rPr>
                <w:spacing w:val="8"/>
                <w:position w:val="18"/>
              </w:rPr>
              <w:t>当紫外线或</w:t>
            </w:r>
          </w:p>
          <w:p>
            <w:pPr>
              <w:pStyle w:val="TableText"/>
              <w:ind w:left="203"/>
              <w:spacing w:line="210" w:lineRule="exact"/>
              <w:rPr/>
            </w:pPr>
            <w:r>
              <w:rPr>
                <w:spacing w:val="10"/>
                <w:position w:val="-1"/>
              </w:rPr>
              <w:t>光的强度越强,镜片变色越快且颜色越深</w:t>
            </w:r>
            <w:r>
              <w:rPr>
                <w:spacing w:val="-12"/>
                <w:position w:val="-1"/>
              </w:rPr>
              <w:t xml:space="preserve"> </w:t>
            </w:r>
            <w:r>
              <w:rPr>
                <w:spacing w:val="10"/>
              </w:rPr>
              <w:t>。</w:t>
            </w:r>
            <w:r>
              <w:rPr>
                <w:spacing w:val="10"/>
                <w:position w:val="-1"/>
              </w:rPr>
              <w:t>下列有关推测,</w:t>
            </w:r>
            <w:r>
              <w:rPr>
                <w:em w:val="dot"/>
                <w:spacing w:val="10"/>
                <w:position w:val="-1"/>
              </w:rPr>
              <w:t>错误</w:t>
            </w:r>
            <w:r>
              <w:rPr>
                <w:spacing w:val="-35"/>
                <w:position w:val="-1"/>
              </w:rPr>
              <w:t xml:space="preserve"> </w:t>
            </w:r>
            <w:r>
              <w:rPr>
                <w:spacing w:val="10"/>
                <w:position w:val="-1"/>
              </w:rPr>
              <w:t>的是</w:t>
            </w:r>
          </w:p>
          <w:p>
            <w:pPr>
              <w:pStyle w:val="TableText"/>
              <w:ind w:left="415"/>
              <w:spacing w:before="212" w:line="444" w:lineRule="exact"/>
              <w:rPr/>
            </w:pPr>
            <w:r>
              <w:rPr>
                <w:spacing w:val="6"/>
                <w:position w:val="16"/>
              </w:rPr>
              <w:t>A.</w:t>
            </w:r>
            <w:r>
              <w:rPr>
                <w:spacing w:val="48"/>
                <w:position w:val="16"/>
              </w:rPr>
              <w:t xml:space="preserve"> </w:t>
            </w:r>
            <w:r>
              <w:rPr>
                <w:spacing w:val="6"/>
                <w:position w:val="17"/>
              </w:rPr>
              <w:t>卤化银分解必须在高温下才能进行</w:t>
            </w:r>
          </w:p>
          <w:p>
            <w:pPr>
              <w:pStyle w:val="TableText"/>
              <w:ind w:left="415"/>
              <w:spacing w:line="194" w:lineRule="auto"/>
              <w:rPr/>
            </w:pPr>
            <w:r>
              <w:rPr>
                <w:spacing w:val="7"/>
                <w:position w:val="-1"/>
              </w:rPr>
              <w:t>B. </w:t>
            </w:r>
            <w:r>
              <w:rPr>
                <w:spacing w:val="7"/>
              </w:rPr>
              <w:t>镜片变色程度与卤化银分解程度有关</w:t>
            </w:r>
          </w:p>
          <w:p>
            <w:pPr>
              <w:pStyle w:val="TableText"/>
              <w:ind w:left="417"/>
              <w:spacing w:before="147" w:line="187" w:lineRule="auto"/>
              <w:rPr/>
            </w:pPr>
            <w:r>
              <w:rPr>
                <w:position w:val="-1"/>
              </w:rPr>
              <w:t>C.</w:t>
            </w:r>
            <w:r>
              <w:rPr>
                <w:spacing w:val="35"/>
                <w:w w:val="101"/>
                <w:position w:val="-1"/>
              </w:rPr>
              <w:t xml:space="preserve"> </w:t>
            </w:r>
            <w:r>
              <w:rPr/>
              <w:t>卤化银分解受紫外线</w:t>
            </w:r>
            <w:r>
              <w:rPr>
                <w:position w:val="1"/>
              </w:rPr>
              <w:t>、</w:t>
            </w:r>
            <w:r>
              <w:rPr/>
              <w:t>光的强度影响</w:t>
            </w:r>
          </w:p>
          <w:p>
            <w:pPr>
              <w:pStyle w:val="TableText"/>
              <w:ind w:left="414"/>
              <w:spacing w:before="139" w:line="200" w:lineRule="auto"/>
              <w:rPr/>
            </w:pPr>
            <w:r>
              <w:rPr>
                <w:spacing w:val="5"/>
                <w:position w:val="-1"/>
              </w:rPr>
              <w:t>D.</w:t>
            </w:r>
            <w:r>
              <w:rPr>
                <w:spacing w:val="44"/>
                <w:position w:val="-1"/>
              </w:rPr>
              <w:t xml:space="preserve"> </w:t>
            </w:r>
            <w:r>
              <w:rPr>
                <w:spacing w:val="5"/>
              </w:rPr>
              <w:t>卤化银分解产物能重新结合为卤化银</w:t>
            </w:r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73"/>
              <w:spacing w:before="73" w:line="163" w:lineRule="exact"/>
              <w:rPr>
                <w:sz w:val="17"/>
                <w:szCs w:val="17"/>
              </w:rPr>
            </w:pPr>
            <w:r>
              <w:rPr>
                <w:sz w:val="17"/>
                <w:szCs w:val="17"/>
                <w:spacing w:val="8"/>
                <w:position w:val="-1"/>
              </w:rPr>
              <w:t>【化学</w:t>
            </w:r>
            <w:r>
              <w:rPr>
                <w:sz w:val="17"/>
                <w:szCs w:val="17"/>
                <w:spacing w:val="15"/>
                <w:position w:val="-1"/>
              </w:rPr>
              <w:t xml:space="preserve">   </w:t>
            </w:r>
            <w:r>
              <w:rPr>
                <w:sz w:val="17"/>
                <w:szCs w:val="17"/>
                <w:spacing w:val="8"/>
                <w:position w:val="-1"/>
              </w:rPr>
              <w:t>第</w:t>
            </w:r>
            <w:r>
              <w:rPr>
                <w:sz w:val="17"/>
                <w:szCs w:val="17"/>
                <w:spacing w:val="23"/>
                <w:position w:val="-1"/>
              </w:rPr>
              <w:t xml:space="preserve"> </w:t>
            </w:r>
            <w:r>
              <w:rPr>
                <w:sz w:val="17"/>
                <w:szCs w:val="17"/>
                <w:spacing w:val="8"/>
                <w:position w:val="-1"/>
              </w:rPr>
              <w:t>2页（共6页)】</w:t>
            </w:r>
            <w:r>
              <w:rPr>
                <w:sz w:val="17"/>
                <w:szCs w:val="17"/>
                <w:position w:val="-1"/>
              </w:rPr>
              <w:t xml:space="preserve">                                       </w:t>
            </w:r>
            <w:r>
              <w:rPr>
                <w:sz w:val="17"/>
                <w:szCs w:val="17"/>
                <w:spacing w:val="8"/>
                <w:position w:val="-1"/>
              </w:rPr>
              <w:t>·</w:t>
            </w:r>
            <w:r>
              <w:rPr>
                <w:rFonts w:ascii="Arial" w:hAnsi="Arial" w:eastAsia="Arial" w:cs="Arial"/>
                <w:sz w:val="17"/>
                <w:szCs w:val="17"/>
                <w:spacing w:val="8"/>
                <w:position w:val="-1"/>
              </w:rPr>
              <w:t>23</w:t>
            </w:r>
            <w:r>
              <w:rPr>
                <w:rFonts w:ascii="Arial" w:hAnsi="Arial" w:eastAsia="Arial" w:cs="Arial"/>
                <w:sz w:val="17"/>
                <w:szCs w:val="17"/>
                <w:spacing w:val="8"/>
                <w:position w:val="-2"/>
              </w:rPr>
              <w:t>- </w:t>
            </w:r>
            <w:r>
              <w:rPr>
                <w:rFonts w:ascii="Arial" w:hAnsi="Arial" w:eastAsia="Arial" w:cs="Arial"/>
                <w:sz w:val="17"/>
                <w:szCs w:val="17"/>
                <w:position w:val="-2"/>
              </w:rPr>
              <w:t>CZ</w:t>
            </w:r>
            <w:r>
              <w:rPr>
                <w:rFonts w:ascii="Arial" w:hAnsi="Arial" w:eastAsia="Arial" w:cs="Arial"/>
                <w:sz w:val="17"/>
                <w:szCs w:val="17"/>
                <w:spacing w:val="8"/>
                <w:position w:val="-2"/>
              </w:rPr>
              <w:t>185c</w:t>
            </w:r>
            <w:r>
              <w:rPr>
                <w:rFonts w:ascii="Arial" w:hAnsi="Arial" w:eastAsia="Arial" w:cs="Arial"/>
                <w:sz w:val="17"/>
                <w:szCs w:val="17"/>
                <w:spacing w:val="37"/>
                <w:w w:val="102"/>
                <w:position w:val="-2"/>
              </w:rPr>
              <w:t xml:space="preserve"> </w:t>
            </w:r>
            <w:r>
              <w:rPr>
                <w:sz w:val="17"/>
                <w:szCs w:val="17"/>
                <w:spacing w:val="8"/>
              </w:rPr>
              <w:t>·</w:t>
            </w:r>
          </w:p>
        </w:tc>
        <w:tc>
          <w:tcPr>
            <w:tcW w:w="797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4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833" w:hRule="atLeast"/>
        </w:trPr>
        <w:tc>
          <w:tcPr>
            <w:tcW w:w="89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913" w:type="dxa"/>
            <w:vAlign w:val="top"/>
            <w:gridSpan w:val="2"/>
          </w:tcPr>
          <w:p>
            <w:pPr>
              <w:pStyle w:val="TableText"/>
              <w:ind w:right="7"/>
              <w:spacing w:before="93" w:line="427" w:lineRule="exact"/>
              <w:jc w:val="right"/>
              <w:rPr/>
            </w:pPr>
            <w:r>
              <w:rPr>
                <w:spacing w:val="9"/>
                <w:position w:val="16"/>
              </w:rPr>
              <w:t>12.</w:t>
            </w:r>
            <w:r>
              <w:rPr>
                <w:spacing w:val="21"/>
                <w:position w:val="16"/>
              </w:rPr>
              <w:t xml:space="preserve"> </w:t>
            </w:r>
            <w:r>
              <w:rPr>
                <w:spacing w:val="9"/>
                <w:position w:val="17"/>
              </w:rPr>
              <w:t>(8分)资料表明:泳池水 </w:t>
            </w:r>
            <w:r>
              <w:rPr>
                <w:position w:val="17"/>
              </w:rPr>
              <w:t>pH</w:t>
            </w:r>
            <w:r>
              <w:rPr>
                <w:spacing w:val="-17"/>
                <w:position w:val="17"/>
              </w:rPr>
              <w:t xml:space="preserve"> </w:t>
            </w:r>
            <w:r>
              <w:rPr>
                <w:spacing w:val="9"/>
                <w:position w:val="17"/>
              </w:rPr>
              <w:t>一般调控在7</w:t>
            </w:r>
            <w:r>
              <w:rPr>
                <w:spacing w:val="9"/>
                <w:position w:val="16"/>
              </w:rPr>
              <w:t>. </w:t>
            </w:r>
            <w:r>
              <w:rPr>
                <w:spacing w:val="9"/>
                <w:position w:val="15"/>
              </w:rPr>
              <w:t>4～7</w:t>
            </w:r>
            <w:r>
              <w:rPr>
                <w:spacing w:val="9"/>
                <w:position w:val="16"/>
              </w:rPr>
              <w:t>. </w:t>
            </w:r>
            <w:r>
              <w:rPr>
                <w:spacing w:val="9"/>
                <w:position w:val="17"/>
              </w:rPr>
              <w:t>6范围内</w:t>
            </w:r>
            <w:r>
              <w:rPr>
                <w:spacing w:val="-21"/>
                <w:position w:val="17"/>
              </w:rPr>
              <w:t xml:space="preserve"> </w:t>
            </w:r>
            <w:r>
              <w:rPr>
                <w:spacing w:val="9"/>
                <w:position w:val="18"/>
              </w:rPr>
              <w:t>,</w:t>
            </w:r>
            <w:r>
              <w:rPr>
                <w:spacing w:val="-17"/>
                <w:position w:val="18"/>
              </w:rPr>
              <w:t xml:space="preserve"> </w:t>
            </w:r>
            <w:r>
              <w:rPr>
                <w:spacing w:val="9"/>
                <w:position w:val="17"/>
              </w:rPr>
              <w:t>不仅有利于泳池</w:t>
            </w:r>
            <w:r>
              <w:rPr>
                <w:spacing w:val="8"/>
                <w:position w:val="17"/>
              </w:rPr>
              <w:t>水消毒剂功效的</w:t>
            </w:r>
          </w:p>
          <w:p>
            <w:pPr>
              <w:pStyle w:val="TableText"/>
              <w:ind w:left="726"/>
              <w:spacing w:line="188" w:lineRule="auto"/>
              <w:rPr/>
            </w:pPr>
            <w:r>
              <w:rPr>
                <w:spacing w:val="5"/>
              </w:rPr>
              <w:t>发挥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  <w:position w:val="1"/>
              </w:rPr>
              <w:t>,</w:t>
            </w:r>
            <w:r>
              <w:rPr>
                <w:spacing w:val="-18"/>
                <w:position w:val="1"/>
              </w:rPr>
              <w:t xml:space="preserve"> </w:t>
            </w:r>
            <w:r>
              <w:rPr>
                <w:spacing w:val="5"/>
              </w:rPr>
              <w:t>也让游泳者感觉更舒适</w:t>
            </w:r>
            <w:r>
              <w:rPr>
                <w:spacing w:val="-27"/>
              </w:rPr>
              <w:t xml:space="preserve"> </w:t>
            </w:r>
            <w:r>
              <w:rPr>
                <w:spacing w:val="5"/>
                <w:position w:val="1"/>
              </w:rPr>
              <w:t>。</w:t>
            </w:r>
            <w:r>
              <w:rPr>
                <w:spacing w:val="5"/>
              </w:rPr>
              <w:t>此外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  <w:position w:val="1"/>
              </w:rPr>
              <w:t>,</w:t>
            </w:r>
            <w:r>
              <w:rPr>
                <w:spacing w:val="-17"/>
                <w:position w:val="1"/>
              </w:rPr>
              <w:t xml:space="preserve"> </w:t>
            </w:r>
            <w:r>
              <w:rPr>
                <w:spacing w:val="5"/>
              </w:rPr>
              <w:t>泳池还需定期加入硫酸铜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  <w:position w:val="1"/>
              </w:rPr>
              <w:t>,</w:t>
            </w:r>
            <w:r>
              <w:rPr>
                <w:spacing w:val="-17"/>
                <w:position w:val="1"/>
              </w:rPr>
              <w:t xml:space="preserve"> </w:t>
            </w:r>
            <w:r>
              <w:rPr>
                <w:spacing w:val="5"/>
              </w:rPr>
              <w:t>避免水变绿</w:t>
            </w:r>
            <w:r>
              <w:rPr>
                <w:spacing w:val="5"/>
                <w:position w:val="1"/>
              </w:rPr>
              <w:t>。</w:t>
            </w:r>
          </w:p>
          <w:p>
            <w:pPr>
              <w:pStyle w:val="TableText"/>
              <w:ind w:left="745"/>
              <w:spacing w:before="121" w:line="200" w:lineRule="auto"/>
              <w:rPr/>
            </w:pPr>
            <w:r>
              <w:rPr>
                <w:spacing w:val="11"/>
              </w:rPr>
              <w:t>(1)调控后的泳池水呈</w:t>
            </w:r>
            <w:r>
              <w:rPr>
                <w:spacing w:val="-53"/>
              </w:rPr>
              <w:t xml:space="preserve"> </w:t>
            </w:r>
            <w:r>
              <w:rPr>
                <w:u w:val="single" w:color="auto"/>
                <w:spacing w:val="3"/>
              </w:rPr>
              <w:t xml:space="preserve">             </w:t>
            </w:r>
            <w:r>
              <w:rPr>
                <w:spacing w:val="-8"/>
              </w:rPr>
              <w:t xml:space="preserve"> </w:t>
            </w:r>
            <w:r>
              <w:rPr>
                <w:spacing w:val="11"/>
              </w:rPr>
              <w:t>(选填"酸"或"碱"</w:t>
            </w:r>
            <w:r>
              <w:rPr>
                <w:spacing w:val="-32"/>
              </w:rPr>
              <w:t xml:space="preserve"> </w:t>
            </w:r>
            <w:r>
              <w:rPr>
                <w:spacing w:val="10"/>
              </w:rPr>
              <w:t>)性。</w:t>
            </w:r>
          </w:p>
          <w:p>
            <w:pPr>
              <w:pStyle w:val="TableText"/>
              <w:ind w:left="745"/>
              <w:spacing w:before="127" w:line="200" w:lineRule="auto"/>
              <w:rPr/>
            </w:pPr>
            <w:r>
              <w:rPr>
                <w:spacing w:val="11"/>
              </w:rPr>
              <w:t>(2)消毒剂消毒过程发生了</w:t>
            </w:r>
            <w:r>
              <w:rPr>
                <w:spacing w:val="-53"/>
              </w:rPr>
              <w:t xml:space="preserve"> </w:t>
            </w:r>
            <w:r>
              <w:rPr>
                <w:u w:val="single" w:color="auto"/>
                <w:spacing w:val="3"/>
              </w:rPr>
              <w:t xml:space="preserve">             </w:t>
            </w:r>
            <w:r>
              <w:rPr>
                <w:spacing w:val="-8"/>
              </w:rPr>
              <w:t xml:space="preserve"> </w:t>
            </w:r>
            <w:r>
              <w:rPr>
                <w:spacing w:val="11"/>
              </w:rPr>
              <w:t>(选填"物理</w:t>
            </w:r>
            <w:r>
              <w:rPr>
                <w:spacing w:val="10"/>
              </w:rPr>
              <w:t>"或"化学"</w:t>
            </w:r>
            <w:r>
              <w:rPr>
                <w:spacing w:val="-32"/>
              </w:rPr>
              <w:t xml:space="preserve"> </w:t>
            </w:r>
            <w:r>
              <w:rPr>
                <w:spacing w:val="10"/>
              </w:rPr>
              <w:t>)变化。</w:t>
            </w:r>
          </w:p>
          <w:p>
            <w:pPr>
              <w:pStyle w:val="TableText"/>
              <w:ind w:left="745"/>
              <w:spacing w:before="140" w:line="192" w:lineRule="auto"/>
              <w:rPr/>
            </w:pPr>
            <w:r>
              <w:rPr>
                <w:spacing w:val="8"/>
              </w:rPr>
              <w:t>(3)硫酸铜能抑制藻类生长</w:t>
            </w:r>
            <w:r>
              <w:rPr>
                <w:spacing w:val="-19"/>
              </w:rPr>
              <w:t xml:space="preserve"> </w:t>
            </w:r>
            <w:r>
              <w:rPr>
                <w:spacing w:val="8"/>
              </w:rPr>
              <w:t>,</w:t>
            </w:r>
            <w:r>
              <w:rPr>
                <w:spacing w:val="-21"/>
              </w:rPr>
              <w:t xml:space="preserve"> </w:t>
            </w:r>
            <w:r>
              <w:rPr>
                <w:spacing w:val="8"/>
              </w:rPr>
              <w:t>从而避免水变绿。</w:t>
            </w:r>
          </w:p>
          <w:p>
            <w:pPr>
              <w:pStyle w:val="TableText"/>
              <w:ind w:left="1044"/>
              <w:spacing w:before="142" w:line="180" w:lineRule="auto"/>
              <w:rPr/>
            </w:pPr>
            <w:r>
              <w:rPr>
                <w:spacing w:val="5"/>
              </w:rPr>
              <w:t>①发挥作用的是铜离子</w:t>
            </w:r>
            <w:r>
              <w:rPr>
                <w:spacing w:val="-27"/>
              </w:rPr>
              <w:t xml:space="preserve"> </w:t>
            </w:r>
            <w:r>
              <w:rPr>
                <w:spacing w:val="5"/>
                <w:position w:val="1"/>
              </w:rPr>
              <w:t>。</w:t>
            </w:r>
            <w:r>
              <w:rPr>
                <w:spacing w:val="5"/>
              </w:rPr>
              <w:t>铜离子的化学符号为 </w:t>
            </w:r>
            <w:r>
              <w:rPr>
                <w:u w:val="single" w:color="auto"/>
                <w:spacing w:val="5"/>
              </w:rPr>
              <w:t xml:space="preserve">        </w:t>
            </w:r>
            <w:r>
              <w:rPr>
                <w:u w:val="single" w:color="auto"/>
                <w:spacing w:val="4"/>
              </w:rPr>
              <w:t xml:space="preserve">         </w:t>
            </w:r>
            <w:r>
              <w:rPr>
                <w:spacing w:val="-26"/>
              </w:rPr>
              <w:t xml:space="preserve"> </w:t>
            </w:r>
            <w:r>
              <w:rPr>
                <w:spacing w:val="4"/>
                <w:position w:val="1"/>
              </w:rPr>
              <w:t>。</w:t>
            </w:r>
          </w:p>
          <w:p>
            <w:pPr>
              <w:pStyle w:val="TableText"/>
              <w:ind w:left="1044"/>
              <w:spacing w:before="144" w:line="275" w:lineRule="auto"/>
              <w:rPr/>
            </w:pPr>
            <w:r>
              <w:rPr>
                <w:spacing w:val="7"/>
              </w:rPr>
              <w:t>②将下列物质放入稀硫酸中</w:t>
            </w:r>
            <w:r>
              <w:rPr>
                <w:spacing w:val="-4"/>
              </w:rPr>
              <w:t xml:space="preserve"> </w:t>
            </w:r>
            <w:r>
              <w:rPr>
                <w:spacing w:val="7"/>
                <w:position w:val="1"/>
              </w:rPr>
              <w:t>,</w:t>
            </w:r>
            <w:r>
              <w:rPr>
                <w:spacing w:val="-17"/>
                <w:position w:val="1"/>
              </w:rPr>
              <w:t xml:space="preserve"> </w:t>
            </w:r>
            <w:r>
              <w:rPr>
                <w:spacing w:val="7"/>
              </w:rPr>
              <w:t>不能得到硫酸铜的是</w:t>
            </w:r>
            <w:r>
              <w:rPr>
                <w:spacing w:val="-53"/>
              </w:rPr>
              <w:t xml:space="preserve"> </w:t>
            </w:r>
            <w:r>
              <w:rPr>
                <w:u w:val="single" w:color="auto"/>
                <w:spacing w:val="3"/>
              </w:rPr>
              <w:t xml:space="preserve">             </w:t>
            </w:r>
            <w:r>
              <w:rPr>
                <w:spacing w:val="-8"/>
              </w:rPr>
              <w:t xml:space="preserve"> </w:t>
            </w:r>
            <w:r>
              <w:rPr>
                <w:spacing w:val="7"/>
              </w:rPr>
              <w:t>(填字母)</w:t>
            </w:r>
            <w:r>
              <w:rPr>
                <w:spacing w:val="-11"/>
              </w:rPr>
              <w:t xml:space="preserve"> </w:t>
            </w:r>
            <w:r>
              <w:rPr>
                <w:spacing w:val="7"/>
                <w:position w:val="1"/>
              </w:rPr>
              <w:t>。</w:t>
            </w:r>
          </w:p>
          <w:p>
            <w:pPr>
              <w:pStyle w:val="TableText"/>
              <w:ind w:left="1042"/>
              <w:spacing w:before="1" w:line="205" w:lineRule="auto"/>
              <w:rPr/>
            </w:pPr>
            <w:r>
              <w:rPr>
                <w:spacing w:val="1"/>
                <w:position w:val="-1"/>
              </w:rPr>
              <w:t>A.</w:t>
            </w:r>
            <w:r>
              <w:rPr>
                <w:spacing w:val="13"/>
                <w:position w:val="-1"/>
              </w:rPr>
              <w:t xml:space="preserve"> </w:t>
            </w:r>
            <w:r>
              <w:rPr>
                <w:spacing w:val="1"/>
                <w:position w:val="1"/>
              </w:rPr>
              <w:t>铜</w:t>
            </w:r>
          </w:p>
          <w:p>
            <w:pPr>
              <w:pStyle w:val="TableText"/>
              <w:ind w:left="1041"/>
              <w:spacing w:before="99" w:line="205" w:lineRule="auto"/>
              <w:rPr/>
            </w:pPr>
            <w:r>
              <w:rPr>
                <w:spacing w:val="1"/>
                <w:position w:val="-1"/>
              </w:rPr>
              <w:t>B.</w:t>
            </w:r>
            <w:r>
              <w:rPr>
                <w:spacing w:val="15"/>
                <w:position w:val="-1"/>
              </w:rPr>
              <w:t xml:space="preserve"> </w:t>
            </w:r>
            <w:r>
              <w:rPr>
                <w:spacing w:val="1"/>
              </w:rPr>
              <w:t>氧化铜</w:t>
            </w:r>
          </w:p>
          <w:p>
            <w:pPr>
              <w:pStyle w:val="TableText"/>
              <w:ind w:left="1043"/>
              <w:spacing w:before="111" w:line="205" w:lineRule="auto"/>
              <w:rPr/>
            </w:pPr>
            <w:r>
              <w:rPr>
                <w:spacing w:val="2"/>
                <w:position w:val="-1"/>
              </w:rPr>
              <w:t>C.</w:t>
            </w:r>
            <w:r>
              <w:rPr>
                <w:spacing w:val="13"/>
                <w:position w:val="-1"/>
              </w:rPr>
              <w:t xml:space="preserve"> </w:t>
            </w:r>
            <w:r>
              <w:rPr>
                <w:spacing w:val="2"/>
              </w:rPr>
              <w:t>氢氧化铜</w:t>
            </w:r>
          </w:p>
          <w:p>
            <w:pPr>
              <w:pStyle w:val="TableText"/>
              <w:ind w:left="1042"/>
              <w:spacing w:before="120" w:line="199" w:lineRule="auto"/>
              <w:rPr/>
            </w:pPr>
            <w:r>
              <w:rPr>
                <w:spacing w:val="9"/>
              </w:rPr>
              <w:t>写出一个能生成硫酸铜的反应的化学方程式:</w:t>
            </w:r>
            <w:r>
              <w:rPr>
                <w:spacing w:val="-16"/>
              </w:rPr>
              <w:t xml:space="preserve"> </w:t>
            </w:r>
            <w:r>
              <w:rPr>
                <w:u w:val="single" w:color="auto"/>
                <w:spacing w:val="1"/>
              </w:rPr>
              <w:t xml:space="preserve">                                              </w:t>
            </w:r>
            <w:r>
              <w:rPr>
                <w:u w:val="single" w:color="auto"/>
              </w:rPr>
              <w:t xml:space="preserve">      </w:t>
            </w:r>
            <w:r>
              <w:rPr>
                <w:spacing w:val="-25"/>
              </w:rPr>
              <w:t xml:space="preserve"> </w:t>
            </w:r>
            <w:r>
              <w:rPr>
                <w:spacing w:val="9"/>
              </w:rPr>
              <w:t>。</w:t>
            </w:r>
          </w:p>
          <w:p>
            <w:pPr>
              <w:pStyle w:val="TableText"/>
              <w:spacing w:before="132" w:line="164" w:lineRule="exact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  <w:spacing w:val="3"/>
                <w:position w:val="-1"/>
              </w:rPr>
              <w:t>【化学</w:t>
            </w:r>
            <w:r>
              <w:rPr>
                <w:sz w:val="17"/>
                <w:szCs w:val="17"/>
                <w:spacing w:val="14"/>
                <w:w w:val="101"/>
                <w:position w:val="-1"/>
              </w:rPr>
              <w:t xml:space="preserve">   </w:t>
            </w:r>
            <w:r>
              <w:rPr>
                <w:sz w:val="17"/>
                <w:szCs w:val="17"/>
                <w:spacing w:val="3"/>
                <w:position w:val="-1"/>
              </w:rPr>
              <w:t>第</w:t>
            </w:r>
            <w:r>
              <w:rPr>
                <w:sz w:val="17"/>
                <w:szCs w:val="17"/>
                <w:spacing w:val="24"/>
                <w:position w:val="-1"/>
              </w:rPr>
              <w:t xml:space="preserve"> </w:t>
            </w:r>
            <w:r>
              <w:rPr>
                <w:sz w:val="17"/>
                <w:szCs w:val="17"/>
                <w:spacing w:val="3"/>
                <w:position w:val="-1"/>
              </w:rPr>
              <w:t>3页(共6页（)       </w:t>
            </w:r>
            <w:r>
              <w:rPr>
                <w:sz w:val="17"/>
                <w:szCs w:val="17"/>
                <w:spacing w:val="2"/>
                <w:position w:val="-1"/>
              </w:rPr>
              <w:t xml:space="preserve">                                】</w:t>
            </w:r>
            <w:r>
              <w:rPr>
                <w:rFonts w:ascii="Arial" w:hAnsi="Arial" w:eastAsia="Arial" w:cs="Arial"/>
                <w:sz w:val="17"/>
                <w:szCs w:val="17"/>
                <w:spacing w:val="2"/>
                <w:position w:val="-1"/>
              </w:rPr>
              <w:t>23</w:t>
            </w:r>
            <w:r>
              <w:rPr>
                <w:rFonts w:ascii="Arial" w:hAnsi="Arial" w:eastAsia="Arial" w:cs="Arial"/>
                <w:sz w:val="17"/>
                <w:szCs w:val="17"/>
                <w:spacing w:val="2"/>
                <w:position w:val="-2"/>
              </w:rPr>
              <w:t>- </w:t>
            </w:r>
            <w:r>
              <w:rPr>
                <w:rFonts w:ascii="Arial" w:hAnsi="Arial" w:eastAsia="Arial" w:cs="Arial"/>
                <w:sz w:val="17"/>
                <w:szCs w:val="17"/>
                <w:position w:val="-2"/>
              </w:rPr>
              <w:t>CZ</w:t>
            </w:r>
            <w:r>
              <w:rPr>
                <w:rFonts w:ascii="Arial" w:hAnsi="Arial" w:eastAsia="Arial" w:cs="Arial"/>
                <w:sz w:val="17"/>
                <w:szCs w:val="17"/>
                <w:spacing w:val="2"/>
                <w:position w:val="-2"/>
              </w:rPr>
              <w:t>185c </w:t>
            </w:r>
            <w:r>
              <w:rPr>
                <w:sz w:val="17"/>
                <w:szCs w:val="17"/>
                <w:spacing w:val="2"/>
              </w:rPr>
              <w:t>】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headerReference w:type="default" r:id="rId1"/>
          <w:footerReference w:type="default" r:id="rId2"/>
          <w:pgSz w:w="30047" w:h="14457"/>
          <w:pgMar w:top="1" w:right="837" w:bottom="1" w:left="584" w:header="0" w:footer="0" w:gutter="0"/>
          <w:cols w:equalWidth="0" w:num="4">
            <w:col w:w="721" w:space="26"/>
            <w:col w:w="720" w:space="0"/>
            <w:col w:w="9233" w:space="100"/>
            <w:col w:w="17826" w:space="0"/>
          </w:cols>
        </w:sectPr>
        <w:rPr>
          <w:rFonts w:ascii="Arial" w:hAnsi="Arial" w:eastAsia="Arial" w:cs="Arial"/>
          <w:sz w:val="21"/>
          <w:szCs w:val="21"/>
        </w:rPr>
      </w:pPr>
    </w:p>
    <w:p>
      <w:pPr>
        <w:spacing w:line="292" w:lineRule="auto"/>
        <w:rPr>
          <w:rFonts w:ascii="Arial"/>
          <w:sz w:val="21"/>
        </w:rPr>
      </w:pPr>
      <w:r>
        <w:pict>
          <v:rect id="_x0000_s8" style="position:absolute;margin-left:189.745pt;margin-top:379.388pt;mso-position-vertical-relative:page;mso-position-horizontal-relative:page;width:18.85pt;height:0.45pt;z-index:251771904;" o:allowincell="f" fillcolor="#231F20" filled="true" stroked="false"/>
        </w:pict>
      </w:r>
      <w:r>
        <w:pict>
          <v:rect id="_x0000_s10" style="position:absolute;margin-left:189.745pt;margin-top:393.388pt;mso-position-vertical-relative:page;mso-position-horizontal-relative:page;width:18.85pt;height:0.45pt;z-index:251767808;" o:allowincell="f" fillcolor="#231F20" filled="true" stroked="false"/>
        </w:pict>
      </w:r>
      <w:r>
        <w:pict>
          <v:rect id="_x0000_s12" style="position:absolute;margin-left:352.057pt;margin-top:276.738pt;mso-position-vertical-relative:page;mso-position-horizontal-relative:page;width:103.85pt;height:0.35pt;z-index:251770880;" o:allowincell="f" fillcolor="#000000" filled="true" stroked="false"/>
        </w:pict>
      </w:r>
      <w:r>
        <w:pict>
          <v:rect id="_x0000_s14" style="position:absolute;margin-left:289.178pt;margin-top:298.473pt;mso-position-vertical-relative:page;mso-position-horizontal-relative:page;width:72.4pt;height:0.35pt;z-index:251768832;" o:allowincell="f" fillcolor="#000000" filled="true" stroked="false"/>
        </w:pict>
      </w:r>
      <w:r>
        <w:pict>
          <v:rect id="_x0000_s16" style="position:absolute;margin-left:436.089pt;margin-top:458.193pt;mso-position-vertical-relative:page;mso-position-horizontal-relative:page;width:31.1pt;height:0.35pt;z-index:251766784;" o:allowincell="f" fillcolor="#000000" filled="true" stroked="false"/>
        </w:pict>
      </w:r>
      <w:r>
        <w:pict>
          <v:rect id="_x0000_s18" style="position:absolute;margin-left:74.439pt;margin-top:479.638pt;mso-position-vertical-relative:page;mso-position-horizontal-relative:page;width:82.9pt;height:0.35pt;z-index:251769856;" o:allowincell="f" fillcolor="#000000" filled="true" stroked="false"/>
        </w:pict>
      </w:r>
      <w:r>
        <w:pict>
          <v:rect id="_x0000_s20" style="position:absolute;margin-left:349.922pt;margin-top:479.638pt;mso-position-vertical-relative:page;mso-position-horizontal-relative:page;width:117.25pt;height:0.35pt;z-index:251764736;" o:allowincell="f" fillcolor="#000000" filled="true" stroked="false"/>
        </w:pict>
      </w:r>
      <w:r>
        <w:pict>
          <v:rect id="_x0000_s22" style="position:absolute;margin-left:425.027pt;margin-top:544.166pt;mso-position-vertical-relative:page;mso-position-horizontal-relative:page;width:42.15pt;height:0.35pt;z-index:251765760;" o:allowincell="f" fillcolor="#000000" filled="true" stroked="false"/>
        </w:pict>
      </w:r>
      <w:r>
        <mc:AlternateContent xmlns:mc="http://schemas.openxmlformats.org/markup-compatibility/2006">
          <mc:Choice Requires="wps">
            <w:drawing>
              <wp:anchor distT="0" distB="0" distL="0" distR="0" simplePos="0" relativeHeight="251738112" behindDoc="0" locked="0" layoutInCell="0" allowOverlap="1">
                <wp:simplePos x="0" y="0"/>
                <wp:positionH relativeFrom="page">
                  <wp:posOffset>15513133</wp:posOffset>
                </wp:positionH>
                <wp:positionV relativeFrom="page">
                  <wp:posOffset>1118079</wp:posOffset>
                </wp:positionV>
                <wp:extent cx="357504" cy="194310"/>
                <wp:effectExtent l="0" t="0" r="0" b="0"/>
                <wp:wrapNone/>
                <wp:docPr id="108" name="TextBox 108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15513133" y="1118079"/>
                          <a:ext cx="357504" cy="19431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BodyText"/>
                              <w:ind w:left="20"/>
                              <w:spacing w:before="83" w:line="188" w:lineRule="auto"/>
                              <w:rPr>
                                <w:sz w:val="3"/>
                                <w:szCs w:val="3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  <w:color w:val="231F20"/>
                                <w:spacing w:val="-11"/>
                              </w:rPr>
                              <w:t>H</w:t>
                            </w:r>
                            <w:r>
                              <w:rPr>
                                <w:sz w:val="8"/>
                                <w:szCs w:val="8"/>
                                <w:color w:val="231F20"/>
                                <w:spacing w:val="7"/>
                                <w:w w:val="115"/>
                              </w:rPr>
                              <w:t>2</w:t>
                            </w:r>
                            <w:r>
                              <w:rPr>
                                <w:sz w:val="15"/>
                                <w:szCs w:val="15"/>
                                <w:color w:val="231F20"/>
                                <w:spacing w:val="7"/>
                                <w:w w:val="115"/>
                              </w:rPr>
                              <w:t>0</w:t>
                            </w:r>
                            <w:r>
                              <w:rPr>
                                <w:sz w:val="15"/>
                                <w:szCs w:val="15"/>
                                <w:color w:val="231F20"/>
                                <w:spacing w:val="-19"/>
                              </w:rPr>
                              <w:t xml:space="preserve"> </w:t>
                            </w:r>
                            <w:r>
                              <w:rPr>
                                <w:sz w:val="3"/>
                                <w:szCs w:val="3"/>
                                <w:color w:val="231F20"/>
                                <w:spacing w:val="7"/>
                                <w:w w:val="115"/>
                              </w:rPr>
                              <w:t>(</w:t>
                            </w:r>
                            <w:r>
                              <w:rPr>
                                <w:sz w:val="15"/>
                                <w:szCs w:val="15"/>
                                <w:color w:val="231F20"/>
                                <w:spacing w:val="7"/>
                                <w:w w:val="115"/>
                              </w:rPr>
                              <w:t>%</w:t>
                            </w:r>
                            <w:r>
                              <w:rPr>
                                <w:sz w:val="15"/>
                                <w:szCs w:val="15"/>
                                <w:color w:val="231F20"/>
                                <w:spacing w:val="-21"/>
                              </w:rPr>
                              <w:t xml:space="preserve"> </w:t>
                            </w:r>
                            <w:r>
                              <w:rPr>
                                <w:sz w:val="3"/>
                                <w:szCs w:val="3"/>
                                <w:color w:val="231F20"/>
                                <w:spacing w:val="7"/>
                                <w:w w:val="115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" style="position:absolute;margin-left:1221.51pt;margin-top:88.0378pt;mso-position-vertical-relative:page;mso-position-horizontal-relative:page;width:28.15pt;height:15.3pt;z-index:251738112;rotation:270;" o:allowincell="f" filled="false" stroked="false" type="#_x0000_t202">
                <v:fill on="false"/>
                <v:stroke on="false"/>
                <v:path/>
                <v:imagedata o:title=""/>
                <o:lock v:ext="edit" aspectratio="false"/>
                <v:textbox inset="0mm,0mm,0mm,0mm">
                  <w:txbxContent>
                    <w:p>
                      <w:pPr>
                        <w:pStyle w:val="BodyText"/>
                        <w:ind w:left="20"/>
                        <w:spacing w:before="83" w:line="188" w:lineRule="auto"/>
                        <w:rPr>
                          <w:sz w:val="3"/>
                          <w:szCs w:val="3"/>
                        </w:rPr>
                      </w:pPr>
                      <w:r>
                        <w:rPr>
                          <w:sz w:val="15"/>
                          <w:szCs w:val="15"/>
                          <w:color w:val="231F20"/>
                          <w:spacing w:val="-11"/>
                        </w:rPr>
                        <w:t>H</w:t>
                      </w:r>
                      <w:r>
                        <w:rPr>
                          <w:sz w:val="8"/>
                          <w:szCs w:val="8"/>
                          <w:color w:val="231F20"/>
                          <w:spacing w:val="7"/>
                          <w:w w:val="115"/>
                        </w:rPr>
                        <w:t>2</w:t>
                      </w:r>
                      <w:r>
                        <w:rPr>
                          <w:sz w:val="15"/>
                          <w:szCs w:val="15"/>
                          <w:color w:val="231F20"/>
                          <w:spacing w:val="7"/>
                          <w:w w:val="115"/>
                        </w:rPr>
                        <w:t>0</w:t>
                      </w:r>
                      <w:r>
                        <w:rPr>
                          <w:sz w:val="15"/>
                          <w:szCs w:val="15"/>
                          <w:color w:val="231F20"/>
                          <w:spacing w:val="-19"/>
                        </w:rPr>
                        <w:t xml:space="preserve"> </w:t>
                      </w:r>
                      <w:r>
                        <w:rPr>
                          <w:sz w:val="3"/>
                          <w:szCs w:val="3"/>
                          <w:color w:val="231F20"/>
                          <w:spacing w:val="7"/>
                          <w:w w:val="115"/>
                        </w:rPr>
                        <w:t>(</w:t>
                      </w:r>
                      <w:r>
                        <w:rPr>
                          <w:sz w:val="15"/>
                          <w:szCs w:val="15"/>
                          <w:color w:val="231F20"/>
                          <w:spacing w:val="7"/>
                          <w:w w:val="115"/>
                        </w:rPr>
                        <w:t>%</w:t>
                      </w:r>
                      <w:r>
                        <w:rPr>
                          <w:sz w:val="15"/>
                          <w:szCs w:val="15"/>
                          <w:color w:val="231F20"/>
                          <w:spacing w:val="-21"/>
                        </w:rPr>
                        <w:t xml:space="preserve"> </w:t>
                      </w:r>
                      <w:r>
                        <w:rPr>
                          <w:sz w:val="3"/>
                          <w:szCs w:val="3"/>
                          <w:color w:val="231F20"/>
                          <w:spacing w:val="7"/>
                          <w:w w:val="115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 xmlns:mc="http://schemas.openxmlformats.org/markup-compatibility/2006">
          <mc:Choice Requires="wps">
            <w:drawing>
              <wp:anchor distT="0" distB="0" distL="0" distR="0" simplePos="0" relativeHeight="251716608" behindDoc="0" locked="0" layoutInCell="0" allowOverlap="1">
                <wp:simplePos x="0" y="0"/>
                <wp:positionH relativeFrom="page">
                  <wp:posOffset>16572092</wp:posOffset>
                </wp:positionH>
                <wp:positionV relativeFrom="page">
                  <wp:posOffset>4464833</wp:posOffset>
                </wp:positionV>
                <wp:extent cx="3075939" cy="220979"/>
                <wp:effectExtent l="0" t="0" r="0" b="0"/>
                <wp:wrapNone/>
                <wp:docPr id="110" name="TextBox 110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16572092" y="4464833"/>
                          <a:ext cx="3075939" cy="220979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BodyText"/>
                              <w:ind w:left="20"/>
                              <w:spacing w:before="81" w:line="181" w:lineRule="auto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  <w:color w:val="231F20"/>
                                <w:spacing w:val="1"/>
                              </w:rPr>
                              <w:t>密        封</w:t>
                            </w:r>
                            <w:r>
                              <w:rPr>
                                <w:sz w:val="19"/>
                                <w:szCs w:val="19"/>
                                <w:color w:val="231F20"/>
                                <w:spacing w:val="2"/>
                              </w:rPr>
                              <w:t xml:space="preserve">        </w:t>
                            </w:r>
                            <w:r>
                              <w:rPr>
                                <w:sz w:val="19"/>
                                <w:szCs w:val="19"/>
                                <w:color w:val="231F20"/>
                                <w:spacing w:val="1"/>
                              </w:rPr>
                              <w:t>线</w:t>
                            </w:r>
                            <w:r>
                              <w:rPr>
                                <w:sz w:val="19"/>
                                <w:szCs w:val="19"/>
                                <w:color w:val="231F20"/>
                                <w:spacing w:val="5"/>
                              </w:rPr>
                              <w:t xml:space="preserve">        </w:t>
                            </w:r>
                            <w:r>
                              <w:rPr>
                                <w:sz w:val="19"/>
                                <w:szCs w:val="19"/>
                                <w:color w:val="231F20"/>
                                <w:spacing w:val="1"/>
                              </w:rPr>
                              <w:t>内</w:t>
                            </w:r>
                            <w:r>
                              <w:rPr>
                                <w:sz w:val="19"/>
                                <w:szCs w:val="19"/>
                                <w:color w:val="231F20"/>
                                <w:spacing w:val="2"/>
                              </w:rPr>
                              <w:t xml:space="preserve">        </w:t>
                            </w:r>
                            <w:r>
                              <w:rPr>
                                <w:sz w:val="19"/>
                                <w:szCs w:val="19"/>
                                <w:color w:val="231F20"/>
                                <w:spacing w:val="1"/>
                              </w:rPr>
                              <w:t>不</w:t>
                            </w:r>
                            <w:r>
                              <w:rPr>
                                <w:sz w:val="19"/>
                                <w:szCs w:val="19"/>
                                <w:color w:val="231F20"/>
                                <w:spacing w:val="2"/>
                              </w:rPr>
                              <w:t xml:space="preserve">        </w:t>
                            </w:r>
                            <w:r>
                              <w:rPr>
                                <w:sz w:val="19"/>
                                <w:szCs w:val="19"/>
                                <w:color w:val="231F20"/>
                                <w:spacing w:val="1"/>
                              </w:rPr>
                              <w:t>要        答</w:t>
                            </w:r>
                            <w:r>
                              <w:rPr>
                                <w:sz w:val="19"/>
                                <w:szCs w:val="19"/>
                                <w:color w:val="231F20"/>
                                <w:spacing w:val="2"/>
                              </w:rPr>
                              <w:t xml:space="preserve">        </w:t>
                            </w:r>
                            <w:r>
                              <w:rPr>
                                <w:sz w:val="19"/>
                                <w:szCs w:val="19"/>
                                <w:color w:val="231F20"/>
                                <w:spacing w:val="1"/>
                              </w:rPr>
                              <w:t>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" style="position:absolute;margin-left:1304.89pt;margin-top:351.562pt;mso-position-vertical-relative:page;mso-position-horizontal-relative:page;width:242.2pt;height:17.4pt;z-index:251716608;rotation:90;" o:allowincell="f" filled="false" stroked="false" type="#_x0000_t202">
                <v:fill on="false"/>
                <v:stroke on="false"/>
                <v:path/>
                <v:imagedata o:title=""/>
                <o:lock v:ext="edit" aspectratio="false"/>
                <v:textbox inset="0mm,0mm,0mm,0mm">
                  <w:txbxContent>
                    <w:p>
                      <w:pPr>
                        <w:pStyle w:val="BodyText"/>
                        <w:ind w:left="20"/>
                        <w:spacing w:before="81" w:line="181" w:lineRule="auto"/>
                        <w:rPr>
                          <w:sz w:val="19"/>
                          <w:szCs w:val="19"/>
                        </w:rPr>
                      </w:pPr>
                      <w:r>
                        <w:rPr>
                          <w:sz w:val="19"/>
                          <w:szCs w:val="19"/>
                          <w:color w:val="231F20"/>
                          <w:spacing w:val="1"/>
                        </w:rPr>
                        <w:t>密        封</w:t>
                      </w:r>
                      <w:r>
                        <w:rPr>
                          <w:sz w:val="19"/>
                          <w:szCs w:val="19"/>
                          <w:color w:val="231F20"/>
                          <w:spacing w:val="2"/>
                        </w:rPr>
                        <w:t xml:space="preserve">        </w:t>
                      </w:r>
                      <w:r>
                        <w:rPr>
                          <w:sz w:val="19"/>
                          <w:szCs w:val="19"/>
                          <w:color w:val="231F20"/>
                          <w:spacing w:val="1"/>
                        </w:rPr>
                        <w:t>线</w:t>
                      </w:r>
                      <w:r>
                        <w:rPr>
                          <w:sz w:val="19"/>
                          <w:szCs w:val="19"/>
                          <w:color w:val="231F20"/>
                          <w:spacing w:val="5"/>
                        </w:rPr>
                        <w:t xml:space="preserve">        </w:t>
                      </w:r>
                      <w:r>
                        <w:rPr>
                          <w:sz w:val="19"/>
                          <w:szCs w:val="19"/>
                          <w:color w:val="231F20"/>
                          <w:spacing w:val="1"/>
                        </w:rPr>
                        <w:t>内</w:t>
                      </w:r>
                      <w:r>
                        <w:rPr>
                          <w:sz w:val="19"/>
                          <w:szCs w:val="19"/>
                          <w:color w:val="231F20"/>
                          <w:spacing w:val="2"/>
                        </w:rPr>
                        <w:t xml:space="preserve">        </w:t>
                      </w:r>
                      <w:r>
                        <w:rPr>
                          <w:sz w:val="19"/>
                          <w:szCs w:val="19"/>
                          <w:color w:val="231F20"/>
                          <w:spacing w:val="1"/>
                        </w:rPr>
                        <w:t>不</w:t>
                      </w:r>
                      <w:r>
                        <w:rPr>
                          <w:sz w:val="19"/>
                          <w:szCs w:val="19"/>
                          <w:color w:val="231F20"/>
                          <w:spacing w:val="2"/>
                        </w:rPr>
                        <w:t xml:space="preserve">        </w:t>
                      </w:r>
                      <w:r>
                        <w:rPr>
                          <w:sz w:val="19"/>
                          <w:szCs w:val="19"/>
                          <w:color w:val="231F20"/>
                          <w:spacing w:val="1"/>
                        </w:rPr>
                        <w:t>要        答</w:t>
                      </w:r>
                      <w:r>
                        <w:rPr>
                          <w:sz w:val="19"/>
                          <w:szCs w:val="19"/>
                          <w:color w:val="231F20"/>
                          <w:spacing w:val="2"/>
                        </w:rPr>
                        <w:t xml:space="preserve">        </w:t>
                      </w:r>
                      <w:r>
                        <w:rPr>
                          <w:sz w:val="19"/>
                          <w:szCs w:val="19"/>
                          <w:color w:val="231F20"/>
                          <w:spacing w:val="1"/>
                        </w:rPr>
                        <w:t>题</w:t>
                      </w:r>
                    </w:p>
                  </w:txbxContent>
                </v:textbox>
              </v:shape>
            </w:pict>
          </mc:Fallback>
        </mc:AlternateContent>
      </w:r>
      <w:r>
        <w:pict>
          <v:rect id="_x0000_s28" style="position:absolute;margin-left:450.389pt;margin-top:146.623pt;mso-position-vertical-relative:page;mso-position-horizontal-relative:page;width:2.05pt;height:2.05pt;z-index:251759616;" o:allowincell="f" fillcolor="#231F20" filled="true" stroked="false"/>
        </w:pict>
      </w:r>
      <w:r>
        <w:pict>
          <v:rect id="_x0000_s30" style="position:absolute;margin-left:421.022pt;margin-top:171.956pt;mso-position-vertical-relative:page;mso-position-horizontal-relative:page;width:2.05pt;height:2.05pt;z-index:251757568;" o:allowincell="f" fillcolor="#231F20" filled="true" stroked="false"/>
        </w:pict>
      </w:r>
      <w:r>
        <w:pict>
          <v:rect id="_x0000_s32" style="position:absolute;margin-left:390.686pt;margin-top:184.623pt;mso-position-vertical-relative:page;mso-position-horizontal-relative:page;width:2.05pt;height:2.05pt;z-index:251761664;" o:allowincell="f" fillcolor="#231F20" filled="true" stroked="false"/>
        </w:pict>
      </w:r>
      <w:r>
        <w:pict>
          <v:rect id="_x0000_s34" style="position:absolute;margin-left:329.917pt;margin-top:195.743pt;mso-position-vertical-relative:page;mso-position-horizontal-relative:page;width:2.05pt;height:2.05pt;z-index:251760640;" o:allowincell="f" fillcolor="#231F20" filled="true" stroked="false"/>
        </w:pict>
      </w:r>
      <w:r>
        <w:pict>
          <v:rect id="_x0000_s36" style="position:absolute;margin-left:360.253pt;margin-top:192.165pt;mso-position-vertical-relative:page;mso-position-horizontal-relative:page;width:2.05pt;height:2.05pt;z-index:251758592;" o:allowincell="f" fillcolor="#231F20" filled="true" stroked="false"/>
        </w:pict>
      </w:r>
      <w:r>
        <w:drawing>
          <wp:anchor distT="0" distB="0" distL="0" distR="0" simplePos="0" relativeHeight="251708416" behindDoc="1" locked="0" layoutInCell="0" allowOverlap="1">
            <wp:simplePos x="0" y="0"/>
            <wp:positionH relativeFrom="page">
              <wp:posOffset>4199559</wp:posOffset>
            </wp:positionH>
            <wp:positionV relativeFrom="page">
              <wp:posOffset>1865311</wp:posOffset>
            </wp:positionV>
            <wp:extent cx="1545881" cy="634327"/>
            <wp:effectExtent l="0" t="0" r="0" b="0"/>
            <wp:wrapNone/>
            <wp:docPr id="112" name="IM 112"/>
            <wp:cNvGraphicFramePr/>
            <a:graphic>
              <a:graphicData uri="http://schemas.openxmlformats.org/drawingml/2006/picture">
                <pic:pic>
                  <pic:nvPicPr>
                    <pic:cNvPr id="112" name="IM 112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45881" cy="6343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11488" behindDoc="1" locked="0" layoutInCell="0" allowOverlap="1">
            <wp:simplePos x="0" y="0"/>
            <wp:positionH relativeFrom="page">
              <wp:posOffset>3845140</wp:posOffset>
            </wp:positionH>
            <wp:positionV relativeFrom="page">
              <wp:posOffset>4495583</wp:posOffset>
            </wp:positionV>
            <wp:extent cx="96850" cy="96583"/>
            <wp:effectExtent l="0" t="0" r="0" b="0"/>
            <wp:wrapNone/>
            <wp:docPr id="114" name="IM 114"/>
            <wp:cNvGraphicFramePr/>
            <a:graphic>
              <a:graphicData uri="http://schemas.openxmlformats.org/drawingml/2006/picture">
                <pic:pic>
                  <pic:nvPicPr>
                    <pic:cNvPr id="114" name="IM 114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6850" cy="965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10464" behindDoc="1" locked="0" layoutInCell="0" allowOverlap="1">
            <wp:simplePos x="0" y="0"/>
            <wp:positionH relativeFrom="page">
              <wp:posOffset>4069549</wp:posOffset>
            </wp:positionH>
            <wp:positionV relativeFrom="page">
              <wp:posOffset>4482655</wp:posOffset>
            </wp:positionV>
            <wp:extent cx="118287" cy="118109"/>
            <wp:effectExtent l="0" t="0" r="0" b="0"/>
            <wp:wrapNone/>
            <wp:docPr id="116" name="IM 116"/>
            <wp:cNvGraphicFramePr/>
            <a:graphic>
              <a:graphicData uri="http://schemas.openxmlformats.org/drawingml/2006/picture">
                <pic:pic>
                  <pic:nvPicPr>
                    <pic:cNvPr id="116" name="IM 116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8287" cy="1181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38" style="position:absolute;margin-left:205.6pt;margin-top:373.744pt;mso-position-vertical-relative:page;mso-position-horizontal-relative:page;width:128.2pt;height:24.85pt;z-index:251772928;" o:allowincell="f" filled="false" stroked="false" coordsize="2563,497" coordorigin="0,0">
            <v:shape id="_x0000_s40" style="position:absolute;left:0;top:0;width:2563;height:497;" filled="false" stroked="false" type="#_x0000_t75">
              <v:imagedata o:title="" r:id="rId57"/>
            </v:shape>
            <v:shape id="_x0000_s42" style="position:absolute;left:-20;top:-20;width:2603;height:577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pStyle w:val="BodyText"/>
                      <w:ind w:left="464"/>
                      <w:spacing w:before="89" w:line="212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  <w:color w:val="231F20"/>
                        <w:spacing w:val="14"/>
                      </w:rPr>
                      <w:t>催化剂</w:t>
                    </w:r>
                  </w:p>
                  <w:p>
                    <w:pPr>
                      <w:pStyle w:val="BodyText"/>
                      <w:ind w:left="407"/>
                      <w:spacing w:line="17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  <w:color w:val="231F20"/>
                        <w:spacing w:val="-17"/>
                      </w:rPr>
                      <w:t>(</w:t>
                    </w:r>
                    <w:r>
                      <w:rPr>
                        <w:sz w:val="16"/>
                        <w:szCs w:val="16"/>
                        <w:color w:val="231F20"/>
                        <w:spacing w:val="-17"/>
                      </w:rPr>
                      <w:t>MoC</w:t>
                    </w:r>
                    <w:r>
                      <w:rPr>
                        <w:sz w:val="9"/>
                        <w:szCs w:val="9"/>
                        <w:color w:val="231F20"/>
                        <w:position w:val="-1"/>
                      </w:rPr>
                      <w:t>x</w:t>
                    </w:r>
                    <w:r>
                      <w:rPr>
                        <w:sz w:val="16"/>
                        <w:szCs w:val="16"/>
                        <w:color w:val="231F20"/>
                        <w:spacing w:val="1"/>
                      </w:rPr>
                      <w:t>0</w:t>
                    </w:r>
                    <w:r>
                      <w:rPr>
                        <w:sz w:val="9"/>
                        <w:szCs w:val="9"/>
                        <w:color w:val="231F20"/>
                        <w:spacing w:val="1"/>
                        <w:position w:val="-1"/>
                      </w:rPr>
                      <w:t>y</w:t>
                    </w:r>
                    <w:r>
                      <w:rPr>
                        <w:sz w:val="9"/>
                        <w:szCs w:val="9"/>
                        <w:color w:val="231F20"/>
                        <w:spacing w:val="-7"/>
                        <w:position w:val="-1"/>
                      </w:rPr>
                      <w:t xml:space="preserve"> </w:t>
                    </w:r>
                    <w:r>
                      <w:rPr>
                        <w:sz w:val="14"/>
                        <w:szCs w:val="14"/>
                        <w:color w:val="231F20"/>
                        <w:spacing w:val="1"/>
                      </w:rPr>
                      <w:t>)</w:t>
                    </w:r>
                  </w:p>
                </w:txbxContent>
              </v:textbox>
            </v:shape>
          </v:group>
        </w:pict>
      </w:r>
      <w:r>
        <w:pict>
          <v:group id="_x0000_s44" style="position:absolute;margin-left:288.605pt;margin-top:376.008pt;mso-position-vertical-relative:page;mso-position-horizontal-relative:page;width:8.8pt;height:16.05pt;z-index:251739136;" o:allowincell="f" filled="false" stroked="false" coordsize="176,320" coordorigin="0,0">
            <v:shape id="_x0000_s46" style="position:absolute;left:13;top:169;width:148;height:151;" fillcolor="#231F20" filled="true" stroked="false" coordsize="148,151" coordorigin="0,0" path="m74,0l72,0l70,0l68,0l66,0l64,0l63,0l61,1l59,1l57,1l55,2l54,2l52,3l50,3l48,4l47,5l45,5l43,6l42,7l40,8l38,9l37,10l35,10l34,11l32,12l31,13l29,15l28,16l27,17l25,18l24,19l23,20l21,22l20,23l19,24l18,26l16,27l15,28l14,30l13,31l12,33l11,34l10,36l9,37l8,39l8,41l7,42l6,44l5,46l5,47l4,49l3,51l3,53l2,54l2,56l1,58l1,60l1,62l0,63l0,65l0,67l0,69l0,71l0,73l0,75l0,77l0,79l0,81l0,83l0,85l0,87l1,88l1,90l1,92l2,94l2,96l3,97l3,99l4,101l5,103l5,104l6,106l7,108l8,109l8,111l9,113l10,114l11,116l12,117l13,119l14,120l15,122l16,123l18,124l19,126l20,127l21,128l23,130l24,131l25,132l27,133l28,134l29,135l31,137l32,138l34,139l35,140l37,140l38,141l40,142l42,143l43,144l45,145l47,145l48,146l50,147l52,147l54,148l55,148l57,149l59,149l61,149l63,150l64,150l66,150l68,150l70,150l72,150l74,150l76,150l78,150l80,150l82,150l83,150l85,150l87,149l89,149l91,149l93,148l94,148l96,147l98,147l100,146l101,145l103,145l105,144l106,143l108,142l109,141l111,140l113,140l114,139l116,138l117,137l118,135l120,134l121,133l123,132l124,131l125,130l127,128l128,127l129,126l130,124l131,123l133,122l134,120l135,119l136,117l137,116l138,114l139,113l139,111l140,109l141,108l142,106l143,104l143,103l144,101l144,99l145,97l146,96l146,94l146,92l147,90l147,88l148,87l148,85l148,83l148,81l148,79l148,77l148,75l148,73l148,71l148,69l148,67l148,65l148,63l147,62l147,60l146,58l146,56l146,54l145,53l144,51l144,49l143,47l143,46l142,44l141,42l140,41l139,39l139,37l138,36l137,34l136,33l135,31l134,30l133,28l131,27l130,26l129,24l128,23l127,22l125,20l124,19l123,18l121,17l120,16l118,15l117,13l116,12l114,11l113,10l111,10l109,9l108,8l106,7l105,6l103,5l101,5l100,4l98,3l96,3l94,2l93,2l91,1l89,1l87,1l85,0l83,0l82,0l80,0l78,0l76,0l74,0xe"/>
            <v:shape id="_x0000_s48" style="position:absolute;left:0;top:0;width:176;height:178;" fillcolor="#FFFFFF" filled="true" stroked="false" coordsize="176,178" coordorigin="0,0" path="m87,0l85,0l83,0l81,0l78,0l76,0l74,1l72,1l70,1l67,2l65,2l63,3l61,4l59,4l57,5l55,6l53,7l51,7l49,8l47,9l45,10l44,11l42,12l40,14l38,15l36,16l35,17l33,19l31,20l30,21l28,23l27,24l25,26l24,27l22,29l21,30l20,32l18,34l17,35l16,37l14,39l13,41l12,42l11,44l10,46l9,48l8,50l7,52l6,54l6,56l5,58l4,60l3,62l3,64l2,66l2,68l1,71l1,73l1,75l0,77l0,80l0,82l0,84l0,86l0,89l0,91l0,93l0,95l0,98l0,100l1,102l1,104l1,107l2,109l2,111l3,113l3,115l4,117l5,119l6,121l6,123l7,125l8,127l9,129l10,131l11,133l12,135l13,137l14,138l16,140l17,142l18,144l20,145l21,147l22,149l24,150l25,152l27,153l28,155l30,156l31,157l33,159l35,160l36,161l38,162l40,164l42,165l44,166l45,167l47,168l49,169l51,170l53,171l55,172l57,172l59,173l61,174l63,174l65,175l67,175l70,176l72,176l74,177l76,177l78,177l81,177l83,178l85,178l87,178l90,178l92,178l94,177l96,177l99,177l101,177l103,176l105,176l107,175l109,175l111,174l113,174l116,173l118,172l120,172l122,171l123,170l125,169l127,168l129,167l131,166l133,165l135,164l136,162l138,161l140,160l142,159l143,157l145,156l146,155l148,153l149,152l151,150l152,149l154,147l155,145l156,144l158,142l159,140l160,138l161,137l162,135l164,133l165,131l166,129l167,127l167,125l168,123l169,121l170,119l171,117l171,115l172,113l172,111l173,109l173,107l174,104l174,102l174,100l175,98l175,95l175,93l175,91l175,89l175,86l175,84l175,82l175,80l174,77l174,75l174,73l173,71l173,68l172,66l172,64l171,62l171,60l170,58l169,56l168,54l167,52l167,50l166,48l165,46l164,44l162,42l161,41l160,39l159,37l158,35l156,34l155,32l154,30l152,29l151,27l149,26l148,24l146,23l145,21l143,20l142,19l140,17l138,16l136,15l135,14l133,12l131,11l129,10l127,9l125,8l123,7l122,7l120,6l118,5l116,4l113,4l111,3l109,2l107,2l105,1l103,1l101,1l99,0l96,0l94,0l92,0l90,0l87,0xe"/>
            <v:shape id="_x0000_s50" style="position:absolute;left:0;top:0;width:176;height:178;" fillcolor="#231F20" filled="true" stroked="false" coordsize="176,178" coordorigin="0,0" path="m87,0l85,0l83,0l81,0l78,0l76,0l74,1l72,1l70,1l67,2l65,2l63,3l61,4l59,4l57,5l55,6l53,7l51,7l49,8l47,9l45,10l44,11l42,12l40,14l38,15l36,16l35,17l33,19l31,20l30,21l28,23l27,24l25,26l24,27l22,29l21,30l20,32l18,34l17,35l16,37l14,39l13,41l12,42l11,44l10,46l9,48l8,50l7,52l6,54l6,56l5,58l4,60l3,62l3,64l2,66l2,68l1,71l1,73l1,75l0,77l0,80l0,82l0,84l0,86l0,89l0,91l0,93l0,95l0,98l0,100l1,102l1,104l1,107l2,109l2,111l3,113l3,115l4,117l5,119l6,121l6,123l7,125l8,127l9,129l10,131l11,133l12,135l13,137l14,138l16,140l17,142l18,144l20,145l21,147l22,149l24,150l25,152l27,153l28,155l30,156l31,157l33,159l35,160l36,161l38,162l40,164l42,165l44,166l45,167l47,168l49,169l51,170l53,171l55,172l57,172l59,173l61,174l63,174l65,175l67,175l70,176l72,176l74,177l76,177l78,177l81,177l83,178l85,178l87,178l90,178l92,178l94,177l96,177l99,177l101,177l103,176l105,176l107,175l109,175l111,174l113,174l116,173l118,172l120,172l122,171l123,170l125,169l127,168l129,167l131,166l133,165l135,164l136,162l138,161l140,160l142,159l143,157l145,156l146,155l148,153l149,152l151,150l152,149l154,147l155,145l156,144l158,142l159,140l160,138l161,137l162,135l164,133l165,131l166,129l167,127l167,125l168,123l169,121l170,119l171,117l171,115l172,113l172,111l173,109l173,107l174,104l174,102l174,100l175,98l175,95l175,93l175,91l175,89l175,86l175,84l175,82l175,80l174,77l174,75l174,73l173,71l173,68l172,66l172,64l171,62l171,60l170,58l169,56l168,54l167,52l167,50l166,48l165,46l164,44l162,42l161,41l160,39l159,37l158,35l156,34l155,32l154,30l152,29l151,27l149,26l148,24l146,23l145,21l143,20l142,19l140,17l138,16l136,15l135,14l133,12l131,11l129,10l127,9l125,8l123,7l122,7l120,6l118,5l116,4l113,4l111,3l109,2l107,2l105,1l103,1l101,1l99,0l96,0l94,0l92,0l90,0l87,0xe"/>
          </v:group>
        </w:pict>
      </w:r>
      <w:r>
        <w:drawing>
          <wp:anchor distT="0" distB="0" distL="0" distR="0" simplePos="0" relativeHeight="251723776" behindDoc="0" locked="0" layoutInCell="0" allowOverlap="1">
            <wp:simplePos x="0" y="0"/>
            <wp:positionH relativeFrom="page">
              <wp:posOffset>7904784</wp:posOffset>
            </wp:positionH>
            <wp:positionV relativeFrom="page">
              <wp:posOffset>2743862</wp:posOffset>
            </wp:positionV>
            <wp:extent cx="332472" cy="561567"/>
            <wp:effectExtent l="0" t="0" r="0" b="0"/>
            <wp:wrapNone/>
            <wp:docPr id="118" name="IM 118"/>
            <wp:cNvGraphicFramePr/>
            <a:graphic>
              <a:graphicData uri="http://schemas.openxmlformats.org/drawingml/2006/picture">
                <pic:pic>
                  <pic:nvPicPr>
                    <pic:cNvPr id="118" name="IM 118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32472" cy="561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50400" behindDoc="0" locked="0" layoutInCell="0" allowOverlap="1">
            <wp:simplePos x="0" y="0"/>
            <wp:positionH relativeFrom="page">
              <wp:posOffset>8002295</wp:posOffset>
            </wp:positionH>
            <wp:positionV relativeFrom="page">
              <wp:posOffset>3419411</wp:posOffset>
            </wp:positionV>
            <wp:extent cx="61138" cy="70243"/>
            <wp:effectExtent l="0" t="0" r="0" b="0"/>
            <wp:wrapNone/>
            <wp:docPr id="120" name="IM 120"/>
            <wp:cNvGraphicFramePr/>
            <a:graphic>
              <a:graphicData uri="http://schemas.openxmlformats.org/drawingml/2006/picture">
                <pic:pic>
                  <pic:nvPicPr>
                    <pic:cNvPr id="120" name="IM 120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1138" cy="702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24800" behindDoc="0" locked="0" layoutInCell="0" allowOverlap="1">
            <wp:simplePos x="0" y="0"/>
            <wp:positionH relativeFrom="page">
              <wp:posOffset>8976527</wp:posOffset>
            </wp:positionH>
            <wp:positionV relativeFrom="page">
              <wp:posOffset>2813117</wp:posOffset>
            </wp:positionV>
            <wp:extent cx="312232" cy="502269"/>
            <wp:effectExtent l="0" t="0" r="0" b="0"/>
            <wp:wrapNone/>
            <wp:docPr id="122" name="IM 122"/>
            <wp:cNvGraphicFramePr/>
            <a:graphic>
              <a:graphicData uri="http://schemas.openxmlformats.org/drawingml/2006/picture">
                <pic:pic>
                  <pic:nvPicPr>
                    <pic:cNvPr id="122" name="IM 122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12232" cy="5022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49376" behindDoc="0" locked="0" layoutInCell="0" allowOverlap="1">
            <wp:simplePos x="0" y="0"/>
            <wp:positionH relativeFrom="page">
              <wp:posOffset>9166390</wp:posOffset>
            </wp:positionH>
            <wp:positionV relativeFrom="page">
              <wp:posOffset>3417341</wp:posOffset>
            </wp:positionV>
            <wp:extent cx="63170" cy="73419"/>
            <wp:effectExtent l="0" t="0" r="0" b="0"/>
            <wp:wrapNone/>
            <wp:docPr id="124" name="IM 124"/>
            <wp:cNvGraphicFramePr/>
            <a:graphic>
              <a:graphicData uri="http://schemas.openxmlformats.org/drawingml/2006/picture">
                <pic:pic>
                  <pic:nvPicPr>
                    <pic:cNvPr id="124" name="IM 124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3170" cy="73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25824" behindDoc="0" locked="0" layoutInCell="0" allowOverlap="1">
            <wp:simplePos x="0" y="0"/>
            <wp:positionH relativeFrom="page">
              <wp:posOffset>10034533</wp:posOffset>
            </wp:positionH>
            <wp:positionV relativeFrom="page">
              <wp:posOffset>2813130</wp:posOffset>
            </wp:positionV>
            <wp:extent cx="312218" cy="502256"/>
            <wp:effectExtent l="0" t="0" r="0" b="0"/>
            <wp:wrapNone/>
            <wp:docPr id="126" name="IM 126"/>
            <wp:cNvGraphicFramePr/>
            <a:graphic>
              <a:graphicData uri="http://schemas.openxmlformats.org/drawingml/2006/picture">
                <pic:pic>
                  <pic:nvPicPr>
                    <pic:cNvPr id="126" name="IM 126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12218" cy="502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48352" behindDoc="0" locked="0" layoutInCell="0" allowOverlap="1">
            <wp:simplePos x="0" y="0"/>
            <wp:positionH relativeFrom="page">
              <wp:posOffset>10200284</wp:posOffset>
            </wp:positionH>
            <wp:positionV relativeFrom="page">
              <wp:posOffset>3419424</wp:posOffset>
            </wp:positionV>
            <wp:extent cx="69506" cy="70256"/>
            <wp:effectExtent l="0" t="0" r="0" b="0"/>
            <wp:wrapNone/>
            <wp:docPr id="128" name="IM 128"/>
            <wp:cNvGraphicFramePr/>
            <a:graphic>
              <a:graphicData uri="http://schemas.openxmlformats.org/drawingml/2006/picture">
                <pic:pic>
                  <pic:nvPicPr>
                    <pic:cNvPr id="128" name="IM 128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9506" cy="70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14560" behindDoc="0" locked="0" layoutInCell="0" allowOverlap="1">
            <wp:simplePos x="0" y="0"/>
            <wp:positionH relativeFrom="page">
              <wp:posOffset>6683781</wp:posOffset>
            </wp:positionH>
            <wp:positionV relativeFrom="page">
              <wp:posOffset>2553048</wp:posOffset>
            </wp:positionV>
            <wp:extent cx="665670" cy="936619"/>
            <wp:effectExtent l="0" t="0" r="0" b="0"/>
            <wp:wrapNone/>
            <wp:docPr id="130" name="IM 130"/>
            <wp:cNvGraphicFramePr/>
            <a:graphic>
              <a:graphicData uri="http://schemas.openxmlformats.org/drawingml/2006/picture">
                <pic:pic>
                  <pic:nvPicPr>
                    <pic:cNvPr id="130" name="IM 130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65670" cy="936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34016" behindDoc="0" locked="0" layoutInCell="0" allowOverlap="1">
            <wp:simplePos x="0" y="0"/>
            <wp:positionH relativeFrom="page">
              <wp:posOffset>17960410</wp:posOffset>
            </wp:positionH>
            <wp:positionV relativeFrom="page">
              <wp:posOffset>0</wp:posOffset>
            </wp:positionV>
            <wp:extent cx="6350" cy="9179814"/>
            <wp:effectExtent l="0" t="0" r="0" b="0"/>
            <wp:wrapNone/>
            <wp:docPr id="132" name="IM 132"/>
            <wp:cNvGraphicFramePr/>
            <a:graphic>
              <a:graphicData uri="http://schemas.openxmlformats.org/drawingml/2006/picture">
                <pic:pic>
                  <pic:nvPicPr>
                    <pic:cNvPr id="132" name="IM 132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350" cy="91798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_x0000_s52" style="position:absolute;margin-left:1252.47pt;margin-top:112.002pt;mso-position-vertical-relative:page;mso-position-horizontal-relative:page;width:2.45pt;height:0.45pt;z-index:251763712;" o:allowincell="f" fillcolor="#231F20" filled="true" stroked="false"/>
        </w:pict>
      </w:r>
      <w:r>
        <w:pict>
          <v:rect id="_x0000_s54" style="position:absolute;margin-left:1252.47pt;margin-top:103.42pt;mso-position-vertical-relative:page;mso-position-horizontal-relative:page;width:2.45pt;height:0.45pt;z-index:251762688;" o:allowincell="f" fillcolor="#231F20" filled="true" stroked="false"/>
        </w:pict>
      </w:r>
      <w:r>
        <w:drawing>
          <wp:anchor distT="0" distB="0" distL="0" distR="0" simplePos="0" relativeHeight="251752448" behindDoc="0" locked="0" layoutInCell="0" allowOverlap="1">
            <wp:simplePos x="0" y="0"/>
            <wp:positionH relativeFrom="page">
              <wp:posOffset>15906419</wp:posOffset>
            </wp:positionH>
            <wp:positionV relativeFrom="page">
              <wp:posOffset>1095463</wp:posOffset>
            </wp:positionV>
            <wp:extent cx="30861" cy="114402"/>
            <wp:effectExtent l="0" t="0" r="0" b="0"/>
            <wp:wrapNone/>
            <wp:docPr id="134" name="IM 134"/>
            <wp:cNvGraphicFramePr/>
            <a:graphic>
              <a:graphicData uri="http://schemas.openxmlformats.org/drawingml/2006/picture">
                <pic:pic>
                  <pic:nvPicPr>
                    <pic:cNvPr id="134" name="IM 134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0861" cy="1144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9440" behindDoc="1" locked="0" layoutInCell="0" allowOverlap="1">
            <wp:simplePos x="0" y="0"/>
            <wp:positionH relativeFrom="page">
              <wp:posOffset>16235097</wp:posOffset>
            </wp:positionH>
            <wp:positionV relativeFrom="page">
              <wp:posOffset>818426</wp:posOffset>
            </wp:positionV>
            <wp:extent cx="1491614" cy="791400"/>
            <wp:effectExtent l="0" t="0" r="0" b="0"/>
            <wp:wrapNone/>
            <wp:docPr id="136" name="IM 136"/>
            <wp:cNvGraphicFramePr/>
            <a:graphic>
              <a:graphicData uri="http://schemas.openxmlformats.org/drawingml/2006/picture">
                <pic:pic>
                  <pic:nvPicPr>
                    <pic:cNvPr id="136" name="IM 136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491614" cy="791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51424" behindDoc="0" locked="0" layoutInCell="0" allowOverlap="1">
            <wp:simplePos x="0" y="0"/>
            <wp:positionH relativeFrom="page">
              <wp:posOffset>15906419</wp:posOffset>
            </wp:positionH>
            <wp:positionV relativeFrom="page">
              <wp:posOffset>1534235</wp:posOffset>
            </wp:positionV>
            <wp:extent cx="30861" cy="117220"/>
            <wp:effectExtent l="0" t="0" r="0" b="0"/>
            <wp:wrapNone/>
            <wp:docPr id="138" name="IM 138"/>
            <wp:cNvGraphicFramePr/>
            <a:graphic>
              <a:graphicData uri="http://schemas.openxmlformats.org/drawingml/2006/picture">
                <pic:pic>
                  <pic:nvPicPr>
                    <pic:cNvPr id="138" name="IM 138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0861" cy="1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32992" behindDoc="0" locked="0" layoutInCell="0" allowOverlap="1">
            <wp:simplePos x="0" y="0"/>
            <wp:positionH relativeFrom="page">
              <wp:posOffset>18248408</wp:posOffset>
            </wp:positionH>
            <wp:positionV relativeFrom="page">
              <wp:posOffset>0</wp:posOffset>
            </wp:positionV>
            <wp:extent cx="6350" cy="9179814"/>
            <wp:effectExtent l="0" t="0" r="0" b="0"/>
            <wp:wrapNone/>
            <wp:docPr id="140" name="IM 140"/>
            <wp:cNvGraphicFramePr/>
            <a:graphic>
              <a:graphicData uri="http://schemas.openxmlformats.org/drawingml/2006/picture">
                <pic:pic>
                  <pic:nvPicPr>
                    <pic:cNvPr id="140" name="IM 140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350" cy="91798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/>
    </w:p>
    <w:p>
      <w:pPr>
        <w:spacing w:line="292" w:lineRule="auto"/>
        <w:rPr>
          <w:rFonts w:ascii="Arial"/>
          <w:sz w:val="21"/>
        </w:rPr>
      </w:pPr>
      <w:r/>
    </w:p>
    <w:p>
      <w:pPr>
        <w:spacing w:line="292" w:lineRule="auto"/>
        <w:rPr>
          <w:rFonts w:ascii="Arial"/>
          <w:sz w:val="21"/>
        </w:rPr>
      </w:pPr>
      <w:r/>
    </w:p>
    <w:p>
      <w:pPr>
        <w:pStyle w:val="BodyText"/>
        <w:ind w:left="301" w:right="741" w:hanging="301"/>
        <w:spacing w:before="86" w:line="294" w:lineRule="auto"/>
        <w:rPr/>
      </w:pPr>
      <w:r>
        <w:rPr>
          <w:spacing w:val="6"/>
          <w:position w:val="-1"/>
        </w:rPr>
        <w:t>13.</w:t>
      </w:r>
      <w:r>
        <w:rPr>
          <w:spacing w:val="6"/>
        </w:rPr>
        <w:t>（8分)有些人刚喝完牛奶就腹胀或腹泻</w:t>
      </w:r>
      <w:r>
        <w:rPr>
          <w:spacing w:val="-4"/>
        </w:rPr>
        <w:t xml:space="preserve"> </w:t>
      </w:r>
      <w:r>
        <w:rPr>
          <w:spacing w:val="6"/>
          <w:position w:val="1"/>
        </w:rPr>
        <w:t>,</w:t>
      </w:r>
      <w:r>
        <w:rPr>
          <w:spacing w:val="-17"/>
          <w:position w:val="1"/>
        </w:rPr>
        <w:t xml:space="preserve"> </w:t>
      </w:r>
      <w:r>
        <w:rPr>
          <w:spacing w:val="6"/>
        </w:rPr>
        <w:t>这是牛奶中乳糖在作怪</w:t>
      </w:r>
      <w:r>
        <w:rPr>
          <w:spacing w:val="-27"/>
        </w:rPr>
        <w:t xml:space="preserve"> </w:t>
      </w:r>
      <w:r>
        <w:rPr>
          <w:spacing w:val="6"/>
          <w:position w:val="1"/>
        </w:rPr>
        <w:t>。</w:t>
      </w:r>
      <w:r>
        <w:rPr>
          <w:spacing w:val="-36"/>
          <w:position w:val="1"/>
        </w:rPr>
        <w:t xml:space="preserve"> </w:t>
      </w:r>
      <w:r>
        <w:rPr>
          <w:spacing w:val="6"/>
        </w:rPr>
        <w:t>当人体缺少乳糖酶时</w:t>
      </w:r>
      <w:r>
        <w:rPr>
          <w:spacing w:val="-21"/>
        </w:rPr>
        <w:t xml:space="preserve"> </w:t>
      </w:r>
      <w:r>
        <w:rPr>
          <w:spacing w:val="6"/>
          <w:position w:val="1"/>
        </w:rPr>
        <w:t>, </w:t>
      </w:r>
      <w:r>
        <w:rPr>
          <w:spacing w:val="6"/>
        </w:rPr>
        <w:t>牛</w:t>
      </w:r>
      <w:r>
        <w:rPr/>
        <w:t xml:space="preserve"> </w:t>
      </w:r>
      <w:r>
        <w:rPr>
          <w:spacing w:val="4"/>
        </w:rPr>
        <w:t>奶中75%</w:t>
      </w:r>
      <w:r>
        <w:rPr>
          <w:spacing w:val="64"/>
        </w:rPr>
        <w:t xml:space="preserve"> </w:t>
      </w:r>
      <w:r>
        <w:rPr>
          <w:spacing w:val="4"/>
        </w:rPr>
        <w:t>以上的乳糖都不会被小肠分解</w:t>
      </w:r>
      <w:r>
        <w:rPr>
          <w:spacing w:val="4"/>
          <w:position w:val="1"/>
        </w:rPr>
        <w:t>、</w:t>
      </w:r>
      <w:r>
        <w:rPr>
          <w:spacing w:val="4"/>
        </w:rPr>
        <w:t>消化</w:t>
      </w:r>
      <w:r>
        <w:rPr>
          <w:spacing w:val="4"/>
          <w:position w:val="1"/>
        </w:rPr>
        <w:t>、</w:t>
      </w:r>
      <w:r>
        <w:rPr>
          <w:spacing w:val="4"/>
        </w:rPr>
        <w:t>吸收</w:t>
      </w:r>
      <w:r>
        <w:rPr>
          <w:spacing w:val="-21"/>
        </w:rPr>
        <w:t xml:space="preserve"> </w:t>
      </w:r>
      <w:r>
        <w:rPr>
          <w:spacing w:val="4"/>
          <w:position w:val="1"/>
        </w:rPr>
        <w:t>, </w:t>
      </w:r>
      <w:r>
        <w:rPr>
          <w:spacing w:val="4"/>
        </w:rPr>
        <w:t>而是进入大肠</w:t>
      </w:r>
      <w:r>
        <w:rPr>
          <w:spacing w:val="-21"/>
        </w:rPr>
        <w:t xml:space="preserve"> </w:t>
      </w:r>
      <w:r>
        <w:rPr>
          <w:spacing w:val="4"/>
          <w:position w:val="1"/>
        </w:rPr>
        <w:t>,</w:t>
      </w:r>
      <w:r>
        <w:rPr>
          <w:spacing w:val="-14"/>
          <w:position w:val="1"/>
        </w:rPr>
        <w:t xml:space="preserve"> </w:t>
      </w:r>
      <w:r>
        <w:rPr>
          <w:spacing w:val="4"/>
        </w:rPr>
        <w:t>并在大肠中微生物的</w:t>
      </w:r>
      <w:r>
        <w:rPr/>
        <w:t xml:space="preserve"> </w:t>
      </w:r>
      <w:r>
        <w:rPr>
          <w:spacing w:val="5"/>
        </w:rPr>
        <w:t>作用下发酵</w:t>
      </w:r>
      <w:r>
        <w:rPr>
          <w:spacing w:val="-17"/>
        </w:rPr>
        <w:t xml:space="preserve"> </w:t>
      </w:r>
      <w:r>
        <w:rPr>
          <w:spacing w:val="5"/>
          <w:position w:val="1"/>
        </w:rPr>
        <w:t>,</w:t>
      </w:r>
      <w:r>
        <w:rPr>
          <w:spacing w:val="-18"/>
          <w:position w:val="1"/>
        </w:rPr>
        <w:t xml:space="preserve"> </w:t>
      </w:r>
      <w:r>
        <w:rPr>
          <w:spacing w:val="5"/>
        </w:rPr>
        <w:t>转化为 H</w:t>
      </w:r>
      <w:r>
        <w:rPr>
          <w:sz w:val="11"/>
          <w:szCs w:val="11"/>
          <w:spacing w:val="5"/>
          <w:position w:val="-3"/>
        </w:rPr>
        <w:t>2</w:t>
      </w:r>
      <w:r>
        <w:rPr>
          <w:spacing w:val="5"/>
          <w:position w:val="1"/>
        </w:rPr>
        <w:t>、</w:t>
      </w:r>
      <w:r>
        <w:rPr>
          <w:position w:val="-1"/>
        </w:rPr>
        <w:t>CH</w:t>
      </w:r>
      <w:r>
        <w:rPr>
          <w:sz w:val="11"/>
          <w:szCs w:val="11"/>
          <w:spacing w:val="5"/>
          <w:position w:val="-3"/>
        </w:rPr>
        <w:t>!   </w:t>
      </w:r>
      <w:r>
        <w:rPr>
          <w:spacing w:val="5"/>
          <w:position w:val="-1"/>
        </w:rPr>
        <w:t>和 </w:t>
      </w:r>
      <w:r>
        <w:rPr>
          <w:position w:val="-1"/>
        </w:rPr>
        <w:t>CO</w:t>
      </w:r>
      <w:r>
        <w:rPr>
          <w:sz w:val="11"/>
          <w:szCs w:val="11"/>
          <w:spacing w:val="5"/>
          <w:position w:val="-3"/>
        </w:rPr>
        <w:t>2</w:t>
      </w:r>
      <w:r>
        <w:rPr>
          <w:sz w:val="11"/>
          <w:szCs w:val="11"/>
          <w:spacing w:val="23"/>
          <w:w w:val="101"/>
          <w:position w:val="-3"/>
        </w:rPr>
        <w:t xml:space="preserve"> </w:t>
      </w:r>
      <w:r>
        <w:rPr>
          <w:spacing w:val="5"/>
        </w:rPr>
        <w:t>等气体</w:t>
      </w:r>
      <w:r>
        <w:rPr>
          <w:spacing w:val="-21"/>
        </w:rPr>
        <w:t xml:space="preserve"> </w:t>
      </w:r>
      <w:r>
        <w:rPr>
          <w:spacing w:val="5"/>
          <w:position w:val="1"/>
        </w:rPr>
        <w:t>,</w:t>
      </w:r>
      <w:r>
        <w:rPr>
          <w:spacing w:val="-16"/>
          <w:position w:val="1"/>
        </w:rPr>
        <w:t xml:space="preserve"> </w:t>
      </w:r>
      <w:r>
        <w:rPr>
          <w:spacing w:val="5"/>
        </w:rPr>
        <w:t>导致肠道的压强增大</w:t>
      </w:r>
      <w:r>
        <w:rPr>
          <w:spacing w:val="-21"/>
        </w:rPr>
        <w:t xml:space="preserve"> </w:t>
      </w:r>
      <w:r>
        <w:rPr>
          <w:spacing w:val="5"/>
          <w:position w:val="1"/>
        </w:rPr>
        <w:t>,</w:t>
      </w:r>
      <w:r>
        <w:rPr>
          <w:spacing w:val="-21"/>
          <w:position w:val="1"/>
        </w:rPr>
        <w:t xml:space="preserve"> </w:t>
      </w:r>
      <w:r>
        <w:rPr>
          <w:spacing w:val="5"/>
        </w:rPr>
        <w:t>从而产生腹胀或腹泻等</w:t>
      </w:r>
    </w:p>
    <w:p>
      <w:pPr>
        <w:pStyle w:val="BodyText"/>
        <w:ind w:left="317"/>
        <w:spacing w:before="1" w:line="191" w:lineRule="auto"/>
        <w:rPr/>
      </w:pPr>
      <w:r>
        <w:rPr>
          <w:spacing w:val="-2"/>
        </w:rPr>
        <w:t>问题</w:t>
      </w:r>
      <w:r>
        <w:rPr>
          <w:spacing w:val="-2"/>
          <w:position w:val="1"/>
        </w:rPr>
        <w:t>。</w:t>
      </w:r>
    </w:p>
    <w:p>
      <w:pPr>
        <w:pStyle w:val="BodyText"/>
        <w:ind w:left="222"/>
        <w:spacing w:before="141" w:line="193" w:lineRule="auto"/>
        <w:rPr/>
      </w:pPr>
      <w:r>
        <w:pict>
          <v:shape id="_x0000_s56" style="position:absolute;margin-left:280.324pt;margin-top:6.09028pt;mso-position-vertical-relative:text;mso-position-horizontal-relative:text;width:31.15pt;height:12pt;z-index:25173504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spacing w:before="19" w:line="186" w:lineRule="auto"/>
                    <w:jc w:val="right"/>
                    <w:rPr>
                      <w:sz w:val="15"/>
                      <w:szCs w:val="15"/>
                    </w:rPr>
                  </w:pPr>
                  <w:r>
                    <w:rPr>
                      <w:sz w:val="14"/>
                      <w:szCs w:val="14"/>
                      <w:color w:val="231F20"/>
                    </w:rPr>
                    <w:t>溶解度</w:t>
                  </w:r>
                  <w:r>
                    <w:rPr>
                      <w:sz w:val="15"/>
                      <w:szCs w:val="15"/>
                      <w:color w:val="231F20"/>
                    </w:rPr>
                    <w:t>/g</w:t>
                  </w:r>
                </w:p>
              </w:txbxContent>
            </v:textbox>
          </v:shape>
        </w:pict>
      </w:r>
      <w:r>
        <w:rPr>
          <w:spacing w:val="13"/>
        </w:rPr>
        <w:t>（1)乳糖属于糖类物质</w:t>
      </w:r>
      <w:r>
        <w:rPr>
          <w:spacing w:val="-9"/>
        </w:rPr>
        <w:t xml:space="preserve"> </w:t>
      </w:r>
      <w:r>
        <w:rPr>
          <w:spacing w:val="13"/>
          <w:position w:val="1"/>
        </w:rPr>
        <w:t>。</w:t>
      </w:r>
      <w:r>
        <w:rPr>
          <w:spacing w:val="13"/>
        </w:rPr>
        <w:t>糖类在生命活动中所起的作用</w:t>
      </w:r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pStyle w:val="BodyText"/>
        <w:ind w:left="222"/>
        <w:spacing w:before="86" w:line="435" w:lineRule="exact"/>
        <w:rPr/>
      </w:pPr>
      <w:r>
        <w:pict>
          <v:shape id="_x0000_s58" style="position:absolute;margin-left:274.274pt;margin-top:-29.7738pt;mso-position-vertical-relative:text;mso-position-horizontal-relative:text;width:13.25pt;height:70.5pt;z-index:25172787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20" w:line="164" w:lineRule="auto"/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  <w:color w:val="231F20"/>
                      <w:spacing w:val="-12"/>
                    </w:rPr>
                    <w:t>100</w:t>
                  </w:r>
                </w:p>
                <w:p>
                  <w:pPr>
                    <w:pStyle w:val="BodyText"/>
                    <w:ind w:left="90"/>
                    <w:spacing w:before="48" w:line="164" w:lineRule="auto"/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  <w:color w:val="231F20"/>
                      <w:spacing w:val="-9"/>
                    </w:rPr>
                    <w:t>80</w:t>
                  </w:r>
                </w:p>
                <w:p>
                  <w:pPr>
                    <w:pStyle w:val="BodyText"/>
                    <w:ind w:left="87"/>
                    <w:spacing w:before="47" w:line="165" w:lineRule="auto"/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  <w:color w:val="231F20"/>
                      <w:spacing w:val="-7"/>
                    </w:rPr>
                    <w:t>60</w:t>
                  </w:r>
                </w:p>
                <w:p>
                  <w:pPr>
                    <w:pStyle w:val="BodyText"/>
                    <w:ind w:left="83"/>
                    <w:spacing w:before="46" w:line="164" w:lineRule="auto"/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  <w:color w:val="231F20"/>
                      <w:spacing w:val="-6"/>
                    </w:rPr>
                    <w:t>40</w:t>
                  </w:r>
                </w:p>
                <w:p>
                  <w:pPr>
                    <w:pStyle w:val="BodyText"/>
                    <w:ind w:left="86"/>
                    <w:spacing w:before="48" w:line="164" w:lineRule="auto"/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  <w:color w:val="231F20"/>
                      <w:spacing w:val="-7"/>
                    </w:rPr>
                    <w:t>20</w:t>
                  </w:r>
                </w:p>
                <w:p>
                  <w:pPr>
                    <w:pStyle w:val="BodyText"/>
                    <w:ind w:right="7"/>
                    <w:spacing w:before="122" w:line="164" w:lineRule="auto"/>
                    <w:jc w:val="right"/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  <w:color w:val="231F20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60" style="position:absolute;margin-left:40.2167pt;margin-top:-17.1109pt;mso-position-vertical-relative:text;mso-position-horizontal-relative:text;width:168.75pt;height:14.1pt;z-index:25171763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41" w:lineRule="exact"/>
                    <w:tabs>
                      <w:tab w:val="left" w:pos="3353"/>
                    </w:tabs>
                    <w:rPr>
                      <w:rFonts w:ascii="Arial"/>
                      <w:sz w:val="21"/>
                    </w:rPr>
                  </w:pPr>
                  <w:r>
                    <w:rPr>
                      <w:rFonts w:ascii="Arial" w:hAnsi="Arial" w:eastAsia="Arial" w:cs="Arial"/>
                      <w:sz w:val="21"/>
                      <w:szCs w:val="21"/>
                      <w:u w:val="single" w:color="auto"/>
                    </w:rPr>
                    <w:tab/>
                  </w:r>
                </w:p>
              </w:txbxContent>
            </v:textbox>
          </v:shape>
        </w:pict>
      </w:r>
      <w:r>
        <w:pict>
          <v:shape id="_x0000_s62" style="position:absolute;margin-left:29.856pt;margin-top:-16.9511pt;mso-position-vertical-relative:text;mso-position-horizontal-relative:text;width:12.1pt;height:15.2pt;z-index:25174118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20" w:line="184" w:lineRule="auto"/>
                    <w:rPr/>
                  </w:pPr>
                  <w:r>
                    <w:rPr>
                      <w:spacing w:val="1"/>
                    </w:rPr>
                    <w:t>是</w:t>
                  </w:r>
                </w:p>
              </w:txbxContent>
            </v:textbox>
          </v:shape>
        </w:pict>
      </w:r>
      <w:r>
        <w:pict>
          <v:shape id="_x0000_s64" style="position:absolute;margin-left:209.216pt;margin-top:-11.0266pt;mso-position-vertical-relative:text;mso-position-horizontal-relative:text;width:9.25pt;height:4.2pt;z-index:25175654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spacing w:before="20" w:line="43" w:lineRule="exact"/>
                    <w:jc w:val="right"/>
                    <w:rPr/>
                  </w:pPr>
                  <w:r>
                    <w:rPr>
                      <w:spacing w:val="-20"/>
                      <w:w w:val="82"/>
                      <w:position w:val="1"/>
                    </w:rPr>
                    <w:t>。</w:t>
                  </w:r>
                </w:p>
              </w:txbxContent>
            </v:textbox>
          </v:shape>
        </w:pict>
      </w:r>
      <w:r>
        <w:pict>
          <v:shape id="_x0000_s66" style="position:absolute;margin-left:285.084pt;margin-top:-29.091pt;mso-position-vertical-relative:text;mso-position-horizontal-relative:text;width:125pt;height:59.25pt;z-index:25171353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TableNormal"/>
                    <w:tblW w:w="2454" w:type="dxa"/>
                    <w:tblInd w:w="22" w:type="dxa"/>
                    <w:tblLayout w:type="fixed"/>
                    <w:tblBorders>
                      <w:top w:val="single" w:color="231F20" w:sz="2" w:space="0"/>
                      <w:left w:val="single" w:color="231F20" w:sz="2" w:space="0"/>
                      <w:bottom w:val="single" w:color="231F20" w:sz="2" w:space="0"/>
                      <w:right w:val="single" w:color="231F20" w:sz="2" w:space="0"/>
                      <w:insideH w:val="single" w:color="231F20" w:sz="2" w:space="0"/>
                      <w:insideV w:val="single" w:color="231F20" w:sz="2" w:space="0"/>
                    </w:tblBorders>
                  </w:tblPr>
                  <w:tblGrid>
                    <w:gridCol w:w="325"/>
                    <w:gridCol w:w="305"/>
                    <w:gridCol w:w="305"/>
                    <w:gridCol w:w="302"/>
                    <w:gridCol w:w="300"/>
                    <w:gridCol w:w="302"/>
                    <w:gridCol w:w="300"/>
                    <w:gridCol w:w="315"/>
                  </w:tblGrid>
                  <w:tr>
                    <w:trPr>
                      <w:trHeight w:val="249" w:hRule="atLeast"/>
                    </w:trPr>
                    <w:tc>
                      <w:tcPr>
                        <w:tcW w:w="325" w:type="dxa"/>
                        <w:vAlign w:val="top"/>
                      </w:tcPr>
                      <w:p>
                        <w:pPr>
                          <w:spacing w:line="239" w:lineRule="exact"/>
                          <w:rPr>
                            <w:rFonts w:ascii="Arial"/>
                            <w:sz w:val="20"/>
                          </w:rPr>
                        </w:pPr>
                        <w:r/>
                      </w:p>
                    </w:tc>
                    <w:tc>
                      <w:tcPr>
                        <w:tcW w:w="305" w:type="dxa"/>
                        <w:vAlign w:val="top"/>
                      </w:tcPr>
                      <w:p>
                        <w:pPr>
                          <w:spacing w:line="239" w:lineRule="exact"/>
                          <w:rPr>
                            <w:rFonts w:ascii="Arial"/>
                            <w:sz w:val="20"/>
                          </w:rPr>
                        </w:pPr>
                        <w:r/>
                      </w:p>
                    </w:tc>
                    <w:tc>
                      <w:tcPr>
                        <w:tcW w:w="305" w:type="dxa"/>
                        <w:vAlign w:val="top"/>
                      </w:tcPr>
                      <w:p>
                        <w:pPr>
                          <w:spacing w:line="239" w:lineRule="exact"/>
                          <w:rPr>
                            <w:rFonts w:ascii="Arial"/>
                            <w:sz w:val="20"/>
                          </w:rPr>
                        </w:pPr>
                        <w:r/>
                      </w:p>
                    </w:tc>
                    <w:tc>
                      <w:tcPr>
                        <w:tcW w:w="302" w:type="dxa"/>
                        <w:vAlign w:val="top"/>
                      </w:tcPr>
                      <w:p>
                        <w:pPr>
                          <w:spacing w:line="239" w:lineRule="exact"/>
                          <w:rPr>
                            <w:rFonts w:ascii="Arial"/>
                            <w:sz w:val="20"/>
                          </w:rPr>
                        </w:pPr>
                        <w:r/>
                      </w:p>
                    </w:tc>
                    <w:tc>
                      <w:tcPr>
                        <w:tcW w:w="300" w:type="dxa"/>
                        <w:vAlign w:val="top"/>
                      </w:tcPr>
                      <w:p>
                        <w:pPr>
                          <w:spacing w:line="239" w:lineRule="exact"/>
                          <w:rPr>
                            <w:rFonts w:ascii="Arial"/>
                            <w:sz w:val="20"/>
                          </w:rPr>
                        </w:pPr>
                        <w:r/>
                      </w:p>
                    </w:tc>
                    <w:tc>
                      <w:tcPr>
                        <w:tcW w:w="302" w:type="dxa"/>
                        <w:vAlign w:val="top"/>
                      </w:tcPr>
                      <w:p>
                        <w:pPr>
                          <w:spacing w:line="239" w:lineRule="exact"/>
                          <w:rPr>
                            <w:rFonts w:ascii="Arial"/>
                            <w:sz w:val="20"/>
                          </w:rPr>
                        </w:pPr>
                        <w:r/>
                      </w:p>
                    </w:tc>
                    <w:tc>
                      <w:tcPr>
                        <w:tcW w:w="300" w:type="dxa"/>
                        <w:vAlign w:val="top"/>
                      </w:tcPr>
                      <w:p>
                        <w:pPr>
                          <w:spacing w:line="239" w:lineRule="exact"/>
                          <w:rPr>
                            <w:rFonts w:ascii="Arial"/>
                            <w:sz w:val="20"/>
                          </w:rPr>
                        </w:pPr>
                        <w:r/>
                      </w:p>
                    </w:tc>
                    <w:tc>
                      <w:tcPr>
                        <w:tcW w:w="315" w:type="dxa"/>
                        <w:vAlign w:val="top"/>
                      </w:tcPr>
                      <w:p>
                        <w:pPr>
                          <w:spacing w:line="239" w:lineRule="exact"/>
                          <w:rPr>
                            <w:rFonts w:ascii="Arial"/>
                            <w:sz w:val="20"/>
                          </w:rPr>
                        </w:pPr>
                        <w:r/>
                      </w:p>
                    </w:tc>
                  </w:tr>
                  <w:tr>
                    <w:trPr>
                      <w:trHeight w:val="222" w:hRule="atLeast"/>
                    </w:trPr>
                    <w:tc>
                      <w:tcPr>
                        <w:tcW w:w="325" w:type="dxa"/>
                        <w:vAlign w:val="top"/>
                      </w:tcPr>
                      <w:p>
                        <w:pPr>
                          <w:spacing w:line="211" w:lineRule="exact"/>
                          <w:rPr>
                            <w:rFonts w:ascii="Arial"/>
                            <w:sz w:val="18"/>
                          </w:rPr>
                        </w:pPr>
                        <w:r/>
                      </w:p>
                    </w:tc>
                    <w:tc>
                      <w:tcPr>
                        <w:tcW w:w="305" w:type="dxa"/>
                        <w:vAlign w:val="top"/>
                      </w:tcPr>
                      <w:p>
                        <w:pPr>
                          <w:spacing w:line="211" w:lineRule="exact"/>
                          <w:rPr>
                            <w:rFonts w:ascii="Arial"/>
                            <w:sz w:val="18"/>
                          </w:rPr>
                        </w:pPr>
                        <w:r/>
                      </w:p>
                    </w:tc>
                    <w:tc>
                      <w:tcPr>
                        <w:tcW w:w="305" w:type="dxa"/>
                        <w:vAlign w:val="top"/>
                      </w:tcPr>
                      <w:p>
                        <w:pPr>
                          <w:spacing w:line="211" w:lineRule="exact"/>
                          <w:rPr>
                            <w:rFonts w:ascii="Arial"/>
                            <w:sz w:val="18"/>
                          </w:rPr>
                        </w:pPr>
                        <w:r/>
                      </w:p>
                    </w:tc>
                    <w:tc>
                      <w:tcPr>
                        <w:tcW w:w="302" w:type="dxa"/>
                        <w:vAlign w:val="top"/>
                      </w:tcPr>
                      <w:p>
                        <w:pPr>
                          <w:spacing w:line="211" w:lineRule="exact"/>
                          <w:rPr>
                            <w:rFonts w:ascii="Arial"/>
                            <w:sz w:val="18"/>
                          </w:rPr>
                        </w:pPr>
                        <w:r/>
                      </w:p>
                    </w:tc>
                    <w:tc>
                      <w:tcPr>
                        <w:tcW w:w="300" w:type="dxa"/>
                        <w:vAlign w:val="top"/>
                      </w:tcPr>
                      <w:p>
                        <w:pPr>
                          <w:spacing w:line="211" w:lineRule="exact"/>
                          <w:rPr>
                            <w:rFonts w:ascii="Arial"/>
                            <w:sz w:val="18"/>
                          </w:rPr>
                        </w:pPr>
                        <w:r/>
                      </w:p>
                    </w:tc>
                    <w:tc>
                      <w:tcPr>
                        <w:tcW w:w="302" w:type="dxa"/>
                        <w:vAlign w:val="top"/>
                      </w:tcPr>
                      <w:p>
                        <w:pPr>
                          <w:spacing w:line="211" w:lineRule="exact"/>
                          <w:rPr>
                            <w:rFonts w:ascii="Arial"/>
                            <w:sz w:val="18"/>
                          </w:rPr>
                        </w:pPr>
                        <w:r/>
                      </w:p>
                    </w:tc>
                    <w:tc>
                      <w:tcPr>
                        <w:tcW w:w="300" w:type="dxa"/>
                        <w:vAlign w:val="top"/>
                      </w:tcPr>
                      <w:p>
                        <w:pPr>
                          <w:spacing w:line="211" w:lineRule="exact"/>
                          <w:rPr>
                            <w:rFonts w:ascii="Arial"/>
                            <w:sz w:val="18"/>
                          </w:rPr>
                        </w:pPr>
                        <w:r/>
                      </w:p>
                    </w:tc>
                    <w:tc>
                      <w:tcPr>
                        <w:tcW w:w="315" w:type="dxa"/>
                        <w:vAlign w:val="top"/>
                      </w:tcPr>
                      <w:p>
                        <w:pPr>
                          <w:spacing w:line="211" w:lineRule="exact"/>
                          <w:rPr>
                            <w:rFonts w:ascii="Arial"/>
                            <w:sz w:val="18"/>
                          </w:rPr>
                        </w:pPr>
                        <w:r/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325" w:type="dxa"/>
                        <w:vAlign w:val="top"/>
                      </w:tcPr>
                      <w:p>
                        <w:pPr>
                          <w:spacing w:line="205" w:lineRule="exact"/>
                          <w:rPr>
                            <w:rFonts w:ascii="Arial"/>
                            <w:sz w:val="17"/>
                          </w:rPr>
                        </w:pPr>
                        <w:r/>
                      </w:p>
                    </w:tc>
                    <w:tc>
                      <w:tcPr>
                        <w:tcW w:w="305" w:type="dxa"/>
                        <w:vAlign w:val="top"/>
                      </w:tcPr>
                      <w:p>
                        <w:pPr>
                          <w:spacing w:line="205" w:lineRule="exact"/>
                          <w:rPr>
                            <w:rFonts w:ascii="Arial"/>
                            <w:sz w:val="17"/>
                          </w:rPr>
                        </w:pPr>
                        <w:r/>
                      </w:p>
                    </w:tc>
                    <w:tc>
                      <w:tcPr>
                        <w:tcW w:w="305" w:type="dxa"/>
                        <w:vAlign w:val="top"/>
                      </w:tcPr>
                      <w:p>
                        <w:pPr>
                          <w:spacing w:line="205" w:lineRule="exact"/>
                          <w:rPr>
                            <w:rFonts w:ascii="Arial"/>
                            <w:sz w:val="17"/>
                          </w:rPr>
                        </w:pPr>
                        <w:r/>
                      </w:p>
                    </w:tc>
                    <w:tc>
                      <w:tcPr>
                        <w:tcW w:w="302" w:type="dxa"/>
                        <w:vAlign w:val="top"/>
                      </w:tcPr>
                      <w:p>
                        <w:pPr>
                          <w:spacing w:line="205" w:lineRule="exact"/>
                          <w:rPr>
                            <w:rFonts w:ascii="Arial"/>
                            <w:sz w:val="17"/>
                          </w:rPr>
                        </w:pPr>
                        <w:r/>
                      </w:p>
                    </w:tc>
                    <w:tc>
                      <w:tcPr>
                        <w:tcW w:w="300" w:type="dxa"/>
                        <w:vAlign w:val="top"/>
                      </w:tcPr>
                      <w:p>
                        <w:pPr>
                          <w:spacing w:line="205" w:lineRule="exact"/>
                          <w:rPr>
                            <w:rFonts w:ascii="Arial"/>
                            <w:sz w:val="17"/>
                          </w:rPr>
                        </w:pPr>
                        <w:r/>
                      </w:p>
                    </w:tc>
                    <w:tc>
                      <w:tcPr>
                        <w:tcW w:w="302" w:type="dxa"/>
                        <w:vAlign w:val="top"/>
                      </w:tcPr>
                      <w:p>
                        <w:pPr>
                          <w:spacing w:line="205" w:lineRule="exact"/>
                          <w:rPr>
                            <w:rFonts w:ascii="Arial"/>
                            <w:sz w:val="17"/>
                          </w:rPr>
                        </w:pPr>
                        <w:r/>
                      </w:p>
                    </w:tc>
                    <w:tc>
                      <w:tcPr>
                        <w:tcW w:w="300" w:type="dxa"/>
                        <w:vAlign w:val="top"/>
                      </w:tcPr>
                      <w:p>
                        <w:pPr>
                          <w:spacing w:line="205" w:lineRule="exact"/>
                          <w:rPr>
                            <w:rFonts w:ascii="Arial"/>
                            <w:sz w:val="17"/>
                          </w:rPr>
                        </w:pPr>
                        <w:r/>
                      </w:p>
                    </w:tc>
                    <w:tc>
                      <w:tcPr>
                        <w:tcW w:w="315" w:type="dxa"/>
                        <w:vAlign w:val="top"/>
                      </w:tcPr>
                      <w:p>
                        <w:pPr>
                          <w:spacing w:line="205" w:lineRule="exact"/>
                          <w:rPr>
                            <w:rFonts w:ascii="Arial"/>
                            <w:sz w:val="17"/>
                          </w:rPr>
                        </w:pPr>
                        <w:r/>
                      </w:p>
                    </w:tc>
                  </w:tr>
                  <w:tr>
                    <w:trPr>
                      <w:trHeight w:val="202" w:hRule="atLeast"/>
                    </w:trPr>
                    <w:tc>
                      <w:tcPr>
                        <w:tcW w:w="325" w:type="dxa"/>
                        <w:vAlign w:val="top"/>
                      </w:tcPr>
                      <w:p>
                        <w:pPr>
                          <w:spacing w:line="191" w:lineRule="exact"/>
                          <w:rPr>
                            <w:rFonts w:ascii="Arial"/>
                            <w:sz w:val="16"/>
                          </w:rPr>
                        </w:pPr>
                        <w:r/>
                      </w:p>
                    </w:tc>
                    <w:tc>
                      <w:tcPr>
                        <w:tcW w:w="305" w:type="dxa"/>
                        <w:vAlign w:val="top"/>
                      </w:tcPr>
                      <w:p>
                        <w:pPr>
                          <w:spacing w:line="191" w:lineRule="exact"/>
                          <w:rPr>
                            <w:rFonts w:ascii="Arial"/>
                            <w:sz w:val="16"/>
                          </w:rPr>
                        </w:pPr>
                        <w:r/>
                      </w:p>
                    </w:tc>
                    <w:tc>
                      <w:tcPr>
                        <w:tcW w:w="305" w:type="dxa"/>
                        <w:vAlign w:val="top"/>
                      </w:tcPr>
                      <w:p>
                        <w:pPr>
                          <w:spacing w:line="191" w:lineRule="exact"/>
                          <w:rPr>
                            <w:rFonts w:ascii="Arial"/>
                            <w:sz w:val="16"/>
                          </w:rPr>
                        </w:pPr>
                        <w:r/>
                      </w:p>
                    </w:tc>
                    <w:tc>
                      <w:tcPr>
                        <w:tcW w:w="302" w:type="dxa"/>
                        <w:vAlign w:val="top"/>
                      </w:tcPr>
                      <w:p>
                        <w:pPr>
                          <w:spacing w:line="191" w:lineRule="exact"/>
                          <w:rPr>
                            <w:rFonts w:ascii="Arial"/>
                            <w:sz w:val="16"/>
                          </w:rPr>
                        </w:pPr>
                        <w:r/>
                      </w:p>
                    </w:tc>
                    <w:tc>
                      <w:tcPr>
                        <w:tcW w:w="300" w:type="dxa"/>
                        <w:vAlign w:val="top"/>
                      </w:tcPr>
                      <w:p>
                        <w:pPr>
                          <w:spacing w:line="191" w:lineRule="exact"/>
                          <w:rPr>
                            <w:rFonts w:ascii="Arial"/>
                            <w:sz w:val="16"/>
                          </w:rPr>
                        </w:pPr>
                        <w:r/>
                      </w:p>
                    </w:tc>
                    <w:tc>
                      <w:tcPr>
                        <w:tcW w:w="302" w:type="dxa"/>
                        <w:vAlign w:val="top"/>
                      </w:tcPr>
                      <w:p>
                        <w:pPr>
                          <w:spacing w:line="191" w:lineRule="exact"/>
                          <w:rPr>
                            <w:rFonts w:ascii="Arial"/>
                            <w:sz w:val="16"/>
                          </w:rPr>
                        </w:pPr>
                        <w:r/>
                      </w:p>
                    </w:tc>
                    <w:tc>
                      <w:tcPr>
                        <w:tcW w:w="300" w:type="dxa"/>
                        <w:vAlign w:val="top"/>
                      </w:tcPr>
                      <w:p>
                        <w:pPr>
                          <w:spacing w:line="191" w:lineRule="exact"/>
                          <w:rPr>
                            <w:rFonts w:ascii="Arial"/>
                            <w:sz w:val="16"/>
                          </w:rPr>
                        </w:pPr>
                        <w:r/>
                      </w:p>
                    </w:tc>
                    <w:tc>
                      <w:tcPr>
                        <w:tcW w:w="315" w:type="dxa"/>
                        <w:vAlign w:val="top"/>
                      </w:tcPr>
                      <w:p>
                        <w:pPr>
                          <w:spacing w:line="191" w:lineRule="exact"/>
                          <w:rPr>
                            <w:rFonts w:ascii="Arial"/>
                            <w:sz w:val="16"/>
                          </w:rPr>
                        </w:pPr>
                        <w:r/>
                      </w:p>
                    </w:tc>
                  </w:tr>
                  <w:tr>
                    <w:trPr>
                      <w:trHeight w:val="225" w:hRule="atLeast"/>
                    </w:trPr>
                    <w:tc>
                      <w:tcPr>
                        <w:tcW w:w="325" w:type="dxa"/>
                        <w:vAlign w:val="top"/>
                      </w:tcPr>
                      <w:p>
                        <w:pPr>
                          <w:spacing w:line="215" w:lineRule="exact"/>
                          <w:rPr>
                            <w:rFonts w:ascii="Arial"/>
                            <w:sz w:val="18"/>
                          </w:rPr>
                        </w:pPr>
                        <w:r/>
                      </w:p>
                    </w:tc>
                    <w:tc>
                      <w:tcPr>
                        <w:tcW w:w="305" w:type="dxa"/>
                        <w:vAlign w:val="top"/>
                      </w:tcPr>
                      <w:p>
                        <w:pPr>
                          <w:spacing w:line="215" w:lineRule="exact"/>
                          <w:rPr>
                            <w:rFonts w:ascii="Arial"/>
                            <w:sz w:val="18"/>
                          </w:rPr>
                        </w:pPr>
                        <w:r/>
                      </w:p>
                    </w:tc>
                    <w:tc>
                      <w:tcPr>
                        <w:tcW w:w="305" w:type="dxa"/>
                        <w:vAlign w:val="top"/>
                      </w:tcPr>
                      <w:p>
                        <w:pPr>
                          <w:spacing w:line="215" w:lineRule="exact"/>
                          <w:rPr>
                            <w:rFonts w:ascii="Arial"/>
                            <w:sz w:val="18"/>
                          </w:rPr>
                        </w:pPr>
                        <w:r/>
                      </w:p>
                    </w:tc>
                    <w:tc>
                      <w:tcPr>
                        <w:tcW w:w="302" w:type="dxa"/>
                        <w:vAlign w:val="top"/>
                      </w:tcPr>
                      <w:p>
                        <w:pPr>
                          <w:spacing w:line="215" w:lineRule="exact"/>
                          <w:rPr>
                            <w:rFonts w:ascii="Arial"/>
                            <w:sz w:val="18"/>
                          </w:rPr>
                        </w:pPr>
                        <w:r/>
                      </w:p>
                    </w:tc>
                    <w:tc>
                      <w:tcPr>
                        <w:tcW w:w="300" w:type="dxa"/>
                        <w:vAlign w:val="top"/>
                      </w:tcPr>
                      <w:p>
                        <w:pPr>
                          <w:spacing w:line="215" w:lineRule="exact"/>
                          <w:rPr>
                            <w:rFonts w:ascii="Arial"/>
                            <w:sz w:val="18"/>
                          </w:rPr>
                        </w:pPr>
                        <w:r/>
                      </w:p>
                    </w:tc>
                    <w:tc>
                      <w:tcPr>
                        <w:tcW w:w="302" w:type="dxa"/>
                        <w:vAlign w:val="top"/>
                      </w:tcPr>
                      <w:p>
                        <w:pPr>
                          <w:spacing w:line="215" w:lineRule="exact"/>
                          <w:rPr>
                            <w:rFonts w:ascii="Arial"/>
                            <w:sz w:val="18"/>
                          </w:rPr>
                        </w:pPr>
                        <w:r/>
                      </w:p>
                    </w:tc>
                    <w:tc>
                      <w:tcPr>
                        <w:tcW w:w="300" w:type="dxa"/>
                        <w:vAlign w:val="top"/>
                      </w:tcPr>
                      <w:p>
                        <w:pPr>
                          <w:spacing w:line="215" w:lineRule="exact"/>
                          <w:rPr>
                            <w:rFonts w:ascii="Arial"/>
                            <w:sz w:val="18"/>
                          </w:rPr>
                        </w:pPr>
                        <w:r/>
                      </w:p>
                    </w:tc>
                    <w:tc>
                      <w:tcPr>
                        <w:tcW w:w="315" w:type="dxa"/>
                        <w:vAlign w:val="top"/>
                      </w:tcPr>
                      <w:p>
                        <w:pPr>
                          <w:spacing w:line="215" w:lineRule="exact"/>
                          <w:rPr>
                            <w:rFonts w:ascii="Arial"/>
                            <w:sz w:val="18"/>
                          </w:rPr>
                        </w:pPr>
                        <w:r/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>
        <w:pict>
          <v:shape id="_x0000_s68" style="position:absolute;margin-left:398.386pt;margin-top:29.3853pt;mso-position-vertical-relative:text;mso-position-horizontal-relative:text;width:26.5pt;height:12.95pt;z-index:25173708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204" w:lineRule="auto"/>
                    <w:rPr>
                      <w:sz w:val="15"/>
                      <w:szCs w:val="15"/>
                    </w:rPr>
                  </w:pPr>
                  <w:r>
                    <w:rPr>
                      <w:sz w:val="14"/>
                      <w:szCs w:val="14"/>
                      <w:color w:val="231F20"/>
                      <w:spacing w:val="1"/>
                    </w:rPr>
                    <w:t>温度</w:t>
                  </w:r>
                  <w:r>
                    <w:rPr>
                      <w:sz w:val="15"/>
                      <w:szCs w:val="15"/>
                      <w:color w:val="231F20"/>
                      <w:spacing w:val="1"/>
                    </w:rPr>
                    <w:t>/℃</w:t>
                  </w:r>
                </w:p>
              </w:txbxContent>
            </v:textbox>
          </v:shape>
        </w:pict>
      </w:r>
      <w:r>
        <w:pict>
          <v:shape id="_x0000_s70" style="position:absolute;margin-left:312.883pt;margin-top:30.2091pt;mso-position-vertical-relative:text;mso-position-horizontal-relative:text;width:70pt;height:10.9pt;z-index:25173196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20" w:line="165" w:lineRule="auto"/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  <w:color w:val="231F20"/>
                      <w:spacing w:val="-6"/>
                    </w:rPr>
                    <w:t>20           40</w:t>
                  </w:r>
                  <w:r>
                    <w:rPr>
                      <w:sz w:val="15"/>
                      <w:szCs w:val="15"/>
                      <w:color w:val="231F20"/>
                    </w:rPr>
                    <w:t xml:space="preserve">          </w:t>
                  </w:r>
                  <w:r>
                    <w:rPr>
                      <w:sz w:val="15"/>
                      <w:szCs w:val="15"/>
                      <w:color w:val="231F20"/>
                      <w:spacing w:val="-6"/>
                    </w:rPr>
                    <w:t>60</w:t>
                  </w:r>
                </w:p>
              </w:txbxContent>
            </v:textbox>
          </v:shape>
        </w:pict>
      </w:r>
      <w:r>
        <w:rPr>
          <w:spacing w:val="6"/>
          <w:position w:val="17"/>
        </w:rPr>
        <w:t>（2)麦芽糖和乳糖的化学式相同</w:t>
      </w:r>
      <w:r>
        <w:rPr>
          <w:spacing w:val="-3"/>
          <w:position w:val="17"/>
        </w:rPr>
        <w:t xml:space="preserve"> </w:t>
      </w:r>
      <w:r>
        <w:rPr>
          <w:spacing w:val="6"/>
          <w:position w:val="18"/>
        </w:rPr>
        <w:t>,</w:t>
      </w:r>
      <w:r>
        <w:rPr>
          <w:spacing w:val="-13"/>
          <w:position w:val="18"/>
        </w:rPr>
        <w:t xml:space="preserve"> </w:t>
      </w:r>
      <w:r>
        <w:rPr>
          <w:spacing w:val="6"/>
          <w:position w:val="17"/>
        </w:rPr>
        <w:t>均为 C</w:t>
      </w:r>
      <w:r>
        <w:rPr>
          <w:sz w:val="11"/>
          <w:szCs w:val="11"/>
          <w:spacing w:val="6"/>
          <w:position w:val="15"/>
        </w:rPr>
        <w:t>12</w:t>
      </w:r>
      <w:r>
        <w:rPr>
          <w:spacing w:val="6"/>
          <w:position w:val="16"/>
        </w:rPr>
        <w:t>H</w:t>
      </w:r>
      <w:r>
        <w:rPr>
          <w:sz w:val="11"/>
          <w:szCs w:val="11"/>
          <w:spacing w:val="6"/>
          <w:position w:val="15"/>
        </w:rPr>
        <w:t>22</w:t>
      </w:r>
      <w:r>
        <w:rPr>
          <w:spacing w:val="6"/>
          <w:position w:val="16"/>
        </w:rPr>
        <w:t>O</w:t>
      </w:r>
      <w:r>
        <w:rPr>
          <w:sz w:val="11"/>
          <w:szCs w:val="11"/>
          <w:spacing w:val="6"/>
          <w:position w:val="15"/>
        </w:rPr>
        <w:t>11</w:t>
      </w:r>
      <w:r>
        <w:rPr>
          <w:sz w:val="11"/>
          <w:szCs w:val="11"/>
          <w:spacing w:val="-8"/>
          <w:position w:val="15"/>
        </w:rPr>
        <w:t xml:space="preserve"> </w:t>
      </w:r>
      <w:r>
        <w:rPr>
          <w:spacing w:val="6"/>
          <w:position w:val="18"/>
        </w:rPr>
        <w:t>。</w:t>
      </w:r>
      <w:r>
        <w:rPr>
          <w:spacing w:val="-33"/>
          <w:position w:val="18"/>
        </w:rPr>
        <w:t xml:space="preserve"> </w:t>
      </w:r>
      <w:r>
        <w:rPr>
          <w:spacing w:val="6"/>
          <w:position w:val="17"/>
        </w:rPr>
        <w:t>已知:</w:t>
      </w:r>
    </w:p>
    <w:p>
      <w:pPr>
        <w:pStyle w:val="BodyText"/>
        <w:ind w:left="622"/>
        <w:spacing w:line="181" w:lineRule="auto"/>
        <w:rPr/>
      </w:pPr>
      <w:r>
        <w:rPr>
          <w:spacing w:val="11"/>
        </w:rPr>
        <w:t>20℃时麦芽糖的溶解度为6!g</w:t>
      </w:r>
      <w:r>
        <w:rPr>
          <w:spacing w:val="-9"/>
        </w:rPr>
        <w:t xml:space="preserve"> </w:t>
      </w:r>
      <w:r>
        <w:rPr>
          <w:spacing w:val="11"/>
          <w:position w:val="1"/>
        </w:rPr>
        <w:t>,</w:t>
      </w:r>
      <w:r>
        <w:rPr>
          <w:spacing w:val="-16"/>
          <w:position w:val="1"/>
        </w:rPr>
        <w:t xml:space="preserve"> </w:t>
      </w:r>
      <w:r>
        <w:rPr>
          <w:spacing w:val="11"/>
        </w:rPr>
        <w:t>右图为乳糖的溶解度</w:t>
      </w:r>
    </w:p>
    <w:p>
      <w:pPr>
        <w:pStyle w:val="BodyText"/>
        <w:ind w:left="636"/>
        <w:spacing w:before="194" w:line="179" w:lineRule="auto"/>
        <w:rPr/>
      </w:pPr>
      <w:r>
        <w:rPr>
          <w:spacing w:val="-3"/>
        </w:rPr>
        <w:t>曲线</w:t>
      </w:r>
      <w:r>
        <w:rPr>
          <w:spacing w:val="-3"/>
          <w:position w:val="1"/>
        </w:rPr>
        <w:t>。</w:t>
      </w:r>
    </w:p>
    <w:p>
      <w:pPr>
        <w:pStyle w:val="BodyText"/>
        <w:ind w:left="4771"/>
        <w:spacing w:before="140" w:line="299" w:lineRule="auto"/>
        <w:tabs>
          <w:tab w:val="left" w:pos="5590"/>
        </w:tabs>
        <w:rPr/>
      </w:pPr>
      <w:r>
        <w:pict>
          <v:shape id="_x0000_s72" style="position:absolute;margin-left:30.072pt;margin-top:5.99361pt;mso-position-vertical-relative:text;mso-position-horizontal-relative:text;width:209.25pt;height:16.1pt;z-index:25171558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20" w:line="183" w:lineRule="auto"/>
                    <w:rPr/>
                  </w:pPr>
                  <w:r>
                    <w:rPr>
                      <w:spacing w:val="8"/>
                      <w:position w:val="-1"/>
                    </w:rPr>
                    <w:t>①20℃时</w:t>
                  </w:r>
                  <w:r>
                    <w:rPr>
                      <w:spacing w:val="-7"/>
                      <w:position w:val="-1"/>
                    </w:rPr>
                    <w:t xml:space="preserve"> </w:t>
                  </w:r>
                  <w:r>
                    <w:rPr>
                      <w:spacing w:val="8"/>
                      <w:position w:val="1"/>
                    </w:rPr>
                    <w:t>,</w:t>
                  </w:r>
                  <w:r>
                    <w:rPr>
                      <w:spacing w:val="-19"/>
                      <w:position w:val="1"/>
                    </w:rPr>
                    <w:t xml:space="preserve"> </w:t>
                  </w:r>
                  <w:r>
                    <w:rPr>
                      <w:spacing w:val="8"/>
                    </w:rPr>
                    <w:t>饱和麦芽糖溶液的溶质质量分数为</w:t>
                  </w:r>
                </w:p>
              </w:txbxContent>
            </v:textbox>
          </v:shape>
        </w:pict>
      </w:r>
      <w:r>
        <w:pict>
          <v:shape id="_x0000_s74" style="position:absolute;margin-left:413.572pt;margin-top:35.1043pt;mso-position-vertical-relative:text;mso-position-horizontal-relative:text;width:9.25pt;height:7.65pt;z-index:25175449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spacing w:before="20" w:line="112" w:lineRule="exact"/>
                    <w:jc w:val="right"/>
                    <w:rPr/>
                  </w:pPr>
                  <w:r>
                    <w:rPr>
                      <w:spacing w:val="-20"/>
                      <w:w w:val="82"/>
                      <w:position w:val="3"/>
                    </w:rPr>
                    <w:t>。</w:t>
                  </w:r>
                </w:p>
              </w:txbxContent>
            </v:textbox>
          </v:shape>
        </w:pict>
      </w:r>
      <w:r>
        <w:rPr>
          <w:u w:val="single" w:color="auto"/>
        </w:rPr>
        <w:tab/>
      </w:r>
      <w:r>
        <w:rPr>
          <w:spacing w:val="2"/>
        </w:rPr>
        <w:t>（结果精确至0</w:t>
      </w:r>
      <w:r>
        <w:rPr>
          <w:spacing w:val="2"/>
          <w:position w:val="-1"/>
        </w:rPr>
        <w:t>. </w:t>
      </w:r>
      <w:r>
        <w:rPr>
          <w:spacing w:val="2"/>
        </w:rPr>
        <w:t>1%)</w:t>
      </w:r>
      <w:r>
        <w:rPr>
          <w:spacing w:val="-6"/>
        </w:rPr>
        <w:t xml:space="preserve"> </w:t>
      </w:r>
      <w:r>
        <w:rPr>
          <w:spacing w:val="2"/>
          <w:position w:val="1"/>
        </w:rPr>
        <w:t>。</w:t>
      </w:r>
    </w:p>
    <w:p>
      <w:pPr>
        <w:pStyle w:val="BodyText"/>
        <w:ind w:left="621"/>
        <w:spacing w:line="181" w:lineRule="auto"/>
        <w:rPr/>
      </w:pPr>
      <w:r>
        <w:rPr>
          <w:spacing w:val="8"/>
        </w:rPr>
        <w:t>②为鉴别某样品是麦芽糖还是乳糖</w:t>
      </w:r>
      <w:r>
        <w:rPr>
          <w:spacing w:val="-21"/>
        </w:rPr>
        <w:t xml:space="preserve"> </w:t>
      </w:r>
      <w:r>
        <w:rPr>
          <w:spacing w:val="8"/>
          <w:position w:val="1"/>
        </w:rPr>
        <w:t>,</w:t>
      </w:r>
      <w:r>
        <w:rPr>
          <w:spacing w:val="-15"/>
          <w:position w:val="1"/>
        </w:rPr>
        <w:t xml:space="preserve"> </w:t>
      </w:r>
      <w:r>
        <w:rPr>
          <w:spacing w:val="8"/>
        </w:rPr>
        <w:t>可采取的一</w:t>
      </w:r>
      <w:r>
        <w:rPr>
          <w:spacing w:val="7"/>
        </w:rPr>
        <w:t>种操作方法是</w:t>
      </w:r>
    </w:p>
    <w:p>
      <w:pPr>
        <w:pStyle w:val="BodyText"/>
        <w:ind w:left="621"/>
        <w:spacing w:before="159" w:line="186" w:lineRule="auto"/>
        <w:rPr/>
      </w:pPr>
      <w:r>
        <w:pict>
          <v:shape id="_x0000_s76" style="position:absolute;margin-left:314.023pt;margin-top:6.86662pt;mso-position-vertical-relative:text;mso-position-horizontal-relative:text;width:111.2pt;height:16.05pt;z-index:25172275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20" w:line="196" w:lineRule="auto"/>
                    <w:rPr/>
                  </w:pPr>
                  <w:r>
                    <w:rPr>
                      <w:spacing w:val="17"/>
                    </w:rPr>
                    <w:t>（选填,完全相同;</w:t>
                  </w:r>
                  <w:r>
                    <w:rPr>
                      <w:spacing w:val="-25"/>
                    </w:rPr>
                    <w:t xml:space="preserve"> </w:t>
                  </w:r>
                  <w:r>
                    <w:rPr>
                      <w:spacing w:val="17"/>
                    </w:rPr>
                    <w:t>或,存</w:t>
                  </w:r>
                </w:p>
              </w:txbxContent>
            </v:textbox>
          </v:shape>
        </w:pict>
      </w:r>
      <w:r>
        <w:rPr>
          <w:spacing w:val="-6"/>
        </w:rPr>
        <w:t>③乳糖</w:t>
      </w:r>
      <w:r>
        <w:rPr>
          <w:spacing w:val="-6"/>
          <w:position w:val="1"/>
        </w:rPr>
        <w:t>、</w:t>
      </w:r>
      <w:r>
        <w:rPr>
          <w:spacing w:val="-6"/>
        </w:rPr>
        <w:t>麦芽糖分子中碳</w:t>
      </w:r>
      <w:r>
        <w:rPr>
          <w:spacing w:val="-6"/>
          <w:position w:val="1"/>
        </w:rPr>
        <w:t>、</w:t>
      </w:r>
      <w:r>
        <w:rPr>
          <w:spacing w:val="-6"/>
        </w:rPr>
        <w:t>氢</w:t>
      </w:r>
      <w:r>
        <w:rPr>
          <w:spacing w:val="-6"/>
          <w:position w:val="1"/>
        </w:rPr>
        <w:t>、</w:t>
      </w:r>
      <w:r>
        <w:rPr>
          <w:spacing w:val="-6"/>
        </w:rPr>
        <w:t>氧原子的排列方式</w:t>
      </w:r>
    </w:p>
    <w:p>
      <w:pPr>
        <w:pStyle w:val="BodyText"/>
        <w:ind w:left="618"/>
        <w:spacing w:before="164" w:line="192" w:lineRule="auto"/>
        <w:rPr/>
      </w:pPr>
      <w:r>
        <w:pict>
          <v:shape id="_x0000_s78" style="position:absolute;margin-left:139.775pt;margin-top:7.91424pt;mso-position-vertical-relative:text;mso-position-horizontal-relative:text;width:137.3pt;height:14.1pt;z-index:25171968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41" w:lineRule="exact"/>
                    <w:tabs>
                      <w:tab w:val="left" w:pos="2725"/>
                    </w:tabs>
                    <w:rPr>
                      <w:rFonts w:ascii="Arial"/>
                      <w:sz w:val="21"/>
                    </w:rPr>
                  </w:pPr>
                  <w:r>
                    <w:rPr>
                      <w:rFonts w:ascii="Arial" w:hAnsi="Arial" w:eastAsia="Arial" w:cs="Arial"/>
                      <w:sz w:val="21"/>
                      <w:szCs w:val="21"/>
                      <w:u w:val="single" w:color="auto"/>
                    </w:rPr>
                    <w:tab/>
                  </w:r>
                </w:p>
              </w:txbxContent>
            </v:textbox>
          </v:shape>
        </w:pict>
      </w:r>
      <w:r>
        <w:pict>
          <v:shape id="_x0000_s80" style="position:absolute;margin-left:277.334pt;margin-top:13.9984pt;mso-position-vertical-relative:text;mso-position-horizontal-relative:text;width:9.25pt;height:4.2pt;z-index:25175347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spacing w:before="20" w:line="43" w:lineRule="exact"/>
                    <w:jc w:val="right"/>
                    <w:rPr/>
                  </w:pPr>
                  <w:r>
                    <w:rPr>
                      <w:spacing w:val="-20"/>
                      <w:w w:val="82"/>
                      <w:position w:val="1"/>
                    </w:rPr>
                    <w:t>。</w:t>
                  </w:r>
                </w:p>
              </w:txbxContent>
            </v:textbox>
          </v:shape>
        </w:pict>
      </w:r>
      <w:r>
        <w:rPr>
          <w:spacing w:val="7"/>
        </w:rPr>
        <w:t>在差异;</w:t>
      </w:r>
      <w:r>
        <w:rPr>
          <w:spacing w:val="-24"/>
        </w:rPr>
        <w:t xml:space="preserve"> </w:t>
      </w:r>
      <w:r>
        <w:rPr>
          <w:spacing w:val="7"/>
        </w:rPr>
        <w:t>) ,</w:t>
      </w:r>
      <w:r>
        <w:rPr>
          <w:spacing w:val="-18"/>
        </w:rPr>
        <w:t xml:space="preserve"> </w:t>
      </w:r>
      <w:r>
        <w:rPr>
          <w:spacing w:val="7"/>
        </w:rPr>
        <w:t>判断的理由是</w:t>
      </w:r>
    </w:p>
    <w:p>
      <w:pPr>
        <w:pStyle w:val="BodyText"/>
        <w:spacing w:before="149" w:line="441" w:lineRule="exact"/>
        <w:rPr/>
      </w:pPr>
      <w:r>
        <w:pict>
          <v:shape id="_x0000_s82" style="position:absolute;margin-left:285.703pt;margin-top:28.1866pt;mso-position-vertical-relative:text;mso-position-horizontal-relative:text;width:112.75pt;height:17.15pt;z-index:25172172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spacing w:before="19" w:line="198" w:lineRule="auto"/>
                    <w:jc w:val="right"/>
                    <w:rPr/>
                  </w:pPr>
                  <w:r>
                    <w:rPr>
                      <w:spacing w:val="18"/>
                      <w:position w:val="1"/>
                    </w:rPr>
                    <w:t>;</w:t>
                  </w:r>
                  <w:r>
                    <w:rPr>
                      <w:spacing w:val="18"/>
                    </w:rPr>
                    <w:t>分别代表</w:t>
                  </w:r>
                  <w:r>
                    <w:rPr>
                      <w:spacing w:val="18"/>
                      <w:position w:val="1"/>
                    </w:rPr>
                    <w:t>,</w:t>
                  </w:r>
                  <w:r>
                    <w:rPr>
                      <w:spacing w:val="-31"/>
                      <w:position w:val="1"/>
                    </w:rPr>
                    <w:t xml:space="preserve"> </w:t>
                  </w:r>
                  <w:r>
                    <w:rPr>
                      <w:spacing w:val="18"/>
                      <w:position w:val="-1"/>
                    </w:rPr>
                    <w:t>H</w:t>
                  </w:r>
                  <w:r>
                    <w:rPr>
                      <w:spacing w:val="18"/>
                      <w:position w:val="1"/>
                    </w:rPr>
                    <w:t>;,</w:t>
                  </w:r>
                  <w:r>
                    <w:rPr>
                      <w:spacing w:val="18"/>
                      <w:position w:val="-1"/>
                    </w:rPr>
                    <w:t>O</w:t>
                  </w:r>
                  <w:r>
                    <w:rPr>
                      <w:spacing w:val="18"/>
                      <w:position w:val="1"/>
                    </w:rPr>
                    <w:t>;,</w:t>
                  </w:r>
                  <w:r>
                    <w:rPr>
                      <w:spacing w:val="18"/>
                      <w:position w:val="-1"/>
                    </w:rPr>
                    <w:t>C</w:t>
                  </w:r>
                  <w:r>
                    <w:rPr>
                      <w:spacing w:val="18"/>
                      <w:position w:val="1"/>
                    </w:rPr>
                    <w:t>;)</w:t>
                  </w:r>
                  <w:r>
                    <w:rPr>
                      <w:spacing w:val="-18"/>
                      <w:position w:val="1"/>
                    </w:rPr>
                    <w:t xml:space="preserve"> </w:t>
                  </w:r>
                  <w:r>
                    <w:rPr>
                      <w:spacing w:val="18"/>
                      <w:position w:val="1"/>
                    </w:rPr>
                    <w:t>。</w:t>
                  </w:r>
                </w:p>
              </w:txbxContent>
            </v:textbox>
          </v:shape>
        </w:pict>
      </w:r>
      <w:r>
        <w:pict>
          <v:shape id="_x0000_s84" style="position:absolute;margin-left:249.024pt;margin-top:28.7729pt;mso-position-vertical-relative:text;mso-position-horizontal-relative:text;width:11.1pt;height:6.7pt;z-index:25174630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88" w:lineRule="auto"/>
                    <w:rPr>
                      <w:sz w:val="7"/>
                      <w:szCs w:val="7"/>
                    </w:rPr>
                  </w:pPr>
                  <w:r>
                    <w:rPr>
                      <w:sz w:val="7"/>
                      <w:szCs w:val="7"/>
                      <w:spacing w:val="61"/>
                      <w:w w:val="175"/>
                    </w:rPr>
                    <w:t>;,</w:t>
                  </w:r>
                </w:p>
              </w:txbxContent>
            </v:textbox>
          </v:shape>
        </w:pict>
      </w:r>
      <w:r>
        <w:pict>
          <v:shape id="_x0000_s86" style="position:absolute;margin-left:266.685pt;margin-top:28.7729pt;mso-position-vertical-relative:text;mso-position-horizontal-relative:text;width:11.1pt;height:6.7pt;z-index:25174732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88" w:lineRule="auto"/>
                    <w:rPr>
                      <w:sz w:val="7"/>
                      <w:szCs w:val="7"/>
                    </w:rPr>
                  </w:pPr>
                  <w:r>
                    <w:rPr>
                      <w:sz w:val="7"/>
                      <w:szCs w:val="7"/>
                      <w:spacing w:val="61"/>
                      <w:w w:val="175"/>
                    </w:rPr>
                    <w:t>;,</w:t>
                  </w:r>
                </w:p>
              </w:txbxContent>
            </v:textbox>
          </v:shape>
        </w:pict>
      </w:r>
      <w:r>
        <w:rPr>
          <w:spacing w:val="1"/>
          <w:position w:val="16"/>
        </w:rPr>
        <w:t>1!.</w:t>
      </w:r>
      <w:r>
        <w:rPr>
          <w:spacing w:val="1"/>
          <w:position w:val="17"/>
        </w:rPr>
        <w:t>（10分)我国学者研究了一种新型催化剂（</w:t>
      </w:r>
      <w:r>
        <w:rPr>
          <w:position w:val="17"/>
        </w:rPr>
        <w:t>MoC</w:t>
      </w:r>
      <w:r>
        <w:rPr>
          <w:rFonts w:ascii="Arial" w:hAnsi="Arial" w:eastAsia="Arial" w:cs="Arial"/>
          <w:sz w:val="12"/>
          <w:szCs w:val="12"/>
          <w:i/>
          <w:iCs/>
          <w:position w:val="15"/>
        </w:rPr>
        <w:t>x</w:t>
      </w:r>
      <w:r>
        <w:rPr>
          <w:rFonts w:ascii="Arial" w:hAnsi="Arial" w:eastAsia="Arial" w:cs="Arial"/>
          <w:sz w:val="12"/>
          <w:szCs w:val="12"/>
          <w:i/>
          <w:iCs/>
          <w:spacing w:val="-7"/>
          <w:position w:val="15"/>
        </w:rPr>
        <w:t xml:space="preserve"> </w:t>
      </w:r>
      <w:r>
        <w:rPr>
          <w:position w:val="16"/>
        </w:rPr>
        <w:t>O</w:t>
      </w:r>
      <w:r>
        <w:rPr>
          <w:rFonts w:ascii="Arial" w:hAnsi="Arial" w:eastAsia="Arial" w:cs="Arial"/>
          <w:sz w:val="12"/>
          <w:szCs w:val="12"/>
          <w:i/>
          <w:iCs/>
          <w:position w:val="14"/>
        </w:rPr>
        <w:t>s</w:t>
      </w:r>
      <w:r>
        <w:rPr>
          <w:rFonts w:ascii="Arial" w:hAnsi="Arial" w:eastAsia="Arial" w:cs="Arial"/>
          <w:sz w:val="12"/>
          <w:szCs w:val="12"/>
          <w:i/>
          <w:iCs/>
          <w:spacing w:val="1"/>
          <w:position w:val="14"/>
        </w:rPr>
        <w:t xml:space="preserve"> </w:t>
      </w:r>
      <w:r>
        <w:rPr>
          <w:spacing w:val="1"/>
          <w:position w:val="18"/>
        </w:rPr>
        <w:t>) </w:t>
      </w:r>
      <w:r>
        <w:rPr>
          <w:position w:val="18"/>
        </w:rPr>
        <w:t>,</w:t>
      </w:r>
      <w:r>
        <w:rPr>
          <w:spacing w:val="-20"/>
          <w:position w:val="18"/>
        </w:rPr>
        <w:t xml:space="preserve"> </w:t>
      </w:r>
      <w:r>
        <w:rPr>
          <w:position w:val="17"/>
        </w:rPr>
        <w:t>通过化学循环 CH</w:t>
      </w:r>
      <w:r>
        <w:rPr>
          <w:sz w:val="11"/>
          <w:szCs w:val="11"/>
          <w:position w:val="15"/>
        </w:rPr>
        <w:t>! </w:t>
      </w:r>
      <w:r>
        <w:rPr>
          <w:position w:val="16"/>
        </w:rPr>
        <w:t>-CO</w:t>
      </w:r>
      <w:r>
        <w:rPr>
          <w:sz w:val="11"/>
          <w:szCs w:val="11"/>
          <w:position w:val="15"/>
        </w:rPr>
        <w:t>2</w:t>
      </w:r>
      <w:r>
        <w:rPr>
          <w:sz w:val="11"/>
          <w:szCs w:val="11"/>
          <w:spacing w:val="26"/>
          <w:w w:val="101"/>
          <w:position w:val="15"/>
        </w:rPr>
        <w:t xml:space="preserve"> </w:t>
      </w:r>
      <w:r>
        <w:rPr>
          <w:position w:val="17"/>
        </w:rPr>
        <w:t>重整反应生产合</w:t>
      </w:r>
    </w:p>
    <w:p>
      <w:pPr>
        <w:pStyle w:val="BodyText"/>
        <w:ind w:left="304"/>
        <w:spacing w:before="1" w:line="195" w:lineRule="auto"/>
        <w:rPr/>
      </w:pPr>
      <w:r>
        <w:rPr>
          <w:spacing w:val="-1"/>
        </w:rPr>
        <w:t>成气</w:t>
      </w:r>
      <w:r>
        <w:rPr>
          <w:spacing w:val="-33"/>
        </w:rPr>
        <w:t xml:space="preserve"> </w:t>
      </w:r>
      <w:r>
        <w:rPr>
          <w:spacing w:val="-1"/>
        </w:rPr>
        <w:t>。重整反应的示意图如下（只画出一种产</w:t>
      </w:r>
      <w:r>
        <w:rPr>
          <w:spacing w:val="-2"/>
        </w:rPr>
        <w:t>物</w:t>
      </w:r>
      <w:r>
        <w:rPr>
          <w:spacing w:val="-26"/>
        </w:rPr>
        <w:t xml:space="preserve"> </w:t>
      </w:r>
      <w:r>
        <w:rPr>
          <w:spacing w:val="-2"/>
        </w:rPr>
        <w:t>,</w:t>
      </w:r>
      <w:r>
        <w:rPr>
          <w:spacing w:val="-25"/>
        </w:rPr>
        <w:t xml:space="preserve"> </w:t>
      </w:r>
      <w:r>
        <w:rPr>
          <w:spacing w:val="-2"/>
        </w:rPr>
        <w:t>且,</w:t>
      </w:r>
      <w:r>
        <w:rPr>
          <w:position w:val="1"/>
        </w:rPr>
        <w:drawing>
          <wp:inline distT="0" distB="0" distL="0" distR="0">
            <wp:extent cx="72979" cy="71323"/>
            <wp:effectExtent l="0" t="0" r="0" b="0"/>
            <wp:docPr id="142" name="IM 142"/>
            <wp:cNvGraphicFramePr/>
            <a:graphic>
              <a:graphicData uri="http://schemas.openxmlformats.org/drawingml/2006/picture">
                <pic:pic>
                  <pic:nvPicPr>
                    <pic:cNvPr id="142" name="IM 142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2979" cy="71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2665"/>
        <w:spacing w:before="216" w:line="217" w:lineRule="auto"/>
        <w:rPr>
          <w:sz w:val="9"/>
          <w:szCs w:val="9"/>
        </w:rPr>
      </w:pPr>
      <w:r>
        <w:rPr>
          <w:sz w:val="16"/>
          <w:szCs w:val="16"/>
          <w:color w:val="231F20"/>
          <w:spacing w:val="-15"/>
        </w:rPr>
        <w:t>CH</w:t>
      </w:r>
      <w:r>
        <w:rPr>
          <w:sz w:val="9"/>
          <w:szCs w:val="9"/>
          <w:color w:val="231F20"/>
          <w:position w:val="-1"/>
        </w:rPr>
        <w:t>4</w:t>
      </w:r>
    </w:p>
    <w:p>
      <w:pPr>
        <w:pStyle w:val="BodyText"/>
        <w:ind w:left="2669"/>
        <w:spacing w:before="1" w:line="170" w:lineRule="auto"/>
        <w:rPr>
          <w:sz w:val="9"/>
          <w:szCs w:val="9"/>
        </w:rPr>
      </w:pPr>
      <w:r>
        <w:rPr>
          <w:sz w:val="16"/>
          <w:szCs w:val="16"/>
          <w:color w:val="231F20"/>
          <w:spacing w:val="-3"/>
        </w:rPr>
        <w:t>C0</w:t>
      </w:r>
      <w:r>
        <w:rPr>
          <w:sz w:val="9"/>
          <w:szCs w:val="9"/>
          <w:color w:val="231F20"/>
          <w:spacing w:val="-3"/>
          <w:position w:val="-1"/>
        </w:rPr>
        <w:t>2</w:t>
      </w:r>
    </w:p>
    <w:p>
      <w:pPr>
        <w:pStyle w:val="BodyText"/>
        <w:ind w:left="224"/>
        <w:spacing w:before="81" w:line="193" w:lineRule="auto"/>
        <w:rPr/>
      </w:pPr>
      <w:r>
        <w:rPr>
          <w:spacing w:val="15"/>
        </w:rPr>
        <w:t>（1)</w:t>
      </w:r>
      <w:r>
        <w:rPr/>
        <w:t>CH</w:t>
      </w:r>
      <w:r>
        <w:rPr>
          <w:sz w:val="11"/>
          <w:szCs w:val="11"/>
          <w:spacing w:val="15"/>
          <w:position w:val="-3"/>
        </w:rPr>
        <w:t>! </w:t>
      </w:r>
      <w:r>
        <w:rPr>
          <w:spacing w:val="15"/>
          <w:position w:val="-1"/>
        </w:rPr>
        <w:t>-</w:t>
      </w:r>
      <w:r>
        <w:rPr>
          <w:position w:val="-1"/>
        </w:rPr>
        <w:t>CO</w:t>
      </w:r>
      <w:r>
        <w:rPr>
          <w:sz w:val="11"/>
          <w:szCs w:val="11"/>
          <w:spacing w:val="15"/>
          <w:position w:val="-3"/>
        </w:rPr>
        <w:t>2</w:t>
      </w:r>
      <w:r>
        <w:rPr>
          <w:spacing w:val="15"/>
        </w:rPr>
        <w:t>重整反应的产物只有两种</w:t>
      </w:r>
      <w:r>
        <w:rPr>
          <w:spacing w:val="-17"/>
        </w:rPr>
        <w:t xml:space="preserve"> </w:t>
      </w:r>
      <w:r>
        <w:rPr>
          <w:spacing w:val="15"/>
          <w:position w:val="1"/>
        </w:rPr>
        <w:t>, </w:t>
      </w:r>
      <w:r>
        <w:rPr>
          <w:spacing w:val="15"/>
        </w:rPr>
        <w:t>且另一种产物</w:t>
      </w:r>
      <w:r>
        <w:rPr>
          <w:spacing w:val="22"/>
          <w:w w:val="101"/>
        </w:rPr>
        <w:t xml:space="preserve"> </w:t>
      </w:r>
      <w:r>
        <w:rPr>
          <w:spacing w:val="15"/>
        </w:rPr>
        <w:t>Q为单质</w:t>
      </w:r>
      <w:r>
        <w:rPr>
          <w:spacing w:val="-27"/>
        </w:rPr>
        <w:t xml:space="preserve"> </w:t>
      </w:r>
      <w:r>
        <w:rPr>
          <w:spacing w:val="15"/>
          <w:position w:val="1"/>
        </w:rPr>
        <w:t>。</w:t>
      </w:r>
      <w:r>
        <w:rPr>
          <w:spacing w:val="15"/>
        </w:rPr>
        <w:t>则</w:t>
      </w:r>
      <w:r>
        <w:rPr>
          <w:spacing w:val="23"/>
        </w:rPr>
        <w:t xml:space="preserve"> </w:t>
      </w:r>
      <w:r>
        <w:rPr>
          <w:spacing w:val="15"/>
        </w:rPr>
        <w:t>Q的微观示意图为</w:t>
      </w:r>
    </w:p>
    <w:p>
      <w:pPr>
        <w:pStyle w:val="BodyText"/>
        <w:ind w:left="1481"/>
        <w:spacing w:before="285" w:line="43" w:lineRule="exact"/>
        <w:rPr/>
      </w:pPr>
      <w:r>
        <w:pict>
          <v:shape id="_x0000_s88" style="position:absolute;margin-left:29.8337pt;margin-top:7.14432pt;mso-position-vertical-relative:text;mso-position-horizontal-relative:text;width:42.95pt;height:14.1pt;z-index:25173094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41" w:lineRule="exact"/>
                    <w:tabs>
                      <w:tab w:val="left" w:pos="838"/>
                    </w:tabs>
                    <w:rPr>
                      <w:rFonts w:ascii="Arial"/>
                      <w:sz w:val="21"/>
                    </w:rPr>
                  </w:pPr>
                  <w:r>
                    <w:rPr>
                      <w:rFonts w:ascii="Arial" w:hAnsi="Arial" w:eastAsia="Arial" w:cs="Arial"/>
                      <w:sz w:val="21"/>
                      <w:szCs w:val="21"/>
                      <w:u w:val="single" w:color="auto"/>
                    </w:rPr>
                    <w:tab/>
                  </w:r>
                </w:p>
              </w:txbxContent>
            </v:textbox>
          </v:shape>
        </w:pict>
      </w:r>
      <w:r>
        <w:rPr>
          <w:position w:val="1"/>
        </w:rPr>
        <w:t>。</w:t>
      </w:r>
    </w:p>
    <w:p>
      <w:pPr>
        <w:pStyle w:val="BodyText"/>
        <w:ind w:left="224"/>
        <w:spacing w:before="240" w:line="193" w:lineRule="auto"/>
        <w:rPr/>
      </w:pPr>
      <w:r>
        <w:rPr>
          <w:spacing w:val="9"/>
        </w:rPr>
        <w:t>（2)为检验反应后的气体产物中是否含有 </w:t>
      </w:r>
      <w:r>
        <w:rPr/>
        <w:t>CO</w:t>
      </w:r>
      <w:r>
        <w:rPr>
          <w:sz w:val="11"/>
          <w:szCs w:val="11"/>
          <w:spacing w:val="9"/>
          <w:position w:val="-3"/>
        </w:rPr>
        <w:t>2 </w:t>
      </w:r>
      <w:r>
        <w:rPr>
          <w:spacing w:val="9"/>
          <w:position w:val="1"/>
        </w:rPr>
        <w:t>,</w:t>
      </w:r>
      <w:r>
        <w:rPr>
          <w:spacing w:val="-9"/>
          <w:position w:val="1"/>
        </w:rPr>
        <w:t xml:space="preserve"> </w:t>
      </w:r>
      <w:r>
        <w:rPr>
          <w:spacing w:val="9"/>
        </w:rPr>
        <w:t>可将气体通入澄清石灰水</w:t>
      </w:r>
      <w:r>
        <w:rPr>
          <w:spacing w:val="-21"/>
        </w:rPr>
        <w:t xml:space="preserve"> </w:t>
      </w:r>
      <w:r>
        <w:rPr>
          <w:spacing w:val="8"/>
          <w:position w:val="1"/>
        </w:rPr>
        <w:t>,</w:t>
      </w:r>
      <w:r>
        <w:rPr>
          <w:spacing w:val="-15"/>
          <w:position w:val="1"/>
        </w:rPr>
        <w:t xml:space="preserve"> </w:t>
      </w:r>
      <w:r>
        <w:rPr>
          <w:spacing w:val="8"/>
        </w:rPr>
        <w:t>若观察到</w:t>
      </w:r>
    </w:p>
    <w:p>
      <w:pPr>
        <w:pStyle w:val="BodyText"/>
        <w:ind w:left="2325"/>
        <w:spacing w:before="143" w:line="196" w:lineRule="auto"/>
        <w:rPr/>
      </w:pPr>
      <w:r>
        <w:rPr>
          <w:spacing w:val="7"/>
          <w:position w:val="1"/>
        </w:rPr>
        <w:t>,</w:t>
      </w:r>
      <w:r>
        <w:rPr>
          <w:spacing w:val="-3"/>
          <w:position w:val="1"/>
        </w:rPr>
        <w:t xml:space="preserve"> </w:t>
      </w:r>
      <w:r>
        <w:rPr>
          <w:spacing w:val="7"/>
        </w:rPr>
        <w:t>证明含有 </w:t>
      </w:r>
      <w:r>
        <w:rPr/>
        <w:t>CO</w:t>
      </w:r>
      <w:r>
        <w:rPr>
          <w:sz w:val="11"/>
          <w:szCs w:val="11"/>
          <w:spacing w:val="7"/>
          <w:position w:val="-3"/>
        </w:rPr>
        <w:t>2 </w:t>
      </w:r>
      <w:r>
        <w:rPr>
          <w:spacing w:val="7"/>
          <w:position w:val="1"/>
        </w:rPr>
        <w:t>,</w:t>
      </w:r>
      <w:r>
        <w:rPr>
          <w:spacing w:val="-17"/>
          <w:position w:val="1"/>
        </w:rPr>
        <w:t xml:space="preserve"> </w:t>
      </w:r>
      <w:r>
        <w:rPr>
          <w:spacing w:val="7"/>
        </w:rPr>
        <w:t>有关反应的化学方程式为</w:t>
      </w:r>
    </w:p>
    <w:p>
      <w:pPr>
        <w:pStyle w:val="BodyText"/>
        <w:ind w:left="1481"/>
        <w:spacing w:before="288" w:line="44" w:lineRule="exact"/>
        <w:rPr/>
      </w:pPr>
      <w:r>
        <w:pict>
          <v:shape id="_x0000_s90" style="position:absolute;margin-left:29.8337pt;margin-top:7.32922pt;mso-position-vertical-relative:text;mso-position-horizontal-relative:text;width:42.95pt;height:14.1pt;z-index:25172992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41" w:lineRule="exact"/>
                    <w:tabs>
                      <w:tab w:val="left" w:pos="838"/>
                    </w:tabs>
                    <w:rPr>
                      <w:rFonts w:ascii="Arial"/>
                      <w:sz w:val="21"/>
                    </w:rPr>
                  </w:pPr>
                  <w:r>
                    <w:rPr>
                      <w:rFonts w:ascii="Arial" w:hAnsi="Arial" w:eastAsia="Arial" w:cs="Arial"/>
                      <w:sz w:val="21"/>
                      <w:szCs w:val="21"/>
                      <w:u w:val="single" w:color="auto"/>
                    </w:rPr>
                    <w:tab/>
                  </w:r>
                </w:p>
              </w:txbxContent>
            </v:textbox>
          </v:shape>
        </w:pict>
      </w:r>
      <w:r>
        <w:rPr>
          <w:position w:val="1"/>
        </w:rPr>
        <w:t>。</w:t>
      </w:r>
    </w:p>
    <w:p>
      <w:pPr>
        <w:pStyle w:val="BodyText"/>
        <w:ind w:left="224"/>
        <w:spacing w:before="239" w:line="193" w:lineRule="auto"/>
        <w:rPr/>
      </w:pPr>
      <w:r>
        <w:pict>
          <v:shape id="_x0000_s92" style="position:absolute;margin-left:273.198pt;margin-top:12.2549pt;mso-position-vertical-relative:text;mso-position-horizontal-relative:text;width:42.95pt;height:14.1pt;z-index:25172889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41" w:lineRule="exact"/>
                    <w:tabs>
                      <w:tab w:val="left" w:pos="838"/>
                    </w:tabs>
                    <w:rPr>
                      <w:rFonts w:ascii="Arial"/>
                      <w:sz w:val="21"/>
                    </w:rPr>
                  </w:pPr>
                  <w:r>
                    <w:rPr>
                      <w:rFonts w:ascii="Arial" w:hAnsi="Arial" w:eastAsia="Arial" w:cs="Arial"/>
                      <w:sz w:val="21"/>
                      <w:szCs w:val="21"/>
                      <w:u w:val="single" w:color="auto"/>
                    </w:rPr>
                    <w:tab/>
                  </w:r>
                </w:p>
              </w:txbxContent>
            </v:textbox>
          </v:shape>
        </w:pict>
      </w:r>
      <w:r>
        <w:pict>
          <v:shape id="_x0000_s94" style="position:absolute;margin-left:316.439pt;margin-top:18.3383pt;mso-position-vertical-relative:text;mso-position-horizontal-relative:text;width:9.25pt;height:4.2pt;z-index:25175552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spacing w:before="20" w:line="43" w:lineRule="exact"/>
                    <w:jc w:val="right"/>
                    <w:rPr/>
                  </w:pPr>
                  <w:r>
                    <w:rPr>
                      <w:spacing w:val="-20"/>
                      <w:w w:val="82"/>
                      <w:position w:val="1"/>
                    </w:rPr>
                    <w:t>。</w:t>
                  </w:r>
                </w:p>
              </w:txbxContent>
            </v:textbox>
          </v:shape>
        </w:pict>
      </w:r>
      <w:r>
        <w:rPr>
          <w:spacing w:val="3"/>
        </w:rPr>
        <w:t>（3)参与 </w:t>
      </w:r>
      <w:r>
        <w:rPr/>
        <w:t>CH</w:t>
      </w:r>
      <w:r>
        <w:rPr>
          <w:sz w:val="11"/>
          <w:szCs w:val="11"/>
          <w:spacing w:val="3"/>
          <w:position w:val="-2"/>
        </w:rPr>
        <w:t>! </w:t>
      </w:r>
      <w:r>
        <w:rPr>
          <w:spacing w:val="3"/>
          <w:position w:val="-1"/>
        </w:rPr>
        <w:t>-</w:t>
      </w:r>
      <w:r>
        <w:rPr>
          <w:position w:val="-1"/>
        </w:rPr>
        <w:t>CO</w:t>
      </w:r>
      <w:r>
        <w:rPr>
          <w:sz w:val="11"/>
          <w:szCs w:val="11"/>
          <w:spacing w:val="3"/>
          <w:position w:val="-2"/>
        </w:rPr>
        <w:t>2</w:t>
      </w:r>
      <w:r>
        <w:rPr>
          <w:sz w:val="11"/>
          <w:szCs w:val="11"/>
          <w:spacing w:val="37"/>
          <w:position w:val="-2"/>
        </w:rPr>
        <w:t xml:space="preserve"> </w:t>
      </w:r>
      <w:r>
        <w:rPr>
          <w:spacing w:val="3"/>
        </w:rPr>
        <w:t>重整反应的 </w:t>
      </w:r>
      <w:r>
        <w:rPr/>
        <w:t>CH</w:t>
      </w:r>
      <w:r>
        <w:rPr>
          <w:sz w:val="11"/>
          <w:szCs w:val="11"/>
          <w:spacing w:val="3"/>
          <w:position w:val="-2"/>
        </w:rPr>
        <w:t>!</w:t>
      </w:r>
      <w:r>
        <w:rPr>
          <w:sz w:val="11"/>
          <w:szCs w:val="11"/>
          <w:spacing w:val="12"/>
          <w:position w:val="-2"/>
        </w:rPr>
        <w:t xml:space="preserve"> </w:t>
      </w:r>
      <w:r>
        <w:rPr>
          <w:spacing w:val="3"/>
          <w:position w:val="1"/>
        </w:rPr>
        <w:t>、</w:t>
      </w:r>
      <w:r>
        <w:rPr>
          <w:position w:val="-1"/>
        </w:rPr>
        <w:t>CO</w:t>
      </w:r>
      <w:r>
        <w:rPr>
          <w:sz w:val="11"/>
          <w:szCs w:val="11"/>
          <w:spacing w:val="3"/>
          <w:position w:val="-2"/>
        </w:rPr>
        <w:t>2  </w:t>
      </w:r>
      <w:r>
        <w:rPr>
          <w:spacing w:val="3"/>
        </w:rPr>
        <w:t>的分子个数比为</w:t>
      </w:r>
    </w:p>
    <w:p>
      <w:pPr>
        <w:pStyle w:val="BodyText"/>
        <w:ind w:left="224"/>
        <w:spacing w:before="133" w:line="193" w:lineRule="auto"/>
        <w:rPr/>
      </w:pPr>
      <w:r>
        <w:rPr>
          <w:spacing w:val="7"/>
        </w:rPr>
        <w:t>（!)写出一条化学循环 </w:t>
      </w:r>
      <w:r>
        <w:rPr/>
        <w:t>CH</w:t>
      </w:r>
      <w:r>
        <w:rPr>
          <w:sz w:val="11"/>
          <w:szCs w:val="11"/>
          <w:spacing w:val="7"/>
          <w:position w:val="-3"/>
        </w:rPr>
        <w:t>! </w:t>
      </w:r>
      <w:r>
        <w:rPr>
          <w:spacing w:val="7"/>
          <w:position w:val="-1"/>
        </w:rPr>
        <w:t>-</w:t>
      </w:r>
      <w:r>
        <w:rPr>
          <w:position w:val="-1"/>
        </w:rPr>
        <w:t>CO</w:t>
      </w:r>
      <w:r>
        <w:rPr>
          <w:sz w:val="11"/>
          <w:szCs w:val="11"/>
          <w:spacing w:val="7"/>
          <w:position w:val="-3"/>
        </w:rPr>
        <w:t>2</w:t>
      </w:r>
      <w:r>
        <w:rPr>
          <w:sz w:val="11"/>
          <w:szCs w:val="11"/>
          <w:spacing w:val="22"/>
          <w:w w:val="102"/>
          <w:position w:val="-3"/>
        </w:rPr>
        <w:t xml:space="preserve"> </w:t>
      </w:r>
      <w:r>
        <w:rPr>
          <w:spacing w:val="7"/>
        </w:rPr>
        <w:t>重整反应对生产</w:t>
      </w:r>
      <w:r>
        <w:rPr>
          <w:spacing w:val="7"/>
          <w:position w:val="1"/>
        </w:rPr>
        <w:t>、</w:t>
      </w:r>
      <w:r>
        <w:rPr>
          <w:spacing w:val="7"/>
        </w:rPr>
        <w:t>生活</w:t>
      </w:r>
      <w:r>
        <w:rPr>
          <w:spacing w:val="7"/>
          <w:position w:val="1"/>
        </w:rPr>
        <w:t>、</w:t>
      </w:r>
      <w:r>
        <w:rPr>
          <w:spacing w:val="7"/>
        </w:rPr>
        <w:t>环境保</w:t>
      </w:r>
      <w:r>
        <w:rPr>
          <w:spacing w:val="6"/>
        </w:rPr>
        <w:t>护等方面的意义:</w:t>
      </w:r>
    </w:p>
    <w:p>
      <w:pPr>
        <w:pStyle w:val="BodyText"/>
        <w:ind w:left="3158"/>
        <w:spacing w:before="283" w:line="43" w:lineRule="exact"/>
        <w:rPr/>
      </w:pPr>
      <w:r>
        <w:pict>
          <v:shape id="_x0000_s96" style="position:absolute;margin-left:29.8337pt;margin-top:7.04767pt;mso-position-vertical-relative:text;mso-position-horizontal-relative:text;width:126.8pt;height:14.1pt;z-index:25172070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41" w:lineRule="exact"/>
                    <w:tabs>
                      <w:tab w:val="left" w:pos="2515"/>
                    </w:tabs>
                    <w:rPr>
                      <w:rFonts w:ascii="Arial"/>
                      <w:sz w:val="21"/>
                    </w:rPr>
                  </w:pPr>
                  <w:r>
                    <w:rPr>
                      <w:rFonts w:ascii="Arial" w:hAnsi="Arial" w:eastAsia="Arial" w:cs="Arial"/>
                      <w:sz w:val="21"/>
                      <w:szCs w:val="21"/>
                      <w:u w:val="single" w:color="auto"/>
                    </w:rPr>
                    <w:tab/>
                  </w:r>
                </w:p>
              </w:txbxContent>
            </v:textbox>
          </v:shape>
        </w:pict>
      </w:r>
      <w:r>
        <w:rPr>
          <w:position w:val="1"/>
        </w:rPr>
        <w:t>。</w:t>
      </w:r>
    </w:p>
    <w:p>
      <w:pPr>
        <w:pStyle w:val="BodyText"/>
        <w:ind w:left="316" w:right="741" w:hanging="316"/>
        <w:spacing w:before="241" w:line="285" w:lineRule="auto"/>
        <w:rPr/>
      </w:pPr>
      <w:r>
        <w:rPr>
          <w:spacing w:val="9"/>
          <w:position w:val="-1"/>
        </w:rPr>
        <w:t>15.</w:t>
      </w:r>
      <w:r>
        <w:rPr>
          <w:spacing w:val="9"/>
        </w:rPr>
        <w:t>（10分)H</w:t>
      </w:r>
      <w:r>
        <w:rPr>
          <w:sz w:val="11"/>
          <w:szCs w:val="11"/>
          <w:spacing w:val="9"/>
          <w:position w:val="-3"/>
        </w:rPr>
        <w:t>2</w:t>
      </w:r>
      <w:r>
        <w:rPr>
          <w:spacing w:val="9"/>
          <w:position w:val="-1"/>
        </w:rPr>
        <w:t>O</w:t>
      </w:r>
      <w:r>
        <w:rPr>
          <w:sz w:val="11"/>
          <w:szCs w:val="11"/>
          <w:spacing w:val="9"/>
          <w:position w:val="-3"/>
        </w:rPr>
        <w:t>2</w:t>
      </w:r>
      <w:r>
        <w:rPr>
          <w:sz w:val="11"/>
          <w:szCs w:val="11"/>
          <w:spacing w:val="28"/>
          <w:position w:val="-3"/>
        </w:rPr>
        <w:t xml:space="preserve"> </w:t>
      </w:r>
      <w:r>
        <w:rPr>
          <w:spacing w:val="9"/>
        </w:rPr>
        <w:t>是一种重要的化学品</w:t>
      </w:r>
      <w:r>
        <w:rPr>
          <w:spacing w:val="-21"/>
        </w:rPr>
        <w:t xml:space="preserve"> </w:t>
      </w:r>
      <w:r>
        <w:rPr>
          <w:spacing w:val="9"/>
          <w:position w:val="1"/>
        </w:rPr>
        <w:t>, </w:t>
      </w:r>
      <w:r>
        <w:rPr>
          <w:spacing w:val="9"/>
        </w:rPr>
        <w:t>在医用</w:t>
      </w:r>
      <w:r>
        <w:rPr>
          <w:spacing w:val="9"/>
          <w:position w:val="1"/>
        </w:rPr>
        <w:t>、</w:t>
      </w:r>
      <w:r>
        <w:rPr>
          <w:spacing w:val="9"/>
        </w:rPr>
        <w:t>军用和工业等方面均有重要用途</w:t>
      </w:r>
      <w:r>
        <w:rPr>
          <w:spacing w:val="-27"/>
        </w:rPr>
        <w:t xml:space="preserve"> </w:t>
      </w:r>
      <w:r>
        <w:rPr>
          <w:spacing w:val="9"/>
          <w:position w:val="1"/>
        </w:rPr>
        <w:t>。</w:t>
      </w:r>
      <w:r>
        <w:rPr>
          <w:spacing w:val="9"/>
        </w:rPr>
        <w:t>早期制备</w:t>
      </w:r>
      <w:r>
        <w:rPr/>
        <w:t xml:space="preserve"> </w:t>
      </w:r>
      <w:r>
        <w:rPr>
          <w:spacing w:val="7"/>
          <w:position w:val="-1"/>
        </w:rPr>
        <w:t>H</w:t>
      </w:r>
      <w:r>
        <w:rPr>
          <w:sz w:val="11"/>
          <w:szCs w:val="11"/>
          <w:spacing w:val="7"/>
          <w:position w:val="-2"/>
        </w:rPr>
        <w:t>2</w:t>
      </w:r>
      <w:r>
        <w:rPr>
          <w:spacing w:val="7"/>
          <w:position w:val="-1"/>
        </w:rPr>
        <w:t>O</w:t>
      </w:r>
      <w:r>
        <w:rPr>
          <w:sz w:val="11"/>
          <w:szCs w:val="11"/>
          <w:spacing w:val="7"/>
          <w:position w:val="-2"/>
        </w:rPr>
        <w:t>2  </w:t>
      </w:r>
      <w:r>
        <w:rPr>
          <w:spacing w:val="7"/>
        </w:rPr>
        <w:t>的方法:①加热 </w:t>
      </w:r>
      <w:r>
        <w:rPr/>
        <w:t>Ba</w:t>
      </w:r>
      <w:r>
        <w:rPr>
          <w:spacing w:val="7"/>
        </w:rPr>
        <w:t>（</w:t>
      </w:r>
      <w:r>
        <w:rPr/>
        <w:t>NO</w:t>
      </w:r>
      <w:r>
        <w:rPr>
          <w:sz w:val="11"/>
          <w:szCs w:val="11"/>
          <w:spacing w:val="7"/>
          <w:position w:val="-2"/>
        </w:rPr>
        <w:t>3</w:t>
      </w:r>
      <w:r>
        <w:rPr>
          <w:spacing w:val="7"/>
          <w:position w:val="1"/>
        </w:rPr>
        <w:t>)</w:t>
      </w:r>
      <w:r>
        <w:rPr>
          <w:spacing w:val="-23"/>
          <w:position w:val="1"/>
        </w:rPr>
        <w:t xml:space="preserve"> </w:t>
      </w:r>
      <w:r>
        <w:rPr>
          <w:sz w:val="11"/>
          <w:szCs w:val="11"/>
          <w:spacing w:val="7"/>
          <w:position w:val="-2"/>
        </w:rPr>
        <w:t>2</w:t>
      </w:r>
      <w:r>
        <w:rPr>
          <w:sz w:val="11"/>
          <w:szCs w:val="11"/>
          <w:spacing w:val="24"/>
          <w:w w:val="101"/>
          <w:position w:val="-2"/>
        </w:rPr>
        <w:t xml:space="preserve"> </w:t>
      </w:r>
      <w:r>
        <w:rPr>
          <w:spacing w:val="7"/>
        </w:rPr>
        <w:t>并对分解产物进行</w:t>
      </w:r>
      <w:r>
        <w:rPr>
          <w:spacing w:val="6"/>
        </w:rPr>
        <w:t>处理</w:t>
      </w:r>
      <w:r>
        <w:rPr>
          <w:spacing w:val="-21"/>
        </w:rPr>
        <w:t xml:space="preserve"> </w:t>
      </w:r>
      <w:r>
        <w:rPr>
          <w:spacing w:val="6"/>
          <w:position w:val="1"/>
        </w:rPr>
        <w:t>,</w:t>
      </w:r>
      <w:r>
        <w:rPr>
          <w:spacing w:val="-12"/>
          <w:position w:val="1"/>
        </w:rPr>
        <w:t xml:space="preserve"> </w:t>
      </w:r>
      <w:r>
        <w:rPr>
          <w:spacing w:val="6"/>
        </w:rPr>
        <w:t>得到 </w:t>
      </w:r>
      <w:r>
        <w:rPr/>
        <w:t>BaO</w:t>
      </w:r>
      <w:r>
        <w:rPr>
          <w:sz w:val="11"/>
          <w:szCs w:val="11"/>
          <w:spacing w:val="6"/>
          <w:position w:val="-2"/>
        </w:rPr>
        <w:t>2</w:t>
      </w:r>
      <w:r>
        <w:rPr>
          <w:spacing w:val="6"/>
          <w:position w:val="1"/>
        </w:rPr>
        <w:t>4</w:t>
      </w:r>
      <w:r>
        <w:rPr>
          <w:spacing w:val="6"/>
          <w:position w:val="-1"/>
        </w:rPr>
        <w:t>②</w:t>
      </w:r>
      <w:r>
        <w:rPr>
          <w:position w:val="-1"/>
        </w:rPr>
        <w:t>BaO</w:t>
      </w:r>
      <w:r>
        <w:rPr>
          <w:sz w:val="11"/>
          <w:szCs w:val="11"/>
          <w:spacing w:val="6"/>
          <w:position w:val="-2"/>
        </w:rPr>
        <w:t>2  </w:t>
      </w:r>
      <w:r>
        <w:rPr>
          <w:spacing w:val="6"/>
        </w:rPr>
        <w:t>与硫酸反应</w:t>
      </w:r>
      <w:r>
        <w:rPr>
          <w:spacing w:val="-21"/>
        </w:rPr>
        <w:t xml:space="preserve"> </w:t>
      </w:r>
      <w:r>
        <w:rPr>
          <w:spacing w:val="6"/>
          <w:position w:val="1"/>
        </w:rPr>
        <w:t>,</w:t>
      </w:r>
    </w:p>
    <w:p>
      <w:pPr>
        <w:pStyle w:val="BodyText"/>
        <w:ind w:left="306"/>
        <w:spacing w:line="190" w:lineRule="auto"/>
        <w:rPr/>
      </w:pPr>
      <w:r>
        <w:rPr>
          <w:spacing w:val="5"/>
        </w:rPr>
        <w:t>过滤得到滤液</w:t>
      </w:r>
      <w:r>
        <w:rPr>
          <w:spacing w:val="-6"/>
        </w:rPr>
        <w:t xml:space="preserve"> </w:t>
      </w:r>
      <w:r>
        <w:rPr>
          <w:spacing w:val="5"/>
          <w:position w:val="1"/>
        </w:rPr>
        <w:t>4</w:t>
      </w:r>
      <w:r>
        <w:rPr>
          <w:spacing w:val="5"/>
        </w:rPr>
        <w:t>③对滤液进行减压蒸馏</w:t>
      </w:r>
      <w:r>
        <w:rPr>
          <w:spacing w:val="-21"/>
        </w:rPr>
        <w:t xml:space="preserve"> </w:t>
      </w:r>
      <w:r>
        <w:rPr>
          <w:spacing w:val="5"/>
          <w:position w:val="1"/>
        </w:rPr>
        <w:t>,</w:t>
      </w:r>
      <w:r>
        <w:rPr>
          <w:spacing w:val="-18"/>
          <w:position w:val="1"/>
        </w:rPr>
        <w:t xml:space="preserve"> </w:t>
      </w:r>
      <w:r>
        <w:rPr>
          <w:spacing w:val="5"/>
        </w:rPr>
        <w:t>得到 H</w:t>
      </w:r>
      <w:r>
        <w:rPr>
          <w:sz w:val="11"/>
          <w:szCs w:val="11"/>
          <w:spacing w:val="5"/>
          <w:position w:val="-3"/>
        </w:rPr>
        <w:t>2</w:t>
      </w:r>
      <w:r>
        <w:rPr>
          <w:spacing w:val="5"/>
          <w:position w:val="-1"/>
        </w:rPr>
        <w:t>O</w:t>
      </w:r>
      <w:r>
        <w:rPr>
          <w:sz w:val="11"/>
          <w:szCs w:val="11"/>
          <w:spacing w:val="5"/>
          <w:position w:val="-3"/>
        </w:rPr>
        <w:t>2</w:t>
      </w:r>
      <w:r>
        <w:rPr>
          <w:spacing w:val="5"/>
          <w:position w:val="1"/>
        </w:rPr>
        <w:t>。</w:t>
      </w:r>
    </w:p>
    <w:p>
      <w:pPr>
        <w:pStyle w:val="BodyText"/>
        <w:ind w:left="224"/>
        <w:spacing w:before="137" w:line="193" w:lineRule="auto"/>
        <w:rPr/>
      </w:pPr>
      <w:r>
        <w:rPr>
          <w:spacing w:val="7"/>
        </w:rPr>
        <w:t>（1)实验室可用 H</w:t>
      </w:r>
      <w:r>
        <w:rPr>
          <w:sz w:val="11"/>
          <w:szCs w:val="11"/>
          <w:spacing w:val="7"/>
          <w:position w:val="-3"/>
        </w:rPr>
        <w:t>2</w:t>
      </w:r>
      <w:r>
        <w:rPr>
          <w:spacing w:val="7"/>
          <w:position w:val="-1"/>
        </w:rPr>
        <w:t>O</w:t>
      </w:r>
      <w:r>
        <w:rPr>
          <w:sz w:val="11"/>
          <w:szCs w:val="11"/>
          <w:spacing w:val="7"/>
          <w:position w:val="-3"/>
        </w:rPr>
        <w:t>2</w:t>
      </w:r>
      <w:r>
        <w:rPr>
          <w:sz w:val="11"/>
          <w:szCs w:val="11"/>
          <w:spacing w:val="35"/>
          <w:w w:val="102"/>
          <w:position w:val="-3"/>
        </w:rPr>
        <w:t xml:space="preserve"> </w:t>
      </w:r>
      <w:r>
        <w:rPr>
          <w:spacing w:val="7"/>
        </w:rPr>
        <w:t>溶液制备氧气</w:t>
      </w:r>
      <w:r>
        <w:rPr>
          <w:spacing w:val="-21"/>
        </w:rPr>
        <w:t xml:space="preserve"> </w:t>
      </w:r>
      <w:r>
        <w:rPr>
          <w:spacing w:val="7"/>
          <w:position w:val="1"/>
        </w:rPr>
        <w:t>,</w:t>
      </w:r>
      <w:r>
        <w:rPr>
          <w:spacing w:val="-17"/>
          <w:position w:val="1"/>
        </w:rPr>
        <w:t xml:space="preserve"> </w:t>
      </w:r>
      <w:r>
        <w:rPr>
          <w:spacing w:val="7"/>
        </w:rPr>
        <w:t>反应的化学方程式为</w:t>
      </w:r>
      <w:r>
        <w:rPr>
          <w:spacing w:val="-54"/>
        </w:rPr>
        <w:t xml:space="preserve"> </w:t>
      </w:r>
      <w:r>
        <w:rPr>
          <w:u w:val="single" w:color="auto"/>
        </w:rPr>
        <w:t xml:space="preserve">                                                  </w:t>
      </w:r>
    </w:p>
    <w:p>
      <w:pPr>
        <w:pStyle w:val="BodyText"/>
        <w:ind w:left="3787"/>
        <w:spacing w:before="282" w:line="44" w:lineRule="exact"/>
        <w:rPr/>
      </w:pPr>
      <w:r>
        <w:pict>
          <v:shape id="_x0000_s98" style="position:absolute;margin-left:29.8337pt;margin-top:7.04791pt;mso-position-vertical-relative:text;mso-position-horizontal-relative:text;width:158.25pt;height:14.1pt;z-index:25171865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41" w:lineRule="exact"/>
                    <w:tabs>
                      <w:tab w:val="left" w:pos="3143"/>
                    </w:tabs>
                    <w:rPr>
                      <w:rFonts w:ascii="Arial"/>
                      <w:sz w:val="21"/>
                    </w:rPr>
                  </w:pPr>
                  <w:r>
                    <w:rPr>
                      <w:rFonts w:ascii="Arial" w:hAnsi="Arial" w:eastAsia="Arial" w:cs="Arial"/>
                      <w:sz w:val="21"/>
                      <w:szCs w:val="21"/>
                      <w:u w:val="single" w:color="auto"/>
                    </w:rPr>
                    <w:tab/>
                  </w:r>
                </w:p>
              </w:txbxContent>
            </v:textbox>
          </v:shape>
        </w:pict>
      </w:r>
      <w:r>
        <w:rPr>
          <w:position w:val="1"/>
        </w:rPr>
        <w:t>。</w:t>
      </w:r>
    </w:p>
    <w:p>
      <w:pPr>
        <w:pStyle w:val="BodyText"/>
        <w:ind w:left="3168"/>
        <w:spacing w:before="217" w:line="178" w:lineRule="auto"/>
        <w:rPr>
          <w:sz w:val="17"/>
          <w:szCs w:val="17"/>
        </w:rPr>
      </w:pPr>
      <w:r>
        <w:rPr>
          <w:sz w:val="17"/>
          <w:szCs w:val="17"/>
          <w:spacing w:val="15"/>
        </w:rPr>
        <w:t>【化学</w:t>
      </w:r>
      <w:r>
        <w:rPr>
          <w:sz w:val="17"/>
          <w:szCs w:val="17"/>
          <w:spacing w:val="19"/>
          <w:w w:val="101"/>
        </w:rPr>
        <w:t xml:space="preserve">   </w:t>
      </w:r>
      <w:r>
        <w:rPr>
          <w:sz w:val="17"/>
          <w:szCs w:val="17"/>
          <w:spacing w:val="15"/>
        </w:rPr>
        <w:t>第 !页(共6页)】</w:t>
      </w:r>
      <w:r>
        <w:rPr>
          <w:sz w:val="17"/>
          <w:szCs w:val="17"/>
        </w:rPr>
        <w:t xml:space="preserve">                                       </w:t>
      </w:r>
      <w:r>
        <w:rPr>
          <w:sz w:val="17"/>
          <w:szCs w:val="17"/>
          <w:spacing w:val="15"/>
        </w:rPr>
        <w:t>.</w:t>
      </w:r>
      <w:r>
        <w:rPr>
          <w:rFonts w:ascii="Arial" w:hAnsi="Arial" w:eastAsia="Arial" w:cs="Arial"/>
          <w:sz w:val="17"/>
          <w:szCs w:val="17"/>
          <w:spacing w:val="15"/>
        </w:rPr>
        <w:t>23</w:t>
      </w:r>
      <w:r>
        <w:rPr>
          <w:rFonts w:ascii="Arial" w:hAnsi="Arial" w:eastAsia="Arial" w:cs="Arial"/>
          <w:sz w:val="17"/>
          <w:szCs w:val="17"/>
          <w:spacing w:val="15"/>
          <w:position w:val="-1"/>
        </w:rPr>
        <w:t>- </w:t>
      </w:r>
      <w:r>
        <w:rPr>
          <w:rFonts w:ascii="Arial" w:hAnsi="Arial" w:eastAsia="Arial" w:cs="Arial"/>
          <w:sz w:val="17"/>
          <w:szCs w:val="17"/>
          <w:position w:val="-1"/>
        </w:rPr>
        <w:t>CZ</w:t>
      </w:r>
      <w:r>
        <w:rPr>
          <w:rFonts w:ascii="Arial" w:hAnsi="Arial" w:eastAsia="Arial" w:cs="Arial"/>
          <w:sz w:val="17"/>
          <w:szCs w:val="17"/>
          <w:spacing w:val="15"/>
          <w:position w:val="-1"/>
        </w:rPr>
        <w:t>185c</w:t>
      </w:r>
      <w:r>
        <w:rPr>
          <w:rFonts w:ascii="Arial" w:hAnsi="Arial" w:eastAsia="Arial" w:cs="Arial"/>
          <w:sz w:val="17"/>
          <w:szCs w:val="17"/>
          <w:spacing w:val="38"/>
          <w:position w:val="-1"/>
        </w:rPr>
        <w:t xml:space="preserve"> </w:t>
      </w:r>
      <w:r>
        <w:rPr>
          <w:sz w:val="17"/>
          <w:szCs w:val="17"/>
          <w:spacing w:val="15"/>
          <w:position w:val="1"/>
        </w:rPr>
        <w:t>.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91" w:lineRule="auto"/>
        <w:rPr>
          <w:rFonts w:ascii="Arial"/>
          <w:sz w:val="21"/>
        </w:rPr>
      </w:pPr>
      <w:r/>
    </w:p>
    <w:p>
      <w:pPr>
        <w:spacing w:line="291" w:lineRule="auto"/>
        <w:rPr>
          <w:rFonts w:ascii="Arial"/>
          <w:sz w:val="21"/>
        </w:rPr>
      </w:pPr>
      <w:r/>
    </w:p>
    <w:p>
      <w:pPr>
        <w:spacing w:line="292" w:lineRule="auto"/>
        <w:rPr>
          <w:rFonts w:ascii="Arial"/>
          <w:sz w:val="21"/>
        </w:rPr>
      </w:pPr>
      <w:r/>
    </w:p>
    <w:p>
      <w:pPr>
        <w:pStyle w:val="BodyText"/>
        <w:ind w:left="324"/>
        <w:spacing w:before="85" w:line="435" w:lineRule="exact"/>
        <w:rPr/>
      </w:pPr>
      <w:r>
        <w:rPr>
          <w:spacing w:val="6"/>
          <w:position w:val="17"/>
        </w:rPr>
        <w:t>(2)加热 </w:t>
      </w:r>
      <w:r>
        <w:rPr>
          <w:position w:val="17"/>
        </w:rPr>
        <w:t>Ba</w:t>
      </w:r>
      <w:r>
        <w:rPr>
          <w:spacing w:val="6"/>
          <w:position w:val="17"/>
        </w:rPr>
        <w:t>(</w:t>
      </w:r>
      <w:r>
        <w:rPr>
          <w:position w:val="17"/>
        </w:rPr>
        <w:t>NO</w:t>
      </w:r>
      <w:r>
        <w:rPr>
          <w:sz w:val="11"/>
          <w:szCs w:val="11"/>
          <w:spacing w:val="6"/>
          <w:position w:val="14"/>
        </w:rPr>
        <w:t>3</w:t>
      </w:r>
      <w:r>
        <w:rPr>
          <w:spacing w:val="6"/>
          <w:position w:val="18"/>
        </w:rPr>
        <w:t>)</w:t>
      </w:r>
      <w:r>
        <w:rPr>
          <w:spacing w:val="-23"/>
          <w:position w:val="18"/>
        </w:rPr>
        <w:t xml:space="preserve"> </w:t>
      </w:r>
      <w:r>
        <w:rPr>
          <w:sz w:val="11"/>
          <w:szCs w:val="11"/>
          <w:spacing w:val="6"/>
          <w:position w:val="14"/>
        </w:rPr>
        <w:t>2</w:t>
      </w:r>
      <w:r>
        <w:rPr>
          <w:sz w:val="11"/>
          <w:szCs w:val="11"/>
          <w:spacing w:val="30"/>
          <w:w w:val="102"/>
          <w:position w:val="14"/>
        </w:rPr>
        <w:t xml:space="preserve"> </w:t>
      </w:r>
      <w:r>
        <w:rPr>
          <w:spacing w:val="6"/>
          <w:position w:val="17"/>
        </w:rPr>
        <w:t>时</w:t>
      </w:r>
      <w:r>
        <w:rPr>
          <w:spacing w:val="-21"/>
          <w:position w:val="17"/>
        </w:rPr>
        <w:t xml:space="preserve"> </w:t>
      </w:r>
      <w:r>
        <w:rPr>
          <w:spacing w:val="6"/>
          <w:position w:val="18"/>
        </w:rPr>
        <w:t>,</w:t>
      </w:r>
      <w:r>
        <w:rPr>
          <w:spacing w:val="-18"/>
          <w:position w:val="18"/>
        </w:rPr>
        <w:t xml:space="preserve"> </w:t>
      </w:r>
      <w:r>
        <w:rPr>
          <w:spacing w:val="6"/>
          <w:position w:val="17"/>
        </w:rPr>
        <w:t>得到一种红棕色气体</w:t>
      </w:r>
      <w:r>
        <w:rPr>
          <w:spacing w:val="-27"/>
          <w:position w:val="17"/>
        </w:rPr>
        <w:t xml:space="preserve"> </w:t>
      </w:r>
      <w:r>
        <w:rPr>
          <w:spacing w:val="6"/>
          <w:position w:val="18"/>
        </w:rPr>
        <w:t>。</w:t>
      </w:r>
      <w:r>
        <w:rPr>
          <w:spacing w:val="6"/>
          <w:position w:val="17"/>
        </w:rPr>
        <w:t>该气体</w:t>
      </w:r>
      <w:r>
        <w:rPr>
          <w:spacing w:val="5"/>
          <w:position w:val="17"/>
        </w:rPr>
        <w:t>为氮的氧化物</w:t>
      </w:r>
      <w:r>
        <w:rPr>
          <w:spacing w:val="-21"/>
          <w:position w:val="17"/>
        </w:rPr>
        <w:t xml:space="preserve"> </w:t>
      </w:r>
      <w:r>
        <w:rPr>
          <w:spacing w:val="5"/>
          <w:position w:val="18"/>
        </w:rPr>
        <w:t>,</w:t>
      </w:r>
      <w:r>
        <w:rPr>
          <w:spacing w:val="-15"/>
          <w:position w:val="18"/>
        </w:rPr>
        <w:t xml:space="preserve"> </w:t>
      </w:r>
      <w:r>
        <w:rPr>
          <w:spacing w:val="5"/>
          <w:position w:val="17"/>
        </w:rPr>
        <w:t>且氮</w:t>
      </w:r>
      <w:r>
        <w:rPr>
          <w:spacing w:val="5"/>
          <w:position w:val="18"/>
        </w:rPr>
        <w:t>、</w:t>
      </w:r>
      <w:r>
        <w:rPr>
          <w:spacing w:val="5"/>
          <w:position w:val="17"/>
        </w:rPr>
        <w:t>氧元素的质量比</w:t>
      </w:r>
    </w:p>
    <w:p>
      <w:pPr>
        <w:pStyle w:val="BodyText"/>
        <w:ind w:left="623"/>
        <w:spacing w:line="190" w:lineRule="auto"/>
        <w:rPr/>
      </w:pPr>
      <w:r>
        <w:rPr>
          <w:spacing w:val="16"/>
          <w:position w:val="-1"/>
        </w:rPr>
        <w:t>为7:16</w:t>
      </w:r>
      <w:r>
        <w:rPr>
          <w:spacing w:val="16"/>
          <w:position w:val="1"/>
        </w:rPr>
        <w:t>,</w:t>
      </w:r>
      <w:r>
        <w:rPr>
          <w:spacing w:val="-7"/>
          <w:position w:val="1"/>
        </w:rPr>
        <w:t xml:space="preserve"> </w:t>
      </w:r>
      <w:r>
        <w:rPr>
          <w:spacing w:val="16"/>
        </w:rPr>
        <w:t>则该氧化物的化学式是</w:t>
      </w:r>
      <w:r>
        <w:rPr>
          <w:spacing w:val="-54"/>
        </w:rPr>
        <w:t xml:space="preserve"> </w:t>
      </w:r>
      <w:r>
        <w:rPr>
          <w:u w:val="single" w:color="auto"/>
          <w:spacing w:val="1"/>
        </w:rPr>
        <w:t xml:space="preserve">                               </w:t>
      </w:r>
      <w:r>
        <w:rPr>
          <w:spacing w:val="-24"/>
        </w:rPr>
        <w:t xml:space="preserve"> </w:t>
      </w:r>
      <w:r>
        <w:rPr>
          <w:spacing w:val="16"/>
          <w:position w:val="1"/>
        </w:rPr>
        <w:t>。</w:t>
      </w:r>
    </w:p>
    <w:p>
      <w:pPr>
        <w:pStyle w:val="BodyText"/>
        <w:ind w:left="324"/>
        <w:spacing w:before="147" w:line="187" w:lineRule="auto"/>
        <w:rPr/>
      </w:pPr>
      <w:r>
        <w:rPr>
          <w:spacing w:val="8"/>
        </w:rPr>
        <w:t>(3)步骤②发生的反应为复分解反应</w:t>
      </w:r>
      <w:r>
        <w:rPr>
          <w:spacing w:val="-9"/>
        </w:rPr>
        <w:t xml:space="preserve"> </w:t>
      </w:r>
      <w:r>
        <w:rPr>
          <w:spacing w:val="8"/>
          <w:position w:val="1"/>
        </w:rPr>
        <w:t>,</w:t>
      </w:r>
      <w:r>
        <w:rPr>
          <w:spacing w:val="-19"/>
          <w:position w:val="1"/>
        </w:rPr>
        <w:t xml:space="preserve"> </w:t>
      </w:r>
      <w:r>
        <w:rPr>
          <w:spacing w:val="8"/>
        </w:rPr>
        <w:t>其化学方程式为</w:t>
      </w:r>
      <w:r>
        <w:rPr>
          <w:spacing w:val="-53"/>
        </w:rPr>
        <w:t xml:space="preserve"> </w:t>
      </w:r>
      <w:r>
        <w:rPr>
          <w:u w:val="single" w:color="auto"/>
        </w:rPr>
        <w:t xml:space="preserve">                                                         </w:t>
      </w:r>
    </w:p>
    <w:p>
      <w:pPr>
        <w:spacing w:line="268" w:lineRule="auto"/>
        <w:rPr>
          <w:rFonts w:ascii="Arial"/>
          <w:sz w:val="21"/>
        </w:rPr>
      </w:pPr>
      <w:r/>
    </w:p>
    <w:p>
      <w:pPr>
        <w:pStyle w:val="BodyText"/>
        <w:ind w:left="616"/>
        <w:spacing w:before="30" w:line="136" w:lineRule="auto"/>
        <w:tabs>
          <w:tab w:val="left" w:pos="2692"/>
        </w:tabs>
        <w:rPr>
          <w:sz w:val="7"/>
          <w:szCs w:val="7"/>
        </w:rPr>
      </w:pPr>
      <w:r>
        <w:rPr>
          <w:sz w:val="7"/>
          <w:szCs w:val="7"/>
          <w:u w:val="single" w:color="auto"/>
        </w:rPr>
        <w:tab/>
      </w:r>
      <w:r>
        <w:rPr>
          <w:sz w:val="7"/>
          <w:szCs w:val="7"/>
          <w:spacing w:val="2"/>
        </w:rPr>
        <w:t xml:space="preserve">  </w:t>
      </w:r>
      <w:r>
        <w:rPr>
          <w:sz w:val="7"/>
          <w:szCs w:val="7"/>
          <w:spacing w:val="9"/>
        </w:rPr>
        <w:t>。</w:t>
      </w:r>
    </w:p>
    <w:p>
      <w:pPr>
        <w:pStyle w:val="BodyText"/>
        <w:ind w:left="324"/>
        <w:spacing w:before="219" w:line="190" w:lineRule="auto"/>
        <w:rPr/>
      </w:pPr>
      <w:r>
        <w:rPr>
          <w:spacing w:val="7"/>
        </w:rPr>
        <w:t>(4)减压能够降低蒸馏温度</w:t>
      </w:r>
      <w:r>
        <w:rPr>
          <w:spacing w:val="-24"/>
        </w:rPr>
        <w:t xml:space="preserve"> </w:t>
      </w:r>
      <w:r>
        <w:rPr>
          <w:spacing w:val="7"/>
          <w:position w:val="1"/>
        </w:rPr>
        <w:t>。</w:t>
      </w:r>
      <w:r>
        <w:rPr>
          <w:spacing w:val="7"/>
        </w:rPr>
        <w:t>从 H</w:t>
      </w:r>
      <w:r>
        <w:rPr>
          <w:sz w:val="11"/>
          <w:szCs w:val="11"/>
          <w:spacing w:val="7"/>
          <w:position w:val="-3"/>
        </w:rPr>
        <w:t>2</w:t>
      </w:r>
      <w:r>
        <w:rPr>
          <w:spacing w:val="7"/>
          <w:position w:val="-1"/>
        </w:rPr>
        <w:t>O</w:t>
      </w:r>
      <w:r>
        <w:rPr>
          <w:sz w:val="11"/>
          <w:szCs w:val="11"/>
          <w:spacing w:val="7"/>
          <w:position w:val="-3"/>
        </w:rPr>
        <w:t>2  </w:t>
      </w:r>
      <w:r>
        <w:rPr>
          <w:spacing w:val="7"/>
        </w:rPr>
        <w:t>的化学性质角度分析</w:t>
      </w:r>
      <w:r>
        <w:rPr>
          <w:spacing w:val="-21"/>
        </w:rPr>
        <w:t xml:space="preserve"> </w:t>
      </w:r>
      <w:r>
        <w:rPr>
          <w:spacing w:val="7"/>
          <w:position w:val="1"/>
        </w:rPr>
        <w:t>,</w:t>
      </w:r>
      <w:r>
        <w:rPr>
          <w:spacing w:val="-14"/>
          <w:position w:val="1"/>
        </w:rPr>
        <w:t xml:space="preserve"> </w:t>
      </w:r>
      <w:r>
        <w:rPr>
          <w:spacing w:val="7"/>
        </w:rPr>
        <w:t>步骤③需采用</w:t>
      </w:r>
      <w:r>
        <w:rPr>
          <w:spacing w:val="7"/>
          <w:position w:val="1"/>
        </w:rPr>
        <w:t>,</w:t>
      </w:r>
      <w:r>
        <w:rPr>
          <w:spacing w:val="7"/>
        </w:rPr>
        <w:t>减压蒸馏</w:t>
      </w:r>
      <w:r>
        <w:rPr>
          <w:spacing w:val="7"/>
          <w:position w:val="1"/>
        </w:rPr>
        <w:t>”</w:t>
      </w:r>
      <w:r>
        <w:rPr>
          <w:spacing w:val="7"/>
        </w:rPr>
        <w:t>的原</w:t>
      </w:r>
    </w:p>
    <w:p>
      <w:pPr>
        <w:pStyle w:val="BodyText"/>
        <w:ind w:left="636"/>
        <w:spacing w:before="171" w:line="277" w:lineRule="auto"/>
        <w:rPr/>
      </w:pPr>
      <w:r>
        <w:rPr>
          <w:spacing w:val="-3"/>
        </w:rPr>
        <w:t>因是</w:t>
      </w:r>
      <w:r>
        <w:rPr>
          <w:spacing w:val="-53"/>
        </w:rPr>
        <w:t xml:space="preserve"> </w:t>
      </w:r>
      <w:r>
        <w:rPr>
          <w:u w:val="single" w:color="auto"/>
          <w:spacing w:val="1"/>
        </w:rPr>
        <w:t xml:space="preserve">                                </w:t>
      </w:r>
      <w:r>
        <w:rPr>
          <w:u w:val="single" w:color="auto"/>
        </w:rPr>
        <w:t xml:space="preserve">                                                                                    </w:t>
      </w:r>
      <w:r>
        <w:rPr>
          <w:spacing w:val="-25"/>
        </w:rPr>
        <w:t xml:space="preserve"> </w:t>
      </w:r>
      <w:r>
        <w:rPr>
          <w:spacing w:val="-3"/>
          <w:position w:val="1"/>
        </w:rPr>
        <w:t>。</w:t>
      </w:r>
    </w:p>
    <w:p>
      <w:pPr>
        <w:pStyle w:val="BodyText"/>
        <w:spacing w:before="1" w:line="192" w:lineRule="auto"/>
        <w:rPr/>
      </w:pPr>
      <w:r>
        <w:rPr>
          <w:spacing w:val="8"/>
          <w:position w:val="-1"/>
        </w:rPr>
        <w:t>16.</w:t>
      </w:r>
      <w:r>
        <w:rPr>
          <w:spacing w:val="21"/>
          <w:position w:val="-1"/>
        </w:rPr>
        <w:t xml:space="preserve"> </w:t>
      </w:r>
      <w:r>
        <w:rPr>
          <w:spacing w:val="8"/>
        </w:rPr>
        <w:t>(9分)下图是实验室制取气体的常用装置</w:t>
      </w:r>
      <w:r>
        <w:rPr>
          <w:spacing w:val="-27"/>
        </w:rPr>
        <w:t xml:space="preserve"> </w:t>
      </w:r>
      <w:r>
        <w:rPr>
          <w:spacing w:val="8"/>
          <w:position w:val="1"/>
        </w:rPr>
        <w:t>。</w:t>
      </w:r>
      <w:r>
        <w:rPr>
          <w:spacing w:val="8"/>
        </w:rPr>
        <w:t>请回答下列问</w:t>
      </w:r>
      <w:r>
        <w:rPr>
          <w:spacing w:val="7"/>
        </w:rPr>
        <w:t>题</w:t>
      </w:r>
      <w:r>
        <w:rPr>
          <w:spacing w:val="7"/>
          <w:position w:val="1"/>
        </w:rPr>
        <w:t>。</w:t>
      </w:r>
    </w:p>
    <w:p>
      <w:pPr>
        <w:ind w:firstLine="6927"/>
        <w:spacing w:before="143" w:line="1480" w:lineRule="exact"/>
        <w:rPr/>
      </w:pPr>
      <w:r>
        <w:rPr>
          <w:position w:val="-29"/>
        </w:rPr>
        <w:drawing>
          <wp:inline distT="0" distB="0" distL="0" distR="0">
            <wp:extent cx="754392" cy="939508"/>
            <wp:effectExtent l="0" t="0" r="0" b="0"/>
            <wp:docPr id="144" name="IM 144"/>
            <wp:cNvGraphicFramePr/>
            <a:graphic>
              <a:graphicData uri="http://schemas.openxmlformats.org/drawingml/2006/picture">
                <pic:pic>
                  <pic:nvPicPr>
                    <pic:cNvPr id="144" name="IM 144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54392" cy="939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24"/>
        <w:spacing w:before="111" w:line="193" w:lineRule="auto"/>
        <w:rPr/>
      </w:pPr>
      <w:r>
        <w:rPr>
          <w:spacing w:val="18"/>
        </w:rPr>
        <w:t>(1)A装置中仪器a的名称是</w:t>
      </w:r>
      <w:r>
        <w:rPr>
          <w:spacing w:val="-41"/>
        </w:rPr>
        <w:t xml:space="preserve"> </w:t>
      </w:r>
      <w:r>
        <w:rPr>
          <w:u w:val="single" w:color="auto"/>
          <w:spacing w:val="3"/>
        </w:rPr>
        <w:t xml:space="preserve">             </w:t>
      </w:r>
      <w:r>
        <w:rPr>
          <w:spacing w:val="-15"/>
        </w:rPr>
        <w:t xml:space="preserve"> </w:t>
      </w:r>
      <w:r>
        <w:rPr>
          <w:spacing w:val="18"/>
          <w:position w:val="1"/>
        </w:rPr>
        <w:t>。</w:t>
      </w:r>
    </w:p>
    <w:p>
      <w:pPr>
        <w:pStyle w:val="BodyText"/>
        <w:ind w:left="324"/>
        <w:spacing w:before="149" w:line="193" w:lineRule="auto"/>
        <w:rPr/>
      </w:pPr>
      <w:r>
        <w:rPr>
          <w:spacing w:val="25"/>
        </w:rPr>
        <w:t>(2)实验室常用</w:t>
      </w:r>
      <w:r>
        <w:rPr>
          <w:spacing w:val="29"/>
        </w:rPr>
        <w:t xml:space="preserve"> </w:t>
      </w:r>
      <w:r>
        <w:rPr>
          <w:spacing w:val="25"/>
        </w:rPr>
        <w:t>A装置作为氧气的发生装置</w:t>
      </w:r>
      <w:r>
        <w:rPr>
          <w:spacing w:val="-21"/>
        </w:rPr>
        <w:t xml:space="preserve"> </w:t>
      </w:r>
      <w:r>
        <w:rPr>
          <w:spacing w:val="25"/>
          <w:position w:val="1"/>
        </w:rPr>
        <w:t>, </w:t>
      </w:r>
      <w:r>
        <w:rPr>
          <w:spacing w:val="25"/>
        </w:rPr>
        <w:t>选择气体发生</w:t>
      </w:r>
      <w:r>
        <w:rPr>
          <w:spacing w:val="24"/>
        </w:rPr>
        <w:t>装置时</w:t>
      </w:r>
      <w:r>
        <w:rPr>
          <w:spacing w:val="-21"/>
        </w:rPr>
        <w:t xml:space="preserve"> </w:t>
      </w:r>
      <w:r>
        <w:rPr>
          <w:spacing w:val="24"/>
          <w:position w:val="1"/>
        </w:rPr>
        <w:t>, </w:t>
      </w:r>
      <w:r>
        <w:rPr>
          <w:spacing w:val="24"/>
        </w:rPr>
        <w:t>应考虑的因素是</w:t>
      </w:r>
    </w:p>
    <w:p>
      <w:pPr>
        <w:spacing w:line="264" w:lineRule="auto"/>
        <w:rPr>
          <w:rFonts w:ascii="Arial"/>
          <w:sz w:val="21"/>
        </w:rPr>
      </w:pPr>
      <w:r/>
    </w:p>
    <w:p>
      <w:pPr>
        <w:pStyle w:val="BodyText"/>
        <w:ind w:left="616"/>
        <w:spacing w:before="31" w:line="136" w:lineRule="auto"/>
        <w:tabs>
          <w:tab w:val="left" w:pos="1435"/>
        </w:tabs>
        <w:rPr>
          <w:sz w:val="7"/>
          <w:szCs w:val="7"/>
        </w:rPr>
      </w:pPr>
      <w:r>
        <w:rPr>
          <w:sz w:val="7"/>
          <w:szCs w:val="7"/>
          <w:u w:val="single" w:color="auto"/>
        </w:rPr>
        <w:tab/>
      </w:r>
      <w:r>
        <w:rPr>
          <w:sz w:val="7"/>
          <w:szCs w:val="7"/>
          <w:spacing w:val="2"/>
        </w:rPr>
        <w:t xml:space="preserve">  </w:t>
      </w:r>
      <w:r>
        <w:rPr>
          <w:sz w:val="7"/>
          <w:szCs w:val="7"/>
          <w:spacing w:val="9"/>
        </w:rPr>
        <w:t>。</w:t>
      </w:r>
    </w:p>
    <w:p>
      <w:pPr>
        <w:pStyle w:val="BodyText"/>
        <w:ind w:left="624" w:right="707" w:hanging="300"/>
        <w:spacing w:before="220" w:line="291" w:lineRule="auto"/>
        <w:rPr/>
      </w:pPr>
      <w:r>
        <w:rPr>
          <w:spacing w:val="7"/>
        </w:rPr>
        <w:t>(3)实验室用 B</w:t>
      </w:r>
      <w:r>
        <w:rPr>
          <w:spacing w:val="7"/>
          <w:position w:val="1"/>
        </w:rPr>
        <w:t>、</w:t>
      </w:r>
      <w:r>
        <w:rPr>
          <w:spacing w:val="7"/>
        </w:rPr>
        <w:t>C装置制取二氧化碳时</w:t>
      </w:r>
      <w:r>
        <w:rPr>
          <w:spacing w:val="-21"/>
        </w:rPr>
        <w:t xml:space="preserve"> </w:t>
      </w:r>
      <w:r>
        <w:rPr>
          <w:spacing w:val="7"/>
          <w:position w:val="1"/>
        </w:rPr>
        <w:t>,</w:t>
      </w:r>
      <w:r>
        <w:rPr>
          <w:spacing w:val="-12"/>
          <w:position w:val="1"/>
        </w:rPr>
        <w:t xml:space="preserve"> </w:t>
      </w:r>
      <w:r>
        <w:rPr>
          <w:spacing w:val="7"/>
        </w:rPr>
        <w:t>加入的液体液面高度应该在</w:t>
      </w:r>
      <w:r>
        <w:rPr>
          <w:spacing w:val="-47"/>
        </w:rPr>
        <w:t xml:space="preserve"> </w:t>
      </w:r>
      <w:r>
        <w:rPr>
          <w:u w:val="single" w:color="auto"/>
        </w:rPr>
        <w:t xml:space="preserve">              </w:t>
      </w:r>
      <w:r>
        <w:rPr>
          <w:spacing w:val="-4"/>
        </w:rPr>
        <w:t xml:space="preserve"> </w:t>
      </w:r>
      <w:r>
        <w:rPr>
          <w:spacing w:val="7"/>
        </w:rPr>
        <w:t>(选填</w:t>
      </w:r>
      <w:r>
        <w:rPr>
          <w:spacing w:val="7"/>
          <w:position w:val="1"/>
        </w:rPr>
        <w:t>,</w:t>
      </w:r>
      <w:r>
        <w:rPr>
          <w:spacing w:val="-31"/>
          <w:position w:val="1"/>
        </w:rPr>
        <w:t xml:space="preserve"> </w:t>
      </w:r>
      <w:r>
        <w:rPr>
          <w:spacing w:val="7"/>
          <w:position w:val="-1"/>
        </w:rPr>
        <w:t>b</w:t>
      </w:r>
      <w:r>
        <w:rPr>
          <w:spacing w:val="7"/>
          <w:position w:val="1"/>
        </w:rPr>
        <w:t>”</w:t>
      </w:r>
      <w:r>
        <w:rPr>
          <w:spacing w:val="7"/>
        </w:rPr>
        <w:t>或 </w:t>
      </w:r>
      <w:r>
        <w:rPr>
          <w:spacing w:val="2"/>
          <w:position w:val="1"/>
        </w:rPr>
        <w:t>,</w:t>
      </w:r>
      <w:r>
        <w:rPr>
          <w:spacing w:val="-30"/>
          <w:position w:val="1"/>
        </w:rPr>
        <w:t xml:space="preserve"> </w:t>
      </w:r>
      <w:r>
        <w:rPr>
          <w:spacing w:val="2"/>
          <w:position w:val="-1"/>
        </w:rPr>
        <w:t>c</w:t>
      </w:r>
      <w:r>
        <w:rPr>
          <w:spacing w:val="2"/>
          <w:position w:val="1"/>
        </w:rPr>
        <w:t>”</w:t>
      </w:r>
      <w:r>
        <w:rPr>
          <w:spacing w:val="2"/>
        </w:rPr>
        <w:t>)处</w:t>
      </w:r>
      <w:r>
        <w:rPr>
          <w:spacing w:val="-21"/>
        </w:rPr>
        <w:t xml:space="preserve"> </w:t>
      </w:r>
      <w:r>
        <w:rPr>
          <w:spacing w:val="2"/>
          <w:position w:val="1"/>
        </w:rPr>
        <w:t>,</w:t>
      </w:r>
      <w:r>
        <w:rPr>
          <w:spacing w:val="-17"/>
          <w:position w:val="1"/>
        </w:rPr>
        <w:t xml:space="preserve"> </w:t>
      </w:r>
      <w:r>
        <w:rPr>
          <w:spacing w:val="2"/>
        </w:rPr>
        <w:t>发生的反应的化学方程式为</w:t>
      </w:r>
      <w:r>
        <w:rPr>
          <w:spacing w:val="-47"/>
        </w:rPr>
        <w:t xml:space="preserve"> </w:t>
      </w:r>
      <w:r>
        <w:rPr>
          <w:u w:val="single" w:color="auto"/>
        </w:rPr>
        <w:t xml:space="preserve">                                    </w:t>
      </w:r>
      <w:r>
        <w:rPr>
          <w:spacing w:val="-1"/>
        </w:rPr>
        <w:t xml:space="preserve"> </w:t>
      </w:r>
      <w:r>
        <w:rPr>
          <w:spacing w:val="2"/>
          <w:position w:val="1"/>
        </w:rPr>
        <w:t>。</w:t>
      </w:r>
      <w:r>
        <w:rPr>
          <w:spacing w:val="2"/>
        </w:rPr>
        <w:t>若将 B</w:t>
      </w:r>
      <w:r>
        <w:rPr>
          <w:spacing w:val="2"/>
          <w:position w:val="1"/>
        </w:rPr>
        <w:t>、</w:t>
      </w:r>
      <w:r>
        <w:rPr>
          <w:spacing w:val="2"/>
        </w:rPr>
        <w:t>C装置改为 B</w:t>
      </w:r>
      <w:r>
        <w:rPr>
          <w:spacing w:val="2"/>
          <w:position w:val="1"/>
        </w:rPr>
        <w:t>、</w:t>
      </w:r>
      <w:r>
        <w:rPr>
          <w:spacing w:val="2"/>
          <w:position w:val="-1"/>
        </w:rPr>
        <w:t>D</w:t>
      </w:r>
    </w:p>
    <w:p>
      <w:pPr>
        <w:pStyle w:val="BodyText"/>
        <w:ind w:left="617"/>
        <w:spacing w:line="195" w:lineRule="auto"/>
        <w:rPr/>
      </w:pPr>
      <w:r>
        <w:rPr>
          <w:spacing w:val="5"/>
        </w:rPr>
        <w:t>装置</w:t>
      </w:r>
      <w:r>
        <w:rPr>
          <w:spacing w:val="-15"/>
        </w:rPr>
        <w:t xml:space="preserve"> </w:t>
      </w:r>
      <w:r>
        <w:rPr>
          <w:spacing w:val="5"/>
          <w:position w:val="1"/>
        </w:rPr>
        <w:t>,</w:t>
      </w:r>
      <w:r>
        <w:rPr>
          <w:spacing w:val="-14"/>
          <w:position w:val="1"/>
        </w:rPr>
        <w:t xml:space="preserve"> </w:t>
      </w:r>
      <w:r>
        <w:rPr>
          <w:spacing w:val="5"/>
        </w:rPr>
        <w:t>可制取的一种气体是</w:t>
      </w:r>
      <w:r>
        <w:rPr>
          <w:spacing w:val="-54"/>
        </w:rPr>
        <w:t xml:space="preserve"> </w:t>
      </w:r>
      <w:r>
        <w:rPr>
          <w:u w:val="single" w:color="auto"/>
          <w:spacing w:val="2"/>
        </w:rPr>
        <w:t xml:space="preserve">                    </w:t>
      </w:r>
      <w:r>
        <w:rPr>
          <w:spacing w:val="-11"/>
        </w:rPr>
        <w:t xml:space="preserve"> </w:t>
      </w:r>
      <w:r>
        <w:rPr>
          <w:spacing w:val="5"/>
          <w:position w:val="1"/>
        </w:rPr>
        <w:t>。</w:t>
      </w:r>
    </w:p>
    <w:p>
      <w:pPr>
        <w:pStyle w:val="BodyText"/>
        <w:ind w:left="324"/>
        <w:spacing w:before="142" w:line="193" w:lineRule="auto"/>
        <w:rPr/>
      </w:pPr>
      <w:r>
        <w:rPr>
          <w:spacing w:val="10"/>
        </w:rPr>
        <w:t>(4)E装置中加热通入 </w:t>
      </w:r>
      <w:r>
        <w:rPr/>
        <w:t>CO</w:t>
      </w:r>
      <w:r>
        <w:rPr>
          <w:sz w:val="11"/>
          <w:szCs w:val="11"/>
          <w:spacing w:val="10"/>
          <w:position w:val="-3"/>
        </w:rPr>
        <w:t>2</w:t>
      </w:r>
      <w:r>
        <w:rPr>
          <w:sz w:val="11"/>
          <w:szCs w:val="11"/>
          <w:spacing w:val="26"/>
          <w:position w:val="-3"/>
        </w:rPr>
        <w:t xml:space="preserve"> </w:t>
      </w:r>
      <w:r>
        <w:rPr>
          <w:spacing w:val="10"/>
        </w:rPr>
        <w:t>后的紫色石蕊溶液</w:t>
      </w:r>
      <w:r>
        <w:rPr>
          <w:spacing w:val="-21"/>
        </w:rPr>
        <w:t xml:space="preserve"> </w:t>
      </w:r>
      <w:r>
        <w:rPr>
          <w:spacing w:val="10"/>
          <w:position w:val="1"/>
        </w:rPr>
        <w:t>,</w:t>
      </w:r>
      <w:r>
        <w:rPr>
          <w:spacing w:val="-15"/>
          <w:position w:val="1"/>
        </w:rPr>
        <w:t xml:space="preserve"> </w:t>
      </w:r>
      <w:r>
        <w:rPr>
          <w:spacing w:val="10"/>
        </w:rPr>
        <w:t>观察到的现象是</w:t>
      </w:r>
      <w:r>
        <w:rPr>
          <w:spacing w:val="-53"/>
        </w:rPr>
        <w:t xml:space="preserve"> </w:t>
      </w:r>
      <w:r>
        <w:rPr>
          <w:u w:val="single" w:color="auto"/>
        </w:rPr>
        <w:t xml:space="preserve">                                   </w:t>
      </w:r>
      <w:r>
        <w:rPr>
          <w:spacing w:val="-21"/>
        </w:rPr>
        <w:t xml:space="preserve"> </w:t>
      </w:r>
      <w:r>
        <w:rPr>
          <w:spacing w:val="10"/>
          <w:position w:val="1"/>
        </w:rPr>
        <w:t>。</w:t>
      </w:r>
    </w:p>
    <w:p>
      <w:pPr>
        <w:pStyle w:val="BodyText"/>
        <w:ind w:left="302" w:right="744" w:hanging="303"/>
        <w:spacing w:before="149" w:line="290" w:lineRule="auto"/>
        <w:rPr/>
      </w:pPr>
      <w:r>
        <w:rPr>
          <w:spacing w:val="9"/>
          <w:position w:val="-1"/>
        </w:rPr>
        <w:t>17.</w:t>
      </w:r>
      <w:r>
        <w:rPr>
          <w:spacing w:val="21"/>
          <w:position w:val="-1"/>
        </w:rPr>
        <w:t xml:space="preserve"> </w:t>
      </w:r>
      <w:r>
        <w:rPr>
          <w:spacing w:val="9"/>
        </w:rPr>
        <w:t>(13分)钢件水蒸气发蓝处理在机械制造行业应用广泛</w:t>
      </w:r>
      <w:r>
        <w:rPr>
          <w:spacing w:val="-27"/>
        </w:rPr>
        <w:t xml:space="preserve"> </w:t>
      </w:r>
      <w:r>
        <w:rPr>
          <w:spacing w:val="9"/>
          <w:position w:val="1"/>
        </w:rPr>
        <w:t>。</w:t>
      </w:r>
      <w:r>
        <w:rPr>
          <w:spacing w:val="9"/>
        </w:rPr>
        <w:t>处理方法为</w:t>
      </w:r>
      <w:r>
        <w:rPr>
          <w:spacing w:val="8"/>
        </w:rPr>
        <w:t>将钢件置于水蒸气中</w:t>
      </w:r>
      <w:r>
        <w:rPr>
          <w:spacing w:val="-21"/>
        </w:rPr>
        <w:t xml:space="preserve"> </w:t>
      </w:r>
      <w:r>
        <w:rPr>
          <w:spacing w:val="8"/>
          <w:position w:val="1"/>
        </w:rPr>
        <w:t>, </w:t>
      </w:r>
      <w:r>
        <w:rPr>
          <w:spacing w:val="13"/>
        </w:rPr>
        <w:t>使其表面生成致密的 </w:t>
      </w:r>
      <w:r>
        <w:rPr/>
        <w:t>Fe</w:t>
      </w:r>
      <w:r>
        <w:rPr>
          <w:sz w:val="11"/>
          <w:szCs w:val="11"/>
          <w:spacing w:val="13"/>
          <w:position w:val="-3"/>
        </w:rPr>
        <w:t>3</w:t>
      </w:r>
      <w:r>
        <w:rPr>
          <w:spacing w:val="13"/>
          <w:position w:val="-1"/>
        </w:rPr>
        <w:t>O</w:t>
      </w:r>
      <w:r>
        <w:rPr>
          <w:sz w:val="11"/>
          <w:szCs w:val="11"/>
          <w:spacing w:val="13"/>
          <w:position w:val="-3"/>
        </w:rPr>
        <w:t>4</w:t>
      </w:r>
      <w:r>
        <w:rPr>
          <w:sz w:val="11"/>
          <w:szCs w:val="11"/>
          <w:spacing w:val="46"/>
          <w:position w:val="-3"/>
        </w:rPr>
        <w:t xml:space="preserve"> </w:t>
      </w:r>
      <w:r>
        <w:rPr>
          <w:spacing w:val="13"/>
        </w:rPr>
        <w:t>薄膜</w:t>
      </w:r>
      <w:r>
        <w:rPr>
          <w:spacing w:val="-27"/>
        </w:rPr>
        <w:t xml:space="preserve"> </w:t>
      </w:r>
      <w:r>
        <w:rPr>
          <w:spacing w:val="13"/>
          <w:position w:val="1"/>
        </w:rPr>
        <w:t>。</w:t>
      </w:r>
      <w:r>
        <w:rPr>
          <w:spacing w:val="13"/>
        </w:rPr>
        <w:t>资料表明:合格的发蓝钢件在室温下浸泡于3%</w:t>
      </w:r>
      <w:r>
        <w:rPr/>
        <w:t>NaCl</w:t>
      </w:r>
      <w:r>
        <w:rPr>
          <w:spacing w:val="13"/>
        </w:rPr>
        <w:t>溶</w:t>
      </w:r>
    </w:p>
    <w:p>
      <w:pPr>
        <w:pStyle w:val="BodyText"/>
        <w:ind w:left="307"/>
        <w:spacing w:before="1" w:line="197" w:lineRule="auto"/>
        <w:rPr/>
      </w:pPr>
      <w:r>
        <w:rPr>
          <w:spacing w:val="12"/>
        </w:rPr>
        <w:t>液中10分钟</w:t>
      </w:r>
      <w:r>
        <w:rPr>
          <w:spacing w:val="-21"/>
        </w:rPr>
        <w:t xml:space="preserve"> </w:t>
      </w:r>
      <w:r>
        <w:rPr>
          <w:spacing w:val="12"/>
          <w:position w:val="1"/>
        </w:rPr>
        <w:t>,</w:t>
      </w:r>
      <w:r>
        <w:rPr>
          <w:spacing w:val="-18"/>
          <w:position w:val="1"/>
        </w:rPr>
        <w:t xml:space="preserve"> </w:t>
      </w:r>
      <w:r>
        <w:rPr>
          <w:spacing w:val="12"/>
        </w:rPr>
        <w:t>取出后暴露在空气中2小时</w:t>
      </w:r>
      <w:r>
        <w:rPr>
          <w:spacing w:val="-21"/>
        </w:rPr>
        <w:t xml:space="preserve"> </w:t>
      </w:r>
      <w:r>
        <w:rPr>
          <w:spacing w:val="12"/>
          <w:position w:val="1"/>
        </w:rPr>
        <w:t>,</w:t>
      </w:r>
      <w:r>
        <w:rPr>
          <w:spacing w:val="-17"/>
          <w:position w:val="1"/>
        </w:rPr>
        <w:t xml:space="preserve"> </w:t>
      </w:r>
      <w:r>
        <w:rPr>
          <w:spacing w:val="12"/>
        </w:rPr>
        <w:t>表面上也不会出</w:t>
      </w:r>
      <w:r>
        <w:rPr>
          <w:spacing w:val="11"/>
        </w:rPr>
        <w:t>现锈蚀斑点</w:t>
      </w:r>
      <w:r>
        <w:rPr>
          <w:spacing w:val="11"/>
          <w:position w:val="1"/>
        </w:rPr>
        <w:t>。</w:t>
      </w:r>
    </w:p>
    <w:p>
      <w:pPr>
        <w:pStyle w:val="BodyText"/>
        <w:ind w:left="324"/>
        <w:spacing w:before="142" w:line="193" w:lineRule="auto"/>
        <w:rPr/>
      </w:pPr>
      <w:r>
        <w:rPr>
          <w:spacing w:val="8"/>
        </w:rPr>
        <w:t>(1)钢件发蓝处理后</w:t>
      </w:r>
      <w:r>
        <w:rPr>
          <w:spacing w:val="-7"/>
        </w:rPr>
        <w:t xml:space="preserve"> </w:t>
      </w:r>
      <w:r>
        <w:rPr>
          <w:spacing w:val="8"/>
          <w:position w:val="1"/>
        </w:rPr>
        <w:t>,</w:t>
      </w:r>
      <w:r>
        <w:rPr>
          <w:spacing w:val="-19"/>
          <w:position w:val="1"/>
        </w:rPr>
        <w:t xml:space="preserve"> </w:t>
      </w:r>
      <w:r>
        <w:rPr>
          <w:spacing w:val="8"/>
        </w:rPr>
        <w:t>其氧化膜能有效阻止锈蚀的原因是</w:t>
      </w:r>
      <w:r>
        <w:rPr>
          <w:spacing w:val="-54"/>
        </w:rPr>
        <w:t xml:space="preserve"> </w:t>
      </w:r>
      <w:r>
        <w:rPr>
          <w:u w:val="single" w:color="auto"/>
        </w:rPr>
        <w:t xml:space="preserve">                                                      </w:t>
      </w:r>
    </w:p>
    <w:p>
      <w:pPr>
        <w:spacing w:line="264" w:lineRule="auto"/>
        <w:rPr>
          <w:rFonts w:ascii="Arial"/>
          <w:sz w:val="21"/>
        </w:rPr>
      </w:pPr>
      <w:r/>
    </w:p>
    <w:p>
      <w:pPr>
        <w:pStyle w:val="BodyText"/>
        <w:ind w:left="614"/>
        <w:spacing w:before="31" w:line="136" w:lineRule="auto"/>
        <w:tabs>
          <w:tab w:val="left" w:pos="2271"/>
        </w:tabs>
        <w:rPr>
          <w:sz w:val="7"/>
          <w:szCs w:val="7"/>
        </w:rPr>
      </w:pPr>
      <w:r>
        <w:rPr>
          <w:sz w:val="7"/>
          <w:szCs w:val="7"/>
          <w:u w:val="single" w:color="auto"/>
        </w:rPr>
        <w:tab/>
      </w:r>
      <w:r>
        <w:rPr>
          <w:sz w:val="7"/>
          <w:szCs w:val="7"/>
          <w:spacing w:val="2"/>
        </w:rPr>
        <w:t xml:space="preserve">  </w:t>
      </w:r>
      <w:r>
        <w:rPr>
          <w:sz w:val="7"/>
          <w:szCs w:val="7"/>
          <w:spacing w:val="9"/>
        </w:rPr>
        <w:t>。</w:t>
      </w:r>
    </w:p>
    <w:p>
      <w:pPr>
        <w:pStyle w:val="BodyText"/>
        <w:ind w:left="324"/>
        <w:spacing w:before="219" w:line="441" w:lineRule="exact"/>
        <w:rPr/>
      </w:pPr>
      <w:r>
        <w:rPr>
          <w:spacing w:val="5"/>
          <w:position w:val="17"/>
        </w:rPr>
        <w:t>(2)研究表明</w:t>
      </w:r>
      <w:r>
        <w:rPr>
          <w:spacing w:val="-20"/>
          <w:position w:val="17"/>
        </w:rPr>
        <w:t xml:space="preserve"> </w:t>
      </w:r>
      <w:r>
        <w:rPr>
          <w:spacing w:val="5"/>
          <w:position w:val="18"/>
        </w:rPr>
        <w:t>,</w:t>
      </w:r>
      <w:r>
        <w:rPr>
          <w:spacing w:val="-16"/>
          <w:position w:val="18"/>
        </w:rPr>
        <w:t xml:space="preserve"> </w:t>
      </w:r>
      <w:r>
        <w:rPr>
          <w:spacing w:val="5"/>
          <w:position w:val="17"/>
        </w:rPr>
        <w:t>钢件水蒸气发蓝处理时</w:t>
      </w:r>
      <w:r>
        <w:rPr>
          <w:spacing w:val="-21"/>
          <w:position w:val="17"/>
        </w:rPr>
        <w:t xml:space="preserve"> </w:t>
      </w:r>
      <w:r>
        <w:rPr>
          <w:spacing w:val="5"/>
          <w:position w:val="18"/>
        </w:rPr>
        <w:t>,</w:t>
      </w:r>
      <w:r>
        <w:rPr>
          <w:spacing w:val="-10"/>
          <w:position w:val="18"/>
        </w:rPr>
        <w:t xml:space="preserve"> </w:t>
      </w:r>
      <w:r>
        <w:rPr>
          <w:spacing w:val="5"/>
          <w:position w:val="17"/>
        </w:rPr>
        <w:t>温度</w:t>
      </w:r>
      <w:r>
        <w:rPr>
          <w:spacing w:val="5"/>
          <w:position w:val="18"/>
        </w:rPr>
        <w:t>、</w:t>
      </w:r>
      <w:r>
        <w:rPr>
          <w:spacing w:val="5"/>
          <w:position w:val="17"/>
        </w:rPr>
        <w:t>时间与氧化膜厚度</w:t>
      </w:r>
      <w:r>
        <w:rPr>
          <w:spacing w:val="5"/>
          <w:position w:val="18"/>
        </w:rPr>
        <w:t>、</w:t>
      </w:r>
      <w:r>
        <w:rPr>
          <w:spacing w:val="5"/>
          <w:position w:val="17"/>
        </w:rPr>
        <w:t>色泽的关系如下表</w:t>
      </w:r>
      <w:r>
        <w:rPr>
          <w:spacing w:val="-27"/>
          <w:position w:val="17"/>
        </w:rPr>
        <w:t xml:space="preserve"> </w:t>
      </w:r>
      <w:r>
        <w:rPr>
          <w:spacing w:val="5"/>
          <w:position w:val="18"/>
        </w:rPr>
        <w:t>。</w:t>
      </w:r>
      <w:r>
        <w:rPr>
          <w:spacing w:val="5"/>
          <w:position w:val="17"/>
        </w:rPr>
        <w:t>据此</w:t>
      </w:r>
    </w:p>
    <w:p>
      <w:pPr>
        <w:pStyle w:val="BodyText"/>
        <w:ind w:left="621"/>
        <w:spacing w:before="1" w:line="192" w:lineRule="auto"/>
        <w:rPr/>
      </w:pPr>
      <w:r>
        <w:rPr>
          <w:spacing w:val="7"/>
        </w:rPr>
        <w:t>可知</w:t>
      </w:r>
      <w:r>
        <w:rPr>
          <w:spacing w:val="-21"/>
        </w:rPr>
        <w:t xml:space="preserve"> </w:t>
      </w:r>
      <w:r>
        <w:rPr>
          <w:spacing w:val="7"/>
          <w:position w:val="1"/>
        </w:rPr>
        <w:t>,</w:t>
      </w:r>
      <w:r>
        <w:rPr>
          <w:spacing w:val="-15"/>
          <w:position w:val="1"/>
        </w:rPr>
        <w:t xml:space="preserve"> </w:t>
      </w:r>
      <w:r>
        <w:rPr>
          <w:spacing w:val="7"/>
        </w:rPr>
        <w:t>钢件水蒸气发蓝处理适宜的温度和时间为</w:t>
      </w:r>
      <w:r>
        <w:rPr>
          <w:spacing w:val="-54"/>
        </w:rPr>
        <w:t xml:space="preserve"> </w:t>
      </w:r>
      <w:r>
        <w:rPr>
          <w:u w:val="single" w:color="auto"/>
          <w:spacing w:val="2"/>
        </w:rPr>
        <w:t xml:space="preserve">                    </w:t>
      </w:r>
      <w:r>
        <w:rPr>
          <w:spacing w:val="-11"/>
        </w:rPr>
        <w:t xml:space="preserve"> </w:t>
      </w:r>
      <w:r>
        <w:rPr>
          <w:spacing w:val="7"/>
          <w:position w:val="1"/>
        </w:rPr>
        <w:t>。</w:t>
      </w:r>
    </w:p>
    <w:p>
      <w:pPr>
        <w:spacing w:line="131" w:lineRule="exact"/>
        <w:rPr/>
      </w:pPr>
      <w:r/>
    </w:p>
    <w:tbl>
      <w:tblPr>
        <w:tblStyle w:val="TableNormal"/>
        <w:tblW w:w="7873" w:type="dxa"/>
        <w:tblInd w:w="606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088"/>
        <w:gridCol w:w="1441"/>
        <w:gridCol w:w="1261"/>
        <w:gridCol w:w="1801"/>
        <w:gridCol w:w="2282"/>
      </w:tblGrid>
      <w:tr>
        <w:trPr>
          <w:trHeight w:val="350" w:hRule="atLeast"/>
        </w:trPr>
        <w:tc>
          <w:tcPr>
            <w:tcW w:w="1088" w:type="dxa"/>
            <w:vAlign w:val="top"/>
            <w:tcBorders>
              <w:left w:val="single" w:color="000000" w:sz="6" w:space="0"/>
              <w:top w:val="single" w:color="000000" w:sz="6" w:space="0"/>
            </w:tcBorders>
          </w:tcPr>
          <w:p>
            <w:pPr>
              <w:pStyle w:val="TableText"/>
              <w:ind w:left="365"/>
              <w:spacing w:before="90" w:line="203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  <w:spacing w:val="6"/>
              </w:rPr>
              <w:t>序号</w:t>
            </w:r>
          </w:p>
        </w:tc>
        <w:tc>
          <w:tcPr>
            <w:tcW w:w="1441" w:type="dxa"/>
            <w:vAlign w:val="top"/>
            <w:tcBorders>
              <w:top w:val="single" w:color="000000" w:sz="6" w:space="0"/>
            </w:tcBorders>
          </w:tcPr>
          <w:p>
            <w:pPr>
              <w:pStyle w:val="TableText"/>
              <w:ind w:left="229"/>
              <w:spacing w:before="86" w:line="206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  <w:spacing w:val="7"/>
              </w:rPr>
              <w:t>处理温度/℃</w:t>
            </w:r>
          </w:p>
        </w:tc>
        <w:tc>
          <w:tcPr>
            <w:tcW w:w="1261" w:type="dxa"/>
            <w:vAlign w:val="top"/>
            <w:tcBorders>
              <w:top w:val="single" w:color="000000" w:sz="6" w:space="0"/>
            </w:tcBorders>
          </w:tcPr>
          <w:p>
            <w:pPr>
              <w:pStyle w:val="TableText"/>
              <w:ind w:left="281"/>
              <w:spacing w:before="86" w:line="208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  <w:spacing w:val="1"/>
              </w:rPr>
              <w:t>时间/</w:t>
            </w:r>
            <w:r>
              <w:rPr>
                <w:sz w:val="17"/>
                <w:szCs w:val="17"/>
              </w:rPr>
              <w:t>min</w:t>
            </w:r>
          </w:p>
        </w:tc>
        <w:tc>
          <w:tcPr>
            <w:tcW w:w="1801" w:type="dxa"/>
            <w:vAlign w:val="top"/>
            <w:tcBorders>
              <w:top w:val="single" w:color="000000" w:sz="6" w:space="0"/>
            </w:tcBorders>
          </w:tcPr>
          <w:p>
            <w:pPr>
              <w:pStyle w:val="TableText"/>
              <w:ind w:left="463"/>
              <w:spacing w:before="111" w:line="186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  <w:spacing w:val="8"/>
              </w:rPr>
              <w:t>氧化膜厚度</w:t>
            </w:r>
          </w:p>
        </w:tc>
        <w:tc>
          <w:tcPr>
            <w:tcW w:w="2282" w:type="dxa"/>
            <w:vAlign w:val="top"/>
            <w:tcBorders>
              <w:right w:val="single" w:color="000000" w:sz="6" w:space="0"/>
              <w:top w:val="single" w:color="000000" w:sz="6" w:space="0"/>
            </w:tcBorders>
          </w:tcPr>
          <w:p>
            <w:pPr>
              <w:pStyle w:val="TableText"/>
              <w:ind w:left="704"/>
              <w:spacing w:before="111" w:line="186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  <w:spacing w:val="8"/>
              </w:rPr>
              <w:t>氧化膜色泽</w:t>
            </w:r>
          </w:p>
        </w:tc>
      </w:tr>
      <w:tr>
        <w:trPr>
          <w:trHeight w:val="352" w:hRule="atLeast"/>
        </w:trPr>
        <w:tc>
          <w:tcPr>
            <w:tcW w:w="1088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ind w:left="509"/>
              <w:spacing w:before="92" w:line="199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  <w:spacing w:val="19"/>
              </w:rPr>
              <w:t>1</w:t>
            </w:r>
          </w:p>
        </w:tc>
        <w:tc>
          <w:tcPr>
            <w:tcW w:w="1441" w:type="dxa"/>
            <w:vAlign w:val="top"/>
          </w:tcPr>
          <w:p>
            <w:pPr>
              <w:pStyle w:val="TableText"/>
              <w:ind w:left="500"/>
              <w:spacing w:before="118" w:line="171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  <w:spacing w:val="18"/>
              </w:rPr>
              <w:t>&lt;500</w:t>
            </w:r>
          </w:p>
        </w:tc>
        <w:tc>
          <w:tcPr>
            <w:tcW w:w="1261" w:type="dxa"/>
            <w:vAlign w:val="top"/>
          </w:tcPr>
          <w:p>
            <w:pPr>
              <w:pStyle w:val="TableText"/>
              <w:ind w:left="458"/>
              <w:spacing w:before="118" w:line="171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  <w:spacing w:val="27"/>
              </w:rPr>
              <w:t>&lt;30</w:t>
            </w:r>
          </w:p>
        </w:tc>
        <w:tc>
          <w:tcPr>
            <w:tcW w:w="1801" w:type="dxa"/>
            <w:vAlign w:val="top"/>
          </w:tcPr>
          <w:p>
            <w:pPr>
              <w:pStyle w:val="TableText"/>
              <w:ind w:left="731"/>
              <w:spacing w:before="97" w:line="201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  <w:spacing w:val="6"/>
              </w:rPr>
              <w:t>较薄</w:t>
            </w:r>
          </w:p>
        </w:tc>
        <w:tc>
          <w:tcPr>
            <w:tcW w:w="2282" w:type="dxa"/>
            <w:vAlign w:val="top"/>
            <w:tcBorders>
              <w:right w:val="single" w:color="000000" w:sz="6" w:space="0"/>
            </w:tcBorders>
          </w:tcPr>
          <w:p>
            <w:pPr>
              <w:pStyle w:val="TableText"/>
              <w:ind w:left="879"/>
              <w:spacing w:before="117" w:line="185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  <w:spacing w:val="8"/>
              </w:rPr>
              <w:t>颜色浅</w:t>
            </w:r>
          </w:p>
        </w:tc>
      </w:tr>
      <w:tr>
        <w:trPr>
          <w:trHeight w:val="352" w:hRule="atLeast"/>
        </w:trPr>
        <w:tc>
          <w:tcPr>
            <w:tcW w:w="1088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ind w:left="505"/>
              <w:spacing w:before="96" w:line="199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  <w:spacing w:val="23"/>
              </w:rPr>
              <w:t>2</w:t>
            </w:r>
          </w:p>
        </w:tc>
        <w:tc>
          <w:tcPr>
            <w:tcW w:w="1441" w:type="dxa"/>
            <w:vAlign w:val="top"/>
          </w:tcPr>
          <w:p>
            <w:pPr>
              <w:pStyle w:val="TableText"/>
              <w:ind w:left="373"/>
              <w:spacing w:before="108" w:line="192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  <w:spacing w:val="-2"/>
              </w:rPr>
              <w:t>540～560</w:t>
            </w:r>
          </w:p>
        </w:tc>
        <w:tc>
          <w:tcPr>
            <w:tcW w:w="1261" w:type="dxa"/>
            <w:vAlign w:val="top"/>
          </w:tcPr>
          <w:p>
            <w:pPr>
              <w:pStyle w:val="TableText"/>
              <w:ind w:left="555"/>
              <w:spacing w:before="124" w:line="162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  <w:spacing w:val="10"/>
              </w:rPr>
              <w:t>60</w:t>
            </w:r>
          </w:p>
        </w:tc>
        <w:tc>
          <w:tcPr>
            <w:tcW w:w="1801" w:type="dxa"/>
            <w:vAlign w:val="top"/>
          </w:tcPr>
          <w:p>
            <w:pPr>
              <w:pStyle w:val="TableText"/>
              <w:ind w:left="729"/>
              <w:spacing w:before="122" w:line="181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  <w:spacing w:val="7"/>
              </w:rPr>
              <w:t>适中</w:t>
            </w:r>
          </w:p>
        </w:tc>
        <w:tc>
          <w:tcPr>
            <w:tcW w:w="2282" w:type="dxa"/>
            <w:vAlign w:val="top"/>
            <w:tcBorders>
              <w:right w:val="single" w:color="000000" w:sz="6" w:space="0"/>
            </w:tcBorders>
          </w:tcPr>
          <w:p>
            <w:pPr>
              <w:pStyle w:val="TableText"/>
              <w:ind w:left="476"/>
              <w:spacing w:before="108" w:line="192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  <w:spacing w:val="-3"/>
              </w:rPr>
              <w:t>蓝黑色、均匀美观</w:t>
            </w:r>
          </w:p>
        </w:tc>
      </w:tr>
      <w:tr>
        <w:trPr>
          <w:trHeight w:val="360" w:hRule="atLeast"/>
        </w:trPr>
        <w:tc>
          <w:tcPr>
            <w:tcW w:w="1088" w:type="dxa"/>
            <w:vAlign w:val="top"/>
            <w:tcBorders>
              <w:left w:val="single" w:color="000000" w:sz="6" w:space="0"/>
              <w:bottom w:val="single" w:color="000000" w:sz="6" w:space="0"/>
            </w:tcBorders>
          </w:tcPr>
          <w:p>
            <w:pPr>
              <w:pStyle w:val="TableText"/>
              <w:ind w:left="506"/>
              <w:spacing w:before="129" w:line="161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  <w:spacing w:val="22"/>
              </w:rPr>
              <w:t>3</w:t>
            </w:r>
          </w:p>
        </w:tc>
        <w:tc>
          <w:tcPr>
            <w:tcW w:w="1441" w:type="dxa"/>
            <w:vAlign w:val="top"/>
            <w:tcBorders>
              <w:bottom w:val="single" w:color="000000" w:sz="6" w:space="0"/>
            </w:tcBorders>
          </w:tcPr>
          <w:p>
            <w:pPr>
              <w:pStyle w:val="TableText"/>
              <w:ind w:left="504"/>
              <w:spacing w:before="126" w:line="171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  <w:spacing w:val="17"/>
              </w:rPr>
              <w:t>&gt;600</w:t>
            </w:r>
          </w:p>
        </w:tc>
        <w:tc>
          <w:tcPr>
            <w:tcW w:w="1261" w:type="dxa"/>
            <w:vAlign w:val="top"/>
            <w:tcBorders>
              <w:bottom w:val="single" w:color="000000" w:sz="6" w:space="0"/>
            </w:tcBorders>
          </w:tcPr>
          <w:p>
            <w:pPr>
              <w:pStyle w:val="TableText"/>
              <w:ind w:left="462"/>
              <w:spacing w:before="126" w:line="171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  <w:spacing w:val="26"/>
              </w:rPr>
              <w:t>&gt;90</w:t>
            </w:r>
          </w:p>
        </w:tc>
        <w:tc>
          <w:tcPr>
            <w:tcW w:w="1801" w:type="dxa"/>
            <w:vAlign w:val="top"/>
            <w:tcBorders>
              <w:bottom w:val="single" w:color="000000" w:sz="6" w:space="0"/>
            </w:tcBorders>
          </w:tcPr>
          <w:p>
            <w:pPr>
              <w:pStyle w:val="TableText"/>
              <w:ind w:left="325"/>
              <w:spacing w:before="105" w:line="201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  <w:spacing w:val="-4"/>
              </w:rPr>
              <w:t>较厚、容易剥落</w:t>
            </w:r>
          </w:p>
        </w:tc>
        <w:tc>
          <w:tcPr>
            <w:tcW w:w="2282" w:type="dxa"/>
            <w:vAlign w:val="top"/>
            <w:tcBorders>
              <w:bottom w:val="single" w:color="000000" w:sz="6" w:space="0"/>
              <w:right w:val="single" w:color="000000" w:sz="6" w:space="0"/>
            </w:tcBorders>
          </w:tcPr>
          <w:p>
            <w:pPr>
              <w:pStyle w:val="TableText"/>
              <w:ind w:left="879"/>
              <w:spacing w:before="125" w:line="185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  <w:spacing w:val="8"/>
              </w:rPr>
              <w:t>颜色深</w:t>
            </w:r>
          </w:p>
        </w:tc>
      </w:tr>
    </w:tbl>
    <w:p>
      <w:pPr>
        <w:spacing w:line="437" w:lineRule="auto"/>
        <w:rPr>
          <w:rFonts w:ascii="Arial"/>
          <w:sz w:val="21"/>
        </w:rPr>
      </w:pPr>
      <w:r/>
    </w:p>
    <w:p>
      <w:pPr>
        <w:pStyle w:val="BodyText"/>
        <w:ind w:left="3168"/>
        <w:spacing w:before="74" w:line="175" w:lineRule="auto"/>
        <w:rPr>
          <w:sz w:val="17"/>
          <w:szCs w:val="17"/>
        </w:rPr>
      </w:pPr>
      <w:r>
        <w:rPr>
          <w:sz w:val="17"/>
          <w:szCs w:val="17"/>
          <w:spacing w:val="8"/>
        </w:rPr>
        <w:t>【化学</w:t>
      </w:r>
      <w:r>
        <w:rPr>
          <w:sz w:val="17"/>
          <w:szCs w:val="17"/>
          <w:spacing w:val="14"/>
          <w:w w:val="101"/>
        </w:rPr>
        <w:t xml:space="preserve">   </w:t>
      </w:r>
      <w:r>
        <w:rPr>
          <w:sz w:val="17"/>
          <w:szCs w:val="17"/>
          <w:spacing w:val="8"/>
        </w:rPr>
        <w:t>第</w:t>
      </w:r>
      <w:r>
        <w:rPr>
          <w:sz w:val="17"/>
          <w:szCs w:val="17"/>
          <w:spacing w:val="24"/>
          <w:w w:val="101"/>
        </w:rPr>
        <w:t xml:space="preserve"> </w:t>
      </w:r>
      <w:r>
        <w:rPr>
          <w:sz w:val="17"/>
          <w:szCs w:val="17"/>
          <w:spacing w:val="8"/>
        </w:rPr>
        <w:t>5页（共6页)】</w:t>
      </w:r>
      <w:r>
        <w:rPr>
          <w:sz w:val="17"/>
          <w:szCs w:val="17"/>
        </w:rPr>
        <w:t xml:space="preserve">                                       </w:t>
      </w:r>
      <w:r>
        <w:rPr>
          <w:sz w:val="17"/>
          <w:szCs w:val="17"/>
          <w:spacing w:val="8"/>
        </w:rPr>
        <w:t>.</w:t>
      </w:r>
      <w:r>
        <w:rPr>
          <w:rFonts w:ascii="Arial" w:hAnsi="Arial" w:eastAsia="Arial" w:cs="Arial"/>
          <w:sz w:val="17"/>
          <w:szCs w:val="17"/>
          <w:spacing w:val="8"/>
        </w:rPr>
        <w:t>23</w:t>
      </w:r>
      <w:r>
        <w:rPr>
          <w:rFonts w:ascii="Arial" w:hAnsi="Arial" w:eastAsia="Arial" w:cs="Arial"/>
          <w:sz w:val="17"/>
          <w:szCs w:val="17"/>
          <w:spacing w:val="8"/>
          <w:position w:val="-1"/>
        </w:rPr>
        <w:t>- </w:t>
      </w:r>
      <w:r>
        <w:rPr>
          <w:rFonts w:ascii="Arial" w:hAnsi="Arial" w:eastAsia="Arial" w:cs="Arial"/>
          <w:sz w:val="17"/>
          <w:szCs w:val="17"/>
          <w:position w:val="-1"/>
        </w:rPr>
        <w:t>CZ</w:t>
      </w:r>
      <w:r>
        <w:rPr>
          <w:rFonts w:ascii="Arial" w:hAnsi="Arial" w:eastAsia="Arial" w:cs="Arial"/>
          <w:sz w:val="17"/>
          <w:szCs w:val="17"/>
          <w:spacing w:val="8"/>
          <w:position w:val="-1"/>
        </w:rPr>
        <w:t>185c</w:t>
      </w:r>
      <w:r>
        <w:rPr>
          <w:rFonts w:ascii="Arial" w:hAnsi="Arial" w:eastAsia="Arial" w:cs="Arial"/>
          <w:sz w:val="17"/>
          <w:szCs w:val="17"/>
          <w:spacing w:val="37"/>
          <w:w w:val="102"/>
          <w:position w:val="-1"/>
        </w:rPr>
        <w:t xml:space="preserve"> </w:t>
      </w:r>
      <w:r>
        <w:rPr>
          <w:sz w:val="17"/>
          <w:szCs w:val="17"/>
          <w:spacing w:val="8"/>
          <w:position w:val="1"/>
        </w:rPr>
        <w:t>.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93" w:lineRule="auto"/>
        <w:rPr>
          <w:rFonts w:ascii="Arial"/>
          <w:sz w:val="21"/>
        </w:rPr>
      </w:pPr>
      <w:r/>
    </w:p>
    <w:p>
      <w:pPr>
        <w:spacing w:line="293" w:lineRule="auto"/>
        <w:rPr>
          <w:rFonts w:ascii="Arial"/>
          <w:sz w:val="21"/>
        </w:rPr>
      </w:pPr>
      <w:r/>
    </w:p>
    <w:p>
      <w:pPr>
        <w:spacing w:line="294" w:lineRule="auto"/>
        <w:rPr>
          <w:rFonts w:ascii="Arial"/>
          <w:sz w:val="21"/>
        </w:rPr>
      </w:pPr>
      <w:r/>
    </w:p>
    <w:p>
      <w:pPr>
        <w:pStyle w:val="BodyText"/>
        <w:ind w:left="224"/>
        <w:spacing w:before="86" w:line="428" w:lineRule="exact"/>
        <w:rPr/>
      </w:pPr>
      <w:r>
        <w:pict>
          <v:shape id="_x0000_s100" style="position:absolute;margin-left:262.259pt;margin-top:3.73712pt;mso-position-vertical-relative:text;mso-position-horizontal-relative:text;width:13.1pt;height:79.85pt;z-index:25172684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68" w:lineRule="auto"/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  <w:color w:val="231F20"/>
                      <w:spacing w:val="-12"/>
                    </w:rPr>
                    <w:t>100</w:t>
                  </w:r>
                </w:p>
                <w:p>
                  <w:pPr>
                    <w:pStyle w:val="BodyText"/>
                    <w:ind w:right="11"/>
                    <w:spacing w:before="163" w:line="168" w:lineRule="auto"/>
                    <w:jc w:val="right"/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  <w:color w:val="231F20"/>
                      <w:spacing w:val="-9"/>
                    </w:rPr>
                    <w:t>80</w:t>
                  </w:r>
                </w:p>
                <w:p>
                  <w:pPr>
                    <w:pStyle w:val="BodyText"/>
                    <w:ind w:right="11"/>
                    <w:spacing w:before="163" w:line="168" w:lineRule="auto"/>
                    <w:jc w:val="right"/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  <w:color w:val="231F20"/>
                      <w:spacing w:val="-7"/>
                    </w:rPr>
                    <w:t>60</w:t>
                  </w:r>
                </w:p>
                <w:p>
                  <w:pPr>
                    <w:pStyle w:val="BodyText"/>
                    <w:ind w:right="11"/>
                    <w:spacing w:before="164" w:line="168" w:lineRule="auto"/>
                    <w:jc w:val="right"/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  <w:color w:val="231F20"/>
                      <w:spacing w:val="-6"/>
                    </w:rPr>
                    <w:t>40</w:t>
                  </w:r>
                </w:p>
                <w:p>
                  <w:pPr>
                    <w:pStyle w:val="BodyText"/>
                    <w:ind w:right="11"/>
                    <w:spacing w:before="164" w:line="168" w:lineRule="auto"/>
                    <w:jc w:val="right"/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  <w:color w:val="231F20"/>
                      <w:spacing w:val="-7"/>
                    </w:rPr>
                    <w:t>20</w:t>
                  </w:r>
                </w:p>
              </w:txbxContent>
            </v:textbox>
          </v:shape>
        </w:pict>
      </w:r>
      <w:r>
        <w:pict>
          <v:shape id="_x0000_s102" style="position:absolute;margin-left:274.724pt;margin-top:5.21783pt;mso-position-vertical-relative:text;mso-position-horizontal-relative:text;width:145.75pt;height:88.55pt;z-index:25171251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TableNormal"/>
                    <w:tblW w:w="2869" w:type="dxa"/>
                    <w:tblInd w:w="22" w:type="dxa"/>
                    <w:tblLayout w:type="fixed"/>
                    <w:tblBorders>
                      <w:left w:val="single" w:color="231F20" w:sz="2" w:space="0"/>
                      <w:bottom w:val="single" w:color="231F20" w:sz="2" w:space="0"/>
                      <w:right w:val="single" w:color="231F20" w:sz="2" w:space="0"/>
                      <w:top w:val="single" w:color="231F20" w:sz="2" w:space="0"/>
                    </w:tblBorders>
                  </w:tblPr>
                  <w:tblGrid>
                    <w:gridCol w:w="2869"/>
                  </w:tblGrid>
                  <w:tr>
                    <w:trPr>
                      <w:trHeight w:val="1720" w:hRule="atLeast"/>
                    </w:trPr>
                    <w:tc>
                      <w:tcPr>
                        <w:tcW w:w="2869" w:type="dxa"/>
                        <w:vAlign w:val="top"/>
                      </w:tcPr>
                      <w:p>
                        <w:pPr>
                          <w:pStyle w:val="TableText"/>
                          <w:ind w:left="3"/>
                          <w:spacing w:before="76" w:line="177" w:lineRule="auto"/>
                          <w:tabs>
                            <w:tab w:val="left" w:pos="50"/>
                          </w:tabs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sz w:val="15"/>
                            <w:szCs w:val="15"/>
                            <w:u w:val="single" w:color="auto"/>
                            <w:color w:val="231F20"/>
                          </w:rPr>
                          <w:tab/>
                        </w:r>
                        <w:r>
                          <w:rPr>
                            <w:sz w:val="15"/>
                            <w:szCs w:val="15"/>
                            <w:color w:val="231F20"/>
                            <w:spacing w:val="11"/>
                            <w:w w:val="101"/>
                          </w:rPr>
                          <w:t xml:space="preserve">   </w:t>
                        </w:r>
                        <w:r>
                          <w:rPr>
                            <w:sz w:val="15"/>
                            <w:szCs w:val="15"/>
                            <w:color w:val="231F20"/>
                            <w:spacing w:val="-10"/>
                          </w:rPr>
                          <w:t>H</w:t>
                        </w:r>
                        <w:r>
                          <w:rPr>
                            <w:sz w:val="8"/>
                            <w:szCs w:val="8"/>
                            <w:color w:val="231F20"/>
                            <w:spacing w:val="-3"/>
                            <w:position w:val="-1"/>
                          </w:rPr>
                          <w:t>2</w:t>
                        </w:r>
                        <w:r>
                          <w:rPr>
                            <w:sz w:val="15"/>
                            <w:szCs w:val="15"/>
                            <w:color w:val="231F20"/>
                            <w:spacing w:val="-19"/>
                          </w:rPr>
                          <w:t>0%＋H</w:t>
                        </w:r>
                        <w:r>
                          <w:rPr>
                            <w:sz w:val="8"/>
                            <w:szCs w:val="8"/>
                            <w:color w:val="231F20"/>
                            <w:spacing w:val="-2"/>
                            <w:position w:val="-1"/>
                          </w:rPr>
                          <w:t>2</w:t>
                        </w:r>
                        <w:r>
                          <w:rPr>
                            <w:sz w:val="15"/>
                            <w:szCs w:val="15"/>
                            <w:color w:val="231F20"/>
                            <w:spacing w:val="-13"/>
                          </w:rPr>
                          <w:t>%=100%</w:t>
                        </w:r>
                      </w:p>
                      <w:p>
                        <w:pPr>
                          <w:ind w:firstLine="3"/>
                          <w:spacing w:before="98" w:line="180" w:lineRule="exact"/>
                          <w:rPr/>
                        </w:pPr>
                        <w:r>
                          <w:rPr>
                            <w:position w:val="-3"/>
                          </w:rPr>
                          <w:drawing>
                            <wp:inline distT="0" distB="0" distL="0" distR="0">
                              <wp:extent cx="30861" cy="114389"/>
                              <wp:effectExtent l="0" t="0" r="0" b="0"/>
                              <wp:docPr id="146" name="IM 146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146" name="IM 146"/>
                                      <pic:cNvPicPr/>
                                    </pic:nvPicPr>
                                    <pic:blipFill>
                                      <a:blip r:embed="rId72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30861" cy="11438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>
                          <w:pStyle w:val="TableText"/>
                          <w:ind w:left="492"/>
                          <w:spacing w:before="56" w:line="176" w:lineRule="auto"/>
                          <w:rPr>
                            <w:sz w:val="8"/>
                            <w:szCs w:val="8"/>
                          </w:rPr>
                        </w:pPr>
                        <w:r>
                          <w:rPr>
                            <w:sz w:val="15"/>
                            <w:szCs w:val="15"/>
                            <w:color w:val="231F20"/>
                            <w:spacing w:val="-7"/>
                          </w:rPr>
                          <w:t>Fe</w:t>
                        </w:r>
                        <w:r>
                          <w:rPr>
                            <w:sz w:val="8"/>
                            <w:szCs w:val="8"/>
                            <w:color w:val="231F20"/>
                            <w:spacing w:val="2"/>
                            <w:position w:val="-1"/>
                          </w:rPr>
                          <w:t>3</w:t>
                        </w:r>
                        <w:r>
                          <w:rPr>
                            <w:sz w:val="15"/>
                            <w:szCs w:val="15"/>
                            <w:color w:val="231F20"/>
                            <w:spacing w:val="2"/>
                          </w:rPr>
                          <w:t>0</w:t>
                        </w:r>
                        <w:r>
                          <w:rPr>
                            <w:sz w:val="8"/>
                            <w:szCs w:val="8"/>
                            <w:color w:val="231F20"/>
                            <w:spacing w:val="2"/>
                            <w:position w:val="-1"/>
                          </w:rPr>
                          <w:t>4</w:t>
                        </w:r>
                      </w:p>
                      <w:p>
                        <w:pPr>
                          <w:pStyle w:val="TableText"/>
                          <w:ind w:left="1802"/>
                          <w:spacing w:before="13" w:line="168" w:lineRule="auto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sz w:val="15"/>
                            <w:szCs w:val="15"/>
                            <w:color w:val="231F20"/>
                          </w:rPr>
                          <w:t>Fe</w:t>
                        </w:r>
                        <w:r>
                          <w:rPr>
                            <w:sz w:val="15"/>
                            <w:szCs w:val="15"/>
                            <w:color w:val="231F20"/>
                            <w:spacing w:val="3"/>
                          </w:rPr>
                          <w:t>0</w:t>
                        </w:r>
                      </w:p>
                      <w:p>
                        <w:pPr>
                          <w:spacing w:line="292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ind w:left="899"/>
                          <w:spacing w:line="9" w:lineRule="exact"/>
                          <w:rPr/>
                        </w:pPr>
                        <w:r>
                          <w:rPr/>
                          <w:drawing>
                            <wp:inline distT="0" distB="0" distL="0" distR="0">
                              <wp:extent cx="3314" cy="5410"/>
                              <wp:effectExtent l="0" t="0" r="0" b="0"/>
                              <wp:docPr id="148" name="IM 148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148" name="IM 148"/>
                                      <pic:cNvPicPr/>
                                    </pic:nvPicPr>
                                    <pic:blipFill>
                                      <a:blip r:embed="rId73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3314" cy="541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>
                          <w:pStyle w:val="TableText"/>
                          <w:ind w:left="1880"/>
                          <w:spacing w:before="41" w:line="168" w:lineRule="auto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sz w:val="15"/>
                            <w:szCs w:val="15"/>
                            <w:color w:val="231F20"/>
                          </w:rPr>
                          <w:t>Fe</w:t>
                        </w:r>
                      </w:p>
                      <w:p>
                        <w:pPr>
                          <w:ind w:firstLine="1"/>
                          <w:spacing w:before="2" w:line="97" w:lineRule="exact"/>
                          <w:rPr/>
                        </w:pPr>
                        <w:r>
                          <w:rPr>
                            <w:position w:val="-1"/>
                          </w:rPr>
                          <w:drawing>
                            <wp:inline distT="0" distB="0" distL="0" distR="0">
                              <wp:extent cx="331939" cy="62014"/>
                              <wp:effectExtent l="0" t="0" r="0" b="0"/>
                              <wp:docPr id="150" name="IM 150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150" name="IM 150"/>
                                      <pic:cNvPicPr/>
                                    </pic:nvPicPr>
                                    <pic:blipFill>
                                      <a:blip r:embed="rId74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331939" cy="6201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>
        <w:rPr>
          <w:spacing w:val="14"/>
          <w:position w:val="16"/>
        </w:rPr>
        <w:t>（3)不同温度、水蒸气浓度下,水蒸气与铁反应的产</w:t>
      </w:r>
    </w:p>
    <w:p>
      <w:pPr>
        <w:pStyle w:val="BodyText"/>
        <w:ind w:left="620"/>
        <w:spacing w:line="197" w:lineRule="auto"/>
        <w:rPr/>
      </w:pPr>
      <w:r>
        <w:rPr>
          <w:spacing w:val="9"/>
        </w:rPr>
        <w:t>物可能是 </w:t>
      </w:r>
      <w:r>
        <w:rPr/>
        <w:t>Fe</w:t>
      </w:r>
      <w:r>
        <w:rPr>
          <w:sz w:val="11"/>
          <w:szCs w:val="11"/>
          <w:spacing w:val="9"/>
          <w:position w:val="-2"/>
        </w:rPr>
        <w:t>3</w:t>
      </w:r>
      <w:r>
        <w:rPr>
          <w:spacing w:val="9"/>
          <w:position w:val="-1"/>
        </w:rPr>
        <w:t>O</w:t>
      </w:r>
      <w:r>
        <w:rPr>
          <w:sz w:val="11"/>
          <w:szCs w:val="11"/>
          <w:spacing w:val="9"/>
          <w:position w:val="-2"/>
        </w:rPr>
        <w:t>4</w:t>
      </w:r>
      <w:r>
        <w:rPr>
          <w:sz w:val="11"/>
          <w:szCs w:val="11"/>
          <w:spacing w:val="26"/>
          <w:w w:val="102"/>
          <w:position w:val="-2"/>
        </w:rPr>
        <w:t xml:space="preserve"> </w:t>
      </w:r>
      <w:r>
        <w:rPr>
          <w:spacing w:val="9"/>
        </w:rPr>
        <w:t>或 </w:t>
      </w:r>
      <w:r>
        <w:rPr/>
        <w:t>FeO</w:t>
      </w:r>
      <w:r>
        <w:rPr>
          <w:spacing w:val="9"/>
        </w:rPr>
        <w:t>,具体情况如右图所示</w:t>
      </w:r>
      <w:r>
        <w:rPr>
          <w:spacing w:val="9"/>
          <w:position w:val="1"/>
        </w:rPr>
        <w:t>。</w:t>
      </w:r>
    </w:p>
    <w:p>
      <w:pPr>
        <w:pStyle w:val="BodyText"/>
        <w:ind w:left="623"/>
        <w:spacing w:before="132" w:line="183" w:lineRule="auto"/>
        <w:rPr/>
      </w:pPr>
      <w:r>
        <w:rPr>
          <w:spacing w:val="10"/>
          <w:position w:val="-1"/>
        </w:rPr>
        <w:t>①750℃</w:t>
      </w:r>
      <w:r>
        <w:rPr>
          <w:spacing w:val="-15"/>
          <w:position w:val="-1"/>
        </w:rPr>
        <w:t xml:space="preserve"> </w:t>
      </w:r>
      <w:r>
        <w:rPr>
          <w:spacing w:val="10"/>
          <w:position w:val="1"/>
        </w:rPr>
        <w:t>、</w:t>
      </w:r>
      <w:r>
        <w:rPr>
          <w:spacing w:val="10"/>
        </w:rPr>
        <w:t>水蒸气浓度为</w:t>
      </w:r>
      <w:r>
        <w:rPr>
          <w:spacing w:val="24"/>
          <w:w w:val="101"/>
        </w:rPr>
        <w:t xml:space="preserve"> </w:t>
      </w:r>
      <w:r>
        <w:rPr>
          <w:spacing w:val="10"/>
        </w:rPr>
        <w:t>50%时,铁与水蒸</w:t>
      </w:r>
      <w:r>
        <w:rPr>
          <w:spacing w:val="9"/>
        </w:rPr>
        <w:t>气发</w:t>
      </w:r>
    </w:p>
    <w:p>
      <w:pPr>
        <w:pStyle w:val="BodyText"/>
        <w:ind w:left="621"/>
        <w:spacing w:before="166" w:line="195" w:lineRule="auto"/>
        <w:rPr/>
      </w:pPr>
      <w:r>
        <w:rPr>
          <w:spacing w:val="16"/>
        </w:rPr>
        <w:t>生置换反应的化学方程式为</w:t>
      </w:r>
      <w:r>
        <w:rPr>
          <w:spacing w:val="-39"/>
        </w:rPr>
        <w:t xml:space="preserve"> </w:t>
      </w:r>
      <w:r>
        <w:rPr>
          <w:u w:val="single" w:color="auto"/>
        </w:rPr>
        <w:t xml:space="preserve">                              </w:t>
      </w:r>
    </w:p>
    <w:p>
      <w:pPr>
        <w:pStyle w:val="BodyText"/>
        <w:ind w:left="5410"/>
        <w:spacing w:before="139" w:line="151" w:lineRule="exact"/>
        <w:rPr>
          <w:sz w:val="15"/>
          <w:szCs w:val="15"/>
        </w:rPr>
      </w:pPr>
      <w:r>
        <w:rPr>
          <w:sz w:val="15"/>
          <w:szCs w:val="15"/>
          <w:color w:val="231F20"/>
          <w:position w:val="-1"/>
        </w:rPr>
        <w:t>0</w:t>
      </w:r>
    </w:p>
    <w:p>
      <w:pPr>
        <w:pStyle w:val="BodyText"/>
        <w:ind w:left="616"/>
        <w:spacing w:line="135" w:lineRule="auto"/>
        <w:tabs>
          <w:tab w:val="left" w:pos="3741"/>
        </w:tabs>
        <w:rPr>
          <w:sz w:val="7"/>
          <w:szCs w:val="7"/>
        </w:rPr>
      </w:pPr>
      <w:r>
        <w:pict>
          <v:shape id="_x0000_s104" style="position:absolute;margin-left:272.262pt;margin-top:-3.18441pt;mso-position-vertical-relative:text;mso-position-horizontal-relative:text;width:13.9pt;height:11pt;z-index:25174220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68" w:lineRule="auto"/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  <w:color w:val="231F20"/>
                      <w:spacing w:val="-7"/>
                    </w:rPr>
                    <w:t>450</w:t>
                  </w:r>
                </w:p>
              </w:txbxContent>
            </v:textbox>
          </v:shape>
        </w:pict>
      </w:r>
      <w:r>
        <w:pict>
          <v:shape id="_x0000_s106" style="position:absolute;margin-left:353.312pt;margin-top:-3.18441pt;mso-position-vertical-relative:text;mso-position-horizontal-relative:text;width:13.8pt;height:11pt;z-index:25174323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68" w:lineRule="auto"/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  <w:color w:val="231F20"/>
                      <w:spacing w:val="-7"/>
                    </w:rPr>
                    <w:t>750</w:t>
                  </w:r>
                </w:p>
              </w:txbxContent>
            </v:textbox>
          </v:shape>
        </w:pict>
      </w:r>
      <w:r>
        <w:pict>
          <v:shape id="_x0000_s108" style="position:absolute;margin-left:381.89pt;margin-top:-3.18441pt;mso-position-vertical-relative:text;mso-position-horizontal-relative:text;width:13.55pt;height:11pt;z-index:25174528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68" w:lineRule="auto"/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  <w:color w:val="231F20"/>
                      <w:spacing w:val="-9"/>
                    </w:rPr>
                    <w:t>850</w:t>
                  </w:r>
                </w:p>
              </w:txbxContent>
            </v:textbox>
          </v:shape>
        </w:pict>
      </w:r>
      <w:r>
        <w:pict>
          <v:shape id="_x0000_s110" style="position:absolute;margin-left:411.612pt;margin-top:-3.18441pt;mso-position-vertical-relative:text;mso-position-horizontal-relative:text;width:13.75pt;height:11pt;z-index:25174425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68" w:lineRule="auto"/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  <w:color w:val="231F20"/>
                      <w:spacing w:val="-7"/>
                    </w:rPr>
                    <w:t>950</w:t>
                  </w:r>
                </w:p>
              </w:txbxContent>
            </v:textbox>
          </v:shape>
        </w:pict>
      </w:r>
      <w:r>
        <w:pict>
          <v:shape id="_x0000_s112" style="position:absolute;margin-left:295.941pt;margin-top:-3.18441pt;mso-position-vertical-relative:text;mso-position-horizontal-relative:text;width:42.15pt;height:11pt;z-index:25173606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68" w:lineRule="auto"/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  <w:color w:val="231F20"/>
                      <w:spacing w:val="-9"/>
                    </w:rPr>
                    <w:t>550</w:t>
                  </w:r>
                  <w:r>
                    <w:rPr>
                      <w:sz w:val="15"/>
                      <w:szCs w:val="15"/>
                      <w:color w:val="231F20"/>
                      <w:spacing w:val="3"/>
                    </w:rPr>
                    <w:t xml:space="preserve">       </w:t>
                  </w:r>
                  <w:r>
                    <w:rPr>
                      <w:sz w:val="15"/>
                      <w:szCs w:val="15"/>
                      <w:color w:val="231F20"/>
                      <w:spacing w:val="-9"/>
                    </w:rPr>
                    <w:t>650</w:t>
                  </w:r>
                </w:p>
              </w:txbxContent>
            </v:textbox>
          </v:shape>
        </w:pict>
      </w:r>
      <w:r>
        <w:rPr>
          <w:sz w:val="7"/>
          <w:szCs w:val="7"/>
          <w:u w:val="single" w:color="auto"/>
        </w:rPr>
        <w:tab/>
      </w:r>
      <w:r>
        <w:rPr>
          <w:sz w:val="7"/>
          <w:szCs w:val="7"/>
          <w:spacing w:val="2"/>
        </w:rPr>
        <w:t xml:space="preserve">  </w:t>
      </w:r>
      <w:r>
        <w:rPr>
          <w:sz w:val="7"/>
          <w:szCs w:val="7"/>
          <w:spacing w:val="9"/>
        </w:rPr>
        <w:t>。</w:t>
      </w:r>
    </w:p>
    <w:p>
      <w:pPr>
        <w:pStyle w:val="BodyText"/>
        <w:ind w:left="623"/>
        <w:spacing w:before="222" w:line="432" w:lineRule="exact"/>
        <w:rPr/>
      </w:pPr>
      <w:r>
        <w:rPr>
          <w:spacing w:val="15"/>
          <w:position w:val="17"/>
        </w:rPr>
        <w:t>②发蓝处理时,为获得蓝黑色且均匀美观的氧化膜,反应体系中水蒸气</w:t>
      </w:r>
      <w:r>
        <w:rPr>
          <w:spacing w:val="14"/>
          <w:position w:val="17"/>
        </w:rPr>
        <w:t>的浓度应不低于</w:t>
      </w:r>
    </w:p>
    <w:p>
      <w:pPr>
        <w:pStyle w:val="BodyText"/>
        <w:ind w:left="616"/>
        <w:spacing w:line="186" w:lineRule="auto"/>
        <w:tabs>
          <w:tab w:val="left" w:pos="1435"/>
        </w:tabs>
        <w:rPr/>
      </w:pPr>
      <w:r>
        <w:rPr>
          <w:u w:val="single" w:color="auto"/>
        </w:rPr>
        <w:tab/>
      </w:r>
      <w:r>
        <w:rPr>
          <w:spacing w:val="-18"/>
        </w:rPr>
        <w:t xml:space="preserve"> </w:t>
      </w:r>
      <w:r>
        <w:rPr>
          <w:spacing w:val="-7"/>
        </w:rPr>
        <w:t>%</w:t>
      </w:r>
      <w:r>
        <w:rPr>
          <w:spacing w:val="-22"/>
        </w:rPr>
        <w:t xml:space="preserve"> </w:t>
      </w:r>
      <w:r>
        <w:rPr>
          <w:spacing w:val="-7"/>
          <w:position w:val="2"/>
        </w:rPr>
        <w:t>。</w:t>
      </w:r>
    </w:p>
    <w:p>
      <w:pPr>
        <w:pStyle w:val="BodyText"/>
        <w:ind w:left="623"/>
        <w:spacing w:before="149" w:line="190" w:lineRule="auto"/>
        <w:rPr/>
      </w:pPr>
      <w:r>
        <w:rPr>
          <w:spacing w:val="1"/>
        </w:rPr>
        <w:t>③</w:t>
      </w:r>
      <w:r>
        <w:rPr/>
        <w:t>FeO</w:t>
      </w:r>
      <w:r>
        <w:rPr>
          <w:spacing w:val="1"/>
        </w:rPr>
        <w:t>也能与水蒸气反应生成</w:t>
      </w:r>
      <w:r>
        <w:rPr/>
        <w:t>Fe</w:t>
      </w:r>
      <w:r>
        <w:rPr>
          <w:sz w:val="11"/>
          <w:szCs w:val="11"/>
          <w:spacing w:val="1"/>
          <w:position w:val="-2"/>
        </w:rPr>
        <w:t>3</w:t>
      </w:r>
      <w:r>
        <w:rPr>
          <w:spacing w:val="1"/>
          <w:position w:val="-1"/>
        </w:rPr>
        <w:t>O</w:t>
      </w:r>
      <w:r>
        <w:rPr>
          <w:sz w:val="11"/>
          <w:szCs w:val="11"/>
          <w:spacing w:val="1"/>
          <w:position w:val="-2"/>
        </w:rPr>
        <w:t>4</w:t>
      </w:r>
      <w:r>
        <w:rPr>
          <w:sz w:val="11"/>
          <w:szCs w:val="11"/>
          <w:spacing w:val="-14"/>
          <w:position w:val="-2"/>
        </w:rPr>
        <w:t xml:space="preserve"> </w:t>
      </w:r>
      <w:r>
        <w:rPr>
          <w:spacing w:val="1"/>
          <w:position w:val="1"/>
        </w:rPr>
        <w:t>。</w:t>
      </w:r>
      <w:r>
        <w:rPr>
          <w:spacing w:val="1"/>
        </w:rPr>
        <w:t>为使该反应能够发生,温度不宜低于</w:t>
      </w:r>
      <w:r>
        <w:rPr>
          <w:u w:val="single" w:color="auto"/>
          <w:spacing w:val="1"/>
        </w:rPr>
        <w:t xml:space="preserve">        </w:t>
      </w:r>
      <w:r>
        <w:rPr>
          <w:u w:val="single" w:color="auto"/>
        </w:rPr>
        <w:t xml:space="preserve">    </w:t>
      </w:r>
      <w:r>
        <w:rPr>
          <w:spacing w:val="-27"/>
        </w:rPr>
        <w:t xml:space="preserve"> </w:t>
      </w:r>
      <w:r>
        <w:rPr>
          <w:position w:val="-1"/>
        </w:rPr>
        <w:t>℃</w:t>
      </w:r>
      <w:r>
        <w:rPr>
          <w:spacing w:val="-25"/>
          <w:position w:val="-1"/>
        </w:rPr>
        <w:t xml:space="preserve"> </w:t>
      </w:r>
      <w:r>
        <w:rPr>
          <w:position w:val="1"/>
        </w:rPr>
        <w:t>。</w:t>
      </w:r>
    </w:p>
    <w:p>
      <w:pPr>
        <w:pStyle w:val="BodyText"/>
        <w:ind w:left="224"/>
        <w:spacing w:before="148" w:line="443" w:lineRule="exact"/>
        <w:rPr/>
      </w:pPr>
      <w:r>
        <w:rPr>
          <w:spacing w:val="10"/>
          <w:position w:val="18"/>
        </w:rPr>
        <w:t>（4)为检验某经发蓝处理后的钢件表面是否形成致密的氧化膜、处理后的钢件是否合格,兴</w:t>
      </w:r>
    </w:p>
    <w:p>
      <w:pPr>
        <w:pStyle w:val="BodyText"/>
        <w:ind w:left="615"/>
        <w:spacing w:before="1" w:line="195" w:lineRule="auto"/>
        <w:rPr/>
      </w:pPr>
      <w:r>
        <w:rPr>
          <w:spacing w:val="9"/>
        </w:rPr>
        <w:t>趣小组开展如下活动:</w:t>
      </w:r>
    </w:p>
    <w:p>
      <w:pPr>
        <w:pStyle w:val="BodyText"/>
        <w:ind w:left="621"/>
        <w:spacing w:before="147" w:line="438" w:lineRule="exact"/>
        <w:rPr/>
      </w:pPr>
      <w:r>
        <w:rPr>
          <w:spacing w:val="9"/>
          <w:position w:val="17"/>
        </w:rPr>
        <w:t>①检验氧化膜是否致密</w:t>
      </w:r>
      <w:r>
        <w:rPr>
          <w:spacing w:val="-27"/>
          <w:position w:val="17"/>
        </w:rPr>
        <w:t xml:space="preserve"> </w:t>
      </w:r>
      <w:r>
        <w:rPr>
          <w:spacing w:val="9"/>
          <w:position w:val="18"/>
        </w:rPr>
        <w:t>。</w:t>
      </w:r>
      <w:r>
        <w:rPr>
          <w:spacing w:val="9"/>
          <w:position w:val="17"/>
        </w:rPr>
        <w:t>将处理后的钢件浸入硫酸铜溶液,</w:t>
      </w:r>
      <w:r>
        <w:rPr>
          <w:spacing w:val="-17"/>
          <w:position w:val="17"/>
        </w:rPr>
        <w:t xml:space="preserve"> </w:t>
      </w:r>
      <w:r>
        <w:rPr>
          <w:spacing w:val="9"/>
          <w:position w:val="17"/>
        </w:rPr>
        <w:t>一段时间后若未见钢</w:t>
      </w:r>
      <w:r>
        <w:rPr>
          <w:spacing w:val="8"/>
          <w:position w:val="17"/>
        </w:rPr>
        <w:t>件表面</w:t>
      </w:r>
    </w:p>
    <w:p>
      <w:pPr>
        <w:pStyle w:val="BodyText"/>
        <w:ind w:left="617"/>
        <w:spacing w:line="198" w:lineRule="auto"/>
        <w:rPr/>
      </w:pPr>
      <w:r>
        <w:rPr>
          <w:spacing w:val="10"/>
        </w:rPr>
        <w:t>有红色物质析出,则可认为钢件表面形成了致密的</w:t>
      </w:r>
      <w:r>
        <w:rPr>
          <w:spacing w:val="9"/>
        </w:rPr>
        <w:t>氧化膜</w:t>
      </w:r>
      <w:r>
        <w:rPr>
          <w:spacing w:val="-27"/>
        </w:rPr>
        <w:t xml:space="preserve"> </w:t>
      </w:r>
      <w:r>
        <w:rPr>
          <w:spacing w:val="9"/>
        </w:rPr>
        <w:t>。原因是</w:t>
      </w:r>
      <w:r>
        <w:rPr>
          <w:spacing w:val="-53"/>
        </w:rPr>
        <w:t xml:space="preserve"> </w:t>
      </w:r>
      <w:r>
        <w:rPr>
          <w:u w:val="single" w:color="auto"/>
        </w:rPr>
        <w:t xml:space="preserve">                                </w:t>
      </w:r>
    </w:p>
    <w:p>
      <w:pPr>
        <w:spacing w:line="258" w:lineRule="auto"/>
        <w:rPr>
          <w:rFonts w:ascii="Arial"/>
          <w:sz w:val="21"/>
        </w:rPr>
      </w:pPr>
      <w:r/>
    </w:p>
    <w:p>
      <w:pPr>
        <w:pStyle w:val="BodyText"/>
        <w:ind w:left="614"/>
        <w:spacing w:before="31" w:line="136" w:lineRule="auto"/>
        <w:tabs>
          <w:tab w:val="left" w:pos="4577"/>
        </w:tabs>
        <w:rPr>
          <w:sz w:val="7"/>
          <w:szCs w:val="7"/>
        </w:rPr>
      </w:pPr>
      <w:r>
        <w:rPr>
          <w:sz w:val="7"/>
          <w:szCs w:val="7"/>
          <w:u w:val="single" w:color="auto"/>
        </w:rPr>
        <w:tab/>
      </w:r>
      <w:r>
        <w:rPr>
          <w:sz w:val="7"/>
          <w:szCs w:val="7"/>
          <w:spacing w:val="2"/>
        </w:rPr>
        <w:t xml:space="preserve">  </w:t>
      </w:r>
      <w:r>
        <w:rPr>
          <w:sz w:val="7"/>
          <w:szCs w:val="7"/>
          <w:spacing w:val="9"/>
        </w:rPr>
        <w:t>。</w:t>
      </w:r>
    </w:p>
    <w:p>
      <w:pPr>
        <w:pStyle w:val="BodyText"/>
        <w:ind w:left="621"/>
        <w:spacing w:before="225" w:line="186" w:lineRule="auto"/>
        <w:rPr/>
      </w:pPr>
      <w:r>
        <w:rPr>
          <w:spacing w:val="9"/>
        </w:rPr>
        <w:t>②检验处理后的钢件是否合格</w:t>
      </w:r>
      <w:r>
        <w:rPr>
          <w:spacing w:val="-27"/>
        </w:rPr>
        <w:t xml:space="preserve"> </w:t>
      </w:r>
      <w:r>
        <w:rPr>
          <w:spacing w:val="9"/>
          <w:position w:val="1"/>
        </w:rPr>
        <w:t>。</w:t>
      </w:r>
      <w:r>
        <w:rPr>
          <w:spacing w:val="9"/>
        </w:rPr>
        <w:t>兴趣小组应开展</w:t>
      </w:r>
      <w:r>
        <w:rPr>
          <w:spacing w:val="8"/>
        </w:rPr>
        <w:t>的活动是</w:t>
      </w:r>
      <w:r>
        <w:rPr>
          <w:spacing w:val="-46"/>
        </w:rPr>
        <w:t xml:space="preserve"> </w:t>
      </w:r>
      <w:r>
        <w:rPr>
          <w:u w:val="single" w:color="auto"/>
        </w:rPr>
        <w:t xml:space="preserve">                                            </w:t>
      </w:r>
    </w:p>
    <w:p>
      <w:pPr>
        <w:spacing w:line="268" w:lineRule="auto"/>
        <w:rPr>
          <w:rFonts w:ascii="Arial"/>
          <w:sz w:val="21"/>
        </w:rPr>
      </w:pPr>
      <w:r/>
    </w:p>
    <w:p>
      <w:pPr>
        <w:pStyle w:val="BodyText"/>
        <w:ind w:left="614"/>
        <w:spacing w:before="30" w:line="136" w:lineRule="auto"/>
        <w:tabs>
          <w:tab w:val="left" w:pos="3947"/>
        </w:tabs>
        <w:rPr>
          <w:sz w:val="7"/>
          <w:szCs w:val="7"/>
        </w:rPr>
      </w:pPr>
      <w:r>
        <w:rPr>
          <w:sz w:val="7"/>
          <w:szCs w:val="7"/>
          <w:u w:val="single" w:color="auto"/>
        </w:rPr>
        <w:tab/>
      </w:r>
      <w:r>
        <w:rPr>
          <w:sz w:val="7"/>
          <w:szCs w:val="7"/>
          <w:spacing w:val="2"/>
        </w:rPr>
        <w:t xml:space="preserve">  </w:t>
      </w:r>
      <w:r>
        <w:rPr>
          <w:sz w:val="7"/>
          <w:szCs w:val="7"/>
          <w:spacing w:val="9"/>
        </w:rPr>
        <w:t>。</w:t>
      </w:r>
    </w:p>
    <w:p>
      <w:pPr>
        <w:pStyle w:val="BodyText"/>
        <w:spacing w:before="220" w:line="434" w:lineRule="exact"/>
        <w:rPr/>
      </w:pPr>
      <w:r>
        <w:rPr>
          <w:spacing w:val="12"/>
          <w:position w:val="16"/>
        </w:rPr>
        <w:t>18.</w:t>
      </w:r>
      <w:r>
        <w:rPr>
          <w:spacing w:val="12"/>
          <w:position w:val="17"/>
        </w:rPr>
        <w:t>（6分)2022年11月5日,航天科技集团六院自主研制的我国最大推力液体火箭</w:t>
      </w:r>
      <w:r>
        <w:rPr>
          <w:spacing w:val="11"/>
          <w:position w:val="17"/>
        </w:rPr>
        <w:t>发动机首次</w:t>
      </w:r>
    </w:p>
    <w:p>
      <w:pPr>
        <w:pStyle w:val="BodyText"/>
        <w:ind w:left="304"/>
        <w:spacing w:before="1" w:line="197" w:lineRule="auto"/>
        <w:rPr/>
      </w:pPr>
      <w:r>
        <w:rPr>
          <w:spacing w:val="8"/>
        </w:rPr>
        <w:t>整机试车</w:t>
      </w:r>
      <w:r>
        <w:rPr>
          <w:spacing w:val="8"/>
          <w:position w:val="1"/>
        </w:rPr>
        <w:t>、</w:t>
      </w:r>
      <w:r>
        <w:rPr>
          <w:spacing w:val="8"/>
        </w:rPr>
        <w:t>我国推力最大的80吨级液氧甲烷发动机首台整机热试车均取得圆</w:t>
      </w:r>
      <w:r>
        <w:rPr>
          <w:spacing w:val="7"/>
        </w:rPr>
        <w:t>满成功</w:t>
      </w:r>
      <w:r>
        <w:rPr>
          <w:spacing w:val="7"/>
          <w:position w:val="1"/>
        </w:rPr>
        <w:t>。</w:t>
      </w:r>
    </w:p>
    <w:p>
      <w:pPr>
        <w:pStyle w:val="BodyText"/>
        <w:ind w:left="222"/>
        <w:spacing w:before="249" w:line="181" w:lineRule="auto"/>
        <w:rPr/>
      </w:pPr>
      <w:r>
        <w:pict>
          <v:shape id="_x0000_s114" style="position:absolute;margin-left:291.732pt;margin-top:6.35731pt;mso-position-vertical-relative:text;mso-position-horizontal-relative:text;width:17.55pt;height:9.85pt;z-index:25174016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20" w:line="156" w:lineRule="exact"/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  <w:spacing w:val="5"/>
                      <w:position w:val="-1"/>
                    </w:rPr>
                    <w:t>点燃</w:t>
                  </w:r>
                </w:p>
              </w:txbxContent>
            </v:textbox>
          </v:shape>
        </w:pict>
      </w:r>
      <w:r>
        <w:rPr>
          <w:spacing w:val="13"/>
        </w:rPr>
        <w:t>（1)已知,甲烷在氧气中完全燃烧的化学方程式为 </w:t>
      </w:r>
      <w:r>
        <w:rPr/>
        <w:t>CH</w:t>
      </w:r>
      <w:r>
        <w:rPr>
          <w:sz w:val="11"/>
          <w:szCs w:val="11"/>
          <w:spacing w:val="13"/>
          <w:position w:val="-2"/>
        </w:rPr>
        <w:t>4</w:t>
      </w:r>
      <w:r>
        <w:rPr>
          <w:sz w:val="11"/>
          <w:szCs w:val="11"/>
          <w:spacing w:val="-5"/>
          <w:position w:val="-2"/>
        </w:rPr>
        <w:t xml:space="preserve"> </w:t>
      </w:r>
      <w:r>
        <w:rPr>
          <w:spacing w:val="13"/>
          <w:position w:val="-1"/>
        </w:rPr>
        <w:t>+2O</w:t>
      </w:r>
      <w:r>
        <w:rPr>
          <w:sz w:val="11"/>
          <w:szCs w:val="11"/>
          <w:spacing w:val="13"/>
          <w:position w:val="-2"/>
        </w:rPr>
        <w:t>2</w:t>
      </w:r>
      <w:r>
        <w:rPr>
          <w:sz w:val="11"/>
          <w:szCs w:val="11"/>
          <w:spacing w:val="16"/>
          <w:position w:val="-2"/>
        </w:rPr>
        <w:t xml:space="preserve"> </w:t>
      </w:r>
      <w:r>
        <w:rPr>
          <w:rFonts w:ascii="Arial" w:hAnsi="Arial" w:eastAsia="Arial" w:cs="Arial"/>
          <w:sz w:val="5"/>
          <w:szCs w:val="5"/>
          <w:b/>
          <w:bCs/>
          <w:spacing w:val="300"/>
          <w:w w:val="175"/>
          <w:position w:val="-1"/>
        </w:rPr>
        <w:t>—</w:t>
      </w:r>
      <w:r>
        <w:rPr>
          <w:rFonts w:ascii="Arial" w:hAnsi="Arial" w:eastAsia="Arial" w:cs="Arial"/>
          <w:sz w:val="5"/>
          <w:szCs w:val="5"/>
          <w:b/>
          <w:bCs/>
          <w:spacing w:val="10"/>
          <w:w w:val="101"/>
          <w:position w:val="-1"/>
        </w:rPr>
        <w:t xml:space="preserve"> </w:t>
      </w:r>
      <w:r>
        <w:rPr>
          <w:position w:val="-1"/>
        </w:rPr>
        <w:t>CO</w:t>
      </w:r>
      <w:r>
        <w:rPr>
          <w:sz w:val="11"/>
          <w:szCs w:val="11"/>
          <w:spacing w:val="22"/>
          <w:position w:val="-2"/>
        </w:rPr>
        <w:t>2</w:t>
      </w:r>
      <w:r>
        <w:rPr>
          <w:sz w:val="11"/>
          <w:szCs w:val="11"/>
          <w:spacing w:val="-10"/>
          <w:position w:val="-2"/>
        </w:rPr>
        <w:t xml:space="preserve"> </w:t>
      </w:r>
      <w:r>
        <w:rPr>
          <w:spacing w:val="22"/>
          <w:position w:val="-1"/>
        </w:rPr>
        <w:t>+2H</w:t>
      </w:r>
      <w:r>
        <w:rPr>
          <w:sz w:val="11"/>
          <w:szCs w:val="11"/>
          <w:spacing w:val="22"/>
          <w:position w:val="-2"/>
        </w:rPr>
        <w:t>2</w:t>
      </w:r>
      <w:r>
        <w:rPr>
          <w:spacing w:val="22"/>
          <w:position w:val="-1"/>
        </w:rPr>
        <w:t>O</w:t>
      </w:r>
      <w:r>
        <w:rPr>
          <w:spacing w:val="22"/>
          <w:position w:val="1"/>
        </w:rPr>
        <w:t>。</w:t>
      </w:r>
      <w:r>
        <w:rPr>
          <w:spacing w:val="22"/>
        </w:rPr>
        <w:t>若16g甲</w:t>
      </w:r>
    </w:p>
    <w:p>
      <w:pPr>
        <w:pStyle w:val="BodyText"/>
        <w:ind w:left="614"/>
        <w:spacing w:before="162" w:line="200" w:lineRule="auto"/>
        <w:rPr/>
      </w:pPr>
      <w:r>
        <w:rPr>
          <w:spacing w:val="11"/>
        </w:rPr>
        <w:t>烷完全燃烧,需要消耗的氧气的质量是多少?</w:t>
      </w:r>
    </w:p>
    <w:p>
      <w:pPr>
        <w:pStyle w:val="BodyText"/>
        <w:ind w:left="222"/>
        <w:spacing w:before="143" w:line="200" w:lineRule="auto"/>
        <w:rPr/>
      </w:pPr>
      <w:r>
        <w:rPr>
          <w:spacing w:val="13"/>
        </w:rPr>
        <w:t>（2)液氧甲烷发动机中,液氧和甲烷的质量应保持特定的比例</w:t>
      </w:r>
      <w:r>
        <w:rPr>
          <w:spacing w:val="12"/>
        </w:rPr>
        <w:t>关系,不能过高或过低,其原因</w:t>
      </w:r>
    </w:p>
    <w:p>
      <w:pPr>
        <w:pStyle w:val="BodyText"/>
        <w:ind w:left="617"/>
        <w:spacing w:before="178" w:line="184" w:lineRule="auto"/>
        <w:rPr/>
      </w:pPr>
      <w:r>
        <w:rPr/>
        <w:t>是</w:t>
      </w:r>
      <w:r>
        <w:rPr>
          <w:spacing w:val="-53"/>
        </w:rPr>
        <w:t xml:space="preserve"> </w:t>
      </w:r>
      <w:r>
        <w:rPr>
          <w:u w:val="single" w:color="auto"/>
        </w:rPr>
        <w:t xml:space="preserve">                                                                                                                 </w:t>
      </w:r>
      <w:r>
        <w:rPr>
          <w:spacing w:val="-26"/>
        </w:rPr>
        <w:t xml:space="preserve"> </w:t>
      </w:r>
      <w:r>
        <w:rPr/>
        <w:t>。</w:t>
      </w:r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pStyle w:val="BodyText"/>
        <w:ind w:left="3168"/>
        <w:spacing w:before="73" w:line="175" w:lineRule="auto"/>
        <w:rPr>
          <w:sz w:val="17"/>
          <w:szCs w:val="17"/>
        </w:rPr>
      </w:pPr>
      <w:r>
        <w:rPr>
          <w:sz w:val="17"/>
          <w:szCs w:val="17"/>
          <w:spacing w:val="8"/>
        </w:rPr>
        <w:t>【化学</w:t>
      </w:r>
      <w:r>
        <w:rPr>
          <w:sz w:val="17"/>
          <w:szCs w:val="17"/>
          <w:spacing w:val="14"/>
          <w:w w:val="101"/>
        </w:rPr>
        <w:t xml:space="preserve">   </w:t>
      </w:r>
      <w:r>
        <w:rPr>
          <w:sz w:val="17"/>
          <w:szCs w:val="17"/>
          <w:spacing w:val="8"/>
        </w:rPr>
        <w:t>第</w:t>
      </w:r>
      <w:r>
        <w:rPr>
          <w:sz w:val="17"/>
          <w:szCs w:val="17"/>
          <w:spacing w:val="25"/>
        </w:rPr>
        <w:t xml:space="preserve"> </w:t>
      </w:r>
      <w:r>
        <w:rPr>
          <w:sz w:val="17"/>
          <w:szCs w:val="17"/>
          <w:spacing w:val="8"/>
        </w:rPr>
        <w:t>6页（共6页)】</w:t>
      </w:r>
      <w:r>
        <w:rPr>
          <w:sz w:val="17"/>
          <w:szCs w:val="17"/>
        </w:rPr>
        <w:t xml:space="preserve">                                       </w:t>
      </w:r>
      <w:r>
        <w:rPr>
          <w:sz w:val="17"/>
          <w:szCs w:val="17"/>
          <w:spacing w:val="8"/>
        </w:rPr>
        <w:t>.</w:t>
      </w:r>
      <w:r>
        <w:rPr>
          <w:rFonts w:ascii="Arial" w:hAnsi="Arial" w:eastAsia="Arial" w:cs="Arial"/>
          <w:sz w:val="17"/>
          <w:szCs w:val="17"/>
          <w:spacing w:val="8"/>
        </w:rPr>
        <w:t>23</w:t>
      </w:r>
      <w:r>
        <w:rPr>
          <w:rFonts w:ascii="Arial" w:hAnsi="Arial" w:eastAsia="Arial" w:cs="Arial"/>
          <w:sz w:val="17"/>
          <w:szCs w:val="17"/>
          <w:spacing w:val="8"/>
          <w:position w:val="-1"/>
        </w:rPr>
        <w:t>- </w:t>
      </w:r>
      <w:r>
        <w:rPr>
          <w:rFonts w:ascii="Arial" w:hAnsi="Arial" w:eastAsia="Arial" w:cs="Arial"/>
          <w:sz w:val="17"/>
          <w:szCs w:val="17"/>
          <w:position w:val="-1"/>
        </w:rPr>
        <w:t>CZ</w:t>
      </w:r>
      <w:r>
        <w:rPr>
          <w:rFonts w:ascii="Arial" w:hAnsi="Arial" w:eastAsia="Arial" w:cs="Arial"/>
          <w:sz w:val="17"/>
          <w:szCs w:val="17"/>
          <w:spacing w:val="8"/>
          <w:position w:val="-1"/>
        </w:rPr>
        <w:t>185c</w:t>
      </w:r>
      <w:r>
        <w:rPr>
          <w:rFonts w:ascii="Arial" w:hAnsi="Arial" w:eastAsia="Arial" w:cs="Arial"/>
          <w:sz w:val="17"/>
          <w:szCs w:val="17"/>
          <w:spacing w:val="37"/>
          <w:position w:val="-1"/>
        </w:rPr>
        <w:t xml:space="preserve"> </w:t>
      </w:r>
      <w:r>
        <w:rPr>
          <w:sz w:val="17"/>
          <w:szCs w:val="17"/>
          <w:spacing w:val="8"/>
          <w:position w:val="1"/>
        </w:rPr>
        <w:t>.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sectPr>
      <w:pgSz w:w="30047" w:h="14457"/>
      <w:pgMar w:top="1" w:right="1033" w:bottom="1" w:left="872" w:header="0" w:footer="0" w:gutter="0"/>
      <w:cols w:equalWidth="0" w:num="4">
        <w:col w:w="9227" w:space="100"/>
        <w:col w:w="9229" w:space="100"/>
        <w:col w:w="8767" w:space="0"/>
        <w:col w:w="720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Microsoft YaHei" w:hAnsi="Microsoft YaHei" w:eastAsia="Microsoft YaHei" w:cs="Microsoft YaHei"/>
      <w:sz w:val="20"/>
      <w:szCs w:val="20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Microsoft YaHei" w:hAnsi="Microsoft YaHei" w:eastAsia="Microsoft YaHei" w:cs="Microsoft YaHei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jpeg"/><Relationship Id="rId77" Type="http://schemas.openxmlformats.org/officeDocument/2006/relationships/fontTable" Target="fontTable.xml"/><Relationship Id="rId76" Type="http://schemas.openxmlformats.org/officeDocument/2006/relationships/styles" Target="styles.xml"/><Relationship Id="rId75" Type="http://schemas.openxmlformats.org/officeDocument/2006/relationships/settings" Target="settings.xml"/><Relationship Id="rId74" Type="http://schemas.openxmlformats.org/officeDocument/2006/relationships/image" Target="media/image72.png"/><Relationship Id="rId73" Type="http://schemas.openxmlformats.org/officeDocument/2006/relationships/image" Target="media/image71.png"/><Relationship Id="rId72" Type="http://schemas.openxmlformats.org/officeDocument/2006/relationships/image" Target="media/image70.png"/><Relationship Id="rId71" Type="http://schemas.openxmlformats.org/officeDocument/2006/relationships/image" Target="media/image69.png"/><Relationship Id="rId70" Type="http://schemas.openxmlformats.org/officeDocument/2006/relationships/image" Target="media/image68.png"/><Relationship Id="rId7" Type="http://schemas.openxmlformats.org/officeDocument/2006/relationships/image" Target="media/image5.png"/><Relationship Id="rId69" Type="http://schemas.openxmlformats.org/officeDocument/2006/relationships/image" Target="media/image67.png"/><Relationship Id="rId68" Type="http://schemas.openxmlformats.org/officeDocument/2006/relationships/image" Target="media/image66.png"/><Relationship Id="rId67" Type="http://schemas.openxmlformats.org/officeDocument/2006/relationships/image" Target="media/image65.png"/><Relationship Id="rId66" Type="http://schemas.openxmlformats.org/officeDocument/2006/relationships/image" Target="media/image64.png"/><Relationship Id="rId65" Type="http://schemas.openxmlformats.org/officeDocument/2006/relationships/image" Target="media/image63.png"/><Relationship Id="rId64" Type="http://schemas.openxmlformats.org/officeDocument/2006/relationships/image" Target="media/image62.png"/><Relationship Id="rId63" Type="http://schemas.openxmlformats.org/officeDocument/2006/relationships/image" Target="media/image61.png"/><Relationship Id="rId62" Type="http://schemas.openxmlformats.org/officeDocument/2006/relationships/image" Target="media/image60.png"/><Relationship Id="rId61" Type="http://schemas.openxmlformats.org/officeDocument/2006/relationships/image" Target="media/image59.png"/><Relationship Id="rId60" Type="http://schemas.openxmlformats.org/officeDocument/2006/relationships/image" Target="media/image58.png"/><Relationship Id="rId6" Type="http://schemas.openxmlformats.org/officeDocument/2006/relationships/image" Target="media/image4.png"/><Relationship Id="rId59" Type="http://schemas.openxmlformats.org/officeDocument/2006/relationships/image" Target="media/image57.png"/><Relationship Id="rId58" Type="http://schemas.openxmlformats.org/officeDocument/2006/relationships/image" Target="media/image56.png"/><Relationship Id="rId57" Type="http://schemas.openxmlformats.org/officeDocument/2006/relationships/image" Target="media/image55.png"/><Relationship Id="rId56" Type="http://schemas.openxmlformats.org/officeDocument/2006/relationships/image" Target="media/image54.png"/><Relationship Id="rId55" Type="http://schemas.openxmlformats.org/officeDocument/2006/relationships/image" Target="media/image53.png"/><Relationship Id="rId54" Type="http://schemas.openxmlformats.org/officeDocument/2006/relationships/image" Target="media/image52.png"/><Relationship Id="rId53" Type="http://schemas.openxmlformats.org/officeDocument/2006/relationships/image" Target="media/image51.png"/><Relationship Id="rId52" Type="http://schemas.openxmlformats.org/officeDocument/2006/relationships/image" Target="media/image50.png"/><Relationship Id="rId51" Type="http://schemas.openxmlformats.org/officeDocument/2006/relationships/image" Target="media/image49.png"/><Relationship Id="rId50" Type="http://schemas.openxmlformats.org/officeDocument/2006/relationships/image" Target="media/image48.png"/><Relationship Id="rId5" Type="http://schemas.openxmlformats.org/officeDocument/2006/relationships/image" Target="media/image3.jpeg"/><Relationship Id="rId49" Type="http://schemas.openxmlformats.org/officeDocument/2006/relationships/image" Target="media/image47.png"/><Relationship Id="rId48" Type="http://schemas.openxmlformats.org/officeDocument/2006/relationships/image" Target="media/image46.png"/><Relationship Id="rId47" Type="http://schemas.openxmlformats.org/officeDocument/2006/relationships/image" Target="media/image45.png"/><Relationship Id="rId46" Type="http://schemas.openxmlformats.org/officeDocument/2006/relationships/image" Target="media/image44.png"/><Relationship Id="rId45" Type="http://schemas.openxmlformats.org/officeDocument/2006/relationships/image" Target="media/image43.png"/><Relationship Id="rId44" Type="http://schemas.openxmlformats.org/officeDocument/2006/relationships/image" Target="media/image42.png"/><Relationship Id="rId43" Type="http://schemas.openxmlformats.org/officeDocument/2006/relationships/image" Target="media/image41.png"/><Relationship Id="rId42" Type="http://schemas.openxmlformats.org/officeDocument/2006/relationships/image" Target="media/image40.png"/><Relationship Id="rId41" Type="http://schemas.openxmlformats.org/officeDocument/2006/relationships/image" Target="media/image39.png"/><Relationship Id="rId40" Type="http://schemas.openxmlformats.org/officeDocument/2006/relationships/image" Target="media/image38.png"/><Relationship Id="rId4" Type="http://schemas.openxmlformats.org/officeDocument/2006/relationships/image" Target="media/image2.png"/><Relationship Id="rId39" Type="http://schemas.openxmlformats.org/officeDocument/2006/relationships/image" Target="media/image37.png"/><Relationship Id="rId38" Type="http://schemas.openxmlformats.org/officeDocument/2006/relationships/image" Target="media/image36.png"/><Relationship Id="rId37" Type="http://schemas.openxmlformats.org/officeDocument/2006/relationships/image" Target="media/image35.png"/><Relationship Id="rId36" Type="http://schemas.openxmlformats.org/officeDocument/2006/relationships/image" Target="media/image34.png"/><Relationship Id="rId35" Type="http://schemas.openxmlformats.org/officeDocument/2006/relationships/image" Target="media/image33.png"/><Relationship Id="rId34" Type="http://schemas.openxmlformats.org/officeDocument/2006/relationships/image" Target="media/image32.png"/><Relationship Id="rId33" Type="http://schemas.openxmlformats.org/officeDocument/2006/relationships/image" Target="media/image31.png"/><Relationship Id="rId32" Type="http://schemas.openxmlformats.org/officeDocument/2006/relationships/image" Target="media/image30.png"/><Relationship Id="rId31" Type="http://schemas.openxmlformats.org/officeDocument/2006/relationships/image" Target="media/image29.png"/><Relationship Id="rId30" Type="http://schemas.openxmlformats.org/officeDocument/2006/relationships/image" Target="media/image28.png"/><Relationship Id="rId3" Type="http://schemas.openxmlformats.org/officeDocument/2006/relationships/image" Target="media/image1.png"/><Relationship Id="rId29" Type="http://schemas.openxmlformats.org/officeDocument/2006/relationships/image" Target="media/image27.png"/><Relationship Id="rId28" Type="http://schemas.openxmlformats.org/officeDocument/2006/relationships/image" Target="media/image26.png"/><Relationship Id="rId27" Type="http://schemas.openxmlformats.org/officeDocument/2006/relationships/image" Target="media/image25.png"/><Relationship Id="rId26" Type="http://schemas.openxmlformats.org/officeDocument/2006/relationships/image" Target="media/image24.png"/><Relationship Id="rId25" Type="http://schemas.openxmlformats.org/officeDocument/2006/relationships/image" Target="media/image23.png"/><Relationship Id="rId24" Type="http://schemas.openxmlformats.org/officeDocument/2006/relationships/image" Target="media/image22.png"/><Relationship Id="rId23" Type="http://schemas.openxmlformats.org/officeDocument/2006/relationships/image" Target="media/image21.png"/><Relationship Id="rId22" Type="http://schemas.openxmlformats.org/officeDocument/2006/relationships/image" Target="media/image20.png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footer" Target="footer1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header" Target="head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2023-06-12T10:53:09Z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2023-06-13T01:22:55</vt:filetime>
  </property>
</Properties>
</file>