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hAnsi="黑体" w:eastAsia="黑体"/>
          <w:sz w:val="24"/>
        </w:rPr>
      </w:pPr>
      <w:bookmarkStart w:id="0" w:name="_GoBack"/>
      <w:bookmarkEnd w:id="0"/>
      <w:r>
        <w:rPr>
          <w:rFonts w:hint="eastAsia" w:ascii="黑体" w:hAnsi="黑体" w:eastAsia="黑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11595100</wp:posOffset>
            </wp:positionV>
            <wp:extent cx="342900" cy="469900"/>
            <wp:effectExtent l="0" t="0" r="7620" b="254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4"/>
        </w:rPr>
        <w:t>2020学年第二学期期中考试九年级物理部分参考答案及评分标准</w:t>
      </w:r>
    </w:p>
    <w:tbl>
      <w:tblPr>
        <w:tblStyle w:val="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815"/>
        <w:gridCol w:w="6307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6" w:type="dxa"/>
            <w:gridSpan w:val="2"/>
          </w:tcPr>
          <w:p>
            <w:pPr>
              <w:spacing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题号</w:t>
            </w:r>
          </w:p>
        </w:tc>
        <w:tc>
          <w:tcPr>
            <w:tcW w:w="7441" w:type="dxa"/>
            <w:gridSpan w:val="2"/>
          </w:tcPr>
          <w:p>
            <w:pPr>
              <w:spacing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参考答案及评分标准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6" w:type="dxa"/>
            <w:gridSpan w:val="2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一、选择题（共12分，每题2分）</w:t>
            </w:r>
          </w:p>
        </w:tc>
        <w:tc>
          <w:tcPr>
            <w:tcW w:w="7441" w:type="dxa"/>
            <w:gridSpan w:val="2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1、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B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2、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A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3、</w:t>
            </w:r>
            <w:r>
              <w:rPr>
                <w:rFonts w:asciiTheme="minorEastAsia" w:hAnsiTheme="minorEastAsia" w:eastAsiaTheme="minorEastAsia"/>
                <w:szCs w:val="21"/>
              </w:rPr>
              <w:t>C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4、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C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5、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D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6、</w:t>
            </w:r>
            <w:r>
              <w:rPr>
                <w:rFonts w:asciiTheme="minorEastAsia" w:hAnsiTheme="minorEastAsia" w:eastAsiaTheme="minorEastAsia"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6" w:type="dxa"/>
            <w:gridSpan w:val="2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二、填空题（共2</w:t>
            </w:r>
            <w:r>
              <w:rPr>
                <w:rFonts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分。1</w:t>
            </w: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asciiTheme="minorEastAsia" w:hAnsiTheme="minorEastAsia" w:eastAsiaTheme="minorEastAsia"/>
                <w:szCs w:val="21"/>
              </w:rPr>
              <w:t>17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）、1</w:t>
            </w:r>
            <w:r>
              <w:rPr>
                <w:rFonts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asciiTheme="minorEastAsia" w:hAnsiTheme="minorEastAsia" w:eastAsiaTheme="minorEastAsia"/>
                <w:szCs w:val="21"/>
              </w:rPr>
              <w:t>21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）空为2分，其他每空1分）</w:t>
            </w:r>
          </w:p>
        </w:tc>
        <w:tc>
          <w:tcPr>
            <w:tcW w:w="7441" w:type="dxa"/>
            <w:gridSpan w:val="2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7、（1）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220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（2）电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（3）0</w:t>
            </w:r>
            <w:r>
              <w:rPr>
                <w:rFonts w:asciiTheme="minorEastAsia" w:hAnsiTheme="minorEastAsia" w:eastAsiaTheme="minorEastAsia"/>
                <w:szCs w:val="21"/>
              </w:rPr>
              <w:t>.02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8、（</w:t>
            </w:r>
            <w:r>
              <w:rPr>
                <w:rFonts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）减小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asciiTheme="minorEastAsia" w:hAnsiTheme="minorEastAsia" w:eastAsiaTheme="minorEastAsia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）等于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asciiTheme="minorEastAsia" w:hAnsiTheme="minorEastAsia" w:eastAsiaTheme="minorEastAsia"/>
                <w:szCs w:val="21"/>
              </w:rPr>
              <w:t>6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）静止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9、（</w:t>
            </w:r>
            <w:r>
              <w:rPr>
                <w:rFonts w:asciiTheme="minorEastAsia" w:hAnsiTheme="minorEastAsia" w:eastAsiaTheme="minorEastAsia"/>
                <w:szCs w:val="21"/>
              </w:rPr>
              <w:t>7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）卫星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（8）无线电波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asciiTheme="minorEastAsia" w:hAnsiTheme="minorEastAsia" w:eastAsiaTheme="minorEastAsia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）不变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10、（</w:t>
            </w:r>
            <w:r>
              <w:rPr>
                <w:rFonts w:asciiTheme="minorEastAsia" w:hAnsiTheme="minorEastAsia" w:eastAsiaTheme="minorEastAsia"/>
                <w:szCs w:val="21"/>
              </w:rPr>
              <w:t>10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10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（1</w:t>
            </w:r>
            <w:r>
              <w:rPr>
                <w:rFonts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）5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（1</w:t>
            </w: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）2</w:t>
            </w:r>
            <w:r>
              <w:rPr>
                <w:rFonts w:asciiTheme="minorEastAsia" w:hAnsiTheme="minorEastAsia" w:eastAsiaTheme="minorEastAsia"/>
                <w:szCs w:val="21"/>
              </w:rPr>
              <w:t>5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11、（</w:t>
            </w:r>
            <w:r>
              <w:rPr>
                <w:rFonts w:asciiTheme="minorEastAsia" w:hAnsiTheme="minorEastAsia" w:eastAsiaTheme="minorEastAsia"/>
                <w:szCs w:val="21"/>
              </w:rPr>
              <w:t>13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）动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（1</w:t>
            </w:r>
            <w:r>
              <w:rPr>
                <w:rFonts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10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（1</w:t>
            </w:r>
            <w:r>
              <w:rPr>
                <w:rFonts w:asciiTheme="minorEastAsia" w:hAnsiTheme="minorEastAsia" w:eastAsiaTheme="minorEastAsia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  <w:r>
              <w:rPr>
                <w:rFonts w:asciiTheme="minorEastAsia" w:hAnsiTheme="minorEastAsia" w:eastAsiaTheme="minorEastAsia"/>
                <w:szCs w:val="21"/>
              </w:rPr>
              <w:t>40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、（1</w:t>
            </w:r>
            <w:r>
              <w:rPr>
                <w:rFonts w:asciiTheme="minorEastAsia" w:hAnsiTheme="minorEastAsia" w:eastAsiaTheme="minorEastAsia"/>
                <w:szCs w:val="21"/>
              </w:rPr>
              <w:t>6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）C</w:t>
            </w:r>
          </w:p>
          <w:p>
            <w:pPr>
              <w:spacing w:after="156" w:afterLines="50"/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</w:t>
            </w:r>
            <w:r>
              <w:rPr>
                <w:rFonts w:asciiTheme="minorEastAsia" w:hAnsiTheme="minorEastAsia" w:eastAsiaTheme="minorEastAsia"/>
                <w:szCs w:val="21"/>
              </w:rPr>
              <w:t>7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电流表指针不偏转，</w:t>
            </w:r>
            <w:r>
              <w:rPr>
                <w:szCs w:val="21"/>
              </w:rPr>
              <w:t>电阻</w:t>
            </w:r>
            <w:r>
              <w:rPr>
                <w:i/>
                <w:iCs/>
                <w:szCs w:val="21"/>
              </w:rPr>
              <w:t>R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断路。</w:t>
            </w:r>
            <w:r>
              <w:rPr>
                <w:rFonts w:hint="eastAsia"/>
                <w:szCs w:val="21"/>
              </w:rPr>
              <w:t>电流表指针偏转，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灯L短路。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、（1</w:t>
            </w:r>
            <w:r>
              <w:rPr>
                <w:rFonts w:asciiTheme="minorEastAsia" w:hAnsiTheme="minorEastAsia" w:eastAsiaTheme="minorEastAsia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）比热容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（1</w:t>
            </w:r>
            <w:r>
              <w:rPr>
                <w:rFonts w:asciiTheme="minorEastAsia" w:hAnsiTheme="minorEastAsia" w:eastAsiaTheme="minorEastAsia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）D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asciiTheme="minorEastAsia" w:hAnsiTheme="minorEastAsia" w:eastAsiaTheme="minorEastAsia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）升高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（2</w:t>
            </w:r>
            <w:r>
              <w:rPr>
                <w:rFonts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）混合液中水的含量减少，</w:t>
            </w:r>
            <w:r>
              <w:rPr>
                <w:rFonts w:hint="eastAsia"/>
                <w:szCs w:val="21"/>
              </w:rPr>
              <w:t>防冻液的含量增大，由表可知混合液的沸点升高。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6" w:type="dxa"/>
            <w:gridSpan w:val="2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三、作图题（共</w:t>
            </w:r>
            <w:r>
              <w:rPr>
                <w:rFonts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分）</w:t>
            </w:r>
          </w:p>
        </w:tc>
        <w:tc>
          <w:tcPr>
            <w:tcW w:w="7441" w:type="dxa"/>
            <w:gridSpan w:val="2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</w:t>
            </w:r>
            <w:r>
              <w:object>
                <v:shape id="_x0000_i1025" o:spt="75" alt=" " type="#_x0000_t75" style="height:72pt;width:107.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5">
                  <o:LockedField>false</o:LockedField>
                </o:OLEObject>
              </w:objec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</w:t>
            </w:r>
            <w:r>
              <w:object>
                <v:shape id="_x0000_i1026" o:spt="75" alt=" " type="#_x0000_t75" style="height:77pt;width:124.0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PBrush" ShapeID="_x0000_i1026" DrawAspect="Content" ObjectID="_1468075726" r:id="rId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11" w:type="dxa"/>
            <w:vMerge w:val="restart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四、综合题（共3</w:t>
            </w:r>
            <w:r>
              <w:rPr>
                <w:rFonts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分）</w:t>
            </w:r>
          </w:p>
        </w:tc>
        <w:tc>
          <w:tcPr>
            <w:tcW w:w="815" w:type="dxa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Cs w:val="21"/>
              </w:rPr>
              <w:t>6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、（</w:t>
            </w:r>
            <w:r>
              <w:rPr>
                <w:rFonts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分）</w:t>
            </w:r>
          </w:p>
        </w:tc>
        <w:tc>
          <w:tcPr>
            <w:tcW w:w="6307" w:type="dxa"/>
          </w:tcPr>
          <w:p>
            <w:pPr>
              <w:adjustRightInd w:val="0"/>
              <w:snapToGrid w:val="0"/>
              <w:rPr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Q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吸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1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Cs w:val="21"/>
                      </w:rPr>
                      <m:t>水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1"/>
                  </w:rPr>
                  <m:t>m∆t</m:t>
                </m:r>
              </m:oMath>
            </m:oMathPara>
          </w:p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m:oMath>
              <m:r>
                <m:rPr/>
                <w:rPr>
                  <w:rFonts w:ascii="Cambria Math" w:hAnsi="Cambria Math"/>
                  <w:szCs w:val="21"/>
                </w:rPr>
                <m:t>=4.2×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10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Cs w:val="21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J</m:t>
              </m:r>
              <m:r>
                <m:rPr/>
                <w:rPr>
                  <w:rFonts w:ascii="Cambria Math" w:hAnsi="Cambria Math"/>
                  <w:szCs w:val="21"/>
                </w:rPr>
                <m:t>/(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kg</m:t>
              </m:r>
              <m:r>
                <m:rPr/>
                <w:rPr>
                  <w:rFonts w:ascii="Cambria Math" w:hAnsi="Cambria Math"/>
                  <w:szCs w:val="21"/>
                </w:rPr>
                <m:t xml:space="preserve"> ℃)×2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kg</m:t>
              </m:r>
              <m:r>
                <m:rPr/>
                <w:rPr>
                  <w:rFonts w:ascii="Cambria Math" w:hAnsi="Cambria Math"/>
                  <w:szCs w:val="21"/>
                </w:rPr>
                <m:t>×5℃</m:t>
              </m:r>
            </m:oMath>
          </w:p>
          <w:p>
            <w:pPr>
              <w:spacing w:after="312" w:afterLines="100" w:line="4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szCs w:val="21"/>
              </w:rPr>
              <w:t xml:space="preserve">   </w:t>
            </w:r>
            <m:oMath>
              <m:r>
                <m:rPr/>
                <w:rPr>
                  <w:rFonts w:ascii="Cambria Math" w:hAnsi="Cambria Math"/>
                  <w:szCs w:val="21"/>
                </w:rPr>
                <m:t>=4.2×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10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Cs w:val="21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J</m:t>
              </m:r>
            </m:oMath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1分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1分</w:t>
            </w:r>
          </w:p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1分</w:t>
            </w:r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szCs w:val="21"/>
              </w:rPr>
              <w:t>单位0分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5" w:type="dxa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Cs w:val="21"/>
              </w:rPr>
              <w:t>7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、（</w:t>
            </w:r>
            <w:r>
              <w:rPr>
                <w:rFonts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分）</w:t>
            </w:r>
          </w:p>
        </w:tc>
        <w:tc>
          <w:tcPr>
            <w:tcW w:w="6307" w:type="dxa"/>
          </w:tcPr>
          <w:p>
            <w:pPr>
              <w:spacing w:after="156" w:afterLines="50" w:line="4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杠杆平衡状态</w:t>
            </w:r>
            <m:oMath>
              <m:sSub>
                <m:sSubP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F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1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ub>
              </m:sSub>
              <m:r>
                <m:rPr/>
                <w:rPr>
                  <w:rFonts w:ascii="Cambria Math" w:hAnsi="Cambria Math" w:eastAsiaTheme="minorEastAsia"/>
                  <w:szCs w:val="21"/>
                </w:rPr>
                <m:t>×</m:t>
              </m:r>
              <m:sSub>
                <m:sSubP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L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1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ub>
              </m:sSub>
              <m:r>
                <m:rPr/>
                <w:rPr>
                  <w:rFonts w:ascii="Cambria Math" w:hAnsiTheme="minorEastAsia" w:eastAsiaTheme="minorEastAsia"/>
                  <w:szCs w:val="21"/>
                </w:rPr>
                <m:t>=</m:t>
              </m:r>
              <m:sSub>
                <m:sSubP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F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2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ub>
              </m:sSub>
              <m:sSub>
                <m:sSubP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Theme="minorEastAsia"/>
                      <w:szCs w:val="21"/>
                    </w:rPr>
                    <m:t>×</m:t>
                  </m:r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L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2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ub>
              </m:sSub>
            </m:oMath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asciiTheme="minorEastAsia" w:hAnsiTheme="minorEastAsia" w:eastAsiaTheme="minorEastAsia"/>
                <w:iCs/>
                <w:szCs w:val="21"/>
              </w:rPr>
            </w:pPr>
            <m:oMath>
              <m:sSub>
                <m:sSubP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F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1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ub>
              </m:sSub>
              <m:r>
                <m:rPr/>
                <w:rPr>
                  <w:rFonts w:ascii="Cambria Math" w:hAnsiTheme="minorEastAsia" w:eastAsiaTheme="minorEastAsia"/>
                  <w:szCs w:val="21"/>
                </w:rPr>
                <m:t>=</m:t>
              </m:r>
              <m:f>
                <m:fP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inorEastAsia" w:eastAsiaTheme="minorEastAsia"/>
                          <w:i/>
                          <w:szCs w:val="21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Theme="minorEastAsia" w:eastAsiaTheme="minorEastAsia"/>
                          <w:szCs w:val="21"/>
                        </w:rPr>
                        <m:t>F</m:t>
                      </m:r>
                      <m:ctrlPr>
                        <w:rPr>
                          <w:rFonts w:ascii="Cambria Math" w:hAnsiTheme="minorEastAsia" w:eastAsiaTheme="minorEastAsia"/>
                          <w:i/>
                          <w:szCs w:val="21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Theme="minorEastAsia" w:eastAsiaTheme="minorEastAsia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Theme="minorEastAsia" w:eastAsiaTheme="minorEastAsia"/>
                          <w:i/>
                          <w:szCs w:val="21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ascii="Cambria Math" w:hAnsiTheme="minorEastAsia" w:eastAsiaTheme="minorEastAsia"/>
                          <w:i/>
                          <w:szCs w:val="21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Theme="minorEastAsia" w:eastAsiaTheme="minorEastAsia"/>
                          <w:szCs w:val="21"/>
                        </w:rPr>
                        <m:t>L</m:t>
                      </m:r>
                      <m:ctrlPr>
                        <w:rPr>
                          <w:rFonts w:ascii="Cambria Math" w:hAnsiTheme="minorEastAsia" w:eastAsiaTheme="minorEastAsia"/>
                          <w:i/>
                          <w:szCs w:val="21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Theme="minorEastAsia" w:eastAsiaTheme="minorEastAsia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Theme="minorEastAsia" w:eastAsiaTheme="minorEastAsia"/>
                          <w:i/>
                          <w:szCs w:val="21"/>
                        </w:rPr>
                      </m:ctrlPr>
                    </m:sub>
                  </m:sSub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Theme="minorEastAsia" w:eastAsiaTheme="minorEastAsia"/>
                          <w:i/>
                          <w:szCs w:val="21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Theme="minorEastAsia" w:eastAsiaTheme="minorEastAsia"/>
                          <w:szCs w:val="21"/>
                        </w:rPr>
                        <m:t>L</m:t>
                      </m:r>
                      <m:ctrlPr>
                        <w:rPr>
                          <w:rFonts w:ascii="Cambria Math" w:hAnsiTheme="minorEastAsia" w:eastAsiaTheme="minorEastAsia"/>
                          <w:i/>
                          <w:szCs w:val="21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Theme="minorEastAsia" w:eastAsiaTheme="minorEastAsia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Theme="minorEastAsia" w:eastAsiaTheme="minorEastAsia"/>
                          <w:i/>
                          <w:szCs w:val="21"/>
                        </w:rPr>
                      </m:ctrlPr>
                    </m:sub>
                  </m:sSub>
                  <m:ctrlPr>
                    <w:rPr>
                      <w:rFonts w:ascii="Cambria Math" w:hAnsi="Cambria Math" w:eastAsiaTheme="minorEastAsia"/>
                      <w:i/>
                      <w:szCs w:val="21"/>
                    </w:rPr>
                  </m:ctrlPr>
                </m:den>
              </m:f>
              <m:r>
                <m:rPr/>
                <w:rPr>
                  <w:rFonts w:ascii="Cambria Math" w:hAnsiTheme="minorEastAsia" w:eastAsiaTheme="minorEastAsia"/>
                  <w:szCs w:val="21"/>
                </w:rPr>
                <m:t>=</m:t>
              </m:r>
              <m:f>
                <m:fPr>
                  <m:ctrlPr>
                    <w:rPr>
                      <w:rFonts w:ascii="Cambria Math" w:hAnsiTheme="minorEastAsia" w:eastAsiaTheme="minorEastAsia"/>
                      <w:iCs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inorEastAsia" w:eastAsiaTheme="minorEastAsia"/>
                      <w:szCs w:val="21"/>
                    </w:rPr>
                    <m:t>30N×1m</m:t>
                  </m:r>
                  <m:ctrlPr>
                    <w:rPr>
                      <w:rFonts w:ascii="Cambria Math" w:hAnsiTheme="minorEastAsia" w:eastAsiaTheme="minorEastAsia"/>
                      <w:iCs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Theme="minorEastAsia" w:eastAsiaTheme="minorEastAsia"/>
                      <w:szCs w:val="21"/>
                    </w:rPr>
                    <m:t>2m</m:t>
                  </m:r>
                  <m:ctrlPr>
                    <w:rPr>
                      <w:rFonts w:ascii="Cambria Math" w:hAnsiTheme="minorEastAsia" w:eastAsiaTheme="minorEastAsia"/>
                      <w:iCs/>
                      <w:szCs w:val="21"/>
                    </w:rPr>
                  </m:ctrlPr>
                </m:den>
              </m:f>
            </m:oMath>
            <w:r>
              <w:rPr>
                <w:rFonts w:hint="eastAsia" w:asciiTheme="minorEastAsia" w:hAnsiTheme="minorEastAsia" w:eastAsiaTheme="minorEastAsia"/>
                <w:iCs/>
                <w:szCs w:val="21"/>
              </w:rPr>
              <w:t xml:space="preserve"> 或 </w:t>
            </w:r>
            <m:oMath>
              <m:sSub>
                <m:sSubP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F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Theme="minorEastAsia" w:eastAsiaTheme="minorEastAsia"/>
                      <w:szCs w:val="21"/>
                    </w:rPr>
                    <m:t>1</m:t>
                  </m:r>
                  <m:ctrlPr>
                    <w:rPr>
                      <w:rFonts w:ascii="Cambria Math" w:hAnsiTheme="minorEastAsia" w:eastAsiaTheme="minorEastAsia"/>
                      <w:i/>
                      <w:szCs w:val="21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 w:eastAsiaTheme="minorEastAsia"/>
                  <w:szCs w:val="21"/>
                </w:rPr>
                <m:t>×</m:t>
              </m:r>
              <m:r>
                <m:rPr>
                  <m:sty m:val="p"/>
                </m:rPr>
                <w:rPr>
                  <w:rFonts w:ascii="Cambria Math" w:hAnsiTheme="minorEastAsia" w:eastAsiaTheme="minorEastAsia"/>
                  <w:szCs w:val="21"/>
                </w:rPr>
                <m:t>2m=30N</m:t>
              </m:r>
              <m:r>
                <m:rPr>
                  <m:sty m:val="p"/>
                </m:rPr>
                <w:rPr>
                  <w:rFonts w:ascii="Cambria Math" w:hAnsi="Cambria Math" w:eastAsiaTheme="minorEastAsia"/>
                  <w:szCs w:val="21"/>
                </w:rPr>
                <m:t>×</m:t>
              </m:r>
              <m:r>
                <m:rPr>
                  <m:sty m:val="p"/>
                </m:rPr>
                <w:rPr>
                  <w:rFonts w:ascii="Cambria Math" w:hAnsiTheme="minorEastAsia" w:eastAsiaTheme="minorEastAsia"/>
                  <w:szCs w:val="21"/>
                </w:rPr>
                <m:t>1m</m:t>
              </m:r>
            </m:oMath>
          </w:p>
          <w:p>
            <w:pPr>
              <w:adjustRightInd w:val="0"/>
              <w:snapToGrid w:val="0"/>
              <w:spacing w:line="240" w:lineRule="atLeast"/>
              <w:ind w:firstLine="1470" w:firstLineChars="700"/>
              <w:rPr>
                <w:rFonts w:asciiTheme="minorEastAsia" w:hAnsiTheme="minorEastAsia" w:eastAsiaTheme="minorEastAsia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Theme="minorEastAsia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Theme="minorEastAsia" w:eastAsiaTheme="minorEastAsia"/>
                        <w:szCs w:val="21"/>
                      </w:rPr>
                      <m:t>F</m:t>
                    </m:r>
                    <m:ctrlPr>
                      <w:rPr>
                        <w:rFonts w:ascii="Cambria Math" w:hAnsiTheme="minorEastAsia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Theme="minorEastAsia" w:eastAsiaTheme="minorEastAsia"/>
                        <w:szCs w:val="21"/>
                      </w:rPr>
                      <m:t>1</m:t>
                    </m:r>
                    <m:ctrlPr>
                      <w:rPr>
                        <w:rFonts w:ascii="Cambria Math" w:hAnsiTheme="minorEastAsia" w:eastAsiaTheme="minorEastAsia"/>
                        <w:i/>
                        <w:szCs w:val="21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Theme="minorEastAsia" w:eastAsiaTheme="minorEastAsia"/>
                    <w:szCs w:val="21"/>
                  </w:rPr>
                  <m:t>=15N</m:t>
                </m:r>
              </m:oMath>
            </m:oMathPara>
          </w:p>
        </w:tc>
        <w:tc>
          <w:tcPr>
            <w:tcW w:w="1134" w:type="dxa"/>
          </w:tcPr>
          <w:p>
            <w:pPr>
              <w:adjustRightInd w:val="0"/>
              <w:snapToGrid w:val="0"/>
              <w:spacing w:before="156" w:beforeLines="50" w:after="156" w:afterLines="50"/>
              <w:rPr>
                <w:szCs w:val="21"/>
              </w:rPr>
            </w:pPr>
            <w:r>
              <w:rPr>
                <w:szCs w:val="21"/>
              </w:rPr>
              <w:t>1分</w:t>
            </w:r>
          </w:p>
          <w:p>
            <w:pPr>
              <w:adjustRightInd w:val="0"/>
              <w:snapToGrid w:val="0"/>
              <w:spacing w:after="156" w:afterLines="50"/>
              <w:rPr>
                <w:szCs w:val="21"/>
              </w:rPr>
            </w:pPr>
            <w:r>
              <w:rPr>
                <w:szCs w:val="21"/>
              </w:rPr>
              <w:t>1分</w:t>
            </w:r>
          </w:p>
          <w:p>
            <w:pPr>
              <w:spacing w:after="156" w:afterLines="50" w:line="24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szCs w:val="21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5" w:type="dxa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、（</w:t>
            </w:r>
            <w:r>
              <w:rPr>
                <w:rFonts w:asciiTheme="minorEastAsia" w:hAnsiTheme="minorEastAsia" w:eastAsiaTheme="minorEastAsia"/>
                <w:szCs w:val="21"/>
              </w:rPr>
              <w:t>10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分）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①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ub>
              </m:sSub>
              <m:r>
                <m:rPr/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=0.15A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×10Ω=1.5V</m:t>
              </m:r>
            </m:oMath>
          </w:p>
          <w:p>
            <w:pPr>
              <w:adjustRightInd w:val="0"/>
              <w:snapToGrid w:val="0"/>
            </w:pPr>
            <w:r>
              <w:rPr>
                <w:rFonts w:hint="eastAsia" w:ascii="宋体" w:hAnsi="宋体"/>
              </w:rPr>
              <w:t>②</w:t>
            </w:r>
            <w:r>
              <w:rPr>
                <w:rFonts w:hint="eastAsia"/>
              </w:rPr>
              <w:t>滑片P从A点移至M的过程中，电压表的示数变大。</w:t>
            </w:r>
          </w:p>
          <w:p>
            <w:pPr>
              <w:spacing w:after="156" w:afterLines="50"/>
              <w:rPr>
                <w:szCs w:val="21"/>
                <w:vertAlign w:val="subscript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iCs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 w:eastAsiaTheme="minorEastAsia"/>
                        <w:i/>
                        <w:iCs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V</m:t>
                    </m:r>
                    <m:ctrlPr>
                      <w:rPr>
                        <w:rFonts w:ascii="Cambria Math" w:hAnsi="Cambria Math" w:eastAsiaTheme="minorEastAsia"/>
                        <w:i/>
                        <w:iCs/>
                        <w:szCs w:val="21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  <w:vertAlign w:val="subscript"/>
                  </w:rPr>
                  <m:t>=1.5V−0.5V=1.0V</m:t>
                </m:r>
              </m:oMath>
            </m:oMathPara>
          </w:p>
          <w:p>
            <w:pPr>
              <w:adjustRightInd w:val="0"/>
              <w:snapToGrid w:val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/>
                          </w:rPr>
                          <m:t>U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V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/>
                          </w:rPr>
                          <m:t>R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/>
                          </w:rPr>
                          <m:t>1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1.0V</m:t>
                    </m:r>
                    <m:ctrlPr>
                      <w:rPr>
                        <w:rFonts w:ascii="Cambria Math" w:hAnsi="Cambria Math"/>
                        <w:iCs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10Ω</m:t>
                    </m:r>
                    <m:ctrlPr>
                      <w:rPr>
                        <w:rFonts w:ascii="Cambria Math" w:hAnsi="Cambria Math"/>
                        <w:iCs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=0.1A</m:t>
                </m:r>
              </m:oMath>
            </m:oMathPara>
          </w:p>
          <w:p>
            <w:pPr>
              <w:adjustRightInd w:val="0"/>
              <w:snapToGrid w:val="0"/>
              <w:jc w:val="left"/>
            </w:pPr>
            <w:r>
              <w:rPr>
                <w:rFonts w:hint="eastAsia" w:ascii="宋体" w:hAnsi="宋体"/>
              </w:rPr>
              <w:t>③</w:t>
            </w:r>
            <w:r>
              <w:rPr>
                <w:rFonts w:hint="eastAsia"/>
              </w:rPr>
              <w:t>滑片P位于A点时，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/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1.0V+0.1A×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R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2max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</w:p>
          <w:p>
            <w:pPr>
              <w:adjustRightInd w:val="0"/>
              <w:snapToGrid w:val="0"/>
              <w:ind w:firstLine="210" w:firstLineChars="100"/>
              <w:jc w:val="left"/>
            </w:pPr>
            <w:r>
              <w:rPr>
                <w:rFonts w:hint="eastAsia"/>
              </w:rPr>
              <w:t>滑片P位于M点时，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/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1.5V+0.15A×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R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2max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</w:p>
          <w:p>
            <w:pPr>
              <w:adjustRightInd w:val="0"/>
              <w:snapToGrid w:val="0"/>
              <w:ind w:firstLine="210" w:firstLineChars="10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可得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/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3.0V</m:t>
              </m:r>
            </m:oMath>
            <w:r>
              <w:rPr>
                <w:rFonts w:hint="eastAsia" w:asciiTheme="minorEastAsia" w:hAnsiTheme="minorEastAsia" w:eastAsiaTheme="minorEastAsia"/>
                <w:iCs/>
              </w:rPr>
              <w:t xml:space="preserve"> </w:t>
            </w:r>
            <w:r>
              <w:rPr>
                <w:rFonts w:asciiTheme="minorEastAsia" w:hAnsiTheme="minorEastAsia" w:eastAsiaTheme="minorEastAsia"/>
                <w:iCs/>
              </w:rPr>
              <w:t xml:space="preserve">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R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2max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=20Ω</m:t>
              </m:r>
            </m:oMath>
          </w:p>
        </w:tc>
        <w:tc>
          <w:tcPr>
            <w:tcW w:w="1134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1分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1分</w:t>
            </w:r>
          </w:p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811" w:type="dxa"/>
            <w:vMerge w:val="continue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5" w:type="dxa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、（</w:t>
            </w:r>
            <w:r>
              <w:rPr>
                <w:rFonts w:asciiTheme="minorEastAsia" w:hAnsiTheme="minorEastAsia" w:eastAsiaTheme="minorEastAsia"/>
                <w:szCs w:val="21"/>
              </w:rPr>
              <w:t>10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分）</w:t>
            </w:r>
          </w:p>
        </w:tc>
        <w:tc>
          <w:tcPr>
            <w:tcW w:w="6307" w:type="dxa"/>
          </w:tcPr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/>
              </w:rPr>
              <w:t>①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/>
                    </w:rPr>
                    <m:t>V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/>
                    </w:rPr>
                    <m:t>酒精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/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/>
                        <w:rPr>
                          <w:rFonts w:ascii="Cambria Math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/>
                        </w:rPr>
                        <m:t>酒精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/>
                        <w:rPr>
                          <w:rFonts w:ascii="Cambria Math"/>
                        </w:rPr>
                        <m:t>ρ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/>
                        </w:rPr>
                        <m:t>酒精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  <m:r>
                <m:rPr/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0.8kg</m:t>
                  </m:r>
                  <m:ctrlPr>
                    <w:rPr>
                      <w:rFonts w:ascii="Cambria Math" w:hAnsi="Cambria Math"/>
                      <w:iCs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0.8×1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0</m:t>
                      </m:r>
                      <m:ctrlPr>
                        <w:rPr>
                          <w:rFonts w:ascii="Cambria Math" w:hAnsi="Cambria Math"/>
                          <w:iCs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Cs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</w:rPr>
                    <m:t>kg/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iCs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Cs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iCs/>
                    </w:rPr>
                  </m:ctrlPr>
                </m:den>
              </m:f>
              <m:r>
                <m:rPr>
                  <m:sty m:val="p"/>
                </m:rPr>
                <w:rPr>
                  <w:rFonts w:ascii="Cambria Math"/>
                </w:rPr>
                <m:t>=1</m:t>
              </m:r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  <m:ctrlPr>
                    <w:rPr>
                      <w:rFonts w:ascii="Cambria Math" w:hAnsi="Cambria Math"/>
                      <w:iCs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−3</m:t>
                  </m:r>
                  <m:ctrlPr>
                    <w:rPr>
                      <w:rFonts w:ascii="Cambria Math" w:hAnsi="Cambria Math"/>
                      <w:iCs/>
                    </w:rPr>
                  </m:ctrlPr>
                </m:sup>
              </m:sSup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m</m:t>
                  </m:r>
                  <m:ctrlPr>
                    <w:rPr>
                      <w:rFonts w:ascii="Cambria Math" w:hAnsi="Cambria Math"/>
                      <w:iCs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  <m:ctrlPr>
                    <w:rPr>
                      <w:rFonts w:ascii="Cambria Math" w:hAnsi="Cambria Math"/>
                      <w:iCs/>
                    </w:rPr>
                  </m:ctrlPr>
                </m:sup>
              </m:sSup>
            </m:oMath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②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p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</w:rPr>
                    <m:t>乙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/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ρ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</w:rPr>
                    <m:t>水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/>
                <w:rPr>
                  <w:rFonts w:ascii="Cambria Math" w:hAnsi="Cambria Math"/>
                </w:rPr>
                <m:t>gℎ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宋体"/>
                </w:rPr>
                <m:t>1×1</m:t>
              </m:r>
              <m:sSup>
                <m:sSupPr>
                  <m:ctrlPr>
                    <w:rPr>
                      <w:rFonts w:ascii="Cambria Math" w:hAnsi="宋体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宋体"/>
                    </w:rPr>
                    <m:t>0</m:t>
                  </m:r>
                  <m:ctrlPr>
                    <w:rPr>
                      <w:rFonts w:ascii="Cambria Math" w:hAnsi="宋体"/>
                      <w:iCs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宋体"/>
                    </w:rPr>
                    <m:t>3</m:t>
                  </m:r>
                  <m:ctrlPr>
                    <w:rPr>
                      <w:rFonts w:ascii="Cambria Math" w:hAnsi="宋体"/>
                      <w:iCs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宋体"/>
                </w:rPr>
                <m:t>kg/</m:t>
              </m:r>
              <m:sSup>
                <m:sSupPr>
                  <m:ctrlPr>
                    <w:rPr>
                      <w:rFonts w:ascii="Cambria Math" w:hAnsi="宋体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宋体"/>
                    </w:rPr>
                    <m:t>m</m:t>
                  </m:r>
                  <m:ctrlPr>
                    <w:rPr>
                      <w:rFonts w:ascii="Cambria Math" w:hAnsi="宋体"/>
                      <w:iCs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宋体"/>
                    </w:rPr>
                    <m:t>3</m:t>
                  </m:r>
                  <m:ctrlPr>
                    <w:rPr>
                      <w:rFonts w:ascii="Cambria Math" w:hAnsi="宋体"/>
                      <w:iCs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宋体"/>
                </w:rPr>
                <m:t>×9.8N/kg×0.1m</m:t>
              </m:r>
            </m:oMath>
          </w:p>
          <w:p>
            <w:pPr>
              <w:adjustRightInd w:val="0"/>
              <w:snapToGrid w:val="0"/>
              <w:rPr>
                <w:rFonts w:ascii="宋体" w:hAnsi="宋体"/>
                <w:iCs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宋体"/>
                  </w:rPr>
                  <m:t>=980Pa</m:t>
                </m:r>
              </m:oMath>
            </m:oMathPara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③沉底</w:t>
            </w:r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m:oMathPara>
              <m:oMath>
                <m:r>
                  <m:rPr/>
                  <w:rPr>
                    <w:rFonts w:ascii="Cambria Math" w:hAnsi="Cambria Math" w:eastAsiaTheme="minorEastAsia"/>
                    <w:szCs w:val="21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p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Theme="minorEastAsia"/>
                        <w:szCs w:val="21"/>
                      </w:rPr>
                      <m:t>甲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g</m:t>
                </m:r>
                <m:d>
                  <m:d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ℎ+</m:t>
                    </m:r>
                    <m:f>
                      <m:fP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eastAsiaTheme="minorEastAsia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 w:eastAsiaTheme="minorEastAsia"/>
                                <w:szCs w:val="21"/>
                              </w:rPr>
                              <m:t>V</m:t>
                            </m:r>
                            <m:ctrlPr>
                              <w:rPr>
                                <w:rFonts w:ascii="Cambria Math" w:hAnsi="Cambria Math" w:eastAsiaTheme="minorEastAsia"/>
                                <w:i/>
                                <w:szCs w:val="21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hint="eastAsia" w:ascii="Cambria Math" w:hAnsi="Cambria Math" w:eastAsiaTheme="minorEastAsia"/>
                                <w:szCs w:val="21"/>
                              </w:rPr>
                              <m:t>上</m:t>
                            </m:r>
                            <m:ctrlPr>
                              <w:rPr>
                                <w:rFonts w:ascii="Cambria Math" w:hAnsi="Cambria Math" w:eastAsiaTheme="minorEastAsia"/>
                                <w:i/>
                                <w:szCs w:val="21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num>
                      <m:den>
                        <m:r>
                          <m:rPr/>
                          <w:rPr>
                            <w:rFonts w:ascii="Cambria Math" w:hAnsi="Cambria Math" w:eastAsiaTheme="minorEastAsia"/>
                            <w:szCs w:val="21"/>
                          </w:rPr>
                          <m:t>S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den>
                    </m:f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</m:d>
                <m:r>
                  <m:rPr/>
                  <w:rPr>
                    <w:rFonts w:ascii="Cambria Math" w:hAnsi="Cambria Math" w:eastAsiaTheme="minorEastAsia"/>
                    <w:szCs w:val="21"/>
                  </w:rPr>
                  <m:t>−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gℎ=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g</m:t>
                </m:r>
                <m:f>
                  <m:f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eastAsiaTheme="minorEastAsia"/>
                            <w:szCs w:val="21"/>
                          </w:rPr>
                          <m:t>V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eastAsia" w:ascii="Cambria Math" w:hAnsi="Cambria Math" w:eastAsiaTheme="minorEastAsia"/>
                            <w:szCs w:val="21"/>
                          </w:rPr>
                          <m:t>上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sub>
                    </m:sSub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S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den>
                </m:f>
              </m:oMath>
            </m:oMathPara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m:oMathPara>
              <m:oMath>
                <m:r>
                  <m:rPr/>
                  <w:rPr>
                    <w:rFonts w:ascii="Cambria Math" w:hAnsi="Cambria Math" w:eastAsiaTheme="minorEastAsia"/>
                    <w:szCs w:val="21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p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Theme="minorEastAsia"/>
                        <w:szCs w:val="21"/>
                      </w:rPr>
                      <m:t>乙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g</m:t>
                </m:r>
                <m:d>
                  <m:d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ℎ+</m:t>
                    </m:r>
                    <m:f>
                      <m:fP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eastAsiaTheme="minorEastAsia"/>
                                <w:i/>
                                <w:szCs w:val="21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eastAsiaTheme="minorEastAsia"/>
                                    <w:i/>
                                    <w:szCs w:val="21"/>
                                  </w:rPr>
                                </m:ctrlPr>
                              </m:sSubPr>
                              <m:e>
                                <m:r>
                                  <m:rPr/>
                                  <w:rPr>
                                    <w:rFonts w:ascii="Cambria Math" w:hAnsi="Cambria Math" w:eastAsiaTheme="minorEastAsia"/>
                                    <w:szCs w:val="21"/>
                                  </w:rPr>
                                  <m:t>ρ</m:t>
                                </m:r>
                                <m:ctrlPr>
                                  <w:rPr>
                                    <w:rFonts w:ascii="Cambria Math" w:hAnsi="Cambria Math" w:eastAsiaTheme="minorEastAsia"/>
                                    <w:i/>
                                    <w:szCs w:val="21"/>
                                  </w:rPr>
                                </m:ctrlPr>
                              </m:e>
                              <m:sub>
                                <m:r>
                                  <m:rPr/>
                                  <w:rPr>
                                    <w:rFonts w:ascii="Cambria Math" w:hAnsi="Cambria Math" w:eastAsiaTheme="minorEastAsia"/>
                                    <w:szCs w:val="21"/>
                                  </w:rPr>
                                  <m:t>0</m:t>
                                </m:r>
                                <m:ctrlPr>
                                  <w:rPr>
                                    <w:rFonts w:ascii="Cambria Math" w:hAnsi="Cambria Math" w:eastAsiaTheme="minorEastAsia"/>
                                    <w:i/>
                                    <w:szCs w:val="21"/>
                                  </w:rPr>
                                </m:ctrlPr>
                              </m:sub>
                            </m:sSub>
                            <m:r>
                              <m:rPr/>
                              <w:rPr>
                                <w:rFonts w:ascii="Cambria Math" w:hAnsi="Cambria Math" w:eastAsiaTheme="minorEastAsia"/>
                                <w:szCs w:val="21"/>
                              </w:rPr>
                              <m:t>V</m:t>
                            </m:r>
                            <m:ctrlPr>
                              <w:rPr>
                                <w:rFonts w:ascii="Cambria Math" w:hAnsi="Cambria Math" w:eastAsiaTheme="minorEastAsia"/>
                                <w:i/>
                                <w:szCs w:val="21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hint="eastAsia" w:ascii="Cambria Math" w:hAnsi="Cambria Math" w:eastAsiaTheme="minorEastAsia"/>
                                <w:szCs w:val="21"/>
                              </w:rPr>
                              <m:t>上</m:t>
                            </m:r>
                            <m:ctrlPr>
                              <w:rPr>
                                <w:rFonts w:ascii="Cambria Math" w:hAnsi="Cambria Math" w:eastAsiaTheme="minorEastAsia"/>
                                <w:i/>
                                <w:szCs w:val="21"/>
                              </w:rPr>
                            </m:ctrlPr>
                          </m:sub>
                        </m:sSub>
                        <m:r>
                          <m:rPr/>
                          <w:rPr>
                            <w:rFonts w:ascii="Cambria Math" w:hAnsi="Cambria Math" w:eastAsiaTheme="minorEastAsia"/>
                            <w:szCs w:val="21"/>
                          </w:rPr>
                          <m:t>g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eastAsiaTheme="minorEastAsia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 w:eastAsiaTheme="minorEastAsia"/>
                                <w:szCs w:val="21"/>
                              </w:rPr>
                              <m:t>ρ</m:t>
                            </m:r>
                            <m:ctrlPr>
                              <w:rPr>
                                <w:rFonts w:ascii="Cambria Math" w:hAnsi="Cambria Math" w:eastAsiaTheme="minorEastAsia"/>
                                <w:i/>
                                <w:szCs w:val="21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 w:eastAsiaTheme="minorEastAsia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i/>
                                <w:szCs w:val="21"/>
                              </w:rPr>
                            </m:ctrlPr>
                          </m:sub>
                        </m:sSub>
                        <m:r>
                          <m:rPr/>
                          <w:rPr>
                            <w:rFonts w:ascii="Cambria Math" w:hAnsi="Cambria Math" w:eastAsiaTheme="minorEastAsia"/>
                            <w:szCs w:val="21"/>
                          </w:rPr>
                          <m:t>gS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den>
                    </m:f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</m:d>
                <m:r>
                  <m:rPr/>
                  <w:rPr>
                    <w:rFonts w:ascii="Cambria Math" w:hAnsi="Cambria Math" w:eastAsiaTheme="minorEastAsia"/>
                    <w:szCs w:val="21"/>
                  </w:rPr>
                  <m:t>−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gℎ=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0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g</m:t>
                </m:r>
                <m:f>
                  <m:f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eastAsiaTheme="minorEastAsia"/>
                            <w:szCs w:val="21"/>
                          </w:rPr>
                          <m:t>V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eastAsia" w:ascii="Cambria Math" w:hAnsi="Cambria Math" w:eastAsiaTheme="minorEastAsia"/>
                            <w:szCs w:val="21"/>
                          </w:rPr>
                          <m:t>下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szCs w:val="21"/>
                          </w:rPr>
                        </m:ctrlPr>
                      </m:sub>
                    </m:sSub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S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den>
                </m:f>
              </m:oMath>
            </m:oMathPara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V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Theme="minorEastAsia"/>
                        <w:szCs w:val="21"/>
                      </w:rPr>
                      <m:t>上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V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Theme="minorEastAsia"/>
                        <w:szCs w:val="21"/>
                      </w:rPr>
                      <m:t>下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0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Theme="minorEastAsia"/>
                    <w:szCs w:val="21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eastAsiaTheme="minorEastAsia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134" w:type="dxa"/>
          </w:tcPr>
          <w:p>
            <w:pPr>
              <w:adjustRightInd w:val="0"/>
              <w:snapToGrid w:val="0"/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</w:t>
            </w:r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</w:t>
            </w:r>
          </w:p>
          <w:p>
            <w:pPr>
              <w:adjustRightInd w:val="0"/>
              <w:snapToGrid w:val="0"/>
              <w:spacing w:after="312" w:afterLine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1分</w:t>
            </w:r>
          </w:p>
          <w:p>
            <w:pPr>
              <w:adjustRightInd w:val="0"/>
              <w:snapToGrid w:val="0"/>
              <w:spacing w:after="312" w:afterLine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</w:t>
            </w:r>
          </w:p>
          <w:p>
            <w:pPr>
              <w:adjustRightInd w:val="0"/>
              <w:snapToGrid w:val="0"/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5" w:type="dxa"/>
          </w:tcPr>
          <w:p>
            <w:pPr>
              <w:spacing w:after="156" w:afterLine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、（</w:t>
            </w:r>
            <w:r>
              <w:rPr>
                <w:rFonts w:asciiTheme="minorEastAsia" w:hAnsiTheme="minorEastAsia" w:eastAsiaTheme="minorEastAsia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分）</w:t>
            </w:r>
          </w:p>
        </w:tc>
        <w:tc>
          <w:tcPr>
            <w:tcW w:w="7441" w:type="dxa"/>
            <w:gridSpan w:val="2"/>
          </w:tcPr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/>
              </w:rPr>
              <w:t>①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滑动变阻器连接成一个定值电阻接入电路</w:t>
            </w:r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/>
              </w:rPr>
              <w:t>②</w:t>
            </w:r>
            <w:r>
              <w:t>5Ω  0.5A</w:t>
            </w:r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</w:t>
            </w:r>
            <w:r>
              <w:rPr>
                <w:rFonts w:eastAsiaTheme="minorEastAsia"/>
                <w:szCs w:val="21"/>
              </w:rPr>
              <w:t>0.44</w:t>
            </w:r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④不能</w:t>
            </w:r>
          </w:p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⑤小灯泡的电阻发生变化</w:t>
            </w:r>
          </w:p>
        </w:tc>
      </w:tr>
    </w:tbl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NGJjNTVmMDU2MTgwMDdjN2Q3OTA3MjU3NWE3NjUifQ=="/>
  </w:docVars>
  <w:rsids>
    <w:rsidRoot w:val="00615F45"/>
    <w:rsid w:val="000158EF"/>
    <w:rsid w:val="000E0097"/>
    <w:rsid w:val="00104D00"/>
    <w:rsid w:val="00111DA6"/>
    <w:rsid w:val="00122234"/>
    <w:rsid w:val="00134C12"/>
    <w:rsid w:val="00197284"/>
    <w:rsid w:val="001A05E8"/>
    <w:rsid w:val="001A5233"/>
    <w:rsid w:val="001F5A69"/>
    <w:rsid w:val="00215D2A"/>
    <w:rsid w:val="00292396"/>
    <w:rsid w:val="002E23D7"/>
    <w:rsid w:val="003534F6"/>
    <w:rsid w:val="003B262A"/>
    <w:rsid w:val="003C4864"/>
    <w:rsid w:val="003F52BF"/>
    <w:rsid w:val="004151FC"/>
    <w:rsid w:val="00453EF8"/>
    <w:rsid w:val="0046478B"/>
    <w:rsid w:val="00470641"/>
    <w:rsid w:val="00495C75"/>
    <w:rsid w:val="004A58D2"/>
    <w:rsid w:val="004D04E5"/>
    <w:rsid w:val="004D0868"/>
    <w:rsid w:val="004F0F52"/>
    <w:rsid w:val="0052575B"/>
    <w:rsid w:val="00535B94"/>
    <w:rsid w:val="005E4B21"/>
    <w:rsid w:val="005F34A5"/>
    <w:rsid w:val="00612583"/>
    <w:rsid w:val="00615F45"/>
    <w:rsid w:val="00622309"/>
    <w:rsid w:val="00686253"/>
    <w:rsid w:val="006B0639"/>
    <w:rsid w:val="006E3167"/>
    <w:rsid w:val="006F7CB4"/>
    <w:rsid w:val="007B0939"/>
    <w:rsid w:val="007C18E4"/>
    <w:rsid w:val="007D16A5"/>
    <w:rsid w:val="007F1CD0"/>
    <w:rsid w:val="007F6C1D"/>
    <w:rsid w:val="0081765C"/>
    <w:rsid w:val="00840B14"/>
    <w:rsid w:val="0088029C"/>
    <w:rsid w:val="008816A7"/>
    <w:rsid w:val="00893EDE"/>
    <w:rsid w:val="009228FB"/>
    <w:rsid w:val="009435E9"/>
    <w:rsid w:val="009537D1"/>
    <w:rsid w:val="00964656"/>
    <w:rsid w:val="00991778"/>
    <w:rsid w:val="009A325C"/>
    <w:rsid w:val="009D6E0E"/>
    <w:rsid w:val="00A31A5E"/>
    <w:rsid w:val="00A34CE4"/>
    <w:rsid w:val="00A71256"/>
    <w:rsid w:val="00AA5FDE"/>
    <w:rsid w:val="00B642B5"/>
    <w:rsid w:val="00B84E58"/>
    <w:rsid w:val="00B91E8F"/>
    <w:rsid w:val="00BD45C7"/>
    <w:rsid w:val="00C02FC6"/>
    <w:rsid w:val="00C35159"/>
    <w:rsid w:val="00CC01A2"/>
    <w:rsid w:val="00CF5446"/>
    <w:rsid w:val="00D35A76"/>
    <w:rsid w:val="00DC044F"/>
    <w:rsid w:val="00DD57DF"/>
    <w:rsid w:val="00DF30AD"/>
    <w:rsid w:val="00E243BF"/>
    <w:rsid w:val="00E51555"/>
    <w:rsid w:val="00E86E31"/>
    <w:rsid w:val="00EB7C2D"/>
    <w:rsid w:val="00ED71CD"/>
    <w:rsid w:val="00F14A19"/>
    <w:rsid w:val="00F166F7"/>
    <w:rsid w:val="00F3109B"/>
    <w:rsid w:val="00F51996"/>
    <w:rsid w:val="00F61FB1"/>
    <w:rsid w:val="00FC6BD8"/>
    <w:rsid w:val="3CCE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styleId="9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oleObject" Target="embeddings/oleObject2.bin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681</Words>
  <Characters>924</Characters>
  <Lines>9</Lines>
  <Paragraphs>2</Paragraphs>
  <TotalTime>356</TotalTime>
  <ScaleCrop>false</ScaleCrop>
  <LinksUpToDate>false</LinksUpToDate>
  <CharactersWithSpaces>1062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2020-12-17T06:23:00Z</dcterms:created>
  <dc:creator>清风</dc:creator>
  <cp:lastModifiedBy>清风</cp:lastModifiedBy>
  <dcterms:modified xsi:type="dcterms:W3CDTF">2023-04-27T03:09:35Z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BFC6D7B061B04EB9A6AF0C3EA148024E_12</vt:lpwstr>
  </property>
</Properties>
</file>