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12458700</wp:posOffset>
            </wp:positionV>
            <wp:extent cx="482600" cy="3556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2022～2023学年度第二学期教学质量监测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32"/>
          <w:szCs w:val="32"/>
        </w:rPr>
        <w:t>八年级语文试题卷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1．你拿到的试卷满分为150分（其中卷面书写占5分），考试时间为150分钟。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2．试卷包括</w:t>
      </w:r>
      <w:r>
        <w:rPr>
          <w:rFonts w:ascii="宋体" w:hAnsi="宋体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试题卷</w:t>
      </w:r>
      <w:r>
        <w:rPr>
          <w:rFonts w:ascii="宋体" w:hAnsi="宋体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和</w:t>
      </w:r>
      <w:r>
        <w:rPr>
          <w:rFonts w:ascii="宋体" w:hAnsi="宋体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答题卷</w:t>
      </w:r>
      <w:r>
        <w:rPr>
          <w:rFonts w:ascii="宋体" w:hAnsi="宋体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两部分，</w:t>
      </w:r>
      <w:r>
        <w:rPr>
          <w:rFonts w:ascii="宋体" w:hAnsi="宋体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试题卷</w:t>
      </w:r>
      <w:r>
        <w:rPr>
          <w:rFonts w:ascii="宋体" w:hAnsi="宋体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共4页，</w:t>
      </w:r>
      <w:r>
        <w:rPr>
          <w:rFonts w:ascii="宋体" w:hAnsi="宋体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答题卷</w:t>
      </w:r>
      <w:r>
        <w:rPr>
          <w:rFonts w:ascii="宋体" w:hAnsi="宋体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共4页。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3．请务必在</w:t>
      </w:r>
      <w:r>
        <w:rPr>
          <w:rFonts w:ascii="宋体" w:hAnsi="宋体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答题卷</w:t>
      </w:r>
      <w:r>
        <w:rPr>
          <w:rFonts w:ascii="宋体" w:hAnsi="宋体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上答题，在</w:t>
      </w:r>
      <w:r>
        <w:rPr>
          <w:rFonts w:ascii="宋体" w:hAnsi="宋体"/>
          <w:b/>
          <w:sz w:val="24"/>
        </w:rPr>
        <w:t>“</w:t>
      </w:r>
      <w:r>
        <w:rPr>
          <w:rFonts w:ascii="Times New Roman" w:hAnsi="Times New Roman"/>
          <w:b/>
          <w:sz w:val="24"/>
        </w:rPr>
        <w:t>试题卷</w:t>
      </w:r>
      <w:r>
        <w:rPr>
          <w:rFonts w:ascii="宋体" w:hAnsi="宋体"/>
          <w:b/>
          <w:sz w:val="24"/>
        </w:rPr>
        <w:t>”</w:t>
      </w:r>
      <w:r>
        <w:rPr>
          <w:rFonts w:ascii="Times New Roman" w:hAnsi="Times New Roman"/>
          <w:b/>
          <w:sz w:val="24"/>
        </w:rPr>
        <w:t>上答题是无效的。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24"/>
        </w:rPr>
        <w:t>一、语文积累与运用（35分）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1．默写。（10分）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（1）在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古诗词的魅力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主题演讲中，小明借用古诗词表达了自己的观点。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__________，__________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（王勃《送杜少府之任蜀州》）告诉我们真挚的情感可以冲破空间的阻隔，慰藉着我们的离愁别绪；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__________，__________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（杜甫《茅屋为秋风所破歌》）诗人关心广大人民疾苦的博大胸襟和崇高理想，牵动着我们的家国情怀；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__________，__________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（陆游《卜算子·咏梅》）诗人那坚持正义的人格启迪着我们的人生追求。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（2）写景要抓住景物特征。陶渊明《桃花源记》中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__________，__________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两句用简洁的文字写出了桃林的青草碧透，花瓣纷飞；柳宗元《小石潭记》中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__________，__________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两句形象地写出了溪水的蜿蜒曲折，时隐时现。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2．请运用积累的知识，完成（1）～（4）题。（13分）</w:t>
      </w:r>
    </w:p>
    <w:p>
      <w:pPr>
        <w:spacing w:line="288" w:lineRule="auto"/>
        <w:ind w:firstLine="420"/>
        <w:rPr>
          <w:rFonts w:ascii="楷体" w:hAnsi="Times New Roman" w:eastAsia="楷体"/>
          <w:szCs w:val="22"/>
        </w:rPr>
      </w:pPr>
      <w:r>
        <w:rPr>
          <w:rFonts w:ascii="楷体" w:hAnsi="Times New Roman" w:eastAsia="楷体"/>
          <w:szCs w:val="22"/>
        </w:rPr>
        <w:t>【甲】但春秋时列国的fù诗只是用诗，并非解诗；那时诗的主要作用还在</w:t>
      </w:r>
      <w:r>
        <w:rPr>
          <w:rFonts w:ascii="楷体" w:hAnsi="Times New Roman" w:eastAsia="楷体"/>
          <w:szCs w:val="22"/>
          <w:em w:val="dot"/>
        </w:rPr>
        <w:t>乐</w:t>
      </w:r>
      <w:r>
        <w:rPr>
          <w:rFonts w:ascii="楷体" w:hAnsi="Times New Roman" w:eastAsia="楷体"/>
          <w:szCs w:val="22"/>
        </w:rPr>
        <w:t>歌，因乐歌而加以借用，不过是一种方便罢了。到了孔子时代，诗已经不常歌唱了，诗篇本来的意义，经过了多年的借用，也渐渐含糊了。他就按着借用的办法，根据他教授学生的需要，断章取义地来解释那些诗篇。后来解释《诗经》的儒生都跟着他的脚步走。</w:t>
      </w:r>
    </w:p>
    <w:p>
      <w:pPr>
        <w:spacing w:line="288" w:lineRule="auto"/>
        <w:ind w:firstLine="420"/>
        <w:rPr>
          <w:rFonts w:ascii="Times New Roman" w:hAnsi="Times New Roman"/>
          <w:szCs w:val="22"/>
        </w:rPr>
      </w:pPr>
      <w:r>
        <w:rPr>
          <w:rFonts w:ascii="楷体" w:hAnsi="Times New Roman" w:eastAsia="楷体"/>
          <w:szCs w:val="22"/>
        </w:rPr>
        <w:t>【乙】是大毛公创始《诗经》的__________，传给小毛公，在小毛公手里完成的。郑玄是东汉人，他是专给《毛传》作《笺》的，有时也采取别家的__________；不过别家的解说在原则上也还和毛氏一鼻孔出气，他们都是以史证诗。他们接受了孔子</w:t>
      </w:r>
      <w:r>
        <w:rPr>
          <w:rFonts w:ascii="楷体" w:hAnsi="宋体" w:eastAsia="楷体"/>
          <w:szCs w:val="22"/>
        </w:rPr>
        <w:t>“</w:t>
      </w:r>
      <w:r>
        <w:rPr>
          <w:rFonts w:ascii="楷体" w:hAnsi="Times New Roman" w:eastAsia="楷体"/>
          <w:szCs w:val="22"/>
        </w:rPr>
        <w:t>无邪</w:t>
      </w:r>
      <w:r>
        <w:rPr>
          <w:rFonts w:ascii="楷体" w:hAnsi="宋体" w:eastAsia="楷体"/>
          <w:szCs w:val="22"/>
        </w:rPr>
        <w:t>”</w:t>
      </w:r>
      <w:r>
        <w:rPr>
          <w:rFonts w:ascii="楷体" w:hAnsi="Times New Roman" w:eastAsia="楷体"/>
          <w:szCs w:val="22"/>
        </w:rPr>
        <w:t>的见解，又摘取了孟子的</w:t>
      </w:r>
      <w:r>
        <w:rPr>
          <w:rFonts w:ascii="楷体" w:hAnsi="宋体" w:eastAsia="楷体"/>
          <w:szCs w:val="22"/>
        </w:rPr>
        <w:t>“</w:t>
      </w:r>
      <w:r>
        <w:rPr>
          <w:rFonts w:ascii="楷体" w:hAnsi="Times New Roman" w:eastAsia="楷体"/>
          <w:szCs w:val="22"/>
        </w:rPr>
        <w:t>知人论世</w:t>
      </w:r>
      <w:r>
        <w:rPr>
          <w:rFonts w:ascii="楷体" w:hAnsi="宋体" w:eastAsia="楷体"/>
          <w:szCs w:val="22"/>
        </w:rPr>
        <w:t>”</w:t>
      </w:r>
      <w:r>
        <w:rPr>
          <w:rFonts w:ascii="楷体" w:hAnsi="Times New Roman" w:eastAsia="楷体"/>
          <w:szCs w:val="22"/>
        </w:rPr>
        <w:t>的__________，以为用孔子的诗的哲学，别cái古代的史说，拿来证明那些诗篇是什么时代作的，为什么事作的，便是孟子所谓</w:t>
      </w:r>
      <w:r>
        <w:rPr>
          <w:rFonts w:ascii="楷体" w:hAnsi="宋体" w:eastAsia="楷体"/>
          <w:szCs w:val="22"/>
        </w:rPr>
        <w:t>“</w:t>
      </w:r>
      <w:r>
        <w:rPr>
          <w:rFonts w:ascii="楷体" w:hAnsi="Times New Roman" w:eastAsia="楷体"/>
          <w:szCs w:val="22"/>
        </w:rPr>
        <w:t>以意</w:t>
      </w:r>
      <w:r>
        <w:rPr>
          <w:rFonts w:ascii="楷体" w:hAnsi="Times New Roman" w:eastAsia="楷体"/>
          <w:szCs w:val="22"/>
          <w:em w:val="dot"/>
        </w:rPr>
        <w:t>逆</w:t>
      </w:r>
      <w:r>
        <w:rPr>
          <w:rFonts w:ascii="楷体" w:hAnsi="Times New Roman" w:eastAsia="楷体"/>
          <w:szCs w:val="22"/>
        </w:rPr>
        <w:t>志</w:t>
      </w:r>
      <w:r>
        <w:rPr>
          <w:rFonts w:ascii="楷体" w:hAnsi="宋体" w:eastAsia="楷体"/>
          <w:szCs w:val="22"/>
        </w:rPr>
        <w:t>”</w:t>
      </w:r>
      <w:r>
        <w:rPr>
          <w:rFonts w:ascii="楷体" w:hAnsi="Times New Roman" w:eastAsia="楷体"/>
          <w:szCs w:val="22"/>
        </w:rPr>
        <w:t>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（1）给加点的字注音，根据拼音写出相应的汉字。（4分）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fù（    ）诗</w:t>
      </w:r>
      <w:r>
        <w:rPr>
          <w:rFonts w:hint="eastAsia"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  <w:em w:val="dot"/>
        </w:rPr>
        <w:t>乐</w:t>
      </w:r>
      <w:r>
        <w:rPr>
          <w:rFonts w:ascii="Times New Roman" w:hAnsi="Times New Roman"/>
          <w:szCs w:val="22"/>
        </w:rPr>
        <w:t>（    ）歌</w:t>
      </w:r>
      <w:r>
        <w:rPr>
          <w:rFonts w:hint="eastAsia"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</w:rPr>
        <w:t>别cái（    ）</w:t>
      </w:r>
      <w:r>
        <w:rPr>
          <w:rFonts w:hint="eastAsia"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</w:rPr>
        <w:t>以意</w:t>
      </w:r>
      <w:r>
        <w:rPr>
          <w:rFonts w:ascii="Times New Roman" w:hAnsi="Times New Roman"/>
          <w:szCs w:val="22"/>
          <w:em w:val="dot"/>
        </w:rPr>
        <w:t>逆</w:t>
      </w:r>
      <w:r>
        <w:rPr>
          <w:rFonts w:ascii="Times New Roman" w:hAnsi="Times New Roman"/>
          <w:szCs w:val="22"/>
        </w:rPr>
        <w:t>（    ）志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（2）依次填入文中横线处的词语，全都正确的一项是（3分）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A．注解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见解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解说     B．解说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注解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见解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C．见解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解说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注解     D．注解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解说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见解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（3）以上两段文字均出自《__________》，【乙】语段中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大毛公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指的是__________（人名）。（2分）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（4）为什么说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别家的解说在原则上也还和毛氏一鼻孔出气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？（4分）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3．复兴学校开展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以和为贵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综合实践活动，请你参与。（12分）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（1）请你为本次活动拟一则宣传标语，要求符合主题并使用对偶的修辞手法。（3分）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（2）下面是小华同学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以和为贵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演讲稿的部分内容，请你帮他修改。（6分）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翻开几千年的文明史，“和”的观念深入了我们中国人的心中，【甲】</w:t>
      </w:r>
      <w:r>
        <w:rPr>
          <w:rFonts w:ascii="楷体" w:hAnsi="楷体" w:eastAsia="楷体"/>
          <w:szCs w:val="22"/>
          <w:u w:val="single"/>
        </w:rPr>
        <w:t>如“二人同心，其利断金”“众志成城”“和气生财”等……至今仍散发着醉人的清香。</w:t>
      </w:r>
    </w:p>
    <w:p>
      <w:pPr>
        <w:spacing w:line="288" w:lineRule="auto"/>
        <w:ind w:firstLine="420"/>
        <w:rPr>
          <w:rFonts w:ascii="Times New Roman" w:hAnsi="Times New Roman"/>
          <w:szCs w:val="22"/>
          <w:u w:val="single"/>
        </w:rPr>
      </w:pPr>
      <w:r>
        <w:rPr>
          <w:rFonts w:ascii="楷体" w:hAnsi="楷体" w:eastAsia="楷体"/>
          <w:szCs w:val="22"/>
        </w:rPr>
        <w:t>“和”，如阳光，可以融解心中的坚冰；如春风，可以拂去心中的阴霾；【乙】</w:t>
      </w:r>
      <w:r>
        <w:rPr>
          <w:rFonts w:ascii="楷体" w:hAnsi="楷体" w:eastAsia="楷体"/>
          <w:szCs w:val="22"/>
          <w:u w:val="single"/>
        </w:rPr>
        <w:t>如照亮人际天空的火炬</w:t>
      </w:r>
      <w:r>
        <w:rPr>
          <w:rFonts w:ascii="楷体" w:hAnsi="楷体" w:eastAsia="楷体"/>
          <w:szCs w:val="22"/>
        </w:rPr>
        <w:t>。“和”使人与人沟通更加有效，更加畅通，更加宽广。“和”，如清泉，如明镜，善鉴万物。【丙】</w:t>
      </w:r>
      <w:r>
        <w:rPr>
          <w:rFonts w:ascii="楷体" w:hAnsi="楷体" w:eastAsia="楷体"/>
          <w:szCs w:val="22"/>
          <w:u w:val="single"/>
        </w:rPr>
        <w:t>它不仅折射出我们心灵疆域的宽广，也表现出迷人的馨香，更映射出我们心灵宇宙的博大和深邃的程度。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Cs w:val="22"/>
        </w:rPr>
        <w:t>①</w:t>
      </w:r>
      <w:r>
        <w:rPr>
          <w:rFonts w:ascii="Times New Roman" w:hAnsi="Times New Roman"/>
          <w:szCs w:val="22"/>
        </w:rPr>
        <w:t>【甲】处画线句有一处标点使用不当，请你修改。（2分）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Cs w:val="22"/>
        </w:rPr>
        <w:t>②</w:t>
      </w:r>
      <w:r>
        <w:rPr>
          <w:rFonts w:ascii="Times New Roman" w:hAnsi="Times New Roman"/>
          <w:szCs w:val="22"/>
        </w:rPr>
        <w:t>请你将【乙】处画线句改成与前面两句句式一致，以构成一组排比句。（2分）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宋体" w:hAnsi="宋体" w:cs="宋体"/>
          <w:szCs w:val="22"/>
        </w:rPr>
        <w:t>③</w:t>
      </w:r>
      <w:r>
        <w:rPr>
          <w:rFonts w:ascii="Times New Roman" w:hAnsi="Times New Roman"/>
          <w:szCs w:val="22"/>
        </w:rPr>
        <w:t>【丙】处画线句词语搭配不当，应将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改为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__________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。（2分）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（3）请你为以下消息拟一个标题，要求概括主要内容，不超过20字。（3分）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</w:t>
      </w:r>
    </w:p>
    <w:p>
      <w:pPr>
        <w:spacing w:line="288" w:lineRule="auto"/>
        <w:ind w:firstLine="420"/>
        <w:rPr>
          <w:rFonts w:ascii="Times New Roman" w:hAnsi="Times New Roman"/>
          <w:szCs w:val="22"/>
        </w:rPr>
      </w:pPr>
      <w:r>
        <w:rPr>
          <w:rFonts w:ascii="楷体" w:hAnsi="楷体" w:eastAsia="楷体"/>
          <w:szCs w:val="22"/>
        </w:rPr>
        <w:t>中国商报安徽报道（记者刘群）近年来，安徽省桐城市从优秀传统文化中汲取智慧，将六尺巷典故所蕴含的“礼让和谐”精神注入基层治理，不断创新和打造基层社会治理品牌，形成了以“源头治理、多元共治、和谐共享”为体系，以“信访不上行、矛盾不上交、平安不出事”为目标的枫桥经验“桐城模式”——新时代“六尺巷工作法”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二、阅读（55分）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请阅读下面的文字，回答问题。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[一]（22分）</w:t>
      </w:r>
    </w:p>
    <w:p>
      <w:pPr>
        <w:spacing w:line="288" w:lineRule="auto"/>
        <w:jc w:val="center"/>
        <w:rPr>
          <w:rFonts w:hint="eastAsia" w:ascii="楷体" w:hAnsi="楷体" w:eastAsia="楷体"/>
          <w:b/>
          <w:szCs w:val="22"/>
        </w:rPr>
      </w:pPr>
      <w:r>
        <w:rPr>
          <w:rFonts w:ascii="楷体" w:hAnsi="楷体" w:eastAsia="楷体"/>
          <w:b/>
          <w:szCs w:val="22"/>
        </w:rPr>
        <w:t>黄河二碛观澜</w:t>
      </w:r>
    </w:p>
    <w:p>
      <w:pPr>
        <w:spacing w:line="288" w:lineRule="auto"/>
        <w:jc w:val="center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王丽梅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①</w:t>
      </w:r>
      <w:r>
        <w:rPr>
          <w:rFonts w:ascii="楷体" w:hAnsi="楷体" w:eastAsia="楷体"/>
          <w:szCs w:val="22"/>
        </w:rPr>
        <w:t>在晋陕大峡谷，宽阔平缓的黄河经过碛口古渡时向西拐了一个弯，迅速进入一个落差很大的狭窄河道，水势顿时汹涌。灰青色的黄河水剧烈地翻腾着、轰鸣着，像千军万马在奔跑，浩浩荡荡地冲向下游。这段惊涛拍岸、声震峡谷的黄河，是吴堡的黄河二碛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②</w:t>
      </w:r>
      <w:r>
        <w:rPr>
          <w:rFonts w:ascii="楷体" w:hAnsi="楷体" w:eastAsia="楷体"/>
          <w:szCs w:val="22"/>
        </w:rPr>
        <w:t>碛，指浅水中的沙石。黄河第一碛是宜川的壶口瀑布，那里的黄河水是浑浊的黄泥汤，黄河龙腾虎跃般地流经壶口，进入狭窄的河道，形成巨大的落差，如滚石山崩，瀑布飞流，水花四溅，浊浪排空。黄河出了壶口一泻千里，进入平展宽阔的黄河河床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③</w:t>
      </w:r>
      <w:r>
        <w:rPr>
          <w:rFonts w:ascii="楷体" w:hAnsi="楷体" w:eastAsia="楷体"/>
          <w:szCs w:val="22"/>
        </w:rPr>
        <w:t>黄河的咆哮之势是自然伟力的呈现，更是中华民族力量与气概、民族精神与美的图腾。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④</w:t>
      </w:r>
      <w:r>
        <w:rPr>
          <w:rFonts w:ascii="楷体" w:hAnsi="楷体" w:eastAsia="楷体"/>
          <w:szCs w:val="22"/>
        </w:rPr>
        <w:t>出吴堡县城，上沿黄公路，行25公里到黄河二碛。河岸上筑起了高台，修建了古色古香的红色长廊和汉白玉围栏，“黄河二碛”的巨型石碑格外醒目。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⑤</w:t>
      </w:r>
      <w:r>
        <w:rPr>
          <w:rFonts w:ascii="楷体" w:hAnsi="楷体" w:eastAsia="楷体"/>
          <w:szCs w:val="22"/>
        </w:rPr>
        <w:t>山上是生态公园。拾级而上，树林荫翳，鲜花绽放，小广场上耸立着一座47</w:t>
      </w:r>
      <w:r>
        <w:rPr>
          <w:rFonts w:hint="eastAsia" w:ascii="楷体" w:hAnsi="楷体" w:eastAsia="楷体"/>
          <w:szCs w:val="22"/>
        </w:rPr>
        <w:t>.</w:t>
      </w:r>
      <w:r>
        <w:rPr>
          <w:rFonts w:ascii="楷体" w:hAnsi="楷体" w:eastAsia="楷体"/>
          <w:szCs w:val="22"/>
        </w:rPr>
        <w:t>9米高的九层红龙塔。</w:t>
      </w:r>
      <w:r>
        <w:rPr>
          <w:rFonts w:ascii="楷体" w:hAnsi="楷体" w:eastAsia="楷体"/>
          <w:szCs w:val="22"/>
          <w:u w:val="single"/>
        </w:rPr>
        <w:t>凭栏眺望，黄河对岸的山上绿树成荫，河道旁的浅滩上有三三两两的老者在执竿钓鱼。这么大的水，会有鱼吗？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⑥</w:t>
      </w:r>
      <w:r>
        <w:rPr>
          <w:rFonts w:ascii="楷体" w:hAnsi="楷体" w:eastAsia="楷体"/>
          <w:szCs w:val="22"/>
        </w:rPr>
        <w:t>黄河翻滚，水浪激越，响声震天。进入秋季，黄河二碛的水是黄色的、浑浊的，河面更宽，水急浪大，站在岸上看到“一条大河波浪宽”的壮美景象。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⑦</w:t>
      </w:r>
      <w:r>
        <w:rPr>
          <w:rFonts w:ascii="楷体" w:hAnsi="楷体" w:eastAsia="楷体"/>
          <w:szCs w:val="22"/>
        </w:rPr>
        <w:t>黄河孕育了古老而伟大的中华文明，在公元前5世纪，出现了孔子、老子等与苏格拉底、柏拉图、释迦牟尼齐名的人类文明的伟大精神导师，他们是我们中华民族的骄傲。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⑧</w:t>
      </w:r>
      <w:r>
        <w:rPr>
          <w:rFonts w:ascii="楷体" w:hAnsi="楷体" w:eastAsia="楷体"/>
          <w:szCs w:val="22"/>
        </w:rPr>
        <w:t>“仁者乐山，智者乐水。”中国古代先贤善于观水。水能启发人的德行修养。孔子说，水遍布天下，毫无偏私，惠及万物，如君子有德。所到之处，万物生长，如君子仁爱……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⑨</w:t>
      </w:r>
      <w:r>
        <w:rPr>
          <w:rFonts w:ascii="楷体" w:hAnsi="楷体" w:eastAsia="楷体"/>
          <w:szCs w:val="22"/>
        </w:rPr>
        <w:t>君子正直，处事有度，百折千回，坚定不移，如黄河行万里必奔赴大海。观水，则近道。水，带给我们对人生的哲学思考与生命的启迪。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 w:cs="宋体"/>
          <w:szCs w:val="22"/>
        </w:rPr>
        <w:t>⑩</w:t>
      </w:r>
      <w:r>
        <w:rPr>
          <w:rFonts w:ascii="楷体" w:hAnsi="楷体" w:eastAsia="楷体"/>
          <w:szCs w:val="22"/>
        </w:rPr>
        <w:t>发源于青海省巴颜喀拉山的黄河，从青海出发，一路奔涌，九曲弯弯，跳跃三级地理阶梯，流经陕西境内719公里，汇入大海。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Cambria Math" w:hAnsi="Cambria Math" w:eastAsia="楷体" w:cs="Cambria Math"/>
          <w:szCs w:val="22"/>
        </w:rPr>
        <w:t>⑪</w:t>
      </w:r>
      <w:r>
        <w:rPr>
          <w:rFonts w:ascii="楷体" w:hAnsi="楷体" w:eastAsia="楷体"/>
          <w:szCs w:val="22"/>
        </w:rPr>
        <w:t>吴堡，居陕西东北，扼晋陕交通要冲，自古是兵家必争之地。建在黄河西岸、山巅之上的吴堡石城，有东南西北四个城门，城池易守难攻，“铜吴堡”由此得名。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Cambria Math" w:hAnsi="Cambria Math" w:eastAsia="楷体" w:cs="Cambria Math"/>
          <w:szCs w:val="22"/>
        </w:rPr>
        <w:t>⑫</w:t>
      </w:r>
      <w:r>
        <w:rPr>
          <w:rFonts w:ascii="楷体" w:hAnsi="楷体" w:eastAsia="楷体"/>
          <w:szCs w:val="22"/>
        </w:rPr>
        <w:t>一艘木船停泊在川口古渡的黄河岸边，这里是1948年春毛泽东东渡黄河的渡口，如今“毛泽东东渡纪念碑”赫然耸立。顺利东渡不仅是中国革命的转折点，更是中国革命史上的一个新起点，新中国迎来希望的曙光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Cambria Math" w:hAnsi="Cambria Math" w:eastAsia="楷体" w:cs="Cambria Math"/>
          <w:szCs w:val="22"/>
        </w:rPr>
        <w:t>⑬</w:t>
      </w:r>
      <w:r>
        <w:rPr>
          <w:rFonts w:ascii="楷体" w:hAnsi="楷体" w:eastAsia="楷体"/>
          <w:szCs w:val="22"/>
        </w:rPr>
        <w:t>“走头头的那个骡子吆……噢哇哇的那个声……”这首由吴堡张家焉村走西口的脚夫张天恩演唱的《赶牲灵》，一鸣惊人。历史证明，民族的就是大众的。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Cambria Math" w:hAnsi="Cambria Math" w:eastAsia="楷体" w:cs="Cambria Math"/>
          <w:szCs w:val="22"/>
        </w:rPr>
        <w:t>⑭</w:t>
      </w:r>
      <w:r>
        <w:rPr>
          <w:rFonts w:ascii="楷体" w:hAnsi="楷体" w:eastAsia="楷体"/>
          <w:szCs w:val="22"/>
        </w:rPr>
        <w:t>在黄河二碛的岸上，吴堡新一代《赶牲灵》的传唱人丁文军以高亢的歌声唱起了《们吴堡》：“们吴堡崇山峻岭，大地上写下光荣，黄河滚滚惊涛拍岸，英雄东渡驰骋纵横。们吴堡们的根，们吴堡们的梦，们的根，们的魂！”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Cambria Math" w:hAnsi="Cambria Math" w:eastAsia="楷体" w:cs="Cambria Math"/>
          <w:szCs w:val="22"/>
        </w:rPr>
        <w:t>⑮</w:t>
      </w:r>
      <w:r>
        <w:rPr>
          <w:rFonts w:ascii="楷体" w:hAnsi="楷体" w:eastAsia="楷体"/>
          <w:szCs w:val="22"/>
        </w:rPr>
        <w:t>往者不可谏，来者犹可追。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Cambria Math" w:hAnsi="Cambria Math" w:eastAsia="楷体" w:cs="Cambria Math"/>
          <w:szCs w:val="22"/>
        </w:rPr>
        <w:t>⑯</w:t>
      </w:r>
      <w:r>
        <w:rPr>
          <w:rFonts w:ascii="楷体" w:hAnsi="楷体" w:eastAsia="楷体"/>
          <w:szCs w:val="22"/>
        </w:rPr>
        <w:t>自然是人类之师。历经九曲十八弯，行程万里的黄河，带给我们生活的勇气和太多关于生命的思考。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4．下列对文章的理解和分析，</w:t>
      </w:r>
      <w:r>
        <w:rPr>
          <w:rFonts w:ascii="Times New Roman" w:hAnsi="Times New Roman"/>
          <w:szCs w:val="22"/>
          <w:em w:val="dot"/>
        </w:rPr>
        <w:t>不正确</w:t>
      </w:r>
      <w:r>
        <w:rPr>
          <w:rFonts w:ascii="Times New Roman" w:hAnsi="Times New Roman"/>
          <w:szCs w:val="22"/>
        </w:rPr>
        <w:t>的一项是</w:t>
      </w:r>
      <w:r>
        <w:rPr>
          <w:rFonts w:hint="eastAsia" w:ascii="Times New Roman" w:hAnsi="Times New Roman"/>
          <w:szCs w:val="22"/>
        </w:rPr>
        <w:t>（    ）</w:t>
      </w:r>
      <w:r>
        <w:rPr>
          <w:rFonts w:ascii="Times New Roman" w:hAnsi="Times New Roman"/>
          <w:szCs w:val="22"/>
        </w:rPr>
        <w:t>（3分）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A．文章采用移步换景手法，出吴堡县城，上沿黄公路，到黄河二碛，登九层红龙塔，赏山下生态公园美景。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B．第</w:t>
      </w:r>
      <w:r>
        <w:rPr>
          <w:rFonts w:hint="eastAsia" w:ascii="宋体" w:hAnsi="宋体" w:cs="宋体"/>
          <w:szCs w:val="22"/>
        </w:rPr>
        <w:t>⑤</w:t>
      </w:r>
      <w:r>
        <w:rPr>
          <w:rFonts w:ascii="Times New Roman" w:hAnsi="Times New Roman"/>
          <w:szCs w:val="22"/>
        </w:rPr>
        <w:t>段画线句写出了黄河两岸的美景和人们悠闲幸福的生活。</w:t>
      </w:r>
    </w:p>
    <w:p>
      <w:pPr>
        <w:spacing w:line="288" w:lineRule="auto"/>
        <w:rPr>
          <w:rFonts w:hint="eastAsia"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C．第</w:t>
      </w:r>
      <w:r>
        <w:rPr>
          <w:rFonts w:ascii="Cambria Math" w:hAnsi="Cambria Math" w:cs="Cambria Math"/>
          <w:szCs w:val="22"/>
        </w:rPr>
        <w:t>⑬⑭</w:t>
      </w:r>
      <w:r>
        <w:rPr>
          <w:rFonts w:ascii="Times New Roman" w:hAnsi="Times New Roman"/>
          <w:szCs w:val="22"/>
        </w:rPr>
        <w:t>两段分别引用了两首信天游民歌，使读者感受到浓郁的地方特色。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D．文章内容丰富、感情充沛，有对黄河的赞美，也有对中国革命的歌颂。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5．梳理文章，根据提示在表格中填入相应的内容。（5分）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163"/>
        <w:gridCol w:w="1480"/>
        <w:gridCol w:w="2338"/>
        <w:gridCol w:w="3195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类别</w:t>
            </w:r>
          </w:p>
        </w:tc>
        <w:tc>
          <w:tcPr>
            <w:tcW w:w="1163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位置</w:t>
            </w:r>
          </w:p>
        </w:tc>
        <w:tc>
          <w:tcPr>
            <w:tcW w:w="1480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水色</w:t>
            </w:r>
          </w:p>
        </w:tc>
        <w:tc>
          <w:tcPr>
            <w:tcW w:w="2338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成因</w:t>
            </w:r>
          </w:p>
        </w:tc>
        <w:tc>
          <w:tcPr>
            <w:tcW w:w="3195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水势</w:t>
            </w:r>
          </w:p>
        </w:tc>
        <w:tc>
          <w:tcPr>
            <w:tcW w:w="1163" w:type="dxa"/>
          </w:tcPr>
          <w:p>
            <w:pPr>
              <w:spacing w:line="288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写法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黄河第一碛</w:t>
            </w:r>
          </w:p>
        </w:tc>
        <w:tc>
          <w:tcPr>
            <w:tcW w:w="1163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宜川</w:t>
            </w:r>
          </w:p>
        </w:tc>
        <w:tc>
          <w:tcPr>
            <w:tcW w:w="1480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①</w:t>
            </w:r>
            <w:r>
              <w:rPr>
                <w:rFonts w:ascii="Times New Roman" w:hAnsi="Times New Roman"/>
                <w:szCs w:val="22"/>
              </w:rPr>
              <w:t>__________</w:t>
            </w:r>
          </w:p>
        </w:tc>
        <w:tc>
          <w:tcPr>
            <w:tcW w:w="2338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河水进入狭窄河道，形成巨大落差</w:t>
            </w:r>
          </w:p>
        </w:tc>
        <w:tc>
          <w:tcPr>
            <w:tcW w:w="3195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②</w:t>
            </w:r>
            <w:r>
              <w:rPr>
                <w:rFonts w:ascii="Times New Roman" w:hAnsi="Times New Roman"/>
                <w:szCs w:val="22"/>
              </w:rPr>
              <w:t>__________</w:t>
            </w:r>
          </w:p>
        </w:tc>
        <w:tc>
          <w:tcPr>
            <w:tcW w:w="1163" w:type="dxa"/>
          </w:tcPr>
          <w:p>
            <w:pPr>
              <w:spacing w:line="288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略写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黄河二碛</w:t>
            </w:r>
          </w:p>
        </w:tc>
        <w:tc>
          <w:tcPr>
            <w:tcW w:w="1163" w:type="dxa"/>
          </w:tcPr>
          <w:p>
            <w:pPr>
              <w:spacing w:line="288" w:lineRule="auto"/>
              <w:rPr>
                <w:rFonts w:hint="eastAsia"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③________</w:t>
            </w:r>
          </w:p>
        </w:tc>
        <w:tc>
          <w:tcPr>
            <w:tcW w:w="1480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灰青浑黄（秋）</w:t>
            </w:r>
          </w:p>
        </w:tc>
        <w:tc>
          <w:tcPr>
            <w:tcW w:w="2338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④</w:t>
            </w:r>
            <w:r>
              <w:rPr>
                <w:rFonts w:ascii="Times New Roman" w:hAnsi="Times New Roman"/>
                <w:szCs w:val="22"/>
              </w:rPr>
              <w:t>__________</w:t>
            </w:r>
          </w:p>
        </w:tc>
        <w:tc>
          <w:tcPr>
            <w:tcW w:w="3195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像千军万马在奔跑，浩浩荡荡，惊涛拍岸，声震峡谷</w:t>
            </w:r>
          </w:p>
        </w:tc>
        <w:tc>
          <w:tcPr>
            <w:tcW w:w="1163" w:type="dxa"/>
          </w:tcPr>
          <w:p>
            <w:pPr>
              <w:spacing w:line="288" w:lineRule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⑤________</w:t>
            </w:r>
          </w:p>
        </w:tc>
      </w:tr>
    </w:tbl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6．请分析下列句中加点词语的表达效果。（4分）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从青海出发，一路奔涌，九曲弯弯，跳跃三级地理阶梯，流经陕西境内719公里，汇入大海。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7．文章第</w:t>
      </w:r>
      <w:r>
        <w:rPr>
          <w:rFonts w:ascii="Cambria Math" w:hAnsi="Cambria Math" w:cs="Cambria Math"/>
          <w:szCs w:val="22"/>
        </w:rPr>
        <w:t>⑪</w:t>
      </w:r>
      <w:r>
        <w:rPr>
          <w:rFonts w:ascii="Times New Roman" w:hAnsi="Times New Roman"/>
          <w:szCs w:val="22"/>
        </w:rPr>
        <w:t>段介绍吴堡有什么用意？（4分）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8．作者在本文中一边记述所见景象，一边抒发自己的感想，她认为黄河与中华民族有着一定的关联。请你说说本文中黄河与中华民族的关联到底有哪些，请简要概括出三点。（6分）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[二]（17分）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材料一</w:t>
      </w:r>
      <w:r>
        <w:rPr>
          <w:rFonts w:hint="eastAsia" w:ascii="楷体" w:hAnsi="楷体" w:eastAsia="楷体"/>
          <w:szCs w:val="22"/>
        </w:rPr>
        <w:t xml:space="preserve">  </w:t>
      </w:r>
      <w:r>
        <w:rPr>
          <w:rFonts w:ascii="楷体" w:hAnsi="楷体" w:eastAsia="楷体"/>
          <w:szCs w:val="22"/>
        </w:rPr>
        <w:t>第二次世界大战后，塑料开始被大量生产并进入人类生活。当前，塑料污染已成为人类社会所面临的最大环境挑战之一，和全球气候变化等问题一道严重威胁着人类生存环境。数据显示，每年都有多达1200万吨塑料垃圾最终流入海洋，预计至2040年将增加两倍。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尽可能减少塑料污染，最主要的方式就是加强塑料制品的回收再利用，当前包括中国在内的世界各国已为此作出了长足努力。除此之外，还应开拓新的减少塑料使用的生活方式，降低塑料制品在人们生活中的占比，让人们能够选择更为绿色环保的材料制品来替换塑料制品。“以竹代塑”，可以增加绿色竹产品的使用比例，减少塑料污染。</w:t>
      </w:r>
    </w:p>
    <w:p>
      <w:pPr>
        <w:spacing w:line="288" w:lineRule="auto"/>
        <w:jc w:val="right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（刊载于2022年11月14日）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材料二</w:t>
      </w:r>
      <w:r>
        <w:rPr>
          <w:rFonts w:hint="eastAsia" w:ascii="楷体" w:hAnsi="楷体" w:eastAsia="楷体"/>
          <w:szCs w:val="22"/>
        </w:rPr>
        <w:t xml:space="preserve">  </w:t>
      </w:r>
      <w:r>
        <w:rPr>
          <w:rFonts w:ascii="楷体" w:hAnsi="楷体" w:eastAsia="楷体"/>
          <w:szCs w:val="22"/>
        </w:rPr>
        <w:t>竹子是世界上生长最快的植物。研究显示，竹子的最高生长速度是每24小时1</w:t>
      </w:r>
      <w:r>
        <w:rPr>
          <w:rFonts w:hint="eastAsia" w:ascii="楷体" w:hAnsi="楷体" w:eastAsia="楷体"/>
          <w:szCs w:val="22"/>
        </w:rPr>
        <w:t>.</w:t>
      </w:r>
      <w:r>
        <w:rPr>
          <w:rFonts w:ascii="楷体" w:hAnsi="楷体" w:eastAsia="楷体"/>
          <w:szCs w:val="22"/>
        </w:rPr>
        <w:t>21米，2～3个月即可完成高生长和粗生长。竹子成熟快，3～5年即可成林，且年年出笋再生，产量高，一次造林，可永续利用。竹子分布广泛，资源规模可观。全球已知竹类植物1642种，已知有39个国家竹林面积总计5000万公顷以上，年产竹材超过6亿吨。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竹制品用后可完全自然降解，更好地保护环境，保护人类健康。</w:t>
      </w:r>
      <w:r>
        <w:rPr>
          <w:rFonts w:ascii="楷体" w:hAnsi="楷体" w:eastAsia="楷体"/>
          <w:szCs w:val="22"/>
          <w:u w:val="single"/>
        </w:rPr>
        <w:t>有数据表明，竹林的固碳能力远超普通林木，是杉木的1.46倍、热带雨林的1.33倍。</w:t>
      </w:r>
      <w:r>
        <w:rPr>
          <w:rFonts w:ascii="楷体" w:hAnsi="楷体" w:eastAsia="楷体"/>
          <w:szCs w:val="22"/>
        </w:rPr>
        <w:t>中国竹林每年可实现减碳1.97亿吨、固碳1.05亿吨，减碳固碳总量达到3.02亿吨。如果全球每年使用6亿吨竹子替代PVC产品，预计将减少40亿吨二氧化碳排放。</w:t>
      </w:r>
    </w:p>
    <w:p>
      <w:pPr>
        <w:spacing w:line="288" w:lineRule="auto"/>
        <w:jc w:val="right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（刊裁于2022年11月15日）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材料三</w:t>
      </w:r>
      <w:r>
        <w:rPr>
          <w:rFonts w:hint="eastAsia" w:ascii="楷体" w:hAnsi="楷体" w:eastAsia="楷体"/>
          <w:szCs w:val="22"/>
        </w:rPr>
        <w:t xml:space="preserve">  </w:t>
      </w:r>
      <w:r>
        <w:rPr>
          <w:rFonts w:ascii="楷体" w:hAnsi="楷体" w:eastAsia="楷体"/>
          <w:szCs w:val="22"/>
        </w:rPr>
        <w:t>“以竹代塑”不仅能够起到美化环境、减碳固碳、发展经济、增收致富等作用，还能够更好满足人民群众对生态产品的需求，不断提升人民群众的幸福感和获得感。当前，在倡导人与自然和谐共生、促进全球可持续绿色发展的大背景下，“以竹代塑”倡议更具时代意义。这一倡议高度契合国际社会对减排减碳的共同期待，同时也顺应了当前科技革命和产业变革大方向，有助于各国抓住绿色转型的发展契机，以创新为驱动，促进绿色产业快速发展，推动产业结构优化升级，培育简约适度、绿色低碳的生活方式，为应对全球气候变化作出更大贡献。</w:t>
      </w:r>
    </w:p>
    <w:p>
      <w:pPr>
        <w:spacing w:line="288" w:lineRule="auto"/>
        <w:jc w:val="right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（刊载于2022年11月09日）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材料四</w:t>
      </w:r>
      <w:r>
        <w:rPr>
          <w:rFonts w:hint="eastAsia" w:ascii="楷体" w:hAnsi="楷体" w:eastAsia="楷体"/>
          <w:szCs w:val="22"/>
        </w:rPr>
        <w:t xml:space="preserve">  </w:t>
      </w:r>
      <w:r>
        <w:rPr>
          <w:rFonts w:ascii="楷体" w:hAnsi="楷体" w:eastAsia="楷体"/>
          <w:szCs w:val="22"/>
        </w:rPr>
        <w:t>“以竹代塑”有两个相辅相成的环节，一是生产上“以竹代塑”，二是消费上“以竹代塑”。近年来，碳排放更低的竹制品正被应用于越来越多的领域。然而在我国的消费环节，“以竹代塑”却做得远远不够，竹制品的市场占有率、认可度还明显不足，塑料制品依然占据绝对优势。何以如此？生产成本高导致使用成本高，是其中最为关键的制约因素。无论是单位还是个人消费，更青睐成本低廉的塑料制品。</w:t>
      </w:r>
    </w:p>
    <w:p>
      <w:pPr>
        <w:spacing w:line="288" w:lineRule="auto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因此，要让“以竹代塑”在治理塑料污染上发挥重要作用，就有必要通过降低生产成本，来降低消费成本。据专家介绍，当前导致“以竹代塑”产品成本较高的问题根源，在于技术还不够成熟，生产还没有大批量、规模化，更何况，目前我国从事竹产品生产、加工的企业，绝大多数是中小微企业，综合实力和抗风险能力较弱，质量效益不高、资源利用不充分、政策保障不到位、创新能力不强，它们迫切需要各地政府加大政策和资金扶持力度，协助企业开展融资和技术攻关，使“以竹代塑”产品的技能成熟起来、规模化生产搞上去，这样生产成本才能降下来，市场占有率也才会高起来。</w:t>
      </w:r>
    </w:p>
    <w:p>
      <w:pPr>
        <w:spacing w:line="288" w:lineRule="auto"/>
        <w:jc w:val="right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（刊载于2022年11月13日）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9．下列对以上材料的理解和判断，</w:t>
      </w:r>
      <w:r>
        <w:rPr>
          <w:rFonts w:ascii="Times New Roman" w:hAnsi="Times New Roman"/>
          <w:szCs w:val="22"/>
          <w:em w:val="dot"/>
        </w:rPr>
        <w:t>不正确</w:t>
      </w:r>
      <w:r>
        <w:rPr>
          <w:rFonts w:ascii="Times New Roman" w:hAnsi="Times New Roman"/>
          <w:szCs w:val="22"/>
        </w:rPr>
        <w:t>的一项是</w:t>
      </w:r>
      <w:r>
        <w:rPr>
          <w:rFonts w:hint="eastAsia" w:ascii="Times New Roman" w:hAnsi="Times New Roman"/>
          <w:szCs w:val="22"/>
        </w:rPr>
        <w:t>（    ）</w:t>
      </w:r>
      <w:r>
        <w:rPr>
          <w:rFonts w:ascii="Times New Roman" w:hAnsi="Times New Roman"/>
          <w:szCs w:val="22"/>
        </w:rPr>
        <w:t>（3分）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A．加强塑料制品回收再利用，选择绿色环保的材料制品替换塑料制品可减少塑料污染。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B．竹子是世界上生长最快的植物，研究显示，竹子的平均生长速度是每24小时1</w:t>
      </w:r>
      <w:r>
        <w:rPr>
          <w:rFonts w:hint="eastAsia"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21米。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C．倡导人与自然和谐共生、促进全球可持续绿色发展，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倡议更具有时代意义。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D．竹制品生产成本高导致使用成本高，是其市场占有率、认可度不足最关键的制约因素。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10．材料二画线句运用了哪些说明方法？请列举并分析其表达效果。（4分）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有数据表明，竹林的固碳能力远超普通林木，是杉木的1.46倍、热带雨林的1.33倍。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11．请结合材料四回答：如何有效推进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在治理塑料污染上的进程？（4分）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12．为什么要倡议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？请结合材料三简要分析。（6分）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[三]（16分）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【甲】虽有嘉肴，弗食，不知其</w:t>
      </w:r>
      <w:r>
        <w:rPr>
          <w:rFonts w:ascii="楷体" w:hAnsi="楷体" w:eastAsia="楷体"/>
          <w:szCs w:val="22"/>
          <w:em w:val="dot"/>
        </w:rPr>
        <w:t>旨</w:t>
      </w:r>
      <w:r>
        <w:rPr>
          <w:rFonts w:ascii="楷体" w:hAnsi="楷体" w:eastAsia="楷体"/>
          <w:szCs w:val="22"/>
        </w:rPr>
        <w:t>也；虽有至道，弗学，不知其善也。是故学然后知不足，教然后知困。</w:t>
      </w:r>
      <w:r>
        <w:rPr>
          <w:rFonts w:ascii="楷体" w:hAnsi="楷体" w:eastAsia="楷体"/>
          <w:szCs w:val="22"/>
          <w:u w:val="single"/>
        </w:rPr>
        <w:t>知不足，然后能自反也；知困，然后能自强也。</w:t>
      </w:r>
      <w:r>
        <w:rPr>
          <w:rFonts w:ascii="楷体" w:hAnsi="楷体" w:eastAsia="楷体"/>
          <w:szCs w:val="22"/>
        </w:rPr>
        <w:t>故曰：教学相长也。《兑命》曰“</w:t>
      </w:r>
      <w:r>
        <w:rPr>
          <w:rFonts w:ascii="楷体" w:hAnsi="楷体" w:eastAsia="楷体"/>
          <w:szCs w:val="22"/>
          <w:em w:val="dot"/>
        </w:rPr>
        <w:t>学</w:t>
      </w:r>
      <w:r>
        <w:rPr>
          <w:rFonts w:ascii="楷体" w:hAnsi="楷体" w:eastAsia="楷体"/>
          <w:szCs w:val="22"/>
        </w:rPr>
        <w:t>学半”，其此之谓乎！</w:t>
      </w:r>
    </w:p>
    <w:p>
      <w:pPr>
        <w:spacing w:line="288" w:lineRule="auto"/>
        <w:jc w:val="right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（选自《礼记·学记》）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【乙】仲尼适楚，出于林中，见佝偻者承蜩</w:t>
      </w:r>
      <w:r>
        <w:rPr>
          <w:rFonts w:hint="eastAsia" w:ascii="楷体" w:hAnsi="楷体" w:eastAsia="楷体" w:cs="宋体"/>
          <w:szCs w:val="22"/>
          <w:vertAlign w:val="superscript"/>
        </w:rPr>
        <w:t>①</w:t>
      </w:r>
      <w:r>
        <w:rPr>
          <w:rFonts w:ascii="楷体" w:hAnsi="楷体" w:eastAsia="楷体"/>
          <w:szCs w:val="22"/>
        </w:rPr>
        <w:t>，犹掇之也。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仲尼曰：“子巧乎！有</w:t>
      </w:r>
      <w:r>
        <w:rPr>
          <w:rFonts w:ascii="楷体" w:hAnsi="楷体" w:eastAsia="楷体"/>
          <w:szCs w:val="22"/>
          <w:em w:val="dot"/>
        </w:rPr>
        <w:t>道</w:t>
      </w:r>
      <w:r>
        <w:rPr>
          <w:rFonts w:ascii="楷体" w:hAnsi="楷体" w:eastAsia="楷体"/>
          <w:szCs w:val="22"/>
        </w:rPr>
        <w:t>邪？”</w:t>
      </w:r>
    </w:p>
    <w:p>
      <w:pPr>
        <w:spacing w:line="288" w:lineRule="auto"/>
        <w:ind w:firstLine="420"/>
        <w:rPr>
          <w:rFonts w:hint="eastAsia"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曰：“我有道也。五六月</w:t>
      </w:r>
      <w:r>
        <w:rPr>
          <w:rFonts w:hint="eastAsia" w:ascii="楷体" w:hAnsi="楷体" w:eastAsia="楷体" w:cs="宋体"/>
          <w:szCs w:val="22"/>
          <w:vertAlign w:val="superscript"/>
        </w:rPr>
        <w:t>②</w:t>
      </w:r>
      <w:r>
        <w:rPr>
          <w:rFonts w:ascii="楷体" w:hAnsi="楷体" w:eastAsia="楷体"/>
          <w:szCs w:val="22"/>
        </w:rPr>
        <w:t>累丸</w:t>
      </w:r>
      <w:r>
        <w:rPr>
          <w:rFonts w:hint="eastAsia" w:ascii="楷体" w:hAnsi="楷体" w:eastAsia="楷体" w:cs="宋体"/>
          <w:szCs w:val="22"/>
          <w:vertAlign w:val="superscript"/>
        </w:rPr>
        <w:t>③</w:t>
      </w:r>
      <w:r>
        <w:rPr>
          <w:rFonts w:ascii="楷体" w:hAnsi="楷体" w:eastAsia="楷体"/>
          <w:szCs w:val="22"/>
        </w:rPr>
        <w:t>二而不坠，则失者锱铢；累三而不坠，则失者十一；累五而不坠，犹掇之也。吾处身也，若厥</w:t>
      </w:r>
      <w:r>
        <w:rPr>
          <w:rFonts w:hint="eastAsia" w:ascii="楷体" w:hAnsi="楷体" w:eastAsia="楷体" w:cs="宋体"/>
          <w:szCs w:val="22"/>
          <w:vertAlign w:val="superscript"/>
        </w:rPr>
        <w:t>④</w:t>
      </w:r>
      <w:r>
        <w:rPr>
          <w:rFonts w:ascii="楷体" w:hAnsi="楷体" w:eastAsia="楷体"/>
          <w:szCs w:val="22"/>
        </w:rPr>
        <w:t>株拘</w:t>
      </w:r>
      <w:r>
        <w:rPr>
          <w:rFonts w:hint="eastAsia" w:ascii="楷体" w:hAnsi="楷体" w:eastAsia="楷体" w:cs="宋体"/>
          <w:szCs w:val="22"/>
          <w:vertAlign w:val="superscript"/>
        </w:rPr>
        <w:t>⑤</w:t>
      </w:r>
      <w:r>
        <w:rPr>
          <w:rFonts w:ascii="楷体" w:hAnsi="楷体" w:eastAsia="楷体"/>
          <w:szCs w:val="22"/>
        </w:rPr>
        <w:t>；吾执臂也，若槁木之枝。</w:t>
      </w:r>
      <w:r>
        <w:rPr>
          <w:rFonts w:ascii="楷体" w:hAnsi="楷体" w:eastAsia="楷体"/>
          <w:szCs w:val="22"/>
          <w:u w:val="single"/>
        </w:rPr>
        <w:t>虽天地之大，万物之多，而唯蜩翼之知。</w:t>
      </w:r>
      <w:r>
        <w:rPr>
          <w:rFonts w:ascii="楷体" w:hAnsi="楷体" w:eastAsia="楷体"/>
          <w:szCs w:val="22"/>
        </w:rPr>
        <w:t>吾不反不侧，不以万物易蜩之翼，何为而不得！”</w:t>
      </w:r>
    </w:p>
    <w:p>
      <w:pPr>
        <w:spacing w:line="288" w:lineRule="auto"/>
        <w:ind w:firstLine="420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孔子</w:t>
      </w:r>
      <w:r>
        <w:rPr>
          <w:rFonts w:ascii="楷体" w:hAnsi="楷体" w:eastAsia="楷体"/>
          <w:szCs w:val="22"/>
          <w:em w:val="dot"/>
        </w:rPr>
        <w:t>顾</w:t>
      </w:r>
      <w:r>
        <w:rPr>
          <w:rFonts w:ascii="楷体" w:hAnsi="楷体" w:eastAsia="楷体"/>
          <w:szCs w:val="22"/>
        </w:rPr>
        <w:t>谓弟子曰：“用志不分，乃凝于神，其佝偻丈人之谓乎！”</w:t>
      </w:r>
    </w:p>
    <w:p>
      <w:pPr>
        <w:spacing w:line="288" w:lineRule="auto"/>
        <w:jc w:val="right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（选自《庄子·达生》）</w:t>
      </w:r>
    </w:p>
    <w:p>
      <w:pPr>
        <w:spacing w:line="288" w:lineRule="auto"/>
        <w:rPr>
          <w:rFonts w:ascii="楷体" w:hAnsi="楷体" w:eastAsia="楷体"/>
          <w:szCs w:val="22"/>
        </w:rPr>
      </w:pPr>
      <w:r>
        <w:rPr>
          <w:rFonts w:ascii="楷体" w:hAnsi="楷体" w:eastAsia="楷体"/>
          <w:szCs w:val="22"/>
        </w:rPr>
        <w:t>【注】</w:t>
      </w:r>
      <w:r>
        <w:rPr>
          <w:rFonts w:hint="eastAsia" w:ascii="楷体" w:hAnsi="楷体" w:eastAsia="楷体" w:cs="宋体"/>
          <w:szCs w:val="22"/>
        </w:rPr>
        <w:t>①</w:t>
      </w:r>
      <w:r>
        <w:rPr>
          <w:rFonts w:ascii="楷体" w:hAnsi="楷体" w:eastAsia="楷体"/>
          <w:szCs w:val="22"/>
        </w:rPr>
        <w:t>承蜩：粘蝉，把蝉黏住。</w:t>
      </w:r>
      <w:r>
        <w:rPr>
          <w:rFonts w:hint="eastAsia" w:ascii="楷体" w:hAnsi="楷体" w:eastAsia="楷体" w:cs="宋体"/>
          <w:szCs w:val="22"/>
        </w:rPr>
        <w:t>②</w:t>
      </w:r>
      <w:r>
        <w:rPr>
          <w:rFonts w:ascii="楷体" w:hAnsi="楷体" w:eastAsia="楷体"/>
          <w:szCs w:val="22"/>
        </w:rPr>
        <w:t>五六月：练习五六个月。</w:t>
      </w:r>
      <w:r>
        <w:rPr>
          <w:rFonts w:hint="eastAsia" w:ascii="楷体" w:hAnsi="楷体" w:eastAsia="楷体" w:cs="宋体"/>
          <w:szCs w:val="22"/>
        </w:rPr>
        <w:t>③</w:t>
      </w:r>
      <w:r>
        <w:rPr>
          <w:rFonts w:ascii="楷体" w:hAnsi="楷体" w:eastAsia="楷体"/>
          <w:szCs w:val="22"/>
        </w:rPr>
        <w:t>累丸：累叠圆形小球。</w:t>
      </w:r>
      <w:r>
        <w:rPr>
          <w:rFonts w:hint="eastAsia" w:ascii="楷体" w:hAnsi="楷体" w:eastAsia="楷体" w:cs="宋体"/>
          <w:szCs w:val="22"/>
        </w:rPr>
        <w:t>④</w:t>
      </w:r>
      <w:r>
        <w:rPr>
          <w:rFonts w:ascii="楷体" w:hAnsi="楷体" w:eastAsia="楷体"/>
          <w:szCs w:val="22"/>
        </w:rPr>
        <w:t>厥：竖。</w:t>
      </w:r>
      <w:r>
        <w:rPr>
          <w:rFonts w:hint="eastAsia" w:ascii="楷体" w:hAnsi="楷体" w:eastAsia="楷体" w:cs="宋体"/>
          <w:szCs w:val="22"/>
        </w:rPr>
        <w:t>⑤</w:t>
      </w:r>
      <w:r>
        <w:rPr>
          <w:rFonts w:ascii="楷体" w:hAnsi="楷体" w:eastAsia="楷体"/>
          <w:szCs w:val="22"/>
        </w:rPr>
        <w:t>株拘：枯树根。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13．请解释下列加点词在文中的意思。（4分）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（1）不知其</w:t>
      </w:r>
      <w:r>
        <w:rPr>
          <w:rFonts w:ascii="Times New Roman" w:hAnsi="Times New Roman"/>
          <w:szCs w:val="22"/>
          <w:em w:val="dot"/>
        </w:rPr>
        <w:t>旨</w:t>
      </w:r>
      <w:r>
        <w:rPr>
          <w:rFonts w:ascii="Times New Roman" w:hAnsi="Times New Roman"/>
          <w:szCs w:val="22"/>
        </w:rPr>
        <w:t>也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旨：__________</w:t>
      </w:r>
      <w:r>
        <w:rPr>
          <w:rFonts w:hint="eastAsia"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szCs w:val="22"/>
          <w:em w:val="dot"/>
        </w:rPr>
        <w:t>学</w:t>
      </w:r>
      <w:r>
        <w:rPr>
          <w:rFonts w:ascii="Times New Roman" w:hAnsi="Times New Roman"/>
          <w:szCs w:val="22"/>
        </w:rPr>
        <w:t>学半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  <w:em w:val="dot"/>
        </w:rPr>
        <w:t>学</w:t>
      </w:r>
      <w:r>
        <w:rPr>
          <w:rFonts w:ascii="Times New Roman" w:hAnsi="Times New Roman"/>
          <w:szCs w:val="22"/>
        </w:rPr>
        <w:t>：__________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（3）有</w:t>
      </w:r>
      <w:r>
        <w:rPr>
          <w:rFonts w:ascii="Times New Roman" w:hAnsi="Times New Roman"/>
          <w:szCs w:val="22"/>
          <w:em w:val="dot"/>
        </w:rPr>
        <w:t>道</w:t>
      </w:r>
      <w:r>
        <w:rPr>
          <w:rFonts w:ascii="Times New Roman" w:hAnsi="Times New Roman"/>
          <w:szCs w:val="22"/>
        </w:rPr>
        <w:t>邪</w:t>
      </w:r>
      <w:r>
        <w:rPr>
          <w:rFonts w:hint="eastAsia" w:ascii="Times New Roman" w:hAnsi="Times New Roman"/>
          <w:szCs w:val="22"/>
        </w:rPr>
        <w:t xml:space="preserve">        </w:t>
      </w:r>
      <w:r>
        <w:rPr>
          <w:rFonts w:ascii="Times New Roman" w:hAnsi="Times New Roman"/>
          <w:szCs w:val="22"/>
        </w:rPr>
        <w:t>道：__________</w:t>
      </w:r>
      <w:r>
        <w:rPr>
          <w:rFonts w:hint="eastAsia"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</w:rPr>
        <w:t>（4）孔子</w:t>
      </w:r>
      <w:r>
        <w:rPr>
          <w:rFonts w:ascii="Times New Roman" w:hAnsi="Times New Roman"/>
          <w:szCs w:val="22"/>
          <w:em w:val="dot"/>
        </w:rPr>
        <w:t>顾</w:t>
      </w:r>
      <w:r>
        <w:rPr>
          <w:rFonts w:ascii="Times New Roman" w:hAnsi="Times New Roman"/>
          <w:szCs w:val="22"/>
        </w:rPr>
        <w:t>谓弟子曰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顾：__________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14．请把下面的句子翻译成现代汉语。（6分）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（1）知不足，然后能自反也；知困，然后能自强也。（2）虽天地之大，万物之多，而唯蜩翼之知。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15．请从学习的角度谈谈这两篇文章给你的启示。（6分）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三、写作（55分）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16．请阅读下面的文字，按要求作文。（55分）</w:t>
      </w:r>
    </w:p>
    <w:p>
      <w:pPr>
        <w:spacing w:line="288" w:lineRule="auto"/>
        <w:ind w:firstLine="420"/>
        <w:rPr>
          <w:rFonts w:ascii="Times New Roman" w:hAnsi="Times New Roman"/>
          <w:szCs w:val="22"/>
        </w:rPr>
      </w:pPr>
      <w:r>
        <w:rPr>
          <w:rFonts w:ascii="楷体" w:hAnsi="楷体" w:eastAsia="楷体"/>
          <w:szCs w:val="22"/>
        </w:rPr>
        <w:t>《社戏》中，“我”经历波折终于赶到赵庄看戏，但“最愿意看到的”没有看到；《桃花源记》里，渔人再寻桃花源“不复得路”；《蒹葭》中，伊人“在水一方”，主人公上下求索。人生路上，有许多事物、风景、人情，有得有失，有苦有甜。无论如何，我们毕竟看过，走过，追寻过……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请你以《我毕竟__________》为题，写一篇文章。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要求：（1）先把题目补充完整；（2）文中不要透露你个人的身份信息；（3）抄袭是不良行为，请不要照搬别人的文章；（4）不少于600字。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2022～2023学年度第二学期教学质量监测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 w:val="32"/>
          <w:szCs w:val="32"/>
        </w:rPr>
        <w:t>八年级语文参考答案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一、（35分）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1．（1）海内存知己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天涯若比邻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安得广厦千万间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大庇天下寒士俱欢颜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零落成泥碾作尘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只有香如故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（2）芳草鲜美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落英缤纷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斗折蛇行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明灭可见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2．（1）赋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yuè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裁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nì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（2）D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（3）经典常谈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毛亨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（4）因为孔子之后解释《诗经》的儒生都接受了孔子对《诗经》的见解，和毛氏一样断章取义地来解释《诗经》，以诗证史。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3．（1）示例：有容乃大心境宽，以和为贵万事顺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hint="eastAsia" w:ascii="宋体" w:hAnsi="宋体" w:cs="宋体"/>
          <w:szCs w:val="22"/>
        </w:rPr>
        <w:t>①</w:t>
      </w:r>
      <w:r>
        <w:rPr>
          <w:rFonts w:ascii="Times New Roman" w:hAnsi="Times New Roman"/>
          <w:szCs w:val="22"/>
        </w:rPr>
        <w:t>将省略号（</w:t>
      </w:r>
      <w:r>
        <w:rPr>
          <w:rFonts w:ascii="宋体" w:hAnsi="宋体" w:cs="Cambria Math"/>
          <w:szCs w:val="22"/>
        </w:rPr>
        <w:t>……</w:t>
      </w:r>
      <w:r>
        <w:rPr>
          <w:rFonts w:ascii="Times New Roman" w:hAnsi="Times New Roman"/>
          <w:szCs w:val="22"/>
        </w:rPr>
        <w:t>）改为逗号（，）</w:t>
      </w:r>
      <w:r>
        <w:rPr>
          <w:rFonts w:hint="eastAsia" w:ascii="宋体" w:hAnsi="宋体" w:cs="宋体"/>
          <w:szCs w:val="22"/>
        </w:rPr>
        <w:t>②</w:t>
      </w:r>
      <w:r>
        <w:rPr>
          <w:rFonts w:ascii="Times New Roman" w:hAnsi="Times New Roman"/>
          <w:szCs w:val="22"/>
        </w:rPr>
        <w:t>如火炬，可以照亮人际的天空</w:t>
      </w:r>
      <w:r>
        <w:rPr>
          <w:rFonts w:hint="eastAsia" w:ascii="宋体" w:hAnsi="宋体" w:cs="宋体"/>
          <w:szCs w:val="22"/>
        </w:rPr>
        <w:t>③</w:t>
      </w:r>
      <w:r>
        <w:rPr>
          <w:rFonts w:ascii="Times New Roman" w:hAnsi="Times New Roman"/>
          <w:szCs w:val="22"/>
        </w:rPr>
        <w:t>表现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散发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（3）示例：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六尺巷工作法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开启基层治理新模式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二、（55分）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4．A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5．</w:t>
      </w:r>
      <w:r>
        <w:rPr>
          <w:rFonts w:hint="eastAsia" w:ascii="宋体" w:hAnsi="宋体" w:cs="宋体"/>
          <w:szCs w:val="22"/>
        </w:rPr>
        <w:t>①</w:t>
      </w:r>
      <w:r>
        <w:rPr>
          <w:rFonts w:ascii="Times New Roman" w:hAnsi="Times New Roman"/>
          <w:szCs w:val="22"/>
        </w:rPr>
        <w:t>浑黄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hint="eastAsia" w:ascii="宋体" w:hAnsi="宋体" w:cs="宋体"/>
          <w:szCs w:val="22"/>
        </w:rPr>
        <w:t>②</w:t>
      </w:r>
      <w:r>
        <w:rPr>
          <w:rFonts w:ascii="Times New Roman" w:hAnsi="Times New Roman"/>
          <w:szCs w:val="22"/>
        </w:rPr>
        <w:t>如滚石山崩，瀑布飞流，水花四溅，浊浪排空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hint="eastAsia" w:ascii="宋体" w:hAnsi="宋体" w:cs="宋体"/>
          <w:szCs w:val="22"/>
        </w:rPr>
        <w:t>③</w:t>
      </w:r>
      <w:r>
        <w:rPr>
          <w:rFonts w:ascii="Times New Roman" w:hAnsi="Times New Roman"/>
          <w:szCs w:val="22"/>
        </w:rPr>
        <w:t>吴堡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hint="eastAsia" w:ascii="宋体" w:hAnsi="宋体" w:cs="宋体"/>
          <w:szCs w:val="22"/>
        </w:rPr>
        <w:t>④</w:t>
      </w:r>
      <w:r>
        <w:rPr>
          <w:rFonts w:ascii="Times New Roman" w:hAnsi="Times New Roman"/>
          <w:szCs w:val="22"/>
        </w:rPr>
        <w:t>河道西拐，迅速进入一个落差很大的狭窄河道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hint="eastAsia" w:ascii="宋体" w:hAnsi="宋体" w:cs="宋体"/>
          <w:szCs w:val="22"/>
        </w:rPr>
        <w:t>⑤</w:t>
      </w:r>
      <w:r>
        <w:rPr>
          <w:rFonts w:ascii="Times New Roman" w:hAnsi="Times New Roman"/>
          <w:szCs w:val="22"/>
        </w:rPr>
        <w:t>详写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6．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跳跃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指两脚离地向上或向前跳，生动地写出了黄河奔腾的动态，表现了黄河高低落差之大，奔涌速度之快。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7．介绍吴堡的地理位置和地理特点，表明它在军事上的重要性，为下文写中国革命做铺垫。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8．</w:t>
      </w:r>
      <w:r>
        <w:rPr>
          <w:rFonts w:hint="eastAsia" w:ascii="宋体" w:hAnsi="宋体" w:cs="宋体"/>
          <w:szCs w:val="22"/>
        </w:rPr>
        <w:t>①</w:t>
      </w:r>
      <w:r>
        <w:rPr>
          <w:rFonts w:ascii="Times New Roman" w:hAnsi="Times New Roman"/>
          <w:szCs w:val="22"/>
        </w:rPr>
        <w:t>黄河的咆哮之势是中华民族力量与气概、民族精神与美的图腾。</w:t>
      </w:r>
      <w:r>
        <w:rPr>
          <w:rFonts w:hint="eastAsia" w:ascii="宋体" w:hAnsi="宋体" w:cs="宋体"/>
          <w:szCs w:val="22"/>
        </w:rPr>
        <w:t>②</w:t>
      </w:r>
      <w:r>
        <w:rPr>
          <w:rFonts w:ascii="Times New Roman" w:hAnsi="Times New Roman"/>
          <w:szCs w:val="22"/>
        </w:rPr>
        <w:t>黄河孕育了古老而伟大的中华文明。</w:t>
      </w:r>
      <w:r>
        <w:rPr>
          <w:rFonts w:hint="eastAsia" w:ascii="宋体" w:hAnsi="宋体" w:cs="宋体"/>
          <w:szCs w:val="22"/>
        </w:rPr>
        <w:t>③</w:t>
      </w:r>
      <w:r>
        <w:rPr>
          <w:rFonts w:ascii="Times New Roman" w:hAnsi="Times New Roman"/>
          <w:szCs w:val="22"/>
        </w:rPr>
        <w:t>黄河之水能启发人的德行修养（君子正直，处事有度，坚定不移）。</w:t>
      </w:r>
      <w:r>
        <w:rPr>
          <w:rFonts w:hint="eastAsia" w:ascii="宋体" w:hAnsi="宋体" w:cs="宋体"/>
          <w:szCs w:val="22"/>
        </w:rPr>
        <w:t>④</w:t>
      </w:r>
      <w:r>
        <w:rPr>
          <w:rFonts w:ascii="Times New Roman" w:hAnsi="Times New Roman"/>
          <w:szCs w:val="22"/>
        </w:rPr>
        <w:t>黄河对中国革命有着重要的意义。</w:t>
      </w:r>
      <w:r>
        <w:rPr>
          <w:rFonts w:hint="eastAsia" w:ascii="宋体" w:hAnsi="宋体" w:cs="宋体"/>
          <w:szCs w:val="22"/>
        </w:rPr>
        <w:t>⑤</w:t>
      </w:r>
      <w:r>
        <w:rPr>
          <w:rFonts w:ascii="Times New Roman" w:hAnsi="Times New Roman"/>
          <w:szCs w:val="22"/>
        </w:rPr>
        <w:t>黄河带给中华民族生活的勇气和关于生命的思考。（答出三点即可）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9．B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10．作比较、列数字。（2分）将竹林的固碳能力与杉木和热带雨林作比较，并以具体的数据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1</w:t>
      </w:r>
      <w:r>
        <w:rPr>
          <w:rFonts w:hint="eastAsia"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46倍</w:t>
      </w:r>
      <w:r>
        <w:rPr>
          <w:rFonts w:ascii="宋体" w:hAnsi="宋体"/>
          <w:szCs w:val="22"/>
        </w:rPr>
        <w:t>”“</w:t>
      </w:r>
      <w:r>
        <w:rPr>
          <w:rFonts w:ascii="Times New Roman" w:hAnsi="Times New Roman"/>
          <w:szCs w:val="22"/>
        </w:rPr>
        <w:t>1</w:t>
      </w:r>
      <w:r>
        <w:rPr>
          <w:rFonts w:hint="eastAsia"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33倍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准确、突出地说明了竹林的固碳能力强的特点。（2分，意思对即可）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11．政府加大政策和资金扶持力度，协助企业开展融资和技术攻关，使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产品的技能成熟起来，形成规模化生产，这样生产成本下降，市场占有率才能提高。（4分）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12．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具有美化环境、减碳固碳、发展经济、增收致富等作用；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能更好满足人民群众对生态产品的需求，提升幸福感和获得感；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以竹代塑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的倡议高度契合国际社会对减排减碳的共同期待，顺应当前科技革命和产业变革大方向。（每点2分</w: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szCs w:val="22"/>
        </w:rPr>
        <w:t>意思对即可）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13．（1）味美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（2）同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敩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，教导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（3）方法、窍门</w:t>
      </w:r>
      <w:r>
        <w:rPr>
          <w:rFonts w:hint="eastAsia"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（4）回头看，看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14．（1）知道不足，然后才能自我反思；知道自己有困惑的地方，这样以后才能自我勉励。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（2）即使天地很大，万物品类很多，而我一心只注意蝉的翅膀。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15．示例：</w:t>
      </w:r>
      <w:r>
        <w:rPr>
          <w:rFonts w:hint="eastAsia" w:ascii="宋体" w:hAnsi="宋体" w:cs="宋体"/>
          <w:szCs w:val="22"/>
        </w:rPr>
        <w:t>①</w:t>
      </w:r>
      <w:r>
        <w:rPr>
          <w:rFonts w:ascii="Times New Roman" w:hAnsi="Times New Roman"/>
          <w:szCs w:val="22"/>
        </w:rPr>
        <w:t>教学相长，教与学是相互促进的，是相辅相成的；</w:t>
      </w:r>
      <w:r>
        <w:rPr>
          <w:rFonts w:hint="eastAsia" w:ascii="宋体" w:hAnsi="宋体" w:cs="宋体"/>
          <w:szCs w:val="22"/>
        </w:rPr>
        <w:t>②</w:t>
      </w:r>
      <w:r>
        <w:rPr>
          <w:rFonts w:ascii="Times New Roman" w:hAnsi="Times New Roman"/>
          <w:szCs w:val="22"/>
        </w:rPr>
        <w:t>要注重实践，把理论和实践有效地结合起来；</w:t>
      </w:r>
      <w:r>
        <w:rPr>
          <w:rFonts w:hint="eastAsia" w:ascii="宋体" w:hAnsi="宋体" w:cs="宋体"/>
          <w:szCs w:val="22"/>
        </w:rPr>
        <w:t>③</w:t>
      </w:r>
      <w:r>
        <w:rPr>
          <w:rFonts w:ascii="Times New Roman" w:hAnsi="Times New Roman"/>
          <w:szCs w:val="22"/>
        </w:rPr>
        <w:t>无论学什么，都要勤学苦练，目标专一；</w:t>
      </w:r>
      <w:r>
        <w:rPr>
          <w:rFonts w:hint="eastAsia" w:ascii="宋体" w:hAnsi="宋体" w:cs="宋体"/>
          <w:szCs w:val="22"/>
        </w:rPr>
        <w:t>④</w:t>
      </w:r>
      <w:r>
        <w:rPr>
          <w:rFonts w:ascii="Times New Roman" w:hAnsi="Times New Roman"/>
          <w:szCs w:val="22"/>
        </w:rPr>
        <w:t>学习要专心致志并持之以恒。（答出三点即可）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三、（55分）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按中考评分标准评分。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四、卷面书写（5分）</w:t>
      </w:r>
      <w:r>
        <w:rPr>
          <w:rFonts w:ascii="Times New Roman" w:hAnsi="Times New Roman"/>
          <w:szCs w:val="22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E85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F2AE6"/>
    <w:rsid w:val="008028B5"/>
    <w:rsid w:val="00832EC9"/>
    <w:rsid w:val="008634CD"/>
    <w:rsid w:val="008731FA"/>
    <w:rsid w:val="00880A38"/>
    <w:rsid w:val="00893DD6"/>
    <w:rsid w:val="008D2E94"/>
    <w:rsid w:val="008F36F9"/>
    <w:rsid w:val="008F729F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CC1082"/>
    <w:rsid w:val="00CD0CDC"/>
    <w:rsid w:val="00D3369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36BB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1AA4E5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F6F26B-AFF3-4703-864A-ED2FC5E4C5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1082</Words>
  <Characters>6172</Characters>
  <Lines>51</Lines>
  <Paragraphs>14</Paragraphs>
  <TotalTime>6</TotalTime>
  <ScaleCrop>false</ScaleCrop>
  <LinksUpToDate>false</LinksUpToDate>
  <CharactersWithSpaces>7240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2023-10-21T12:39:35Z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