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30"/>
          <w:szCs w:val="30"/>
        </w:rPr>
        <w:pict>
          <v:shape id="_x0000_s1025" o:spid="_x0000_s1025" o:spt="75" type="#_x0000_t75" style="position:absolute;left:0pt;margin-left:867pt;margin-top:885pt;height:28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Theme="majorEastAsia" w:hAnsiTheme="majorEastAsia" w:eastAsiaTheme="majorEastAsia" w:cstheme="majorEastAsia"/>
          <w:bCs/>
          <w:sz w:val="30"/>
          <w:szCs w:val="30"/>
        </w:rPr>
        <w:t>2019—2020学年第二学期期末考试</w:t>
      </w:r>
    </w:p>
    <w:p>
      <w:pPr>
        <w:spacing w:line="360" w:lineRule="auto"/>
        <w:jc w:val="center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八年级数学参考答案</w:t>
      </w:r>
    </w:p>
    <w:p>
      <w:pPr>
        <w:pStyle w:val="2"/>
        <w:spacing w:line="360" w:lineRule="auto"/>
        <w:ind w:firstLine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评卷说明：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1. 选择题和填空题中的每小题，只有满分和零分两个评分档，不给中间分。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2. 解答题中的每小题的解答中所对应的分数，是指考生正确解答到该步骤所应得的累计分数。对考生的其他解法，请参照评分意见相应评分。</w:t>
      </w:r>
    </w:p>
    <w:p>
      <w:pPr>
        <w:spacing w:line="360" w:lineRule="auto"/>
        <w:rPr>
          <w:rFonts w:ascii="Times New Roman" w:hAnsi="Times New Roman" w:eastAsia="宋体" w:cs="Times New Roman"/>
          <w:i/>
          <w:color w:val="000000" w:themeColor="text1"/>
          <w:kern w:val="2"/>
          <w:szCs w:val="21"/>
        </w:rPr>
      </w:pPr>
      <w:r>
        <w:rPr>
          <w:rFonts w:hint="eastAsia" w:ascii="宋体" w:hAnsi="宋体"/>
          <w:b/>
          <w:szCs w:val="21"/>
        </w:rPr>
        <w:t>3. 如果考生在解答的中间过程出现计算错误，但并没有改变试题的实质，其后续部分酌情给分，但最多不超过正确解答分数的一半；若出现严重的逻辑错误，后续部分不再给分</w:t>
      </w:r>
      <w:r>
        <w:rPr>
          <w:rFonts w:hint="eastAsia" w:eastAsia="仿宋_GB2312"/>
          <w:b/>
          <w:szCs w:val="21"/>
        </w:rPr>
        <w:t>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/>
          <w:b/>
          <w:szCs w:val="21"/>
        </w:rPr>
        <w:t>一、选择题(</w:t>
      </w:r>
      <w:r>
        <w:rPr>
          <w:rFonts w:hint="eastAsia" w:ascii="宋体" w:hAnsi="宋体"/>
          <w:b/>
          <w:szCs w:val="21"/>
        </w:rPr>
        <w:t>每题3分，共30分)</w:t>
      </w:r>
    </w:p>
    <w:tbl>
      <w:tblPr>
        <w:tblStyle w:val="10"/>
        <w:tblW w:w="826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826"/>
        <w:gridCol w:w="826"/>
        <w:gridCol w:w="826"/>
        <w:gridCol w:w="826"/>
        <w:gridCol w:w="826"/>
        <w:gridCol w:w="826"/>
        <w:gridCol w:w="826"/>
        <w:gridCol w:w="827"/>
        <w:gridCol w:w="8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82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83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A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B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D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C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D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C</w:t>
            </w:r>
          </w:p>
        </w:tc>
        <w:tc>
          <w:tcPr>
            <w:tcW w:w="82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B</w:t>
            </w:r>
          </w:p>
        </w:tc>
        <w:tc>
          <w:tcPr>
            <w:tcW w:w="82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C</w:t>
            </w:r>
          </w:p>
        </w:tc>
        <w:tc>
          <w:tcPr>
            <w:tcW w:w="83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B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Cs w:val="21"/>
        </w:rPr>
        <w:t>二、填空题(</w:t>
      </w: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11-14题每小题3分，15-18题每小题4分，共28分)</w:t>
      </w:r>
    </w:p>
    <w:p>
      <w:pPr>
        <w:spacing w:line="360" w:lineRule="auto"/>
        <w:ind w:left="273" w:leftChars="100" w:hanging="63" w:hangingChars="3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11</w:t>
      </w:r>
      <w:r>
        <w:rPr>
          <w:rFonts w:hint="eastAsia" w:asciiTheme="minorEastAsia" w:hAnsiTheme="minorEastAsia"/>
          <w:color w:val="000000" w:themeColor="text1"/>
          <w:szCs w:val="21"/>
        </w:rPr>
        <w:t>.</w:t>
      </w:r>
      <w:r>
        <w:rPr>
          <w:rFonts w:ascii="Times New Roman" w:hAnsi="Times New Roman" w:eastAsia="Times New Roman" w:cs="Times New Roman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 xml:space="preserve">≥2； 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Cs w:val="21"/>
        </w:rPr>
        <w:t>12</w:t>
      </w:r>
      <w:r>
        <w:rPr>
          <w:rFonts w:hint="eastAsia" w:asciiTheme="minorEastAsia" w:hAnsiTheme="minorEastAsia"/>
          <w:color w:val="000000" w:themeColor="text1"/>
          <w:szCs w:val="21"/>
        </w:rPr>
        <w:t>.</w:t>
      </w:r>
      <w:r>
        <w:rPr>
          <w:rFonts w:ascii="Times New Roman" w:hAnsi="Times New Roman" w:eastAsia="Times New Roman" w:cs="Times New Roman"/>
          <w:i/>
          <w:color w:val="000000" w:themeColor="text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8；</w:t>
      </w:r>
      <w:r>
        <w:rPr>
          <w:rFonts w:ascii="Times New Roman" w:hAnsi="Times New Roman" w:eastAsia="新宋体"/>
          <w:szCs w:val="21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Cs w:val="21"/>
        </w:rPr>
        <w:t>13</w:t>
      </w:r>
      <w:r>
        <w:rPr>
          <w:rFonts w:hint="eastAsia" w:asciiTheme="minorEastAsia" w:hAnsiTheme="minorEastAsia"/>
          <w:color w:val="000000" w:themeColor="text1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>﹣1；</w:t>
      </w:r>
      <w:r>
        <w:rPr>
          <w:rFonts w:ascii="Times New Roman" w:hAnsi="Times New Roman" w:eastAsia="新宋体"/>
          <w:szCs w:val="21"/>
        </w:rPr>
        <w:t xml:space="preserve">         </w:t>
      </w:r>
      <w:r>
        <w:rPr>
          <w:rFonts w:hint="eastAsia" w:ascii="Times New Roman" w:hAnsi="Times New Roman" w:cs="Times New Roman"/>
          <w:color w:val="000000" w:themeColor="text1"/>
          <w:szCs w:val="21"/>
        </w:rPr>
        <w:t>14</w:t>
      </w:r>
      <w:r>
        <w:rPr>
          <w:rFonts w:hint="eastAsia" w:asciiTheme="minorEastAsia" w:hAnsiTheme="minorEastAsia"/>
          <w:color w:val="000000" w:themeColor="text1"/>
          <w:szCs w:val="21"/>
        </w:rPr>
        <w:t>.</w:t>
      </w:r>
      <w:r>
        <w:rPr>
          <w:rFonts w:ascii="Times New Roman" w:hAnsi="Times New Roman" w:eastAsia="Times New Roman" w:cs="Times New Roman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4.2 ；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color w:val="000000" w:themeColor="text1"/>
          <w:szCs w:val="21"/>
        </w:rPr>
        <w:t>15</w:t>
      </w:r>
      <w:r>
        <w:rPr>
          <w:rFonts w:ascii="Times New Roman" w:hAnsi="Times New Roman" w:eastAsia="新宋体"/>
          <w:i/>
          <w:szCs w:val="21"/>
        </w:rPr>
        <w:t>.</w:t>
      </w:r>
      <w:r>
        <w:rPr>
          <w:rFonts w:ascii="Times New Roman" w:hAnsi="Times New Roman" w:eastAsia="新宋体"/>
          <w:szCs w:val="21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或3</w:t>
      </w:r>
      <w:r>
        <w:rPr>
          <w:rFonts w:ascii="Times New Roman" w:hAnsi="Times New Roman" w:eastAsia="新宋体"/>
          <w:szCs w:val="21"/>
        </w:rPr>
        <w:t xml:space="preserve">       </w:t>
      </w:r>
      <w:r>
        <w:rPr>
          <w:rFonts w:hint="eastAsia" w:ascii="Times New Roman" w:hAnsi="Times New Roman" w:cs="Times New Roman"/>
          <w:color w:val="000000" w:themeColor="text1"/>
          <w:szCs w:val="21"/>
        </w:rPr>
        <w:t>16</w:t>
      </w:r>
      <w:r>
        <w:rPr>
          <w:rFonts w:hint="eastAsia" w:asciiTheme="minorEastAsia" w:hAnsiTheme="minorEastAsia"/>
          <w:color w:val="000000" w:themeColor="text1"/>
          <w:szCs w:val="21"/>
        </w:rPr>
        <w:t>.</w:t>
      </w:r>
      <w:r>
        <w:rPr>
          <w:rFonts w:asciiTheme="minorEastAsia" w:hAnsiTheme="minorEastAsia"/>
          <w:color w:val="000000" w:themeColor="text1"/>
          <w:szCs w:val="21"/>
        </w:rPr>
        <w:object>
          <v:shape id="_x0000_i102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Theme="minorEastAsia" w:hAnsiTheme="minorEastAsia"/>
          <w:color w:val="000000" w:themeColor="text1"/>
          <w:szCs w:val="21"/>
        </w:rPr>
        <w:t xml:space="preserve"> 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 xml:space="preserve"> </w:t>
      </w:r>
      <w:r>
        <w:rPr>
          <w:rFonts w:ascii="Times New Roman" w:hAnsi="Times New Roman" w:eastAsia="新宋体"/>
          <w:color w:val="000000" w:themeColor="text1"/>
          <w:szCs w:val="21"/>
        </w:rPr>
        <w:t xml:space="preserve">      </w:t>
      </w:r>
      <w:r>
        <w:rPr>
          <w:rFonts w:hint="eastAsia" w:ascii="Times New Roman" w:hAnsi="Times New Roman" w:cs="Times New Roman"/>
          <w:color w:val="000000" w:themeColor="text1"/>
          <w:szCs w:val="21"/>
        </w:rPr>
        <w:t>17</w:t>
      </w:r>
      <w:r>
        <w:rPr>
          <w:rFonts w:hint="eastAsia" w:asciiTheme="minorEastAsia" w:hAnsiTheme="minorEastAsia"/>
          <w:color w:val="000000" w:themeColor="text1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 xml:space="preserve">10； </w:t>
      </w:r>
      <w:r>
        <w:rPr>
          <w:rFonts w:ascii="Times New Roman" w:hAnsi="Times New Roman" w:eastAsia="新宋体"/>
          <w:szCs w:val="21"/>
        </w:rPr>
        <w:t xml:space="preserve">         </w:t>
      </w:r>
      <w:r>
        <w:rPr>
          <w:rFonts w:hint="eastAsia" w:ascii="Times New Roman" w:hAnsi="Times New Roman" w:cs="Times New Roman"/>
          <w:color w:val="000000" w:themeColor="text1"/>
          <w:szCs w:val="21"/>
        </w:rPr>
        <w:t>18</w:t>
      </w:r>
      <w:r>
        <w:rPr>
          <w:rFonts w:hint="eastAsia" w:asciiTheme="minorEastAsia" w:hAnsiTheme="minorEastAsia"/>
          <w:color w:val="000000" w:themeColor="text1"/>
          <w:szCs w:val="21"/>
        </w:rPr>
        <w:t>.</w:t>
      </w:r>
      <w:r>
        <w:rPr>
          <w:rFonts w:asciiTheme="minorEastAsia" w:hAnsiTheme="minorEastAsia"/>
          <w:color w:val="000000" w:themeColor="text1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8×（</w:t>
      </w:r>
      <m:oMath>
        <m:f>
          <m:fPr>
            <m:ctrlPr>
              <w:rPr>
                <w:rFonts w:ascii="Cambria Math" w:hAnsi="Cambria Math" w:eastAsia="新宋体"/>
                <w:i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szCs w:val="21"/>
              </w:rPr>
              <m:t>5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szCs w:val="21"/>
              </w:rPr>
              <m:t>4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Cs w:val="21"/>
        </w:rPr>
        <w:t>三、解答题（解答要写出必要的文字说明、证明过程或演算步骤）</w:t>
      </w:r>
    </w:p>
    <w:p>
      <w:pPr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Cs w:val="21"/>
        </w:rPr>
        <w:t>19.（本题满分</w:t>
      </w:r>
      <w:r>
        <w:rPr>
          <w:rFonts w:asciiTheme="majorEastAsia" w:hAnsiTheme="majorEastAsia" w:eastAsiaTheme="majorEastAsia" w:cstheme="majorEastAsia"/>
          <w:b/>
          <w:szCs w:val="21"/>
        </w:rPr>
        <w:t>14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原式＝</w:t>
      </w:r>
      <w:r>
        <w:rPr>
          <w:rFonts w:ascii="Times New Roman" w:hAnsi="Times New Roman" w:eastAsia="新宋体"/>
          <w:position w:val="-26"/>
          <w:szCs w:val="21"/>
        </w:rPr>
        <w:object>
          <v:shape id="_x0000_i1027" o:spt="75" type="#_x0000_t75" style="height:35.25pt;width:119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28" o:spt="75" type="#_x0000_t75" style="height:18pt;width:67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29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Theme="minorEastAsia" w:hAnsiTheme="minorEastAsia"/>
          <w:szCs w:val="21"/>
        </w:rPr>
        <w:t>…………………………3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原式＝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30" o:spt="75" type="#_x0000_t75" style="height:17.25pt;width:87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31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Theme="minorEastAsia" w:hAnsiTheme="minorEastAsia"/>
          <w:szCs w:val="21"/>
        </w:rPr>
        <w:t>…………………………6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Theme="minorEastAsia" w:hAnsiTheme="minorEastAsia"/>
          <w:szCs w:val="21"/>
        </w:rPr>
        <w:t>①分解因式得：</w:t>
      </w:r>
      <w:r>
        <w:rPr>
          <w:rFonts w:hint="eastAsia" w:ascii="Times New Roman" w:hAnsi="Times New Roman" w:eastAsia="新宋体"/>
          <w:szCs w:val="21"/>
        </w:rPr>
        <w:t>(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+2)</w:t>
      </w:r>
      <w:r>
        <w:rPr>
          <w:rFonts w:ascii="Times New Roman" w:hAnsi="Times New Roman" w:eastAsia="新宋体"/>
          <w:szCs w:val="21"/>
        </w:rPr>
        <w:t>(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﹣9)＝0，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+2＝0或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﹣9＝0，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＝﹣2，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＝9；</w:t>
      </w:r>
      <w:r>
        <w:rPr>
          <w:rFonts w:asciiTheme="minorEastAsia" w:hAnsiTheme="minorEastAsia"/>
          <w:szCs w:val="21"/>
        </w:rPr>
        <w:t>…………………………10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整理</w:t>
      </w:r>
      <w:r>
        <w:rPr>
          <w:rFonts w:hint="eastAsia" w:asciiTheme="minorEastAsia" w:hAnsiTheme="minorEastAsia"/>
          <w:szCs w:val="21"/>
        </w:rPr>
        <w:t>,</w:t>
      </w:r>
      <w:r>
        <w:rPr>
          <w:rFonts w:hint="eastAsia" w:ascii="Times New Roman" w:hAnsi="Times New Roman" w:eastAsia="新宋体"/>
          <w:szCs w:val="21"/>
        </w:rPr>
        <w:t>得16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+8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(4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﹣1)</w:t>
      </w:r>
      <w:r>
        <w:rPr>
          <w:rFonts w:ascii="Times New Roman" w:hAnsi="Times New Roman" w:eastAsia="新宋体"/>
          <w:szCs w:val="21"/>
        </w:rPr>
        <w:t>(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+3)＝0，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﹣1＝0或4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3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。</w:t>
      </w:r>
      <w:r>
        <w:rPr>
          <w:rFonts w:asciiTheme="minorEastAsia" w:hAnsiTheme="minorEastAsia"/>
          <w:szCs w:val="21"/>
        </w:rPr>
        <w:t>…………………………14</w:t>
      </w:r>
      <w:r>
        <w:rPr>
          <w:rFonts w:hint="eastAsia" w:asciiTheme="minorEastAsia" w:hAnsiTheme="minorEastAsia"/>
          <w:szCs w:val="21"/>
        </w:rPr>
        <w:t>分</w:t>
      </w:r>
    </w:p>
    <w:p>
      <w:pPr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asciiTheme="majorEastAsia" w:hAnsiTheme="majorEastAsia" w:eastAsiaTheme="majorEastAsia" w:cstheme="majorEastAsia"/>
          <w:b/>
          <w:szCs w:val="21"/>
        </w:rPr>
        <w:t>20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.（本题满分</w:t>
      </w:r>
      <w:r>
        <w:rPr>
          <w:rFonts w:asciiTheme="majorEastAsia" w:hAnsiTheme="majorEastAsia" w:eastAsiaTheme="majorEastAsia" w:cstheme="majorEastAsia"/>
          <w:b/>
          <w:szCs w:val="21"/>
        </w:rPr>
        <w:t>7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解：（1）如图，△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为所作；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171700" cy="2190750"/>
            <wp:effectExtent l="0" t="0" r="0" b="0"/>
            <wp:docPr id="23089337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89337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003" cy="219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Cs w:val="21"/>
        </w:rPr>
        <w:t>……………………4</w:t>
      </w:r>
      <w:r>
        <w:rPr>
          <w:rFonts w:hint="eastAsia" w:asciiTheme="minorEastAsia" w:hAnsiTheme="minorEastAsia"/>
          <w:szCs w:val="21"/>
        </w:rPr>
        <w:t>分（每个图形正确得2分）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（2）（﹣3，﹣4）；</w:t>
      </w:r>
      <w:r>
        <w:rPr>
          <w:rFonts w:asciiTheme="minorEastAsia" w:hAnsiTheme="minorEastAsia"/>
          <w:szCs w:val="21"/>
        </w:rPr>
        <w:t>…………………………5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（3）（3﹣2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，﹣2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）。</w:t>
      </w:r>
      <w:r>
        <w:rPr>
          <w:rFonts w:asciiTheme="minorEastAsia" w:hAnsiTheme="minorEastAsia"/>
          <w:szCs w:val="21"/>
        </w:rPr>
        <w:t>…………………………7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asciiTheme="majorEastAsia" w:hAnsiTheme="majorEastAsia" w:eastAsiaTheme="majorEastAsia" w:cstheme="majorEastAsia"/>
          <w:b/>
          <w:szCs w:val="21"/>
        </w:rPr>
        <w:t>21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.（本题满分</w:t>
      </w:r>
      <w:r>
        <w:rPr>
          <w:rFonts w:asciiTheme="majorEastAsia" w:hAnsiTheme="majorEastAsia" w:eastAsiaTheme="majorEastAsia" w:cstheme="majorEastAsia"/>
          <w:b/>
          <w:szCs w:val="21"/>
        </w:rPr>
        <w:t>8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解：（1）△</w:t>
      </w:r>
      <w:r>
        <w:rPr>
          <w:rFonts w:hint="eastAsia" w:ascii="Times New Roman" w:hAnsi="Times New Roman" w:eastAsia="新宋体"/>
          <w:i/>
          <w:szCs w:val="21"/>
        </w:rPr>
        <w:t>AFG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。</w:t>
      </w:r>
      <w:r>
        <w:rPr>
          <w:rFonts w:asciiTheme="minorEastAsia" w:hAnsiTheme="minorEastAsia"/>
          <w:szCs w:val="21"/>
        </w:rPr>
        <w:t>…………………………1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理由：∵四边形</w:t>
      </w:r>
      <w:r>
        <w:rPr>
          <w:rFonts w:hint="eastAsia" w:ascii="Times New Roman" w:hAnsi="Times New Roman" w:eastAsia="新宋体"/>
          <w:i/>
          <w:szCs w:val="21"/>
        </w:rPr>
        <w:t>PQGF</w:t>
      </w:r>
      <w:r>
        <w:rPr>
          <w:rFonts w:hint="eastAsia" w:ascii="Times New Roman" w:hAnsi="Times New Roman" w:eastAsia="新宋体"/>
          <w:szCs w:val="21"/>
        </w:rPr>
        <w:t>是正方形，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，即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AFG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Theme="minorEastAsia" w:hAnsiTheme="minorEastAsia"/>
          <w:szCs w:val="21"/>
        </w:rPr>
        <w:t>…………………………3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（2）∵四边形</w:t>
      </w:r>
      <w:r>
        <w:rPr>
          <w:rFonts w:hint="eastAsia" w:ascii="Times New Roman" w:hAnsi="Times New Roman" w:eastAsia="新宋体"/>
          <w:i/>
          <w:szCs w:val="21"/>
        </w:rPr>
        <w:t>PQGF</w:t>
      </w:r>
      <w:r>
        <w:rPr>
          <w:rFonts w:hint="eastAsia" w:ascii="Times New Roman" w:hAnsi="Times New Roman" w:eastAsia="新宋体"/>
          <w:szCs w:val="21"/>
        </w:rPr>
        <w:t>是正方形，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∴设</w:t>
      </w:r>
      <w:r>
        <w:rPr>
          <w:rFonts w:hint="eastAsia" w:ascii="Times New Roman" w:hAnsi="Times New Roman" w:eastAsia="新宋体"/>
          <w:i/>
          <w:szCs w:val="21"/>
        </w:rPr>
        <w:t>PF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是△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的高，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EFPD</w:t>
      </w:r>
      <w:r>
        <w:rPr>
          <w:rFonts w:hint="eastAsia" w:ascii="Times New Roman" w:hAnsi="Times New Roman" w:eastAsia="新宋体"/>
          <w:szCs w:val="21"/>
        </w:rPr>
        <w:t>是矩形，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＝30﹣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∵△</w:t>
      </w:r>
      <w:r>
        <w:rPr>
          <w:rFonts w:hint="eastAsia" w:ascii="Times New Roman" w:hAnsi="Times New Roman" w:eastAsia="新宋体"/>
          <w:i/>
          <w:szCs w:val="21"/>
        </w:rPr>
        <w:t>AFG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495300" cy="333375"/>
            <wp:effectExtent l="0" t="0" r="0" b="0"/>
            <wp:docPr id="32986043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860435" name="图片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，即</w:t>
      </w:r>
      <w:r>
        <w:rPr>
          <w:position w:val="-22"/>
        </w:rPr>
        <w:drawing>
          <wp:inline distT="0" distB="0" distL="0" distR="0">
            <wp:extent cx="647700" cy="333375"/>
            <wp:effectExtent l="0" t="0" r="0" b="0"/>
            <wp:docPr id="179973091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730918" name="图片 2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Theme="minorEastAsia" w:hAnsiTheme="minorEastAsia"/>
          <w:szCs w:val="21"/>
        </w:rPr>
        <w:t>…………………………5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＝20，即</w:t>
      </w:r>
      <w:r>
        <w:rPr>
          <w:rFonts w:hint="eastAsia" w:ascii="Times New Roman" w:hAnsi="Times New Roman" w:eastAsia="新宋体"/>
          <w:i/>
          <w:szCs w:val="21"/>
        </w:rPr>
        <w:t>FP</w:t>
      </w:r>
      <w:r>
        <w:rPr>
          <w:rFonts w:hint="eastAsia" w:ascii="Times New Roman" w:hAnsi="Times New Roman" w:eastAsia="新宋体"/>
          <w:szCs w:val="21"/>
        </w:rPr>
        <w:t>＝20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FP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＝20：60＝1：3。</w:t>
      </w:r>
      <w:r>
        <w:rPr>
          <w:rFonts w:asciiTheme="minorEastAsia" w:hAnsiTheme="minorEastAsia"/>
          <w:szCs w:val="21"/>
        </w:rPr>
        <w:t>…………………………8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textAlignment w:val="center"/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asciiTheme="majorEastAsia" w:hAnsiTheme="majorEastAsia" w:eastAsiaTheme="majorEastAsia" w:cstheme="majorEastAsia"/>
          <w:b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2.（本题满分</w:t>
      </w:r>
      <w:r>
        <w:rPr>
          <w:rFonts w:asciiTheme="majorEastAsia" w:hAnsiTheme="majorEastAsia" w:eastAsiaTheme="majorEastAsia" w:cstheme="majorEastAsia"/>
          <w:b/>
          <w:szCs w:val="21"/>
        </w:rPr>
        <w:t>8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解：（1）方程有两个不相等的实数根。</w:t>
      </w:r>
      <w:r>
        <w:rPr>
          <w:rFonts w:asciiTheme="minorEastAsia" w:hAnsiTheme="minorEastAsia"/>
          <w:szCs w:val="21"/>
        </w:rPr>
        <w:t>…………………………1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＝0中，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＝﹣2，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﹣4×1×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＝4﹣4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Theme="minorEastAsia" w:hAnsiTheme="minorEastAsia"/>
          <w:szCs w:val="21"/>
        </w:rPr>
        <w:t>…………………………3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＜0，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∴4﹣4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＞0，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∴原方程有两个不相等的实数根。</w:t>
      </w:r>
      <w:r>
        <w:rPr>
          <w:rFonts w:asciiTheme="minorEastAsia" w:hAnsiTheme="minorEastAsia"/>
          <w:szCs w:val="21"/>
        </w:rPr>
        <w:t>…………………………4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（2）∵﹣1是方程的一个根，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﹣2×（﹣1）+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＝﹣3；</w:t>
      </w:r>
      <w:r>
        <w:rPr>
          <w:rFonts w:asciiTheme="minorEastAsia" w:hAnsiTheme="minorEastAsia"/>
          <w:szCs w:val="21"/>
        </w:rPr>
        <w:t>…………………………6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设方程的另一个根为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∵﹣1+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＝3。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＝﹣3，方程的另一个根为3。</w:t>
      </w:r>
      <w:r>
        <w:rPr>
          <w:rFonts w:asciiTheme="minorEastAsia" w:hAnsiTheme="minorEastAsia"/>
          <w:szCs w:val="21"/>
        </w:rPr>
        <w:t>…………………………8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Cs w:val="21"/>
        </w:rPr>
        <w:t>2</w:t>
      </w:r>
      <w:r>
        <w:rPr>
          <w:rFonts w:asciiTheme="majorEastAsia" w:hAnsiTheme="majorEastAsia" w:eastAsiaTheme="majorEastAsia" w:cstheme="majorEastAsia"/>
          <w:b/>
          <w:szCs w:val="21"/>
        </w:rPr>
        <w:t>3.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（本题满分</w:t>
      </w:r>
      <w:r>
        <w:rPr>
          <w:rFonts w:asciiTheme="majorEastAsia" w:hAnsiTheme="majorEastAsia" w:eastAsiaTheme="majorEastAsia" w:cstheme="majorEastAsia"/>
          <w:b/>
          <w:szCs w:val="21"/>
        </w:rPr>
        <w:t>7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ascii="宋体" w:hAnsi="宋体" w:eastAsia="宋体" w:cs="宋体"/>
          <w:szCs w:val="21"/>
        </w:rPr>
        <w:t>解：</w:t>
      </w:r>
      <w:r>
        <w:rPr>
          <w:rFonts w:hint="eastAsia" w:ascii="Times New Roman" w:hAnsi="Times New Roman" w:eastAsia="新宋体"/>
          <w:szCs w:val="21"/>
        </w:rPr>
        <w:t>设每台冰箱的定价应为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元，依题意得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(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﹣2500)</w:t>
      </w:r>
      <w:r>
        <w:rPr>
          <w:rFonts w:ascii="Times New Roman" w:hAnsi="Times New Roman" w:eastAsia="新宋体"/>
          <w:szCs w:val="21"/>
        </w:rPr>
        <w:t>(</w:t>
      </w:r>
      <w:r>
        <w:rPr>
          <w:rFonts w:hint="eastAsia" w:ascii="Times New Roman" w:hAnsi="Times New Roman" w:eastAsia="新宋体"/>
          <w:szCs w:val="21"/>
        </w:rPr>
        <w:t>8+</w:t>
      </w:r>
      <w:r>
        <w:rPr>
          <w:position w:val="-22"/>
        </w:rPr>
        <w:drawing>
          <wp:inline distT="0" distB="0" distL="0" distR="0">
            <wp:extent cx="504825" cy="333375"/>
            <wp:effectExtent l="0" t="0" r="0" b="0"/>
            <wp:docPr id="177593262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932626" name="图片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•4)＝5000</w:t>
      </w:r>
      <w:r>
        <w:rPr>
          <w:rFonts w:asciiTheme="minorEastAsia" w:hAnsiTheme="minorEastAsia"/>
          <w:szCs w:val="21"/>
        </w:rPr>
        <w:t>,…………………………3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解方程得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＝2750</w:t>
      </w:r>
      <w:r>
        <w:rPr>
          <w:rFonts w:asciiTheme="minorEastAsia" w:hAnsiTheme="minorEastAsia"/>
          <w:szCs w:val="21"/>
        </w:rPr>
        <w:t>…………………………5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经检验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＝2750符合题意。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答：每台冰箱的定价应为2750元。</w:t>
      </w:r>
      <w:r>
        <w:rPr>
          <w:rFonts w:asciiTheme="minorEastAsia" w:hAnsiTheme="minorEastAsia"/>
          <w:szCs w:val="21"/>
        </w:rPr>
        <w:t>…………………………7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asciiTheme="majorEastAsia" w:hAnsiTheme="majorEastAsia" w:eastAsiaTheme="majorEastAsia" w:cstheme="majorEastAsia"/>
          <w:b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4.（本题满分</w:t>
      </w:r>
      <w:r>
        <w:rPr>
          <w:rFonts w:asciiTheme="majorEastAsia" w:hAnsiTheme="majorEastAsia" w:eastAsiaTheme="majorEastAsia" w:cstheme="majorEastAsia"/>
          <w:b/>
          <w:szCs w:val="21"/>
        </w:rPr>
        <w:t>8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分）</w:t>
      </w:r>
    </w:p>
    <w:p>
      <w:pPr>
        <w:spacing w:line="360" w:lineRule="auto"/>
        <w:ind w:left="273" w:leftChars="130"/>
      </w:pPr>
      <w:r>
        <w:rPr>
          <w:rFonts w:hint="eastAsia"/>
          <w:iCs/>
          <w:color w:val="000000"/>
          <w:szCs w:val="21"/>
        </w:rPr>
        <w:t>解：</w:t>
      </w:r>
      <w:r>
        <w:rPr>
          <w:rFonts w:hint="eastAsia" w:ascii="Times New Roman" w:hAnsi="Times New Roman" w:eastAsia="新宋体"/>
          <w:szCs w:val="21"/>
        </w:rPr>
        <w:t>（1）∵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ADCE</w:t>
      </w:r>
      <w:r>
        <w:rPr>
          <w:rFonts w:hint="eastAsia" w:ascii="Times New Roman" w:hAnsi="Times New Roman" w:eastAsia="新宋体"/>
          <w:szCs w:val="21"/>
        </w:rPr>
        <w:t>是平行四边形，</w:t>
      </w:r>
      <w:r>
        <w:rPr>
          <w:rFonts w:asciiTheme="minorEastAsia" w:hAnsiTheme="minorEastAsia"/>
          <w:szCs w:val="21"/>
        </w:rPr>
        <w:t>………………………1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的中点，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0" t="0" r="0" b="0"/>
            <wp:docPr id="900684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68426" name="图片 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ADCE</w:t>
      </w:r>
      <w:r>
        <w:rPr>
          <w:rFonts w:hint="eastAsia" w:ascii="Times New Roman" w:hAnsi="Times New Roman" w:eastAsia="新宋体"/>
          <w:szCs w:val="21"/>
        </w:rPr>
        <w:t>为菱形；</w:t>
      </w:r>
      <w:r>
        <w:rPr>
          <w:rFonts w:asciiTheme="minorEastAsia" w:hAnsiTheme="minorEastAsia"/>
          <w:szCs w:val="21"/>
        </w:rPr>
        <w:t>…………………………3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＝30°，四边形</w:t>
      </w:r>
      <w:r>
        <w:rPr>
          <w:rFonts w:hint="eastAsia" w:ascii="Times New Roman" w:hAnsi="Times New Roman" w:eastAsia="新宋体"/>
          <w:i/>
          <w:szCs w:val="21"/>
        </w:rPr>
        <w:t>ADCE</w:t>
      </w:r>
      <w:r>
        <w:rPr>
          <w:rFonts w:hint="eastAsia" w:ascii="Times New Roman" w:hAnsi="Times New Roman" w:eastAsia="新宋体"/>
          <w:szCs w:val="21"/>
        </w:rPr>
        <w:t>为菱形，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DCE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＝60°，而</w:t>
      </w:r>
      <w:r>
        <w:rPr>
          <w:rFonts w:hint="eastAsia" w:ascii="Times New Roman" w:hAnsi="Times New Roman" w:eastAsia="新宋体"/>
          <w:i/>
          <w:szCs w:val="21"/>
        </w:rPr>
        <w:t>DB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是等边三角形，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DCB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BCE</w:t>
      </w:r>
      <w:r>
        <w:rPr>
          <w:rFonts w:hint="eastAsia" w:ascii="Times New Roman" w:hAnsi="Times New Roman" w:eastAsia="新宋体"/>
          <w:szCs w:val="21"/>
        </w:rPr>
        <w:t>＝120°，</w:t>
      </w:r>
      <w:r>
        <w:rPr>
          <w:rFonts w:asciiTheme="minorEastAsia" w:hAnsiTheme="minorEastAsia"/>
          <w:szCs w:val="21"/>
        </w:rPr>
        <w:t>…………………………5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＝30°，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＝30°，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AEB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34" o:spt="75" type="#_x0000_t75" style="height:20.25pt;width:92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。</w:t>
      </w:r>
      <w:r>
        <w:rPr>
          <w:rFonts w:asciiTheme="minorEastAsia" w:hAnsiTheme="minorEastAsia"/>
          <w:szCs w:val="21"/>
        </w:rPr>
        <w:t>…………………………8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asciiTheme="majorEastAsia" w:hAnsiTheme="majorEastAsia" w:eastAsiaTheme="majorEastAsia" w:cstheme="majorEastAsia"/>
          <w:b/>
          <w:szCs w:val="21"/>
        </w:rPr>
        <w:t>25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.（本题满分10分）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解：</w:t>
      </w:r>
      <w:r>
        <w:rPr>
          <w:rFonts w:hint="eastAsia" w:ascii="Times New Roman" w:hAnsi="Times New Roman" w:eastAsia="新宋体"/>
          <w:szCs w:val="21"/>
        </w:rPr>
        <w:t>（1）点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的“理想点”，…………………………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理由如下：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中点，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＝1，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drawing>
          <wp:inline distT="0" distB="0" distL="0" distR="0">
            <wp:extent cx="209550" cy="171450"/>
            <wp:effectExtent l="0" t="0" r="0" b="0"/>
            <wp:docPr id="66336646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366466" name="图片 4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200025" cy="333375"/>
            <wp:effectExtent l="0" t="0" r="0" b="0"/>
            <wp:docPr id="190453535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535353" name="图片 3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200025" cy="333375"/>
            <wp:effectExtent l="0" t="0" r="0" b="0"/>
            <wp:docPr id="51619706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197060" name="图片 3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Theme="minorEastAsia" w:hAnsiTheme="minorEastAsia"/>
          <w:szCs w:val="21"/>
        </w:rPr>
        <w:t>…………………………………………3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的“理想点”；</w:t>
      </w:r>
      <w:r>
        <w:rPr>
          <w:rFonts w:asciiTheme="minorEastAsia" w:hAnsiTheme="minorEastAsia"/>
          <w:szCs w:val="21"/>
        </w:rPr>
        <w:t>…………………………5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/>
          <w:szCs w:val="21"/>
        </w:rPr>
        <w:t>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上，如图：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3607435</wp:posOffset>
            </wp:positionH>
            <wp:positionV relativeFrom="paragraph">
              <wp:posOffset>67945</wp:posOffset>
            </wp:positionV>
            <wp:extent cx="1054735" cy="1416050"/>
            <wp:effectExtent l="0" t="0" r="0" b="0"/>
            <wp:wrapSquare wrapText="bothSides"/>
            <wp:docPr id="35735795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35795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的“理想点”，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或∠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Theme="minorEastAsia" w:hAnsiTheme="minorEastAsia"/>
          <w:szCs w:val="21"/>
        </w:rPr>
        <w:t>………………6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时，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CDB</w:t>
      </w:r>
      <w:r>
        <w:rPr>
          <w:rFonts w:hint="eastAsia" w:ascii="Times New Roman" w:hAnsi="Times New Roman" w:eastAsia="新宋体"/>
          <w:szCs w:val="21"/>
        </w:rPr>
        <w:t>＝90°，即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边上的高，</w:t>
      </w:r>
      <w:r>
        <w:rPr>
          <w:rFonts w:asciiTheme="minorEastAsia" w:hAnsiTheme="minorEastAsia"/>
          <w:szCs w:val="21"/>
        </w:rPr>
        <w:t>……7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时，同理可证∠</w:t>
      </w:r>
      <w:r>
        <w:rPr>
          <w:rFonts w:hint="eastAsia" w:ascii="Times New Roman" w:hAnsi="Times New Roman" w:eastAsia="新宋体"/>
          <w:i/>
          <w:szCs w:val="21"/>
        </w:rPr>
        <w:t>CDB</w:t>
      </w:r>
      <w:r>
        <w:rPr>
          <w:rFonts w:hint="eastAsia" w:ascii="Times New Roman" w:hAnsi="Times New Roman" w:eastAsia="新宋体"/>
          <w:szCs w:val="21"/>
        </w:rPr>
        <w:t>＝90°，即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边上的高，</w:t>
      </w:r>
      <w:r>
        <w:rPr>
          <w:rFonts w:asciiTheme="minorEastAsia" w:hAnsiTheme="minorEastAsia"/>
          <w:szCs w:val="21"/>
        </w:rPr>
        <w:t>…………8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＝5，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1"/>
        </w:rPr>
        <w:drawing>
          <wp:inline distT="0" distB="0" distL="0" distR="0">
            <wp:extent cx="733425" cy="228600"/>
            <wp:effectExtent l="0" t="0" r="0" b="0"/>
            <wp:docPr id="165165634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656341" name="图片 3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0" t="0" r="0" b="0"/>
            <wp:docPr id="207255464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554646" name="图片 3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0" t="0" r="0" b="0"/>
            <wp:docPr id="127259392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593924" name="图片 3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200025" cy="333375"/>
            <wp:effectExtent l="0" t="0" r="0" b="0"/>
            <wp:docPr id="460007781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007781" name="图片 3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。</w:t>
      </w:r>
      <w:r>
        <w:rPr>
          <w:rFonts w:asciiTheme="minorEastAsia" w:hAnsiTheme="minorEastAsia"/>
          <w:szCs w:val="21"/>
        </w:rPr>
        <w:t>…………………………10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240" w:lineRule="auto"/>
        <w:textAlignment w:val="center"/>
        <w:rPr>
          <w:rFonts w:ascii="宋体" w:hAnsi="宋体" w:cs="Arial"/>
          <w:b/>
          <w:bCs/>
          <w:szCs w:val="21"/>
        </w:rPr>
      </w:pPr>
      <w:r>
        <w:rPr>
          <w:rFonts w:hint="eastAsia" w:ascii="宋体" w:hAnsi="宋体" w:cs="Arial"/>
          <w:b/>
          <w:bCs/>
          <w:szCs w:val="21"/>
        </w:rPr>
        <w:t>四、附加题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Arial"/>
          <w:szCs w:val="21"/>
        </w:rPr>
        <w:t>26.</w:t>
      </w:r>
      <w:r>
        <w:rPr>
          <w:rFonts w:ascii="宋体" w:hAnsi="宋体" w:cs="Arial"/>
          <w:szCs w:val="21"/>
        </w:rPr>
        <w:t>解：</w:t>
      </w:r>
      <w:r>
        <w:rPr>
          <w:rFonts w:hint="eastAsia" w:ascii="Times New Roman" w:hAnsi="Times New Roman" w:eastAsia="新宋体"/>
          <w:szCs w:val="21"/>
        </w:rPr>
        <w:t>（1）∠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ACQ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Theme="minorEastAsia" w:hAnsiTheme="minorEastAsia"/>
          <w:szCs w:val="21"/>
        </w:rPr>
        <w:t>…………………………2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ACQ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Theme="minorEastAsia" w:hAnsiTheme="minorEastAsia"/>
          <w:szCs w:val="21"/>
        </w:rPr>
        <w:t>…………………………3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理由如下：∵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885825" cy="333375"/>
            <wp:effectExtent l="0" t="0" r="0" b="0"/>
            <wp:docPr id="1584574144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574144" name="图片 4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PAQ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885825" cy="333375"/>
            <wp:effectExtent l="0" t="0" r="0" b="0"/>
            <wp:docPr id="311365778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365778" name="图片 4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APQ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PAQ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PAQ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Theme="minorEastAsia" w:hAnsiTheme="minorEastAsia"/>
          <w:szCs w:val="21"/>
        </w:rPr>
        <w:t>…………………………4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495300" cy="333375"/>
            <wp:effectExtent l="0" t="0" r="0" b="0"/>
            <wp:docPr id="200102944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029448" name="图片 4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PAC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PAC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CAQ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CAQ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CAQ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ACQ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Theme="minorEastAsia" w:hAnsiTheme="minorEastAsia"/>
          <w:szCs w:val="21"/>
        </w:rPr>
        <w:t>…………………………6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3502660</wp:posOffset>
            </wp:positionH>
            <wp:positionV relativeFrom="paragraph">
              <wp:posOffset>259080</wp:posOffset>
            </wp:positionV>
            <wp:extent cx="1448435" cy="1581785"/>
            <wp:effectExtent l="0" t="0" r="0" b="0"/>
            <wp:wrapSquare wrapText="bothSides"/>
            <wp:docPr id="39926418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26418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385" cy="1581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（3）如图3，连接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ADBC</w:t>
      </w:r>
      <w:r>
        <w:rPr>
          <w:rFonts w:hint="eastAsia" w:ascii="Times New Roman" w:hAnsi="Times New Roman" w:eastAsia="新宋体"/>
          <w:szCs w:val="21"/>
        </w:rPr>
        <w:t>和四边形</w:t>
      </w:r>
      <w:r>
        <w:rPr>
          <w:rFonts w:hint="eastAsia" w:ascii="Times New Roman" w:hAnsi="Times New Roman" w:eastAsia="新宋体"/>
          <w:i/>
          <w:szCs w:val="21"/>
        </w:rPr>
        <w:t>APEF</w:t>
      </w:r>
      <w:r>
        <w:rPr>
          <w:rFonts w:hint="eastAsia" w:ascii="Times New Roman" w:hAnsi="Times New Roman" w:eastAsia="新宋体"/>
          <w:szCs w:val="21"/>
        </w:rPr>
        <w:t>都是正方形，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drawing>
          <wp:inline distT="0" distB="0" distL="0" distR="0">
            <wp:extent cx="209550" cy="171450"/>
            <wp:effectExtent l="0" t="0" r="0" b="0"/>
            <wp:docPr id="115363286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632866" name="图片 4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drawing>
          <wp:inline distT="0" distB="0" distL="0" distR="0">
            <wp:extent cx="209550" cy="171450"/>
            <wp:effectExtent l="0" t="0" r="0" b="0"/>
            <wp:docPr id="718639289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639289" name="图片 4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AQ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PAQ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CAQ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drawing>
          <wp:inline distT="0" distB="0" distL="0" distR="0">
            <wp:extent cx="800100" cy="333375"/>
            <wp:effectExtent l="0" t="0" r="0" b="0"/>
            <wp:docPr id="106769507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695073" name="图片 4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CAQ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Theme="minorEastAsia" w:hAnsiTheme="minorEastAsia"/>
          <w:szCs w:val="21"/>
        </w:rPr>
        <w:t>…………………………8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800100" cy="333375"/>
            <wp:effectExtent l="0" t="0" r="0" b="0"/>
            <wp:docPr id="144930098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300985" name="图片 4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drawing>
          <wp:inline distT="0" distB="0" distL="0" distR="0">
            <wp:extent cx="209550" cy="171450"/>
            <wp:effectExtent l="0" t="0" r="0" b="0"/>
            <wp:docPr id="13468724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87240" name="图片 4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CQ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asciiTheme="minorEastAsia" w:hAnsiTheme="minorEastAsia"/>
          <w:szCs w:val="21"/>
        </w:rPr>
        <w:t>…………………………9</w:t>
      </w:r>
      <w:r>
        <w:rPr>
          <w:rFonts w:hint="eastAsia" w:asciiTheme="minorEastAsia" w:hAnsiTheme="minorEastAsia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∴100＝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+（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＝8，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＝﹣6（舍去），</w:t>
      </w:r>
    </w:p>
    <w:p>
      <w:pPr>
        <w:spacing w:line="360" w:lineRule="auto"/>
        <w:ind w:left="273" w:leftChars="130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 w:eastAsia="新宋体"/>
          <w:szCs w:val="21"/>
        </w:rPr>
        <w:t>∴正方形</w:t>
      </w:r>
      <w:r>
        <w:rPr>
          <w:rFonts w:hint="eastAsia" w:ascii="Times New Roman" w:hAnsi="Times New Roman" w:eastAsia="新宋体"/>
          <w:i/>
          <w:szCs w:val="21"/>
        </w:rPr>
        <w:t>ADBC</w:t>
      </w:r>
      <w:r>
        <w:rPr>
          <w:rFonts w:hint="eastAsia" w:ascii="Times New Roman" w:hAnsi="Times New Roman" w:eastAsia="新宋体"/>
          <w:szCs w:val="21"/>
        </w:rPr>
        <w:t>的边长为8。</w:t>
      </w:r>
      <w:r>
        <w:rPr>
          <w:rFonts w:asciiTheme="minorEastAsia" w:hAnsiTheme="minorEastAsia"/>
          <w:szCs w:val="21"/>
        </w:rPr>
        <w:t>…………………………10</w:t>
      </w:r>
      <w:r>
        <w:rPr>
          <w:rFonts w:hint="eastAsia" w:asciiTheme="minorEastAsia" w:hAnsiTheme="minorEastAsia"/>
          <w:szCs w:val="21"/>
        </w:rPr>
        <w:t>分</w:t>
      </w:r>
      <w:r>
        <w:rPr>
          <w:rFonts w:asciiTheme="minorEastAsia" w:hAnsiTheme="minorEastAsia"/>
          <w:szCs w:val="21"/>
        </w:rPr>
        <w:br w:type="page"/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0261" w:h="14513"/>
      <w:pgMar w:top="1134" w:right="1134" w:bottom="1134" w:left="1134" w:header="312" w:footer="873" w:gutter="0"/>
      <w:cols w:space="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ascii="Times New Roman" w:hAnsi="Times New Roman" w:cs="Times New Roman"/>
        <w:sz w:val="21"/>
        <w:szCs w:val="21"/>
      </w:rPr>
      <w:t>八年级数学答案 第</w:t>
    </w:r>
    <w:r>
      <w:rPr>
        <w:rFonts w:hint="eastAsia" w:ascii="Times New Roman" w:hAnsi="Times New Roman" w:cs="Times New Roman"/>
        <w:sz w:val="21"/>
        <w:szCs w:val="21"/>
      </w:rPr>
      <w:fldChar w:fldCharType="begin"/>
    </w:r>
    <w:r>
      <w:rPr>
        <w:rFonts w:hint="eastAsia" w:ascii="Times New Roman" w:hAnsi="Times New Roman" w:cs="Times New Roman"/>
        <w:sz w:val="21"/>
        <w:szCs w:val="21"/>
      </w:rPr>
      <w:instrText xml:space="preserve">PAGE  </w:instrText>
    </w:r>
    <w:r>
      <w:rPr>
        <w:rFonts w:hint="eastAsia"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</w:rPr>
      <w:t>5</w:t>
    </w:r>
    <w:r>
      <w:rPr>
        <w:rFonts w:hint="eastAsia" w:ascii="Times New Roman" w:hAnsi="Times New Roman" w:cs="Times New Roman"/>
        <w:sz w:val="21"/>
        <w:szCs w:val="21"/>
      </w:rPr>
      <w:fldChar w:fldCharType="end"/>
    </w:r>
    <w:r>
      <w:rPr>
        <w:rFonts w:hint="eastAsia" w:ascii="Times New Roman" w:hAnsi="Times New Roman" w:cs="Times New Roman"/>
        <w:sz w:val="21"/>
        <w:szCs w:val="21"/>
      </w:rPr>
      <w:t>页（共</w:t>
    </w:r>
    <w:r>
      <w:rPr>
        <w:rFonts w:ascii="Times New Roman" w:hAnsi="Times New Roman" w:cs="Times New Roman"/>
        <w:sz w:val="21"/>
        <w:szCs w:val="21"/>
      </w:rPr>
      <w:t>6</w:t>
    </w:r>
    <w:r>
      <w:rPr>
        <w:rFonts w:hint="eastAsia" w:ascii="Times New Roman" w:hAnsi="Times New Roman" w:cs="Times New Roman"/>
        <w:sz w:val="21"/>
        <w:szCs w:val="21"/>
      </w:rPr>
      <w:t>页）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2049" o:spid="_x0000_s2049" o:spt="136" type="#_x0000_t136" style="position:absolute;left:0pt;height:54pt;width:378pt;mso-position-horizontal:center;mso-position-horizontal-relative:margin;mso-position-vertical:center;mso-position-vertical-relative:margin;rotation:20643840f;z-index:-251655168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www.21cnjy.com" style="font-family:楷体_GB2312;font-size:54pt;v-text-align:center;"/>
        </v:shape>
      </w:pict>
    </w:r>
    <w:r>
      <w:pict>
        <v:shape id="PowerPlusWaterMarkObject2" o:spid="_x0000_s2050" o:spt="136" type="#_x0000_t136" style="position:absolute;left:0pt;height:73.15pt;width:512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www.21cnjy.com" style="font-family:宋体;font-size:8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2055" o:spid="_x0000_s2055" o:spt="136" type="#_x0000_t136" style="position:absolute;left:0pt;height:54pt;width:378pt;mso-position-horizontal:center;mso-position-horizontal-relative:margin;mso-position-vertical:center;mso-position-vertical-relative:margin;rotation:20643840f;z-index:-251656192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www.21cnjy.com" style="font-family:楷体_GB2312;font-size:54pt;v-text-align:center;"/>
        </v:shape>
      </w:pict>
    </w:r>
    <w:r>
      <w:pict>
        <v:shape id="PowerPlusWaterMarkObject1" o:spid="_x0000_s2056" o:spt="136" type="#_x0000_t136" style="position:absolute;left:0pt;height:73.15pt;width:512.25pt;mso-position-horizontal:center;mso-position-horizontal-relative:margin;mso-position-vertical:center;mso-position-vertical-relative:margin;rotation:20643840f;z-index:-25165824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www.21cnjy.com" style="font-family:宋体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D738BD"/>
    <w:rsid w:val="00030B59"/>
    <w:rsid w:val="0003291A"/>
    <w:rsid w:val="000550A0"/>
    <w:rsid w:val="000655C9"/>
    <w:rsid w:val="00065D87"/>
    <w:rsid w:val="000733B4"/>
    <w:rsid w:val="00076B77"/>
    <w:rsid w:val="00085552"/>
    <w:rsid w:val="00093695"/>
    <w:rsid w:val="000A1ABE"/>
    <w:rsid w:val="000B3C09"/>
    <w:rsid w:val="000B3CF3"/>
    <w:rsid w:val="000C0ED5"/>
    <w:rsid w:val="000C50F2"/>
    <w:rsid w:val="000D4D01"/>
    <w:rsid w:val="000D56B1"/>
    <w:rsid w:val="001209B3"/>
    <w:rsid w:val="00133647"/>
    <w:rsid w:val="001445B1"/>
    <w:rsid w:val="0016093F"/>
    <w:rsid w:val="0018051A"/>
    <w:rsid w:val="00182386"/>
    <w:rsid w:val="001A1969"/>
    <w:rsid w:val="001A1A9A"/>
    <w:rsid w:val="001A5992"/>
    <w:rsid w:val="001A6C79"/>
    <w:rsid w:val="001B52F1"/>
    <w:rsid w:val="001C103A"/>
    <w:rsid w:val="001C37D7"/>
    <w:rsid w:val="001D5089"/>
    <w:rsid w:val="001F6614"/>
    <w:rsid w:val="00200FC1"/>
    <w:rsid w:val="00210380"/>
    <w:rsid w:val="0021428F"/>
    <w:rsid w:val="0022270D"/>
    <w:rsid w:val="002478A9"/>
    <w:rsid w:val="00251CF3"/>
    <w:rsid w:val="00257C6E"/>
    <w:rsid w:val="00290835"/>
    <w:rsid w:val="002B1B92"/>
    <w:rsid w:val="002B507E"/>
    <w:rsid w:val="002C6C14"/>
    <w:rsid w:val="002C752E"/>
    <w:rsid w:val="002E0C8C"/>
    <w:rsid w:val="002E34EA"/>
    <w:rsid w:val="002E4085"/>
    <w:rsid w:val="002E491D"/>
    <w:rsid w:val="002E7369"/>
    <w:rsid w:val="002F2B13"/>
    <w:rsid w:val="002F724F"/>
    <w:rsid w:val="00306EF9"/>
    <w:rsid w:val="0031790C"/>
    <w:rsid w:val="00341A74"/>
    <w:rsid w:val="00347AAE"/>
    <w:rsid w:val="00361018"/>
    <w:rsid w:val="0037026E"/>
    <w:rsid w:val="00377911"/>
    <w:rsid w:val="00391F14"/>
    <w:rsid w:val="003974AC"/>
    <w:rsid w:val="003A4340"/>
    <w:rsid w:val="003D3B76"/>
    <w:rsid w:val="003E0CFD"/>
    <w:rsid w:val="00406467"/>
    <w:rsid w:val="004151FC"/>
    <w:rsid w:val="00415536"/>
    <w:rsid w:val="00426FE8"/>
    <w:rsid w:val="00434F3B"/>
    <w:rsid w:val="00437F6E"/>
    <w:rsid w:val="00442649"/>
    <w:rsid w:val="004843A3"/>
    <w:rsid w:val="00486D30"/>
    <w:rsid w:val="0049789D"/>
    <w:rsid w:val="004A023C"/>
    <w:rsid w:val="004B3364"/>
    <w:rsid w:val="004B7216"/>
    <w:rsid w:val="004D1988"/>
    <w:rsid w:val="004D1A05"/>
    <w:rsid w:val="005172B2"/>
    <w:rsid w:val="00525265"/>
    <w:rsid w:val="00596E94"/>
    <w:rsid w:val="005972B3"/>
    <w:rsid w:val="005A1ABD"/>
    <w:rsid w:val="005A22A1"/>
    <w:rsid w:val="005A7D26"/>
    <w:rsid w:val="005C3A16"/>
    <w:rsid w:val="005E4C19"/>
    <w:rsid w:val="005F2042"/>
    <w:rsid w:val="00604EDD"/>
    <w:rsid w:val="006250DC"/>
    <w:rsid w:val="00631B78"/>
    <w:rsid w:val="006334D7"/>
    <w:rsid w:val="00633ABB"/>
    <w:rsid w:val="0065206F"/>
    <w:rsid w:val="00660C77"/>
    <w:rsid w:val="006708D5"/>
    <w:rsid w:val="00670CF9"/>
    <w:rsid w:val="006A7B34"/>
    <w:rsid w:val="006C1BDD"/>
    <w:rsid w:val="006C62EC"/>
    <w:rsid w:val="006E4C67"/>
    <w:rsid w:val="007016FD"/>
    <w:rsid w:val="0070375B"/>
    <w:rsid w:val="00713161"/>
    <w:rsid w:val="00773C2F"/>
    <w:rsid w:val="007830C5"/>
    <w:rsid w:val="00784DCB"/>
    <w:rsid w:val="00787523"/>
    <w:rsid w:val="0079243F"/>
    <w:rsid w:val="007C6A30"/>
    <w:rsid w:val="007E34EA"/>
    <w:rsid w:val="007F60CC"/>
    <w:rsid w:val="00802B5F"/>
    <w:rsid w:val="008122AA"/>
    <w:rsid w:val="00817175"/>
    <w:rsid w:val="00840577"/>
    <w:rsid w:val="00843B6E"/>
    <w:rsid w:val="00850720"/>
    <w:rsid w:val="00856053"/>
    <w:rsid w:val="00857BE6"/>
    <w:rsid w:val="008672B1"/>
    <w:rsid w:val="00874D71"/>
    <w:rsid w:val="008935A6"/>
    <w:rsid w:val="008A15EF"/>
    <w:rsid w:val="008A1E48"/>
    <w:rsid w:val="008C487A"/>
    <w:rsid w:val="008D18D1"/>
    <w:rsid w:val="008D3214"/>
    <w:rsid w:val="008F071D"/>
    <w:rsid w:val="009004A5"/>
    <w:rsid w:val="0091512C"/>
    <w:rsid w:val="00915929"/>
    <w:rsid w:val="00921DB4"/>
    <w:rsid w:val="00921DF5"/>
    <w:rsid w:val="009338B5"/>
    <w:rsid w:val="0093450E"/>
    <w:rsid w:val="009373C1"/>
    <w:rsid w:val="0095702E"/>
    <w:rsid w:val="009600CD"/>
    <w:rsid w:val="00961243"/>
    <w:rsid w:val="00964269"/>
    <w:rsid w:val="00980012"/>
    <w:rsid w:val="00990F72"/>
    <w:rsid w:val="009A3FEC"/>
    <w:rsid w:val="009A53C8"/>
    <w:rsid w:val="009C597F"/>
    <w:rsid w:val="009D0960"/>
    <w:rsid w:val="009D1D2C"/>
    <w:rsid w:val="009D4554"/>
    <w:rsid w:val="009D4D5B"/>
    <w:rsid w:val="00A11EE3"/>
    <w:rsid w:val="00A329F0"/>
    <w:rsid w:val="00A3762C"/>
    <w:rsid w:val="00AA3ACA"/>
    <w:rsid w:val="00AB1A21"/>
    <w:rsid w:val="00AB31A4"/>
    <w:rsid w:val="00AC6457"/>
    <w:rsid w:val="00AF78D7"/>
    <w:rsid w:val="00B1538B"/>
    <w:rsid w:val="00B313E5"/>
    <w:rsid w:val="00B46099"/>
    <w:rsid w:val="00B46D06"/>
    <w:rsid w:val="00B5245F"/>
    <w:rsid w:val="00B66439"/>
    <w:rsid w:val="00B70AC8"/>
    <w:rsid w:val="00B744AD"/>
    <w:rsid w:val="00B75324"/>
    <w:rsid w:val="00B868E9"/>
    <w:rsid w:val="00B93C98"/>
    <w:rsid w:val="00BB2B1D"/>
    <w:rsid w:val="00BD5360"/>
    <w:rsid w:val="00BE219F"/>
    <w:rsid w:val="00BF01FA"/>
    <w:rsid w:val="00BF0D2E"/>
    <w:rsid w:val="00BF4546"/>
    <w:rsid w:val="00C005AA"/>
    <w:rsid w:val="00C02FC6"/>
    <w:rsid w:val="00C138AA"/>
    <w:rsid w:val="00C152F3"/>
    <w:rsid w:val="00C431BF"/>
    <w:rsid w:val="00C449B6"/>
    <w:rsid w:val="00C5681E"/>
    <w:rsid w:val="00C60177"/>
    <w:rsid w:val="00C61782"/>
    <w:rsid w:val="00C81DB4"/>
    <w:rsid w:val="00CA5839"/>
    <w:rsid w:val="00CC425B"/>
    <w:rsid w:val="00CD165E"/>
    <w:rsid w:val="00CE4468"/>
    <w:rsid w:val="00CE4BF1"/>
    <w:rsid w:val="00CF04A7"/>
    <w:rsid w:val="00CF1110"/>
    <w:rsid w:val="00D04504"/>
    <w:rsid w:val="00D277C8"/>
    <w:rsid w:val="00D31B75"/>
    <w:rsid w:val="00D40E85"/>
    <w:rsid w:val="00D90D9C"/>
    <w:rsid w:val="00D96645"/>
    <w:rsid w:val="00D9776E"/>
    <w:rsid w:val="00DA0F97"/>
    <w:rsid w:val="00DB230F"/>
    <w:rsid w:val="00DB492E"/>
    <w:rsid w:val="00DC2A1B"/>
    <w:rsid w:val="00DC2E91"/>
    <w:rsid w:val="00DE67ED"/>
    <w:rsid w:val="00DE6A7F"/>
    <w:rsid w:val="00E058C8"/>
    <w:rsid w:val="00E1555D"/>
    <w:rsid w:val="00E175F2"/>
    <w:rsid w:val="00E23A59"/>
    <w:rsid w:val="00E251CB"/>
    <w:rsid w:val="00E36C20"/>
    <w:rsid w:val="00E43075"/>
    <w:rsid w:val="00E46BD5"/>
    <w:rsid w:val="00E66CD5"/>
    <w:rsid w:val="00E70D4A"/>
    <w:rsid w:val="00E71E1E"/>
    <w:rsid w:val="00E75909"/>
    <w:rsid w:val="00EA00DD"/>
    <w:rsid w:val="00EA30E8"/>
    <w:rsid w:val="00EB6E65"/>
    <w:rsid w:val="00EB7DF1"/>
    <w:rsid w:val="00EC101E"/>
    <w:rsid w:val="00F0060F"/>
    <w:rsid w:val="00F33957"/>
    <w:rsid w:val="00F368A5"/>
    <w:rsid w:val="00F50097"/>
    <w:rsid w:val="00F513B3"/>
    <w:rsid w:val="00F53E81"/>
    <w:rsid w:val="00F6439D"/>
    <w:rsid w:val="00F7004D"/>
    <w:rsid w:val="00F94F4D"/>
    <w:rsid w:val="00FB00EC"/>
    <w:rsid w:val="00FB362A"/>
    <w:rsid w:val="00FC27B9"/>
    <w:rsid w:val="00FC568C"/>
    <w:rsid w:val="00FE3893"/>
    <w:rsid w:val="00FE4709"/>
    <w:rsid w:val="00FF0A1E"/>
    <w:rsid w:val="00FF3646"/>
    <w:rsid w:val="01216B26"/>
    <w:rsid w:val="02AF4662"/>
    <w:rsid w:val="056066DC"/>
    <w:rsid w:val="0B194F99"/>
    <w:rsid w:val="0BCE6190"/>
    <w:rsid w:val="0BD55F34"/>
    <w:rsid w:val="0D3F382D"/>
    <w:rsid w:val="0DD738BD"/>
    <w:rsid w:val="0E883766"/>
    <w:rsid w:val="0ECD3C3F"/>
    <w:rsid w:val="14096E45"/>
    <w:rsid w:val="15BB2E9F"/>
    <w:rsid w:val="168212E0"/>
    <w:rsid w:val="17A31C5F"/>
    <w:rsid w:val="19A22B67"/>
    <w:rsid w:val="1A27443B"/>
    <w:rsid w:val="1ACE6BCA"/>
    <w:rsid w:val="1ED67578"/>
    <w:rsid w:val="20212F96"/>
    <w:rsid w:val="268A4654"/>
    <w:rsid w:val="2AB563C0"/>
    <w:rsid w:val="33050A93"/>
    <w:rsid w:val="330C702D"/>
    <w:rsid w:val="3319541D"/>
    <w:rsid w:val="333C07EC"/>
    <w:rsid w:val="373A2105"/>
    <w:rsid w:val="38A73FAD"/>
    <w:rsid w:val="39B80BD6"/>
    <w:rsid w:val="39F12404"/>
    <w:rsid w:val="39FF1B35"/>
    <w:rsid w:val="3C3631DE"/>
    <w:rsid w:val="3C547E4D"/>
    <w:rsid w:val="3C75558C"/>
    <w:rsid w:val="3FCF53A7"/>
    <w:rsid w:val="42711150"/>
    <w:rsid w:val="42A307D0"/>
    <w:rsid w:val="43C61745"/>
    <w:rsid w:val="4782770C"/>
    <w:rsid w:val="47E51144"/>
    <w:rsid w:val="4E623701"/>
    <w:rsid w:val="4E630E38"/>
    <w:rsid w:val="4EC7371E"/>
    <w:rsid w:val="51BF6055"/>
    <w:rsid w:val="52123A09"/>
    <w:rsid w:val="53BA6168"/>
    <w:rsid w:val="54727143"/>
    <w:rsid w:val="55237A6A"/>
    <w:rsid w:val="58CC2913"/>
    <w:rsid w:val="5EBF7E8A"/>
    <w:rsid w:val="603E1A9E"/>
    <w:rsid w:val="62024496"/>
    <w:rsid w:val="62BD7FED"/>
    <w:rsid w:val="63556F16"/>
    <w:rsid w:val="63674A87"/>
    <w:rsid w:val="64220060"/>
    <w:rsid w:val="647031C1"/>
    <w:rsid w:val="659427F2"/>
    <w:rsid w:val="6DC21DC0"/>
    <w:rsid w:val="6ECE7C61"/>
    <w:rsid w:val="71B2093B"/>
    <w:rsid w:val="72EB1D13"/>
    <w:rsid w:val="72F009A0"/>
    <w:rsid w:val="789A4A05"/>
    <w:rsid w:val="79A92EF4"/>
    <w:rsid w:val="7D162A3B"/>
    <w:rsid w:val="7D51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unhideWhenUsed="0" w:uiPriority="99" w:semiHidden="0" w:name="Table Grid"/>
    <w:lsdException w:uiPriority="0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3">
    <w:name w:val="Date"/>
    <w:basedOn w:val="1"/>
    <w:next w:val="1"/>
    <w:link w:val="20"/>
    <w:unhideWhenUsed/>
    <w:qFormat/>
    <w:uiPriority w:val="99"/>
    <w:pPr>
      <w:adjustRightInd/>
      <w:spacing w:line="240" w:lineRule="auto"/>
      <w:ind w:left="100" w:leftChars="2500"/>
      <w:textAlignment w:val="auto"/>
    </w:pPr>
    <w:rPr>
      <w:kern w:val="2"/>
    </w:rPr>
  </w:style>
  <w:style w:type="paragraph" w:styleId="4">
    <w:name w:val="Balloon Text"/>
    <w:basedOn w:val="1"/>
    <w:link w:val="16"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22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22"/>
    </w:rPr>
  </w:style>
  <w:style w:type="paragraph" w:customStyle="1" w:styleId="13">
    <w:name w:val="DefaultParagraph"/>
    <w:link w:val="14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DefaultParagraph Char Char"/>
    <w:basedOn w:val="9"/>
    <w:link w:val="13"/>
    <w:qFormat/>
    <w:uiPriority w:val="0"/>
    <w:rPr>
      <w:rFonts w:ascii="Times New Roman"/>
      <w:kern w:val="2"/>
      <w:sz w:val="21"/>
      <w:szCs w:val="22"/>
    </w:rPr>
  </w:style>
  <w:style w:type="paragraph" w:customStyle="1" w:styleId="15">
    <w:name w:val="MTDisplayEquation"/>
    <w:basedOn w:val="1"/>
    <w:next w:val="1"/>
    <w:qFormat/>
    <w:uiPriority w:val="0"/>
    <w:pPr>
      <w:tabs>
        <w:tab w:val="center" w:pos="4160"/>
        <w:tab w:val="right" w:pos="8300"/>
      </w:tabs>
    </w:pPr>
  </w:style>
  <w:style w:type="character" w:customStyle="1" w:styleId="16">
    <w:name w:val="批注框文本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DefaultParagraph Char"/>
    <w:qFormat/>
    <w:locked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styleId="18">
    <w:name w:val="No Spacing"/>
    <w:link w:val="19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9">
    <w:name w:val="无间隔 字符"/>
    <w:basedOn w:val="9"/>
    <w:link w:val="18"/>
    <w:qFormat/>
    <w:uiPriority w:val="1"/>
    <w:rPr>
      <w:sz w:val="22"/>
      <w:szCs w:val="22"/>
    </w:rPr>
  </w:style>
  <w:style w:type="character" w:customStyle="1" w:styleId="20">
    <w:name w:val="日期 字符"/>
    <w:basedOn w:val="9"/>
    <w:link w:val="3"/>
    <w:qFormat/>
    <w:uiPriority w:val="99"/>
    <w:rPr>
      <w:kern w:val="2"/>
      <w:sz w:val="21"/>
      <w:szCs w:val="22"/>
    </w:rPr>
  </w:style>
  <w:style w:type="character" w:styleId="21">
    <w:name w:val="Placeholder Text"/>
    <w:basedOn w:val="9"/>
    <w:unhideWhenUsed/>
    <w:qFormat/>
    <w:uiPriority w:val="99"/>
    <w:rPr>
      <w:color w:val="808080"/>
    </w:rPr>
  </w:style>
  <w:style w:type="character" w:customStyle="1" w:styleId="22">
    <w:name w:val="mathjye1"/>
    <w:basedOn w:val="9"/>
    <w:qFormat/>
    <w:uiPriority w:val="0"/>
    <w:rPr>
      <w:rFonts w:hint="default" w:ascii="Times New Roman" w:hAnsi="Times New Roman" w:cs="Times New Roman"/>
      <w:spacing w:val="10"/>
      <w:sz w:val="15"/>
      <w:szCs w:val="15"/>
      <w:rtl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image" Target="media/image31.png"/><Relationship Id="rId46" Type="http://schemas.openxmlformats.org/officeDocument/2006/relationships/image" Target="media/image30.png"/><Relationship Id="rId45" Type="http://schemas.openxmlformats.org/officeDocument/2006/relationships/image" Target="media/image29.png"/><Relationship Id="rId44" Type="http://schemas.openxmlformats.org/officeDocument/2006/relationships/image" Target="media/image28.png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header" Target="header2.xml"/><Relationship Id="rId39" Type="http://schemas.openxmlformats.org/officeDocument/2006/relationships/image" Target="media/image23.png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wmf"/><Relationship Id="rId25" Type="http://schemas.openxmlformats.org/officeDocument/2006/relationships/oleObject" Target="embeddings/oleObject9.bin"/><Relationship Id="rId24" Type="http://schemas.openxmlformats.org/officeDocument/2006/relationships/image" Target="media/image10.wmf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49"/>
    <customShpInfo spid="_x0000_s2050"/>
    <customShpInfo spid="_x0000_s2055"/>
    <customShpInfo spid="_x0000_s2056"/>
    <customShpInfo spid="_x0000_s2053"/>
    <customShpInfo spid="_x0000_s2054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434</Words>
  <Characters>2477</Characters>
  <Lines>20</Lines>
  <Paragraphs>5</Paragraphs>
  <TotalTime>483</TotalTime>
  <ScaleCrop>false</ScaleCrop>
  <LinksUpToDate>false</LinksUpToDate>
  <CharactersWithSpaces>2906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2016-12-30T06:04:00Z</dcterms:created>
  <dc:creator>Administrator</dc:creator>
  <cp:lastModifiedBy>Administrator</cp:lastModifiedBy>
  <cp:lastPrinted>2023-06-21T02:18:00Z</cp:lastPrinted>
  <dcterms:modified xsi:type="dcterms:W3CDTF">2023-10-22T06:13:30Z</dcterms:modified>
  <cp:revision>169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