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sz w:val="32"/>
          <w:szCs w:val="32"/>
        </w:rPr>
      </w:pPr>
      <w:r>
        <w:rPr>
          <w:rFonts w:hint="eastAsia" w:ascii="宋体" w:hAnsi="宋体"/>
          <w:sz w:val="32"/>
          <w:szCs w:val="32"/>
        </w:rPr>
        <w:drawing>
          <wp:anchor distT="0" distB="0" distL="114300" distR="114300" simplePos="0" relativeHeight="251658240" behindDoc="0" locked="0" layoutInCell="1" allowOverlap="1">
            <wp:simplePos x="0" y="0"/>
            <wp:positionH relativeFrom="page">
              <wp:posOffset>10820400</wp:posOffset>
            </wp:positionH>
            <wp:positionV relativeFrom="topMargin">
              <wp:posOffset>12522200</wp:posOffset>
            </wp:positionV>
            <wp:extent cx="266700" cy="304800"/>
            <wp:effectExtent l="0" t="0" r="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266700" cy="304800"/>
                    </a:xfrm>
                    <a:prstGeom prst="rect">
                      <a:avLst/>
                    </a:prstGeom>
                  </pic:spPr>
                </pic:pic>
              </a:graphicData>
            </a:graphic>
          </wp:anchor>
        </w:drawing>
      </w:r>
      <w:r>
        <w:rPr>
          <w:rFonts w:hint="eastAsia" w:ascii="宋体" w:hAnsi="宋体"/>
          <w:sz w:val="32"/>
          <w:szCs w:val="32"/>
        </w:rPr>
        <w:t>溧阳市20</w:t>
      </w:r>
      <w:r>
        <w:rPr>
          <w:rFonts w:hint="eastAsia" w:ascii="宋体" w:hAnsi="宋体"/>
          <w:sz w:val="32"/>
          <w:szCs w:val="32"/>
          <w:lang w:val="en-US" w:eastAsia="zh-CN"/>
        </w:rPr>
        <w:t>22</w:t>
      </w:r>
      <w:r>
        <w:rPr>
          <w:rFonts w:hint="eastAsia" w:ascii="宋体" w:hAnsi="宋体"/>
          <w:sz w:val="32"/>
          <w:szCs w:val="32"/>
        </w:rPr>
        <w:t>～20</w:t>
      </w:r>
      <w:r>
        <w:rPr>
          <w:rFonts w:hint="eastAsia" w:ascii="宋体" w:hAnsi="宋体"/>
          <w:sz w:val="32"/>
          <w:szCs w:val="32"/>
          <w:lang w:val="en-US" w:eastAsia="zh-CN"/>
        </w:rPr>
        <w:t>23</w:t>
      </w:r>
      <w:r>
        <w:rPr>
          <w:rFonts w:hint="eastAsia" w:ascii="宋体" w:hAnsi="宋体"/>
          <w:sz w:val="32"/>
          <w:szCs w:val="32"/>
        </w:rPr>
        <w:t>学年度第一学期期</w:t>
      </w:r>
      <w:r>
        <w:rPr>
          <w:rFonts w:hint="eastAsia" w:ascii="宋体" w:hAnsi="宋体"/>
          <w:sz w:val="32"/>
          <w:szCs w:val="32"/>
          <w:lang w:eastAsia="zh-CN"/>
        </w:rPr>
        <w:t>末</w:t>
      </w:r>
      <w:r>
        <w:rPr>
          <w:rFonts w:hint="eastAsia" w:ascii="宋体" w:hAnsi="宋体"/>
          <w:sz w:val="32"/>
          <w:szCs w:val="32"/>
        </w:rPr>
        <w:t>质量调研</w:t>
      </w:r>
    </w:p>
    <w:p>
      <w:pPr>
        <w:rPr>
          <w:rFonts w:hint="eastAsia" w:ascii="黑体" w:eastAsia="黑体"/>
          <w:szCs w:val="21"/>
        </w:rPr>
      </w:pPr>
      <w:r>
        <w:rPr>
          <w:rFonts w:hint="eastAsia"/>
        </w:rPr>
        <w:t xml:space="preserve">                              </w:t>
      </w:r>
      <w:r>
        <w:rPr>
          <w:rFonts w:hint="eastAsia" w:ascii="黑体" w:eastAsia="黑体"/>
          <w:sz w:val="44"/>
          <w:szCs w:val="44"/>
        </w:rPr>
        <w:t>九年级化学试题</w:t>
      </w:r>
      <w:r>
        <w:rPr>
          <w:rFonts w:hint="eastAsia" w:ascii="黑体" w:eastAsia="黑体"/>
          <w:szCs w:val="21"/>
        </w:rPr>
        <w:t xml:space="preserve">           20</w:t>
      </w:r>
      <w:r>
        <w:rPr>
          <w:rFonts w:hint="eastAsia" w:ascii="黑体" w:eastAsia="黑体"/>
          <w:szCs w:val="21"/>
          <w:lang w:val="en-US" w:eastAsia="zh-CN"/>
        </w:rPr>
        <w:t>23</w:t>
      </w:r>
      <w:r>
        <w:rPr>
          <w:rFonts w:hint="eastAsia" w:ascii="黑体" w:eastAsia="黑体"/>
          <w:szCs w:val="21"/>
        </w:rPr>
        <w:t>.</w:t>
      </w:r>
      <w:r>
        <w:rPr>
          <w:rFonts w:hint="eastAsia" w:ascii="黑体" w:eastAsia="黑体"/>
          <w:szCs w:val="21"/>
          <w:lang w:val="en-US" w:eastAsia="zh-CN"/>
        </w:rPr>
        <w:t>0</w:t>
      </w:r>
      <w:r>
        <w:rPr>
          <w:rFonts w:hint="eastAsia" w:ascii="黑体" w:eastAsia="黑体"/>
          <w:szCs w:val="21"/>
        </w:rPr>
        <w:t>1</w:t>
      </w:r>
    </w:p>
    <w:p>
      <w:pPr>
        <w:rPr>
          <w:rFonts w:hint="eastAsia" w:ascii="黑体" w:eastAsia="黑体"/>
          <w:szCs w:val="21"/>
        </w:rPr>
      </w:pPr>
      <w:r>
        <w:rPr>
          <w:rFonts w:hint="eastAsia"/>
        </w:rPr>
        <w:t>说明：1</w:t>
      </w:r>
      <w:r>
        <w:rPr>
          <w:rFonts w:hint="eastAsia" w:ascii="宋体" w:hAnsi="宋体"/>
        </w:rPr>
        <w:t>.</w:t>
      </w:r>
      <w:r>
        <w:rPr>
          <w:rFonts w:hint="eastAsia"/>
        </w:rPr>
        <w:t>本试卷分第Ⅰ卷（选择题）和第Ⅱ卷（非选择题）两部分。</w:t>
      </w:r>
    </w:p>
    <w:p>
      <w:pPr>
        <w:rPr>
          <w:rFonts w:hint="eastAsia" w:ascii="黑体" w:eastAsia="黑体"/>
          <w:szCs w:val="21"/>
        </w:rPr>
      </w:pPr>
      <w:r>
        <w:rPr>
          <w:rFonts w:hint="eastAsia"/>
        </w:rPr>
        <w:t>2．试卷满分为100分，不允许使用计算器、胶带纸、修正液。</w:t>
      </w:r>
    </w:p>
    <w:p>
      <w:pPr>
        <w:rPr>
          <w:rFonts w:hint="eastAsia" w:ascii="Times New Roman" w:hAnsi="Times New Roman" w:cs="Times New Roman"/>
          <w:lang w:val="en-US" w:eastAsia="zh-CN"/>
        </w:rPr>
      </w:pPr>
      <w:r>
        <w:rPr>
          <w:rFonts w:hint="eastAsia"/>
        </w:rPr>
        <w:t>3．可能用到的相对原子质量：</w:t>
      </w:r>
      <w:r>
        <w:rPr>
          <w:rFonts w:hint="default" w:ascii="Times New Roman" w:hAnsi="Times New Roman" w:cs="Times New Roman"/>
        </w:rPr>
        <w:t xml:space="preserve">Ar (H)=l  </w:t>
      </w:r>
      <w:r>
        <w:rPr>
          <w:rFonts w:hint="eastAsia" w:ascii="Times New Roman" w:hAnsi="Times New Roman" w:cs="Times New Roman"/>
          <w:lang w:val="en-US" w:eastAsia="zh-CN"/>
        </w:rPr>
        <w:t xml:space="preserve">  </w:t>
      </w:r>
      <w:r>
        <w:rPr>
          <w:rFonts w:hint="default" w:ascii="Times New Roman" w:hAnsi="Times New Roman" w:cs="Times New Roman"/>
        </w:rPr>
        <w:t xml:space="preserve">Ar (C) =12  </w:t>
      </w:r>
      <w:r>
        <w:rPr>
          <w:rFonts w:hint="eastAsia" w:ascii="Times New Roman" w:hAnsi="Times New Roman" w:cs="Times New Roman"/>
          <w:lang w:val="en-US" w:eastAsia="zh-CN"/>
        </w:rPr>
        <w:t xml:space="preserve"> </w:t>
      </w:r>
      <w:r>
        <w:rPr>
          <w:rFonts w:hint="default" w:ascii="Times New Roman" w:hAnsi="Times New Roman" w:cs="Times New Roman"/>
        </w:rPr>
        <w:t xml:space="preserve">Ar(O)=16 </w:t>
      </w:r>
      <w:r>
        <w:rPr>
          <w:rFonts w:hint="eastAsia" w:ascii="Times New Roman" w:hAnsi="Times New Roman" w:cs="Times New Roman"/>
          <w:lang w:val="en-US" w:eastAsia="zh-CN"/>
        </w:rPr>
        <w:t xml:space="preserve">     </w:t>
      </w:r>
      <w:r>
        <w:rPr>
          <w:rFonts w:hint="default" w:ascii="Times New Roman" w:hAnsi="Times New Roman" w:cs="Times New Roman"/>
        </w:rPr>
        <w:t>Ar (</w:t>
      </w:r>
      <w:r>
        <w:rPr>
          <w:rFonts w:hint="eastAsia" w:ascii="Times New Roman" w:hAnsi="Times New Roman" w:cs="Times New Roman"/>
          <w:lang w:val="en-US" w:eastAsia="zh-CN"/>
        </w:rPr>
        <w:t>S</w:t>
      </w:r>
      <w:r>
        <w:rPr>
          <w:rFonts w:hint="default" w:ascii="Times New Roman" w:hAnsi="Times New Roman" w:cs="Times New Roman"/>
        </w:rPr>
        <w:t>) =</w:t>
      </w:r>
      <w:r>
        <w:rPr>
          <w:rFonts w:hint="eastAsia" w:ascii="Times New Roman" w:hAnsi="Times New Roman" w:cs="Times New Roman"/>
          <w:lang w:val="en-US" w:eastAsia="zh-CN"/>
        </w:rPr>
        <w:t xml:space="preserve">32  </w:t>
      </w:r>
      <w:r>
        <w:rPr>
          <w:rFonts w:hint="default" w:ascii="Times New Roman" w:hAnsi="Times New Roman" w:cs="Times New Roman"/>
        </w:rPr>
        <w:t>Ar (</w:t>
      </w:r>
      <w:r>
        <w:rPr>
          <w:rFonts w:hint="default" w:ascii="Times New Roman" w:hAnsi="Times New Roman" w:cs="Times New Roman"/>
          <w:lang w:val="en-US" w:eastAsia="zh-CN"/>
        </w:rPr>
        <w:t>Ca</w:t>
      </w:r>
      <w:r>
        <w:rPr>
          <w:rFonts w:hint="default" w:ascii="Times New Roman" w:hAnsi="Times New Roman" w:cs="Times New Roman"/>
        </w:rPr>
        <w:t>) =</w:t>
      </w:r>
      <w:r>
        <w:rPr>
          <w:rFonts w:hint="default" w:ascii="Times New Roman" w:hAnsi="Times New Roman" w:cs="Times New Roman"/>
          <w:lang w:val="en-US" w:eastAsia="zh-CN"/>
        </w:rPr>
        <w:t>40</w:t>
      </w:r>
      <w:r>
        <w:rPr>
          <w:rFonts w:hint="default" w:ascii="Times New Roman" w:hAnsi="Times New Roman" w:cs="Times New Roman"/>
        </w:rPr>
        <w:t xml:space="preserve"> </w:t>
      </w:r>
    </w:p>
    <w:p>
      <w:pPr>
        <w:rPr>
          <w:rFonts w:hint="default" w:ascii="Times New Roman" w:hAnsi="Times New Roman" w:cs="Times New Roman"/>
          <w:lang w:val="en-US" w:eastAsia="zh-CN"/>
        </w:rPr>
      </w:pPr>
      <w:r>
        <w:rPr>
          <w:rFonts w:hint="eastAsia" w:ascii="Times New Roman" w:hAnsi="Times New Roman" w:cs="Times New Roman"/>
          <w:lang w:val="en-US" w:eastAsia="zh-CN"/>
        </w:rPr>
        <w:t xml:space="preserve">                </w:t>
      </w:r>
      <w:r>
        <w:rPr>
          <w:rFonts w:hint="default" w:ascii="Times New Roman" w:hAnsi="Times New Roman" w:cs="Times New Roman"/>
        </w:rPr>
        <w:t>Ar (</w:t>
      </w:r>
      <w:r>
        <w:rPr>
          <w:rFonts w:hint="eastAsia" w:ascii="Times New Roman" w:hAnsi="Times New Roman" w:cs="Times New Roman"/>
          <w:lang w:val="en-US" w:eastAsia="zh-CN"/>
        </w:rPr>
        <w:t>N</w:t>
      </w:r>
      <w:r>
        <w:rPr>
          <w:rFonts w:hint="default" w:ascii="Times New Roman" w:hAnsi="Times New Roman" w:cs="Times New Roman"/>
        </w:rPr>
        <w:t>)=</w:t>
      </w:r>
      <w:r>
        <w:rPr>
          <w:rFonts w:hint="eastAsia" w:ascii="Times New Roman" w:hAnsi="Times New Roman" w:cs="Times New Roman"/>
          <w:lang w:val="en-US" w:eastAsia="zh-CN"/>
        </w:rPr>
        <w:t xml:space="preserve">14  </w:t>
      </w:r>
      <w:r>
        <w:rPr>
          <w:rFonts w:hint="default" w:ascii="Times New Roman" w:hAnsi="Times New Roman" w:cs="Times New Roman"/>
        </w:rPr>
        <w:t>Ar(</w:t>
      </w:r>
      <w:r>
        <w:rPr>
          <w:rFonts w:hint="eastAsia" w:ascii="Times New Roman" w:hAnsi="Times New Roman" w:cs="Times New Roman"/>
          <w:lang w:val="en-US" w:eastAsia="zh-CN"/>
        </w:rPr>
        <w:t>Cu</w:t>
      </w:r>
      <w:r>
        <w:rPr>
          <w:rFonts w:hint="default" w:ascii="Times New Roman" w:hAnsi="Times New Roman" w:cs="Times New Roman"/>
        </w:rPr>
        <w:t>)=</w:t>
      </w:r>
      <w:r>
        <w:rPr>
          <w:rFonts w:hint="eastAsia" w:ascii="Times New Roman" w:hAnsi="Times New Roman" w:cs="Times New Roman"/>
          <w:lang w:val="en-US" w:eastAsia="zh-CN"/>
        </w:rPr>
        <w:t>64</w:t>
      </w:r>
      <w:r>
        <w:rPr>
          <w:rFonts w:hint="default" w:ascii="Times New Roman" w:hAnsi="Times New Roman" w:cs="Times New Roman"/>
        </w:rPr>
        <w:t xml:space="preserve"> </w:t>
      </w:r>
      <w:r>
        <w:rPr>
          <w:rFonts w:hint="eastAsia" w:ascii="Times New Roman" w:hAnsi="Times New Roman" w:cs="Times New Roman"/>
          <w:lang w:val="en-US" w:eastAsia="zh-CN"/>
        </w:rPr>
        <w:t xml:space="preserve">  </w:t>
      </w:r>
      <w:r>
        <w:rPr>
          <w:rFonts w:hint="default" w:ascii="Times New Roman" w:hAnsi="Times New Roman" w:cs="Times New Roman"/>
        </w:rPr>
        <w:t>Ar (</w:t>
      </w:r>
      <w:r>
        <w:rPr>
          <w:rFonts w:hint="eastAsia" w:ascii="Times New Roman" w:hAnsi="Times New Roman" w:cs="Times New Roman"/>
          <w:lang w:val="en-US" w:eastAsia="zh-CN"/>
        </w:rPr>
        <w:t>Zn</w:t>
      </w:r>
      <w:r>
        <w:rPr>
          <w:rFonts w:hint="default" w:ascii="Times New Roman" w:hAnsi="Times New Roman" w:cs="Times New Roman"/>
        </w:rPr>
        <w:t>) =</w:t>
      </w:r>
      <w:r>
        <w:rPr>
          <w:rFonts w:hint="eastAsia" w:ascii="Times New Roman" w:hAnsi="Times New Roman" w:cs="Times New Roman"/>
          <w:lang w:val="en-US" w:eastAsia="zh-CN"/>
        </w:rPr>
        <w:t>65</w:t>
      </w:r>
      <w:r>
        <w:rPr>
          <w:rFonts w:hint="default" w:ascii="Times New Roman" w:hAnsi="Times New Roman" w:cs="Times New Roman"/>
        </w:rPr>
        <w:t xml:space="preserve">  Ar (</w:t>
      </w:r>
      <w:r>
        <w:rPr>
          <w:rFonts w:hint="eastAsia" w:ascii="Times New Roman" w:hAnsi="Times New Roman" w:cs="Times New Roman"/>
          <w:lang w:val="en-US" w:eastAsia="zh-CN"/>
        </w:rPr>
        <w:t>Fe</w:t>
      </w:r>
      <w:r>
        <w:rPr>
          <w:rFonts w:hint="default" w:ascii="Times New Roman" w:hAnsi="Times New Roman" w:cs="Times New Roman"/>
        </w:rPr>
        <w:t>) =</w:t>
      </w:r>
      <w:r>
        <w:rPr>
          <w:rFonts w:hint="eastAsia" w:ascii="Times New Roman" w:hAnsi="Times New Roman" w:cs="Times New Roman"/>
          <w:lang w:val="en-US" w:eastAsia="zh-CN"/>
        </w:rPr>
        <w:t xml:space="preserve">56  </w:t>
      </w:r>
      <w:r>
        <w:rPr>
          <w:rFonts w:hint="default" w:ascii="Times New Roman" w:hAnsi="Times New Roman" w:cs="Times New Roman"/>
        </w:rPr>
        <w:t xml:space="preserve"> </w:t>
      </w:r>
      <w:r>
        <w:rPr>
          <w:rFonts w:hint="eastAsia" w:ascii="Times New Roman" w:hAnsi="Times New Roman" w:cs="Times New Roman"/>
          <w:lang w:val="en-US" w:eastAsia="zh-CN"/>
        </w:rPr>
        <w:t xml:space="preserve"> </w:t>
      </w:r>
      <w:r>
        <w:rPr>
          <w:rFonts w:hint="default" w:ascii="Times New Roman" w:hAnsi="Times New Roman" w:cs="Times New Roman"/>
        </w:rPr>
        <w:t>Ar (</w:t>
      </w:r>
      <w:r>
        <w:rPr>
          <w:rFonts w:hint="eastAsia" w:ascii="Times New Roman" w:hAnsi="Times New Roman" w:cs="Times New Roman"/>
          <w:lang w:val="en-US" w:eastAsia="zh-CN"/>
        </w:rPr>
        <w:t>Mn</w:t>
      </w:r>
      <w:r>
        <w:rPr>
          <w:rFonts w:hint="default" w:ascii="Times New Roman" w:hAnsi="Times New Roman" w:cs="Times New Roman"/>
        </w:rPr>
        <w:t>)=</w:t>
      </w:r>
      <w:r>
        <w:rPr>
          <w:rFonts w:hint="eastAsia" w:ascii="Times New Roman" w:hAnsi="Times New Roman" w:cs="Times New Roman"/>
          <w:lang w:val="en-US" w:eastAsia="zh-CN"/>
        </w:rPr>
        <w:t>55</w:t>
      </w:r>
      <w:r>
        <w:rPr>
          <w:rFonts w:hint="default" w:ascii="Times New Roman" w:hAnsi="Times New Roman" w:cs="Times New Roman"/>
        </w:rPr>
        <w:t xml:space="preserve"> </w:t>
      </w:r>
      <w:r>
        <w:rPr>
          <w:rFonts w:hint="eastAsia" w:ascii="Times New Roman" w:hAnsi="Times New Roman" w:cs="Times New Roman"/>
          <w:lang w:val="en-US" w:eastAsia="zh-CN"/>
        </w:rPr>
        <w:t xml:space="preserve">      </w:t>
      </w:r>
    </w:p>
    <w:p>
      <w:pPr>
        <w:ind w:firstLine="2846" w:firstLineChars="1350"/>
        <w:rPr>
          <w:rFonts w:hint="eastAsia" w:ascii="宋体" w:hAnsi="宋体"/>
          <w:b/>
        </w:rPr>
      </w:pPr>
      <w:r>
        <w:rPr>
          <w:rFonts w:hint="eastAsia" w:ascii="宋体" w:hAnsi="宋体"/>
          <w:b/>
        </w:rPr>
        <w:t xml:space="preserve"> </w:t>
      </w:r>
      <w:r>
        <w:rPr>
          <w:rFonts w:hint="eastAsia" w:ascii="宋体" w:hAnsi="宋体"/>
          <w:b/>
          <w:sz w:val="32"/>
          <w:szCs w:val="32"/>
        </w:rPr>
        <w:t>第Ⅰ卷（选择题  共40分</w:t>
      </w:r>
      <w:r>
        <w:rPr>
          <w:rFonts w:hint="eastAsia" w:ascii="宋体" w:hAnsi="宋体"/>
          <w:b/>
        </w:rPr>
        <w:t>）</w:t>
      </w:r>
    </w:p>
    <w:p>
      <w:pPr>
        <w:tabs>
          <w:tab w:val="left" w:pos="2520"/>
          <w:tab w:val="left" w:pos="4620"/>
          <w:tab w:val="left" w:pos="6720"/>
        </w:tabs>
        <w:spacing w:line="360" w:lineRule="exact"/>
        <w:rPr>
          <w:rFonts w:hint="eastAsia"/>
          <w:b/>
        </w:rPr>
      </w:pPr>
      <w:r>
        <w:rPr>
          <w:rFonts w:hint="eastAsia"/>
          <w:b/>
        </w:rPr>
        <w:t>一、选择题(本题包括20小题，每小题2分，共4 0分。每小题</w:t>
      </w:r>
      <w:r>
        <w:rPr>
          <w:rFonts w:hint="eastAsia"/>
          <w:b/>
          <w:em w:val="dot"/>
        </w:rPr>
        <w:t>只有一个选项</w:t>
      </w:r>
      <w:r>
        <w:rPr>
          <w:rFonts w:hint="eastAsia"/>
          <w:b/>
        </w:rPr>
        <w:t>符合题意。)</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r>
        <w:rPr>
          <w:rFonts w:hint="eastAsia" w:ascii="宋体" w:hAnsi="宋体" w:eastAsia="宋体" w:cs="宋体"/>
          <w:sz w:val="21"/>
          <w:szCs w:val="21"/>
        </w:rPr>
        <w:t>.</w:t>
      </w:r>
      <w:r>
        <w:rPr>
          <w:rFonts w:hint="default" w:ascii="Times New Roman" w:hAnsi="Times New Roman" w:eastAsia="宋体" w:cs="Times New Roman"/>
          <w:sz w:val="21"/>
          <w:szCs w:val="21"/>
        </w:rPr>
        <w:t>地壳中含量第二多的元素是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A.铁</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B.氧</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color w:val="FF0000"/>
          <w:sz w:val="21"/>
          <w:szCs w:val="21"/>
        </w:rPr>
        <w:t>C.</w:t>
      </w:r>
      <w:r>
        <w:rPr>
          <w:rFonts w:hint="default" w:ascii="Times New Roman" w:hAnsi="Times New Roman" w:eastAsia="宋体" w:cs="Times New Roman"/>
          <w:sz w:val="21"/>
          <w:szCs w:val="21"/>
        </w:rPr>
        <w:t>硅</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D.铝</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r>
        <w:rPr>
          <w:rFonts w:hint="eastAsia" w:ascii="宋体" w:hAnsi="宋体" w:eastAsia="宋体" w:cs="宋体"/>
          <w:sz w:val="21"/>
          <w:szCs w:val="21"/>
        </w:rPr>
        <w:t>.</w:t>
      </w:r>
      <w:r>
        <w:rPr>
          <w:rFonts w:hint="default" w:ascii="Times New Roman" w:hAnsi="Times New Roman" w:eastAsia="宋体" w:cs="Times New Roman"/>
          <w:sz w:val="21"/>
          <w:szCs w:val="21"/>
        </w:rPr>
        <w:t>下列能证明蜡烛燃烧属于化学变化的是</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A.烛泪流淌</w:t>
      </w:r>
      <w:r>
        <w:rPr>
          <w:rFonts w:hint="eastAsia" w:ascii="Times New Roman" w:hAnsi="Times New Roman" w:cs="Times New Roman"/>
          <w:sz w:val="21"/>
          <w:szCs w:val="21"/>
          <w:lang w:val="en-US" w:eastAsia="zh-CN"/>
        </w:rPr>
        <w:t xml:space="preserve">       </w:t>
      </w:r>
      <w:r>
        <w:rPr>
          <w:rFonts w:hint="eastAsia" w:ascii="Times New Roman" w:hAnsi="Times New Roman" w:cs="Times New Roman"/>
          <w:color w:val="FF0000"/>
          <w:sz w:val="21"/>
          <w:szCs w:val="21"/>
          <w:lang w:val="en-US" w:eastAsia="zh-CN"/>
        </w:rPr>
        <w:t xml:space="preserve"> </w:t>
      </w:r>
      <w:r>
        <w:rPr>
          <w:rFonts w:hint="default" w:ascii="Times New Roman" w:hAnsi="Times New Roman" w:eastAsia="宋体" w:cs="Times New Roman"/>
          <w:color w:val="FF0000"/>
          <w:sz w:val="21"/>
          <w:szCs w:val="21"/>
        </w:rPr>
        <w:t>B.</w:t>
      </w:r>
      <w:r>
        <w:rPr>
          <w:rFonts w:hint="default" w:ascii="Times New Roman" w:hAnsi="Times New Roman" w:eastAsia="宋体" w:cs="Times New Roman"/>
          <w:sz w:val="21"/>
          <w:szCs w:val="21"/>
        </w:rPr>
        <w:t>产生黑烟</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C蜡油凝固</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D.灯芯处引出白烟</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r>
        <w:rPr>
          <w:rFonts w:hint="eastAsia" w:ascii="宋体" w:hAnsi="宋体" w:eastAsia="宋体" w:cs="宋体"/>
          <w:sz w:val="21"/>
          <w:szCs w:val="21"/>
        </w:rPr>
        <w:t>.</w:t>
      </w:r>
      <w:r>
        <w:rPr>
          <w:rFonts w:hint="default" w:ascii="Times New Roman" w:hAnsi="Times New Roman" w:eastAsia="宋体" w:cs="Times New Roman"/>
          <w:sz w:val="21"/>
          <w:szCs w:val="21"/>
        </w:rPr>
        <w:t>下列物质溶于水后温度明显升高的是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A.</w:t>
      </w:r>
      <w:r>
        <w:rPr>
          <w:rFonts w:hint="default" w:ascii="Times New Roman" w:hAnsi="Times New Roman" w:eastAsia="宋体" w:cs="Times New Roman"/>
          <w:sz w:val="21"/>
          <w:szCs w:val="21"/>
        </w:rPr>
        <w:t>氢氧化钠</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B.硝酸铵</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C.食盐</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D蔗糖</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r>
        <w:rPr>
          <w:rFonts w:hint="eastAsia" w:ascii="宋体" w:hAnsi="宋体" w:eastAsia="宋体" w:cs="宋体"/>
          <w:sz w:val="21"/>
          <w:szCs w:val="21"/>
        </w:rPr>
        <w:t>.</w:t>
      </w:r>
      <w:r>
        <w:rPr>
          <w:rFonts w:hint="default" w:ascii="Times New Roman" w:hAnsi="Times New Roman" w:eastAsia="宋体" w:cs="Times New Roman"/>
          <w:sz w:val="21"/>
          <w:szCs w:val="21"/>
        </w:rPr>
        <w:t>钛合金有广泛的用途是因为其具有下列性质，其中属于化学性质的是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A.质轻</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B.坚硬</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C.易塑造成型</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color w:val="FF0000"/>
          <w:sz w:val="21"/>
          <w:szCs w:val="21"/>
        </w:rPr>
        <w:t>D.</w:t>
      </w:r>
      <w:r>
        <w:rPr>
          <w:rFonts w:hint="default" w:ascii="Times New Roman" w:hAnsi="Times New Roman" w:eastAsia="宋体" w:cs="Times New Roman"/>
          <w:sz w:val="21"/>
          <w:szCs w:val="21"/>
        </w:rPr>
        <w:t>耐腐蚀</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r>
        <w:rPr>
          <w:rFonts w:hint="eastAsia" w:ascii="宋体" w:hAnsi="宋体" w:eastAsia="宋体" w:cs="宋体"/>
          <w:sz w:val="21"/>
          <w:szCs w:val="21"/>
        </w:rPr>
        <w:t>.</w:t>
      </w:r>
      <w:r>
        <w:rPr>
          <w:rFonts w:hint="default" w:ascii="Times New Roman" w:hAnsi="Times New Roman" w:eastAsia="宋体" w:cs="Times New Roman"/>
          <w:sz w:val="21"/>
          <w:szCs w:val="21"/>
        </w:rPr>
        <w:t>下列实验操作正确的是</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pict>
          <v:shape id="图片 2764" o:spid="_x0000_s1025" o:spt="75" type="#_x0000_t75" style="position:absolute;left:0pt;margin-left:225.65pt;margin-top:5.5pt;height:76.55pt;width:53.35pt;z-index:251662336;mso-width-relative:page;mso-height-relative:page;" filled="f" o:preferrelative="t" stroked="f" coordsize="21600,21600">
            <v:path/>
            <v:fill on="f" focussize="0,0"/>
            <v:stroke on="f"/>
            <v:imagedata r:id="rId11" o:title=""/>
            <o:lock v:ext="edit" aspectratio="t"/>
          </v:shape>
        </w:pict>
      </w:r>
      <w:r>
        <w:pict>
          <v:shape id="图片 2763" o:spid="_x0000_s1026" o:spt="75" type="#_x0000_t75" style="position:absolute;left:0pt;margin-left:112.75pt;margin-top:10.7pt;height:70.8pt;width:52.6pt;z-index:251661312;mso-width-relative:page;mso-height-relative:page;" filled="f" o:preferrelative="t" stroked="f" coordsize="21600,21600">
            <v:path/>
            <v:fill on="f" focussize="0,0"/>
            <v:stroke on="f"/>
            <v:imagedata r:id="rId12" o:title=""/>
            <o:lock v:ext="edit" aspectratio="t"/>
          </v:shape>
        </w:pict>
      </w:r>
      <w:r>
        <w:pict>
          <v:shape id="图片 2761" o:spid="_x0000_s1027" o:spt="75" type="#_x0000_t75" style="position:absolute;left:0pt;margin-left:13.7pt;margin-top:6.15pt;height:79.55pt;width:76.4pt;z-index:251660288;mso-width-relative:page;mso-height-relative:page;" filled="f" o:preferrelative="t" stroked="f" coordsize="21600,21600">
            <v:path/>
            <v:fill on="f" focussize="0,0"/>
            <v:stroke on="f"/>
            <v:imagedata r:id="rId13" o:title=""/>
            <o:lock v:ext="edit" aspectratio="t"/>
          </v:shape>
        </w:pic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pict>
          <v:shape id="图片 2765" o:spid="_x0000_s1028" o:spt="75" type="#_x0000_t75" style="position:absolute;left:0pt;margin-left:344.1pt;margin-top:2.05pt;height:63pt;width:64.5pt;z-index:251663360;mso-width-relative:page;mso-height-relative:page;" filled="f" o:preferrelative="t" stroked="f" coordsize="21600,21600">
            <v:path/>
            <v:fill on="f" focussize="0,0"/>
            <v:stroke on="f"/>
            <v:imagedata r:id="rId14" o:title=""/>
            <o:lock v:ext="edit" aspectratio="t"/>
          </v:shape>
        </w:pic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A.检查气密性</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B.加入固体</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color w:val="FF0000"/>
          <w:sz w:val="21"/>
          <w:szCs w:val="21"/>
        </w:rPr>
        <w:t>C.</w:t>
      </w:r>
      <w:r>
        <w:rPr>
          <w:rFonts w:hint="default" w:ascii="Times New Roman" w:hAnsi="Times New Roman" w:eastAsia="宋体" w:cs="Times New Roman"/>
          <w:sz w:val="21"/>
          <w:szCs w:val="21"/>
        </w:rPr>
        <w:t>滴加液体</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D.振荡试管</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r>
        <w:rPr>
          <w:rFonts w:hint="eastAsia" w:ascii="宋体" w:hAnsi="宋体" w:eastAsia="宋体" w:cs="宋体"/>
          <w:sz w:val="21"/>
          <w:szCs w:val="21"/>
        </w:rPr>
        <w:t>.</w:t>
      </w:r>
      <w:r>
        <w:rPr>
          <w:rFonts w:hint="default" w:ascii="Times New Roman" w:hAnsi="Times New Roman" w:eastAsia="宋体" w:cs="Times New Roman"/>
          <w:sz w:val="21"/>
          <w:szCs w:val="21"/>
        </w:rPr>
        <w:t>在“烹任与营养”劳动实践课上，小芸将灶内的柴草挑空后，火焰变旺，这是因</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w:t>
      </w:r>
      <w:r>
        <w:rPr>
          <w:rFonts w:hint="eastAsia" w:ascii="宋体" w:hAnsi="宋体" w:eastAsia="宋体" w:cs="宋体"/>
          <w:sz w:val="21"/>
          <w:szCs w:val="21"/>
        </w:rPr>
        <w:t>.</w:t>
      </w:r>
      <w:r>
        <w:rPr>
          <w:rFonts w:hint="default" w:ascii="Times New Roman" w:hAnsi="Times New Roman" w:eastAsia="宋体" w:cs="Times New Roman"/>
          <w:sz w:val="21"/>
          <w:szCs w:val="21"/>
        </w:rPr>
        <w:t>柴草的着火点降低</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w:t>
      </w:r>
      <w:r>
        <w:rPr>
          <w:rFonts w:hint="eastAsia" w:ascii="宋体" w:hAnsi="宋体" w:eastAsia="宋体" w:cs="宋体"/>
          <w:sz w:val="21"/>
          <w:szCs w:val="21"/>
        </w:rPr>
        <w:t>.</w:t>
      </w:r>
      <w:r>
        <w:rPr>
          <w:rFonts w:hint="default" w:ascii="Times New Roman" w:hAnsi="Times New Roman" w:eastAsia="宋体" w:cs="Times New Roman"/>
          <w:sz w:val="21"/>
          <w:szCs w:val="21"/>
        </w:rPr>
        <w:t>灶内的柴草变多</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C</w:t>
      </w:r>
      <w:r>
        <w:rPr>
          <w:rFonts w:hint="eastAsia" w:ascii="宋体" w:hAnsi="宋体" w:eastAsia="宋体" w:cs="宋体"/>
          <w:color w:val="FF0000"/>
          <w:sz w:val="21"/>
          <w:szCs w:val="21"/>
        </w:rPr>
        <w:t>.</w:t>
      </w:r>
      <w:r>
        <w:rPr>
          <w:rFonts w:hint="default" w:ascii="Times New Roman" w:hAnsi="Times New Roman" w:eastAsia="宋体" w:cs="Times New Roman"/>
          <w:sz w:val="21"/>
          <w:szCs w:val="21"/>
        </w:rPr>
        <w:t>柴草接触更多空气</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w:t>
      </w:r>
      <w:r>
        <w:rPr>
          <w:rFonts w:hint="eastAsia" w:ascii="宋体" w:hAnsi="宋体" w:eastAsia="宋体" w:cs="宋体"/>
          <w:sz w:val="21"/>
          <w:szCs w:val="21"/>
        </w:rPr>
        <w:t>.</w:t>
      </w:r>
      <w:r>
        <w:rPr>
          <w:rFonts w:hint="default" w:ascii="Times New Roman" w:hAnsi="Times New Roman" w:eastAsia="宋体" w:cs="Times New Roman"/>
          <w:sz w:val="21"/>
          <w:szCs w:val="21"/>
        </w:rPr>
        <w:t>柴草的导热性变强</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7.下列属于氧化物的是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A.</w:t>
      </w:r>
      <w:r>
        <w:rPr>
          <w:rFonts w:hint="default" w:ascii="Times New Roman" w:hAnsi="Times New Roman" w:eastAsia="宋体" w:cs="Times New Roman"/>
          <w:sz w:val="21"/>
          <w:szCs w:val="21"/>
        </w:rPr>
        <w:t>干冰</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B.矿泉水</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C.氯化铵</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D.硫酸铝</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w:t>
      </w:r>
      <w:r>
        <w:rPr>
          <w:rFonts w:hint="eastAsia" w:ascii="宋体" w:hAnsi="宋体" w:eastAsia="宋体" w:cs="宋体"/>
          <w:sz w:val="21"/>
          <w:szCs w:val="21"/>
        </w:rPr>
        <w:t>.</w:t>
      </w:r>
      <w:r>
        <w:rPr>
          <w:rFonts w:hint="default" w:ascii="Times New Roman" w:hAnsi="Times New Roman" w:eastAsia="宋体" w:cs="Times New Roman"/>
          <w:sz w:val="21"/>
          <w:szCs w:val="21"/>
        </w:rPr>
        <w:t>下列做法不符合低碳生活的是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w:t>
      </w:r>
      <w:r>
        <w:rPr>
          <w:rFonts w:hint="eastAsia" w:ascii="宋体" w:hAnsi="宋体" w:eastAsia="宋体" w:cs="宋体"/>
          <w:sz w:val="21"/>
          <w:szCs w:val="21"/>
        </w:rPr>
        <w:t>.</w:t>
      </w:r>
      <w:r>
        <w:rPr>
          <w:rFonts w:hint="default" w:ascii="Times New Roman" w:hAnsi="Times New Roman" w:eastAsia="宋体" w:cs="Times New Roman"/>
          <w:sz w:val="21"/>
          <w:szCs w:val="21"/>
        </w:rPr>
        <w:t>骑自行车上学</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w:t>
      </w:r>
      <w:r>
        <w:rPr>
          <w:rFonts w:hint="eastAsia" w:ascii="宋体" w:hAnsi="宋体" w:eastAsia="宋体" w:cs="宋体"/>
          <w:sz w:val="21"/>
          <w:szCs w:val="21"/>
        </w:rPr>
        <w:t>.</w:t>
      </w:r>
      <w:r>
        <w:rPr>
          <w:rFonts w:hint="default" w:ascii="Times New Roman" w:hAnsi="Times New Roman" w:eastAsia="宋体" w:cs="Times New Roman"/>
          <w:sz w:val="21"/>
          <w:szCs w:val="21"/>
        </w:rPr>
        <w:t>少用纸巾</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C.不开无人灯</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color w:val="FF0000"/>
          <w:sz w:val="21"/>
          <w:szCs w:val="21"/>
        </w:rPr>
        <w:t>D.</w:t>
      </w:r>
      <w:r>
        <w:rPr>
          <w:rFonts w:hint="default" w:ascii="Times New Roman" w:hAnsi="Times New Roman" w:eastAsia="宋体" w:cs="Times New Roman"/>
          <w:sz w:val="21"/>
          <w:szCs w:val="21"/>
        </w:rPr>
        <w:t>使用一次性木筷</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w:t>
      </w:r>
      <w:r>
        <w:rPr>
          <w:rFonts w:hint="eastAsia" w:ascii="宋体" w:hAnsi="宋体" w:eastAsia="宋体" w:cs="宋体"/>
          <w:sz w:val="21"/>
          <w:szCs w:val="21"/>
        </w:rPr>
        <w:t>.</w:t>
      </w:r>
      <w:r>
        <w:rPr>
          <w:rFonts w:hint="default" w:ascii="Times New Roman" w:hAnsi="Times New Roman" w:eastAsia="宋体" w:cs="Times New Roman"/>
          <w:sz w:val="21"/>
          <w:szCs w:val="21"/>
        </w:rPr>
        <w:t>自来水厂净水过程中不常用的方法是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A.沉淀</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color w:val="FF0000"/>
          <w:sz w:val="21"/>
          <w:szCs w:val="21"/>
        </w:rPr>
        <w:t>B.</w:t>
      </w:r>
      <w:r>
        <w:rPr>
          <w:rFonts w:hint="default" w:ascii="Times New Roman" w:hAnsi="Times New Roman" w:eastAsia="宋体" w:cs="Times New Roman"/>
          <w:sz w:val="21"/>
          <w:szCs w:val="21"/>
        </w:rPr>
        <w:t>蒸馏</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C.吸附</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D.过滤</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r>
        <w:rPr>
          <w:rFonts w:hint="eastAsia" w:ascii="宋体" w:hAnsi="宋体" w:eastAsia="宋体" w:cs="宋体"/>
          <w:sz w:val="21"/>
          <w:szCs w:val="21"/>
        </w:rPr>
        <w:t>.</w:t>
      </w:r>
      <w:r>
        <w:rPr>
          <w:rFonts w:hint="default" w:ascii="Times New Roman" w:hAnsi="Times New Roman" w:eastAsia="宋体" w:cs="Times New Roman"/>
          <w:sz w:val="21"/>
          <w:szCs w:val="21"/>
        </w:rPr>
        <w:t>下列说法不正确的是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A.浓溶液不一定是饱和溶液</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B</w:t>
      </w:r>
      <w:r>
        <w:rPr>
          <w:rFonts w:hint="eastAsia" w:ascii="宋体" w:hAnsi="宋体" w:eastAsia="宋体" w:cs="宋体"/>
          <w:color w:val="FF0000"/>
          <w:sz w:val="21"/>
          <w:szCs w:val="21"/>
        </w:rPr>
        <w:t>.</w:t>
      </w:r>
      <w:r>
        <w:rPr>
          <w:rFonts w:hint="default" w:ascii="Times New Roman" w:hAnsi="Times New Roman" w:eastAsia="宋体" w:cs="Times New Roman"/>
          <w:sz w:val="21"/>
          <w:szCs w:val="21"/>
        </w:rPr>
        <w:t>铁质水龙头镀铬可防锈，是因为改变了金属的内部结构</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w:t>
      </w:r>
      <w:r>
        <w:rPr>
          <w:rFonts w:hint="eastAsia" w:ascii="宋体" w:hAnsi="宋体" w:eastAsia="宋体" w:cs="宋体"/>
          <w:sz w:val="21"/>
          <w:szCs w:val="21"/>
        </w:rPr>
        <w:t>.</w:t>
      </w:r>
      <w:r>
        <w:rPr>
          <w:rFonts w:hint="default" w:ascii="Times New Roman" w:hAnsi="Times New Roman" w:eastAsia="宋体" w:cs="Times New Roman"/>
          <w:sz w:val="21"/>
          <w:szCs w:val="21"/>
        </w:rPr>
        <w:t>制作刀具用钢而不用铁，是因为钢的硬度大于铁</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w:t>
      </w:r>
      <w:r>
        <w:rPr>
          <w:rFonts w:hint="eastAsia" w:ascii="宋体" w:hAnsi="宋体" w:eastAsia="宋体" w:cs="宋体"/>
          <w:sz w:val="21"/>
          <w:szCs w:val="21"/>
        </w:rPr>
        <w:t>.</w:t>
      </w:r>
      <w:r>
        <w:rPr>
          <w:rFonts w:hint="default" w:ascii="Times New Roman" w:hAnsi="Times New Roman" w:eastAsia="宋体" w:cs="Times New Roman"/>
          <w:sz w:val="21"/>
          <w:szCs w:val="21"/>
        </w:rPr>
        <w:t>夏天自行车爆胎，是因为轮胎内气体分子间隔变大</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w:t>
      </w:r>
      <w:r>
        <w:rPr>
          <w:rFonts w:hint="eastAsia" w:ascii="宋体" w:hAnsi="宋体" w:eastAsia="宋体" w:cs="宋体"/>
          <w:sz w:val="21"/>
          <w:szCs w:val="21"/>
        </w:rPr>
        <w:t>.</w:t>
      </w:r>
      <w:r>
        <w:rPr>
          <w:rFonts w:hint="default" w:ascii="Times New Roman" w:hAnsi="Times New Roman" w:eastAsia="宋体" w:cs="Times New Roman"/>
          <w:sz w:val="21"/>
          <w:szCs w:val="21"/>
        </w:rPr>
        <w:t>下列转化能一步实现的是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A.Cu→H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B.NH</w:t>
      </w:r>
      <w:r>
        <w:rPr>
          <w:rFonts w:hint="default" w:ascii="Times New Roman" w:hAnsi="Times New Roman" w:eastAsia="宋体" w:cs="Times New Roman"/>
          <w:sz w:val="21"/>
          <w:szCs w:val="21"/>
          <w:vertAlign w:val="subscript"/>
        </w:rPr>
        <w:t>4</w:t>
      </w:r>
      <w:r>
        <w:rPr>
          <w:rFonts w:hint="default" w:ascii="Times New Roman" w:hAnsi="Times New Roman" w:eastAsia="宋体" w:cs="Times New Roman"/>
          <w:sz w:val="21"/>
          <w:szCs w:val="21"/>
        </w:rPr>
        <w:t>HCO</w:t>
      </w:r>
      <w:r>
        <w:rPr>
          <w:rFonts w:hint="default" w:ascii="Times New Roman" w:hAnsi="Times New Roman" w:eastAsia="宋体" w:cs="Times New Roman"/>
          <w:sz w:val="21"/>
          <w:szCs w:val="21"/>
          <w:vertAlign w:val="subscript"/>
        </w:rPr>
        <w:t>3</w:t>
      </w:r>
      <w:r>
        <w:rPr>
          <w:rFonts w:hint="default" w:ascii="Times New Roman" w:hAnsi="Times New Roman" w:eastAsia="宋体" w:cs="Times New Roman"/>
          <w:sz w:val="21"/>
          <w:szCs w:val="21"/>
        </w:rPr>
        <w:t>→H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O</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→H</w:t>
      </w:r>
      <w:r>
        <w:rPr>
          <w:rFonts w:hint="default" w:ascii="Times New Roman" w:hAnsi="Times New Roman" w:eastAsia="宋体" w:cs="Times New Roman"/>
          <w:sz w:val="21"/>
          <w:szCs w:val="21"/>
          <w:vertAlign w:val="subscript"/>
        </w:rPr>
        <w:t>2</w:t>
      </w:r>
      <w:r>
        <w:rPr>
          <w:rFonts w:hint="eastAsia" w:ascii="Times New Roman" w:hAnsi="Times New Roman" w:cs="Times New Roman"/>
          <w:sz w:val="21"/>
          <w:szCs w:val="21"/>
          <w:lang w:val="en-US" w:eastAsia="zh-CN"/>
        </w:rPr>
        <w:t xml:space="preserve">          </w:t>
      </w:r>
      <w:r>
        <w:rPr>
          <w:rFonts w:hint="eastAsia" w:ascii="Times New Roman" w:hAnsi="Times New Roman" w:cs="Times New Roman"/>
          <w:color w:val="FF0000"/>
          <w:sz w:val="21"/>
          <w:szCs w:val="21"/>
          <w:lang w:val="en-US" w:eastAsia="zh-CN"/>
        </w:rPr>
        <w:t xml:space="preserve"> </w:t>
      </w:r>
      <w:r>
        <w:rPr>
          <w:rFonts w:hint="default" w:ascii="Times New Roman" w:hAnsi="Times New Roman" w:eastAsia="宋体" w:cs="Times New Roman"/>
          <w:color w:val="FF0000"/>
          <w:sz w:val="21"/>
          <w:szCs w:val="21"/>
        </w:rPr>
        <w:t>D.</w:t>
      </w:r>
      <w:r>
        <w:rPr>
          <w:rFonts w:hint="default" w:ascii="Times New Roman" w:hAnsi="Times New Roman" w:eastAsia="宋体" w:cs="Times New Roman"/>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O→H</w:t>
      </w:r>
      <w:r>
        <w:rPr>
          <w:rFonts w:hint="default" w:ascii="Times New Roman" w:hAnsi="Times New Roman" w:eastAsia="宋体" w:cs="Times New Roman"/>
          <w:sz w:val="21"/>
          <w:szCs w:val="21"/>
          <w:vertAlign w:val="subscript"/>
        </w:rPr>
        <w:t>2</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12</w:t>
      </w:r>
      <w:r>
        <w:rPr>
          <w:rFonts w:hint="eastAsia" w:ascii="宋体" w:hAnsi="宋体" w:eastAsia="宋体" w:cs="宋体"/>
          <w:sz w:val="21"/>
          <w:szCs w:val="21"/>
        </w:rPr>
        <w:t>.</w:t>
      </w:r>
      <w:r>
        <w:rPr>
          <w:rFonts w:hint="default" w:ascii="Times New Roman" w:hAnsi="Times New Roman" w:eastAsia="宋体" w:cs="Times New Roman"/>
          <w:sz w:val="21"/>
          <w:szCs w:val="21"/>
        </w:rPr>
        <w:t>下列实验现象描述正确的是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w:t>
      </w:r>
      <w:r>
        <w:rPr>
          <w:rFonts w:hint="eastAsia" w:ascii="宋体" w:hAnsi="宋体" w:eastAsia="宋体" w:cs="宋体"/>
          <w:sz w:val="21"/>
          <w:szCs w:val="21"/>
        </w:rPr>
        <w:t>.</w:t>
      </w:r>
      <w:r>
        <w:rPr>
          <w:rFonts w:hint="default" w:ascii="Times New Roman" w:hAnsi="Times New Roman" w:eastAsia="宋体" w:cs="Times New Roman"/>
          <w:sz w:val="21"/>
          <w:szCs w:val="21"/>
        </w:rPr>
        <w:t>酚酞滴入蒸馏水中，溶液变红</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B</w:t>
      </w:r>
      <w:r>
        <w:rPr>
          <w:rFonts w:hint="eastAsia" w:ascii="宋体" w:hAnsi="宋体" w:eastAsia="宋体" w:cs="宋体"/>
          <w:color w:val="FF0000"/>
          <w:sz w:val="21"/>
          <w:szCs w:val="21"/>
        </w:rPr>
        <w:t>.</w:t>
      </w:r>
      <w:r>
        <w:rPr>
          <w:rFonts w:hint="default" w:ascii="Times New Roman" w:hAnsi="Times New Roman" w:eastAsia="宋体" w:cs="Times New Roman"/>
          <w:sz w:val="21"/>
          <w:szCs w:val="21"/>
        </w:rPr>
        <w:t>铁丝在氧气中燃烧，火星四射，生成黑色固体</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w:t>
      </w:r>
      <w:r>
        <w:rPr>
          <w:rFonts w:hint="eastAsia" w:ascii="宋体" w:hAnsi="宋体" w:eastAsia="宋体" w:cs="宋体"/>
          <w:sz w:val="21"/>
          <w:szCs w:val="21"/>
        </w:rPr>
        <w:t>.</w:t>
      </w:r>
      <w:r>
        <w:rPr>
          <w:rFonts w:hint="default" w:ascii="Times New Roman" w:hAnsi="Times New Roman" w:eastAsia="宋体" w:cs="Times New Roman"/>
          <w:sz w:val="21"/>
          <w:szCs w:val="21"/>
        </w:rPr>
        <w:t>镁放入稀盐酸中，得到浅绿色溶液</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w:t>
      </w:r>
      <w:r>
        <w:rPr>
          <w:rFonts w:hint="eastAsia" w:ascii="宋体" w:hAnsi="宋体" w:eastAsia="宋体" w:cs="宋体"/>
          <w:sz w:val="21"/>
          <w:szCs w:val="21"/>
        </w:rPr>
        <w:t>.</w:t>
      </w:r>
      <w:r>
        <w:rPr>
          <w:rFonts w:hint="default" w:ascii="Times New Roman" w:hAnsi="Times New Roman" w:eastAsia="宋体" w:cs="Times New Roman"/>
          <w:sz w:val="21"/>
          <w:szCs w:val="21"/>
        </w:rPr>
        <w:t>加热滴有石蕊的汽水，溶液由紫变红</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w:t>
      </w:r>
      <w:r>
        <w:rPr>
          <w:rFonts w:hint="eastAsia" w:ascii="宋体" w:hAnsi="宋体" w:eastAsia="宋体" w:cs="宋体"/>
          <w:sz w:val="21"/>
          <w:szCs w:val="21"/>
        </w:rPr>
        <w:t>.</w:t>
      </w:r>
      <w:r>
        <w:rPr>
          <w:rFonts w:hint="default" w:ascii="Times New Roman" w:hAnsi="Times New Roman" w:eastAsia="宋体" w:cs="Times New Roman"/>
          <w:sz w:val="21"/>
          <w:szCs w:val="21"/>
        </w:rPr>
        <w:t>碳酸乙烯酯(C</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H</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)可用作锂电池电解液，下列有关碳酸乙烯酯的说法正确的是</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A.从宏观上看：碳酸乙烯酯分子由碳、氢、氧三种元素组成</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B.从微观上看：碳酸乙烯酯由3个碳原子、4个氢原子和3个氧原子构成</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C.</w:t>
      </w:r>
      <w:r>
        <w:rPr>
          <w:rFonts w:hint="default" w:ascii="Times New Roman" w:hAnsi="Times New Roman" w:eastAsia="宋体" w:cs="Times New Roman"/>
          <w:sz w:val="21"/>
          <w:szCs w:val="21"/>
        </w:rPr>
        <w:t>从类别上看：碳酸乙烯酯属于化合物</w:t>
      </w:r>
    </w:p>
    <w:p>
      <w:pPr>
        <w:keepNext w:val="0"/>
        <w:keepLines w:val="0"/>
        <w:pageBreakBefore w:val="0"/>
        <w:widowControl/>
        <w:kinsoku/>
        <w:wordWrap/>
        <w:overflowPunct/>
        <w:topLinePunct w:val="0"/>
        <w:autoSpaceDE/>
        <w:autoSpaceDN/>
        <w:bidi w:val="0"/>
        <w:adjustRightInd/>
        <w:snapToGrid/>
        <w:spacing w:after="0" w:line="36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D.从质量上看：碳酸乙烯酯中碳、氧元素的质量比为</w:t>
      </w:r>
      <w:r>
        <w:rPr>
          <w:rFonts w:hint="eastAsia" w:ascii="Times New Roman" w:hAnsi="Times New Roman" w:cs="Times New Roman"/>
          <w:sz w:val="21"/>
          <w:szCs w:val="21"/>
          <w:lang w:val="en-US" w:eastAsia="zh-CN"/>
        </w:rPr>
        <w:t>1</w:t>
      </w:r>
      <w:r>
        <w:rPr>
          <w:rFonts w:hint="default" w:ascii="Times New Roman" w:hAnsi="Times New Roman" w:eastAsia="宋体" w:cs="Times New Roman"/>
          <w:sz w:val="21"/>
          <w:szCs w:val="21"/>
        </w:rPr>
        <w:t>：1</w:t>
      </w:r>
    </w:p>
    <w:p>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w:t>
      </w:r>
      <w:r>
        <w:rPr>
          <w:rFonts w:hint="eastAsia" w:ascii="宋体" w:hAnsi="宋体" w:eastAsia="宋体" w:cs="宋体"/>
          <w:sz w:val="21"/>
          <w:szCs w:val="21"/>
        </w:rPr>
        <w:t>.</w:t>
      </w:r>
      <w:r>
        <w:rPr>
          <w:rFonts w:hint="default" w:ascii="Times New Roman" w:hAnsi="Times New Roman" w:eastAsia="宋体" w:cs="Times New Roman"/>
          <w:sz w:val="21"/>
          <w:szCs w:val="21"/>
        </w:rPr>
        <w:t>我国科学家在实验室中首次实现了从二氧化碳到淀粉的人工合成。其中第一步反应的微观示意图如</w:t>
      </w:r>
      <w:r>
        <w:rPr>
          <w:rFonts w:hint="eastAsia" w:ascii="Times New Roman" w:hAnsi="Times New Roman" w:cs="Times New Roman"/>
          <w:sz w:val="21"/>
          <w:szCs w:val="21"/>
          <w:lang w:val="en-US" w:eastAsia="zh-CN"/>
        </w:rPr>
        <w:t>下</w:t>
      </w:r>
      <w:r>
        <w:rPr>
          <w:rFonts w:hint="default" w:ascii="Times New Roman" w:hAnsi="Times New Roman" w:eastAsia="宋体" w:cs="Times New Roman"/>
          <w:sz w:val="21"/>
          <w:szCs w:val="21"/>
        </w:rPr>
        <w:t>图所示，下列有关说法正确的是</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pict>
          <v:shape id="图片 2766" o:spid="_x0000_s1029" o:spt="75" type="#_x0000_t75" style="position:absolute;left:0pt;margin-left:45pt;margin-top:4.9pt;height:60.35pt;width:337.5pt;z-index:251664384;mso-width-relative:page;mso-height-relative:page;" filled="f" o:preferrelative="t" stroked="f" coordsize="21600,21600">
            <v:path/>
            <v:fill on="f" focussize="0,0"/>
            <v:stroke on="f"/>
            <v:imagedata r:id="rId15" o:title=""/>
            <o:lock v:ext="edit" aspectratio="t"/>
          </v:shape>
        </w:pic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A.该反应属于置换反应</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B.</w:t>
      </w:r>
      <w:r>
        <w:rPr>
          <w:rFonts w:hint="default" w:ascii="Times New Roman" w:hAnsi="Times New Roman" w:eastAsia="宋体" w:cs="Times New Roman"/>
          <w:sz w:val="21"/>
          <w:szCs w:val="21"/>
        </w:rPr>
        <w:t>在该反应中，乙与丁的质量比为1：3</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C.在该反应前后原子的数目发生了变化</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D.在该反应中，甲、乙、丙、丁的化学计量数之比为1：6：1：1</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r>
        <w:rPr>
          <w:rFonts w:hint="eastAsia" w:ascii="宋体" w:hAnsi="宋体" w:eastAsia="宋体" w:cs="宋体"/>
          <w:sz w:val="21"/>
          <w:szCs w:val="21"/>
        </w:rPr>
        <w:t>.</w:t>
      </w:r>
      <w:r>
        <w:rPr>
          <w:rFonts w:hint="default" w:ascii="Times New Roman" w:hAnsi="Times New Roman" w:eastAsia="宋体" w:cs="Times New Roman"/>
          <w:sz w:val="21"/>
          <w:szCs w:val="21"/>
        </w:rPr>
        <w:t>在按一定顺序排列的含硫物质：Na</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SO</w:t>
      </w:r>
      <w:r>
        <w:rPr>
          <w:rFonts w:hint="default" w:ascii="Times New Roman" w:hAnsi="Times New Roman" w:eastAsia="宋体" w:cs="Times New Roman"/>
          <w:sz w:val="21"/>
          <w:szCs w:val="21"/>
          <w:vertAlign w:val="subscript"/>
        </w:rPr>
        <w:t>4</w:t>
      </w:r>
      <w:r>
        <w:rPr>
          <w:rFonts w:hint="default" w:ascii="Times New Roman" w:hAnsi="Times New Roman" w:eastAsia="宋体" w:cs="Times New Roman"/>
          <w:sz w:val="21"/>
          <w:szCs w:val="21"/>
        </w:rPr>
        <w:t>、X、S、Na</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S中的X可能是</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A.</w:t>
      </w:r>
      <w:r>
        <w:rPr>
          <w:rFonts w:hint="default" w:ascii="Times New Roman" w:hAnsi="Times New Roman" w:eastAsia="宋体" w:cs="Times New Roman"/>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SO</w:t>
      </w:r>
      <w:r>
        <w:rPr>
          <w:rFonts w:hint="default" w:ascii="Times New Roman" w:hAnsi="Times New Roman" w:eastAsia="宋体" w:cs="Times New Roman"/>
          <w:sz w:val="21"/>
          <w:szCs w:val="21"/>
          <w:vertAlign w:val="subscript"/>
        </w:rPr>
        <w:t>3</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B.NaHSO</w:t>
      </w:r>
      <w:r>
        <w:rPr>
          <w:rFonts w:hint="default" w:ascii="Times New Roman" w:hAnsi="Times New Roman" w:eastAsia="宋体" w:cs="Times New Roman"/>
          <w:sz w:val="21"/>
          <w:szCs w:val="21"/>
          <w:vertAlign w:val="subscript"/>
        </w:rPr>
        <w:t>4</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S</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D.SO</w:t>
      </w:r>
      <w:r>
        <w:rPr>
          <w:rFonts w:hint="default" w:ascii="Times New Roman" w:hAnsi="Times New Roman" w:eastAsia="宋体" w:cs="Times New Roman"/>
          <w:sz w:val="21"/>
          <w:szCs w:val="21"/>
          <w:vertAlign w:val="subscript"/>
        </w:rPr>
        <w:t>3</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w:t>
      </w:r>
      <w:r>
        <w:rPr>
          <w:rFonts w:hint="eastAsia" w:ascii="宋体" w:hAnsi="宋体" w:eastAsia="宋体" w:cs="宋体"/>
          <w:sz w:val="21"/>
          <w:szCs w:val="21"/>
        </w:rPr>
        <w:t>.</w:t>
      </w:r>
      <w:r>
        <w:rPr>
          <w:rFonts w:hint="default" w:ascii="Times New Roman" w:hAnsi="Times New Roman" w:eastAsia="宋体" w:cs="Times New Roman"/>
          <w:sz w:val="21"/>
          <w:szCs w:val="21"/>
        </w:rPr>
        <w:t>误差分析是定量实验的一个重要内容，下列分析不正确的是</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A</w:t>
      </w:r>
      <w:r>
        <w:rPr>
          <w:rFonts w:hint="eastAsia" w:ascii="宋体" w:hAnsi="宋体" w:eastAsia="宋体" w:cs="宋体"/>
          <w:color w:val="FF0000"/>
          <w:sz w:val="21"/>
          <w:szCs w:val="21"/>
        </w:rPr>
        <w:t>.</w:t>
      </w:r>
      <w:r>
        <w:rPr>
          <w:rFonts w:hint="default" w:ascii="Times New Roman" w:hAnsi="Times New Roman" w:eastAsia="宋体" w:cs="Times New Roman"/>
          <w:sz w:val="21"/>
          <w:szCs w:val="21"/>
        </w:rPr>
        <w:t>用托盘天平称固体的质量，将砝码和固体位置放反，结果一定偏小</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B</w:t>
      </w:r>
      <w:r>
        <w:rPr>
          <w:rFonts w:hint="eastAsia" w:ascii="宋体" w:hAnsi="宋体" w:eastAsia="宋体" w:cs="宋体"/>
          <w:sz w:val="21"/>
          <w:szCs w:val="21"/>
        </w:rPr>
        <w:t>.</w:t>
      </w:r>
      <w:r>
        <w:rPr>
          <w:rFonts w:hint="default" w:ascii="Times New Roman" w:hAnsi="Times New Roman" w:eastAsia="宋体" w:cs="Times New Roman"/>
          <w:sz w:val="21"/>
          <w:szCs w:val="21"/>
        </w:rPr>
        <w:t>测定空气中氧气的含量，红磷的量不足，导致测出氧气的体积分数偏小</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C.配制6％的氯化钠溶液，用量筒量水时，俯视读数，导致氯化钠的质量分数偏大</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D.通过与稀硫酸反应剩余固体的量来测定生铁的含铁量，硫酸量不足，导致结果偏小</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pict>
          <v:shape id="图片 2767" o:spid="_x0000_s1030" o:spt="75" type="#_x0000_t75" style="position:absolute;left:0pt;margin-left:264.85pt;margin-top:3.5pt;height:90.75pt;width:159pt;mso-wrap-distance-left:9pt;mso-wrap-distance-right:9pt;z-index:-251651072;mso-width-relative:page;mso-height-relative:page;" filled="f" o:preferrelative="t" stroked="f" coordsize="21600,21600" wrapcoords="21592 -2 0 0 0 21600 21592 21602 8 21602 21600 21600 21600 0 8 -2 21592 -2">
            <v:path/>
            <v:fill on="f" focussize="0,0"/>
            <v:stroke on="f"/>
            <v:imagedata r:id="rId16" o:title=""/>
            <o:lock v:ext="edit" aspectratio="t"/>
            <w10:wrap type="tight"/>
          </v:shape>
        </w:pict>
      </w:r>
      <w:r>
        <w:rPr>
          <w:rFonts w:hint="default" w:ascii="Times New Roman" w:hAnsi="Times New Roman" w:eastAsia="宋体" w:cs="Times New Roman"/>
          <w:sz w:val="21"/>
          <w:szCs w:val="21"/>
        </w:rPr>
        <w:t>17</w:t>
      </w:r>
      <w:r>
        <w:rPr>
          <w:rFonts w:hint="eastAsia" w:ascii="宋体" w:hAnsi="宋体" w:eastAsia="宋体" w:cs="宋体"/>
          <w:sz w:val="21"/>
          <w:szCs w:val="21"/>
        </w:rPr>
        <w:t>.</w:t>
      </w:r>
      <w:r>
        <w:rPr>
          <w:rFonts w:hint="eastAsia" w:ascii="宋体" w:hAnsi="宋体" w:cs="宋体"/>
          <w:sz w:val="21"/>
          <w:szCs w:val="21"/>
          <w:lang w:val="en-US" w:eastAsia="zh-CN"/>
        </w:rPr>
        <w:t>下</w:t>
      </w:r>
      <w:r>
        <w:rPr>
          <w:rFonts w:hint="default" w:ascii="Times New Roman" w:hAnsi="Times New Roman" w:eastAsia="宋体" w:cs="Times New Roman"/>
          <w:sz w:val="21"/>
          <w:szCs w:val="21"/>
        </w:rPr>
        <w:t>图是实验室模拟工业炼铁的装置图，下列说法</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不正确的是</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A.通入的CO要先验纯</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B.实验开始时，应先通CO，再点燃酒精喷灯</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C.</w:t>
      </w:r>
      <w:r>
        <w:rPr>
          <w:rFonts w:hint="default" w:ascii="Times New Roman" w:hAnsi="Times New Roman" w:eastAsia="宋体" w:cs="Times New Roman"/>
          <w:sz w:val="21"/>
          <w:szCs w:val="21"/>
        </w:rPr>
        <w:t>应把尾气通入水中，以除去尾气中的C</w:t>
      </w:r>
      <w:r>
        <w:rPr>
          <w:rFonts w:hint="eastAsia" w:ascii="Times New Roman" w:hAnsi="Times New Roman" w:cs="Times New Roman"/>
          <w:sz w:val="21"/>
          <w:szCs w:val="21"/>
          <w:lang w:val="en-US" w:eastAsia="zh-CN"/>
        </w:rPr>
        <w:t>O</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D.实验中，B处红棕色粉末变黑，C处变浑浊</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w:t>
      </w:r>
      <w:r>
        <w:rPr>
          <w:rFonts w:hint="eastAsia" w:ascii="宋体" w:hAnsi="宋体" w:eastAsia="宋体" w:cs="宋体"/>
          <w:sz w:val="21"/>
          <w:szCs w:val="21"/>
        </w:rPr>
        <w:t>.</w:t>
      </w:r>
      <w:r>
        <w:rPr>
          <w:rFonts w:hint="default" w:ascii="Times New Roman" w:hAnsi="Times New Roman" w:eastAsia="宋体" w:cs="Times New Roman"/>
          <w:sz w:val="21"/>
          <w:szCs w:val="21"/>
        </w:rPr>
        <w:t>下列实验方案能达到实验目的的是选项</w:t>
      </w:r>
    </w:p>
    <w:tbl>
      <w:tblPr>
        <w:tblStyle w:val="22"/>
        <w:tblW w:w="83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0"/>
        <w:gridCol w:w="3477"/>
        <w:gridCol w:w="4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5" w:hRule="atLeast"/>
        </w:trPr>
        <w:tc>
          <w:tcPr>
            <w:tcW w:w="770"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选项</w:t>
            </w:r>
          </w:p>
        </w:tc>
        <w:tc>
          <w:tcPr>
            <w:tcW w:w="347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实验目的</w:t>
            </w:r>
          </w:p>
        </w:tc>
        <w:tc>
          <w:tcPr>
            <w:tcW w:w="4133"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实验方案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5" w:hRule="atLeast"/>
        </w:trPr>
        <w:tc>
          <w:tcPr>
            <w:tcW w:w="770"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A</w:t>
            </w:r>
          </w:p>
        </w:tc>
        <w:tc>
          <w:tcPr>
            <w:tcW w:w="347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鉴别氧化铜和二氧化锰</w:t>
            </w:r>
          </w:p>
        </w:tc>
        <w:tc>
          <w:tcPr>
            <w:tcW w:w="4133"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观察颜色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5" w:hRule="atLeast"/>
        </w:trPr>
        <w:tc>
          <w:tcPr>
            <w:tcW w:w="770"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B</w:t>
            </w:r>
          </w:p>
        </w:tc>
        <w:tc>
          <w:tcPr>
            <w:tcW w:w="347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鉴别氯化钙溶液和氯化镁溶液</w:t>
            </w:r>
          </w:p>
        </w:tc>
        <w:tc>
          <w:tcPr>
            <w:tcW w:w="4133"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取样，加入肥皂水，振荡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5" w:hRule="atLeast"/>
        </w:trPr>
        <w:tc>
          <w:tcPr>
            <w:tcW w:w="770"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C</w:t>
            </w:r>
          </w:p>
        </w:tc>
        <w:tc>
          <w:tcPr>
            <w:tcW w:w="347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检验某黑色粉末是否是铁粉</w:t>
            </w:r>
          </w:p>
        </w:tc>
        <w:tc>
          <w:tcPr>
            <w:tcW w:w="4133"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用磁铁吸引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5" w:hRule="atLeast"/>
        </w:trPr>
        <w:tc>
          <w:tcPr>
            <w:tcW w:w="770"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FF0000"/>
                <w:sz w:val="21"/>
                <w:szCs w:val="21"/>
              </w:rPr>
              <w:t>D</w:t>
            </w:r>
          </w:p>
        </w:tc>
        <w:tc>
          <w:tcPr>
            <w:tcW w:w="347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除去一氧化碳中的二氧化碳</w:t>
            </w:r>
          </w:p>
        </w:tc>
        <w:tc>
          <w:tcPr>
            <w:tcW w:w="4133"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通过炽热的炭层</w:t>
            </w:r>
          </w:p>
        </w:tc>
      </w:tr>
    </w:tbl>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pict>
          <v:shape id="图片 2772" o:spid="_x0000_s1031" o:spt="75" type="#_x0000_t75" style="position:absolute;left:0pt;margin-left:356.25pt;margin-top:16.05pt;height:83.25pt;width:97.2pt;z-index:251669504;mso-width-relative:page;mso-height-relative:page;" filled="f" o:preferrelative="t" stroked="f" coordsize="21600,21600">
            <v:path/>
            <v:fill on="f" focussize="0,0"/>
            <v:stroke on="f"/>
            <v:imagedata r:id="rId17" gain="163839f" blacklevel="5898f" o:title=""/>
            <o:lock v:ext="edit" aspectratio="t"/>
          </v:shape>
        </w:pict>
      </w:r>
      <w:r>
        <w:rPr>
          <w:rFonts w:hint="default" w:ascii="Times New Roman" w:hAnsi="Times New Roman" w:eastAsia="宋体" w:cs="Times New Roman"/>
          <w:sz w:val="21"/>
          <w:szCs w:val="21"/>
        </w:rPr>
        <w:t>19</w:t>
      </w:r>
      <w:r>
        <w:rPr>
          <w:rFonts w:hint="eastAsia" w:ascii="宋体" w:hAnsi="宋体" w:eastAsia="宋体" w:cs="宋体"/>
          <w:sz w:val="21"/>
          <w:szCs w:val="21"/>
        </w:rPr>
        <w:t>.</w:t>
      </w:r>
      <w:r>
        <w:rPr>
          <w:rFonts w:hint="default" w:ascii="Times New Roman" w:hAnsi="Times New Roman" w:eastAsia="宋体" w:cs="Times New Roman"/>
          <w:sz w:val="21"/>
          <w:szCs w:val="21"/>
        </w:rPr>
        <w:t>下列图像能正确反映对应变化关系的是</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pict>
          <v:shape id="图片 2770" o:spid="_x0000_s1032" o:spt="75" type="#_x0000_t75" style="position:absolute;left:0pt;margin-left:239.95pt;margin-top:7.4pt;height:75.45pt;width:82.3pt;z-index:251667456;mso-width-relative:page;mso-height-relative:page;" filled="f" o:preferrelative="t" stroked="f" coordsize="21600,21600">
            <v:path/>
            <v:fill on="f" focussize="0,0"/>
            <v:stroke on="f"/>
            <v:imagedata r:id="rId18" o:title=""/>
            <o:lock v:ext="edit" aspectratio="t"/>
          </v:shape>
        </w:pict>
      </w:r>
      <w:r>
        <w:pict>
          <v:shape id="图片 2769" o:spid="_x0000_s1033" o:spt="75" type="#_x0000_t75" style="position:absolute;left:0pt;margin-left:134.95pt;margin-top:0.65pt;height:78.4pt;width:75.2pt;z-index:251666432;mso-width-relative:page;mso-height-relative:page;" filled="f" o:preferrelative="t" stroked="f" coordsize="21600,21600">
            <v:path/>
            <v:fill on="f" focussize="0,0"/>
            <v:stroke on="f"/>
            <v:imagedata r:id="rId19" o:title=""/>
            <o:lock v:ext="edit" aspectratio="t"/>
          </v:shape>
        </w:pict>
      </w:r>
      <w:r>
        <w:pict>
          <v:shape id="图片 2771" o:spid="_x0000_s1034" o:spt="75" type="#_x0000_t75" style="position:absolute;left:0pt;margin-left:24.55pt;margin-top:5.05pt;height:76.95pt;width:83pt;z-index:251668480;mso-width-relative:page;mso-height-relative:page;" filled="f" o:preferrelative="t" stroked="f" coordsize="21600,21600">
            <v:path/>
            <v:fill on="f" focussize="0,0"/>
            <v:stroke on="f"/>
            <v:imagedata r:id="rId20" gain="192752f" blacklevel="1966f" o:title=""/>
            <o:lock v:ext="edit" aspectratio="t"/>
          </v:shape>
        </w:pic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eastAsia" w:ascii="Times New Roman" w:hAnsi="Times New Roman" w:eastAsia="宋体" w:cs="Times New Roman"/>
          <w:sz w:val="21"/>
          <w:szCs w:val="21"/>
          <w:lang w:eastAsia="zh-CN"/>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numPr>
          <w:ilvl w:val="0"/>
          <w:numId w:val="1"/>
        </w:numPr>
        <w:kinsoku/>
        <w:wordWrap/>
        <w:overflowPunct/>
        <w:topLinePunct w:val="0"/>
        <w:autoSpaceDE/>
        <w:autoSpaceDN/>
        <w:bidi w:val="0"/>
        <w:adjustRightInd/>
        <w:snapToGrid/>
        <w:spacing w:after="0" w:line="340" w:lineRule="exact"/>
        <w:ind w:left="198" w:leftChars="0" w:firstLine="0" w:firstLineChars="0"/>
        <w:textAlignment w:val="auto"/>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 xml:space="preserve">                   B.                  C.                    D.</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w:t>
      </w:r>
      <w:r>
        <w:rPr>
          <w:rFonts w:hint="eastAsia" w:ascii="宋体" w:hAnsi="宋体" w:eastAsia="宋体" w:cs="宋体"/>
          <w:sz w:val="21"/>
          <w:szCs w:val="21"/>
        </w:rPr>
        <w:t>.</w:t>
      </w:r>
      <w:r>
        <w:rPr>
          <w:rFonts w:hint="default" w:ascii="Times New Roman" w:hAnsi="Times New Roman" w:eastAsia="宋体" w:cs="Times New Roman"/>
          <w:sz w:val="21"/>
          <w:szCs w:val="21"/>
        </w:rPr>
        <w:t>加热一定质量的氯酸钾制氧气</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B</w:t>
      </w:r>
      <w:r>
        <w:rPr>
          <w:rFonts w:hint="eastAsia" w:ascii="宋体" w:hAnsi="宋体" w:eastAsia="宋体" w:cs="宋体"/>
          <w:sz w:val="21"/>
          <w:szCs w:val="21"/>
        </w:rPr>
        <w:t>.</w:t>
      </w:r>
      <w:r>
        <w:rPr>
          <w:rFonts w:hint="default" w:ascii="Times New Roman" w:hAnsi="Times New Roman" w:eastAsia="宋体" w:cs="Times New Roman"/>
          <w:sz w:val="21"/>
          <w:szCs w:val="21"/>
        </w:rPr>
        <w:t>向等质量、等浓度的稀盐酸中分别逐渐加入锌粉和铁粉</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t>C</w:t>
      </w:r>
      <w:r>
        <w:rPr>
          <w:rFonts w:hint="eastAsia" w:ascii="宋体" w:hAnsi="宋体" w:eastAsia="宋体" w:cs="宋体"/>
          <w:color w:val="FF0000"/>
          <w:sz w:val="21"/>
          <w:szCs w:val="21"/>
        </w:rPr>
        <w:t>.</w:t>
      </w:r>
      <w:r>
        <w:rPr>
          <w:rFonts w:hint="default" w:ascii="Times New Roman" w:hAnsi="Times New Roman" w:eastAsia="宋体" w:cs="Times New Roman"/>
          <w:sz w:val="21"/>
          <w:szCs w:val="21"/>
        </w:rPr>
        <w:t>在盛有空气的密闭容器中灼烧一定质量的铜粉</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w:t>
      </w:r>
      <w:r>
        <w:rPr>
          <w:rFonts w:hint="eastAsia" w:ascii="宋体" w:hAnsi="宋体" w:eastAsia="宋体" w:cs="宋体"/>
          <w:sz w:val="21"/>
          <w:szCs w:val="21"/>
        </w:rPr>
        <w:t>.</w:t>
      </w:r>
      <w:r>
        <w:rPr>
          <w:rFonts w:hint="default" w:ascii="Times New Roman" w:hAnsi="Times New Roman" w:eastAsia="宋体" w:cs="Times New Roman"/>
          <w:sz w:val="21"/>
          <w:szCs w:val="21"/>
        </w:rPr>
        <w:t>某温度下，向一定量饱和蔗糖溶液中加入蔗糖固体</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r>
        <w:rPr>
          <w:rFonts w:hint="eastAsia" w:ascii="宋体" w:hAnsi="宋体" w:eastAsia="宋体" w:cs="宋体"/>
          <w:sz w:val="21"/>
          <w:szCs w:val="21"/>
        </w:rPr>
        <w:t>.</w:t>
      </w:r>
      <w:r>
        <w:rPr>
          <w:rFonts w:hint="default" w:ascii="Times New Roman" w:hAnsi="Times New Roman" w:eastAsia="宋体" w:cs="Times New Roman"/>
          <w:sz w:val="21"/>
          <w:szCs w:val="21"/>
        </w:rPr>
        <w:t>在一密闭容器中发生某反应，容器中各物质的质量变化如下表所示。其中数据不正确的是</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阶段物质反应前</w:t>
      </w:r>
    </w:p>
    <w:tbl>
      <w:tblPr>
        <w:tblStyle w:val="22"/>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57"/>
        <w:gridCol w:w="1857"/>
        <w:gridCol w:w="1857"/>
        <w:gridCol w:w="1858"/>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57" w:type="dxa"/>
            <w:tcBorders>
              <w:tl2br w:val="single" w:color="auto" w:sz="4" w:space="0"/>
            </w:tcBorders>
          </w:tcPr>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 xml:space="preserve">          物质</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阶段</w:t>
            </w:r>
          </w:p>
        </w:tc>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甲的质量/g</w:t>
            </w:r>
          </w:p>
        </w:tc>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乙的质量/g</w:t>
            </w:r>
          </w:p>
        </w:tc>
        <w:tc>
          <w:tcPr>
            <w:tcW w:w="185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丙的质量</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g</w:t>
            </w:r>
          </w:p>
        </w:tc>
        <w:tc>
          <w:tcPr>
            <w:tcW w:w="185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丁的质量/g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反应前</w:t>
            </w:r>
          </w:p>
        </w:tc>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4.8</w:t>
            </w:r>
          </w:p>
        </w:tc>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4.8</w:t>
            </w:r>
          </w:p>
        </w:tc>
        <w:tc>
          <w:tcPr>
            <w:tcW w:w="185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4.8</w:t>
            </w:r>
          </w:p>
        </w:tc>
        <w:tc>
          <w:tcPr>
            <w:tcW w:w="185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反应中</w:t>
            </w:r>
          </w:p>
        </w:tc>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m</w:t>
            </w:r>
            <w:r>
              <w:rPr>
                <w:rFonts w:hint="eastAsia" w:ascii="Times New Roman" w:hAnsi="Times New Roman" w:cs="Times New Roman"/>
                <w:sz w:val="21"/>
                <w:szCs w:val="21"/>
                <w:vertAlign w:val="subscript"/>
                <w:lang w:val="en-US" w:eastAsia="zh-CN"/>
              </w:rPr>
              <w:t>1</w:t>
            </w:r>
          </w:p>
        </w:tc>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bscript"/>
              </w:rPr>
              <w:t>2</w:t>
            </w:r>
          </w:p>
        </w:tc>
        <w:tc>
          <w:tcPr>
            <w:tcW w:w="185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7.0</w:t>
            </w:r>
          </w:p>
        </w:tc>
        <w:tc>
          <w:tcPr>
            <w:tcW w:w="185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b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反应后</w:t>
            </w:r>
          </w:p>
        </w:tc>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0</w:t>
            </w:r>
          </w:p>
        </w:tc>
        <w:tc>
          <w:tcPr>
            <w:tcW w:w="1857"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bscript"/>
              </w:rPr>
              <w:t>4</w:t>
            </w:r>
          </w:p>
        </w:tc>
        <w:tc>
          <w:tcPr>
            <w:tcW w:w="185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9.2</w:t>
            </w:r>
          </w:p>
        </w:tc>
        <w:tc>
          <w:tcPr>
            <w:tcW w:w="185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7.5</w:t>
            </w:r>
          </w:p>
        </w:tc>
      </w:tr>
    </w:tbl>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A.m</w:t>
      </w:r>
      <w:r>
        <w:rPr>
          <w:rFonts w:hint="default" w:ascii="Times New Roman" w:hAnsi="Times New Roman" w:eastAsia="宋体" w:cs="Times New Roman"/>
          <w:sz w:val="21"/>
          <w:szCs w:val="21"/>
          <w:vertAlign w:val="subscript"/>
        </w:rPr>
        <w:t>1</w:t>
      </w:r>
      <w:r>
        <w:rPr>
          <w:rFonts w:hint="default" w:ascii="Times New Roman" w:hAnsi="Times New Roman" w:eastAsia="宋体" w:cs="Times New Roman"/>
          <w:sz w:val="21"/>
          <w:szCs w:val="21"/>
        </w:rPr>
        <w:t>=2.4</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color w:val="auto"/>
          <w:sz w:val="21"/>
          <w:szCs w:val="21"/>
        </w:rPr>
        <w:t>B.</w:t>
      </w: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=3.65</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C.m</w:t>
      </w:r>
      <w:r>
        <w:rPr>
          <w:rFonts w:hint="default" w:ascii="Times New Roman" w:hAnsi="Times New Roman" w:eastAsia="宋体" w:cs="Times New Roman"/>
          <w:sz w:val="21"/>
          <w:szCs w:val="21"/>
          <w:vertAlign w:val="subscript"/>
        </w:rPr>
        <w:t>3</w:t>
      </w:r>
      <w:r>
        <w:rPr>
          <w:rFonts w:hint="default" w:ascii="Times New Roman" w:hAnsi="Times New Roman" w:eastAsia="宋体" w:cs="Times New Roman"/>
          <w:sz w:val="21"/>
          <w:szCs w:val="21"/>
        </w:rPr>
        <w:t>=6.15</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color w:val="FF0000"/>
          <w:sz w:val="21"/>
          <w:szCs w:val="21"/>
        </w:rPr>
        <w:t>D</w:t>
      </w: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bscript"/>
        </w:rPr>
        <w:t>4</w:t>
      </w:r>
      <w:r>
        <w:rPr>
          <w:rFonts w:hint="default" w:ascii="Times New Roman" w:hAnsi="Times New Roman" w:eastAsia="宋体" w:cs="Times New Roman"/>
          <w:sz w:val="21"/>
          <w:szCs w:val="21"/>
        </w:rPr>
        <w:t>=2.3</w:t>
      </w:r>
    </w:p>
    <w:p>
      <w:pPr>
        <w:keepNext w:val="0"/>
        <w:keepLines w:val="0"/>
        <w:pageBreakBefore w:val="0"/>
        <w:widowControl w:val="0"/>
        <w:kinsoku/>
        <w:wordWrap/>
        <w:overflowPunct/>
        <w:topLinePunct w:val="0"/>
        <w:autoSpaceDE w:val="0"/>
        <w:autoSpaceDN w:val="0"/>
        <w:bidi w:val="0"/>
        <w:adjustRightInd w:val="0"/>
        <w:snapToGrid/>
        <w:spacing w:before="156" w:beforeLines="50" w:after="156" w:afterLines="50"/>
        <w:jc w:val="center"/>
        <w:textAlignment w:val="auto"/>
        <w:rPr>
          <w:b/>
          <w:bCs w:val="0"/>
          <w:color w:val="000000"/>
          <w:sz w:val="28"/>
          <w:szCs w:val="28"/>
        </w:rPr>
      </w:pPr>
      <w:r>
        <w:rPr>
          <w:rFonts w:hint="eastAsia" w:hAnsi="宋体"/>
          <w:b/>
          <w:bCs w:val="0"/>
          <w:color w:val="000000"/>
          <w:kern w:val="0"/>
          <w:sz w:val="28"/>
          <w:szCs w:val="28"/>
        </w:rPr>
        <w:t>第</w:t>
      </w:r>
      <w:r>
        <w:rPr>
          <w:rFonts w:hint="eastAsia" w:ascii="宋体" w:hAnsi="宋体"/>
          <w:b/>
          <w:bCs w:val="0"/>
          <w:color w:val="000000"/>
          <w:kern w:val="0"/>
          <w:sz w:val="28"/>
          <w:szCs w:val="28"/>
        </w:rPr>
        <w:t>Ⅱ</w:t>
      </w:r>
      <w:r>
        <w:rPr>
          <w:rFonts w:hint="eastAsia" w:hAnsi="宋体"/>
          <w:b/>
          <w:bCs w:val="0"/>
          <w:color w:val="000000"/>
          <w:kern w:val="0"/>
          <w:sz w:val="28"/>
          <w:szCs w:val="28"/>
        </w:rPr>
        <w:t>卷</w:t>
      </w:r>
      <w:r>
        <w:rPr>
          <w:rFonts w:hint="eastAsia"/>
          <w:b/>
          <w:bCs w:val="0"/>
          <w:color w:val="000000"/>
          <w:kern w:val="0"/>
          <w:sz w:val="28"/>
          <w:szCs w:val="28"/>
        </w:rPr>
        <w:t>（</w:t>
      </w:r>
      <w:r>
        <w:rPr>
          <w:rFonts w:hint="eastAsia" w:hAnsi="宋体"/>
          <w:b/>
          <w:bCs w:val="0"/>
          <w:color w:val="000000"/>
          <w:kern w:val="0"/>
          <w:sz w:val="28"/>
          <w:szCs w:val="28"/>
        </w:rPr>
        <w:t>非选择题</w:t>
      </w:r>
      <w:r>
        <w:rPr>
          <w:b/>
          <w:bCs w:val="0"/>
          <w:color w:val="000000"/>
          <w:kern w:val="0"/>
          <w:sz w:val="28"/>
          <w:szCs w:val="28"/>
        </w:rPr>
        <w:t xml:space="preserve">  </w:t>
      </w:r>
      <w:r>
        <w:rPr>
          <w:rFonts w:hint="eastAsia" w:hAnsi="宋体"/>
          <w:b/>
          <w:bCs w:val="0"/>
          <w:color w:val="000000"/>
          <w:kern w:val="0"/>
          <w:sz w:val="28"/>
          <w:szCs w:val="28"/>
        </w:rPr>
        <w:t>共</w:t>
      </w:r>
      <w:r>
        <w:rPr>
          <w:b/>
          <w:bCs w:val="0"/>
          <w:color w:val="000000"/>
          <w:kern w:val="0"/>
          <w:sz w:val="28"/>
          <w:szCs w:val="28"/>
        </w:rPr>
        <w:t>60</w:t>
      </w:r>
      <w:r>
        <w:rPr>
          <w:rFonts w:hint="eastAsia" w:hAnsi="宋体"/>
          <w:b/>
          <w:bCs w:val="0"/>
          <w:color w:val="000000"/>
          <w:kern w:val="0"/>
          <w:sz w:val="28"/>
          <w:szCs w:val="28"/>
        </w:rPr>
        <w:t>分</w:t>
      </w:r>
      <w:r>
        <w:rPr>
          <w:rFonts w:hint="eastAsia"/>
          <w:b/>
          <w:bCs w:val="0"/>
          <w:color w:val="000000"/>
          <w:kern w:val="0"/>
          <w:sz w:val="28"/>
          <w:szCs w:val="28"/>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eastAsia" w:eastAsia="黑体"/>
          <w:b/>
          <w:bCs w:val="0"/>
          <w:color w:val="000000"/>
          <w:kern w:val="0"/>
          <w:lang w:val="en-US" w:eastAsia="zh-CN"/>
        </w:rPr>
      </w:pPr>
      <w:r>
        <w:rPr>
          <w:rFonts w:hint="eastAsia" w:eastAsia="黑体"/>
          <w:b/>
          <w:bCs w:val="0"/>
          <w:color w:val="000000"/>
          <w:kern w:val="0"/>
        </w:rPr>
        <w:t>二、</w:t>
      </w:r>
      <w:r>
        <w:rPr>
          <w:rFonts w:hint="eastAsia" w:eastAsia="黑体"/>
          <w:b/>
          <w:bCs w:val="0"/>
          <w:color w:val="000000"/>
          <w:kern w:val="0"/>
          <w:lang w:val="en-US" w:eastAsia="zh-CN"/>
        </w:rPr>
        <w:t>(</w:t>
      </w:r>
      <w:r>
        <w:rPr>
          <w:rFonts w:hint="eastAsia" w:eastAsia="黑体"/>
          <w:b/>
          <w:bCs w:val="0"/>
          <w:color w:val="000000"/>
          <w:kern w:val="0"/>
        </w:rPr>
        <w:t>本题包括</w:t>
      </w:r>
      <w:r>
        <w:rPr>
          <w:rFonts w:hint="eastAsia" w:eastAsia="黑体"/>
          <w:b/>
          <w:bCs w:val="0"/>
          <w:color w:val="000000"/>
          <w:kern w:val="0"/>
          <w:lang w:val="en-US" w:eastAsia="zh-CN"/>
        </w:rPr>
        <w:t>4</w:t>
      </w:r>
      <w:r>
        <w:rPr>
          <w:rFonts w:hint="eastAsia" w:eastAsia="黑体"/>
          <w:b/>
          <w:bCs w:val="0"/>
          <w:color w:val="000000"/>
          <w:kern w:val="0"/>
        </w:rPr>
        <w:t>小题，共2</w:t>
      </w:r>
      <w:r>
        <w:rPr>
          <w:rFonts w:hint="eastAsia" w:eastAsia="黑体"/>
          <w:b/>
          <w:bCs w:val="0"/>
          <w:color w:val="000000"/>
          <w:kern w:val="0"/>
          <w:lang w:val="en-US" w:eastAsia="zh-CN"/>
        </w:rPr>
        <w:t>0</w:t>
      </w:r>
      <w:r>
        <w:rPr>
          <w:rFonts w:hint="eastAsia" w:eastAsia="黑体"/>
          <w:b/>
          <w:bCs w:val="0"/>
          <w:color w:val="000000"/>
          <w:kern w:val="0"/>
        </w:rPr>
        <w:t>分</w:t>
      </w:r>
      <w:r>
        <w:rPr>
          <w:rFonts w:hint="eastAsia" w:eastAsia="黑体"/>
          <w:b/>
          <w:bCs w:val="0"/>
          <w:color w:val="000000"/>
          <w:kern w:val="0"/>
          <w:lang w:val="en-US" w:eastAsia="zh-CN"/>
        </w:rPr>
        <w:t>)</w:t>
      </w:r>
    </w:p>
    <w:p>
      <w:pPr>
        <w:keepNext w:val="0"/>
        <w:keepLines w:val="0"/>
        <w:pageBreakBefore w:val="0"/>
        <w:widowControl/>
        <w:kinsoku/>
        <w:wordWrap/>
        <w:overflowPunct/>
        <w:topLinePunct w:val="0"/>
        <w:autoSpaceDE/>
        <w:autoSpaceDN/>
        <w:bidi w:val="0"/>
        <w:adjustRightInd/>
        <w:snapToGrid/>
        <w:spacing w:before="157" w:beforeLines="50"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21.(4分)板栗是溧阳的土特产之一，板栗有很高的营养价值，它含有多种营养物质，如淀粉、蛋白质、维生素以及钾、镁、铁、锌、碘等矿物质。</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(1)用化学符号表示下列微粒。</w:t>
      </w:r>
    </w:p>
    <w:p>
      <w:pPr>
        <w:keepNext w:val="0"/>
        <w:keepLines w:val="0"/>
        <w:pageBreakBefore w:val="0"/>
        <w:widowControl/>
        <w:kinsoku/>
        <w:wordWrap/>
        <w:overflowPunct/>
        <w:topLinePunct w:val="0"/>
        <w:autoSpaceDE/>
        <w:autoSpaceDN/>
        <w:bidi w:val="0"/>
        <w:adjustRightInd/>
        <w:snapToGrid/>
        <w:spacing w:after="0" w:line="340" w:lineRule="exact"/>
        <w:ind w:firstLine="630" w:firstLineChars="3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①一个钾原子：</w:t>
      </w:r>
      <w:r>
        <w:rPr>
          <w:rFonts w:hint="eastAsia" w:ascii="Times New Roman" w:hAnsi="Times New Roman" w:cs="Times New Roman"/>
          <w:lang w:val="en-US" w:eastAsia="zh-CN"/>
        </w:rPr>
        <w:t>___________；</w:t>
      </w:r>
      <w:r>
        <w:rPr>
          <w:rFonts w:hint="default" w:ascii="Times New Roman" w:hAnsi="Times New Roman" w:eastAsia="宋体" w:cs="Times New Roman"/>
          <w:sz w:val="21"/>
          <w:szCs w:val="21"/>
        </w:rPr>
        <w:t>②三个锌离子：</w:t>
      </w:r>
      <w:r>
        <w:rPr>
          <w:rFonts w:hint="eastAsia" w:ascii="Times New Roman" w:hAnsi="Times New Roman" w:cs="Times New Roman"/>
          <w:lang w:val="en-US" w:eastAsia="zh-CN"/>
        </w:rPr>
        <w:t>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(2)这里的“钾、镁、铁、锌、碘“是指</w:t>
      </w:r>
      <w:r>
        <w:rPr>
          <w:rFonts w:hint="eastAsia" w:ascii="Times New Roman" w:hAnsi="Times New Roman" w:cs="Times New Roman"/>
          <w:lang w:val="en-US" w:eastAsia="zh-CN"/>
        </w:rPr>
        <w:t>___________</w:t>
      </w:r>
      <w:r>
        <w:rPr>
          <w:rFonts w:hint="default" w:ascii="Times New Roman" w:hAnsi="Times New Roman" w:eastAsia="宋体" w:cs="Times New Roman"/>
          <w:sz w:val="21"/>
          <w:szCs w:val="21"/>
        </w:rPr>
        <w:t>（填：“原子”、“单质”或“元素”＂）。</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(3)人体缺碘或碘过量均会导致</w:t>
      </w:r>
      <w:r>
        <w:rPr>
          <w:rFonts w:hint="eastAsia" w:ascii="Times New Roman" w:hAnsi="Times New Roman" w:cs="Times New Roman"/>
          <w:lang w:val="en-US" w:eastAsia="zh-CN"/>
        </w:rPr>
        <w:t>______________________</w:t>
      </w:r>
      <w:r>
        <w:rPr>
          <w:rFonts w:hint="default" w:ascii="Times New Roman" w:hAnsi="Times New Roman" w:eastAsia="宋体" w:cs="Times New Roman"/>
          <w:sz w:val="21"/>
          <w:szCs w:val="21"/>
        </w:rPr>
        <w:t>疾病。</w:t>
      </w:r>
    </w:p>
    <w:p>
      <w:pPr>
        <w:keepNext w:val="0"/>
        <w:keepLines w:val="0"/>
        <w:pageBreakBefore w:val="0"/>
        <w:widowControl/>
        <w:kinsoku/>
        <w:wordWrap/>
        <w:overflowPunct/>
        <w:topLinePunct w:val="0"/>
        <w:autoSpaceDE/>
        <w:autoSpaceDN/>
        <w:bidi w:val="0"/>
        <w:adjustRightInd/>
        <w:snapToGrid/>
        <w:spacing w:before="157" w:beforeLines="50"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22.(4分)用符合下列要求的物质的序号填空。</w:t>
      </w:r>
    </w:p>
    <w:p>
      <w:pPr>
        <w:keepNext w:val="0"/>
        <w:keepLines w:val="0"/>
        <w:pageBreakBefore w:val="0"/>
        <w:widowControl/>
        <w:kinsoku/>
        <w:wordWrap/>
        <w:overflowPunct/>
        <w:topLinePunct w:val="0"/>
        <w:autoSpaceDE/>
        <w:autoSpaceDN/>
        <w:bidi w:val="0"/>
        <w:adjustRightInd/>
        <w:snapToGrid/>
        <w:spacing w:after="0" w:line="340" w:lineRule="exact"/>
        <w:ind w:firstLine="630" w:firstLineChars="3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①氧气</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②二氧化碳</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③青铜</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④不锈钢</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⑤氢氧化钠</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⑥氯化钠</w:t>
      </w:r>
      <w:r>
        <w:rPr>
          <w:rFonts w:hint="eastAsia" w:ascii="Times New Roman" w:hAnsi="Times New Roman" w:cs="Times New Roman"/>
          <w:sz w:val="21"/>
          <w:szCs w:val="21"/>
          <w:lang w:eastAsia="zh-CN"/>
        </w:rPr>
        <w:t>；</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(1)常用的灭火剂是</w:t>
      </w:r>
      <w:r>
        <w:rPr>
          <w:rFonts w:hint="eastAsia" w:ascii="Times New Roman" w:hAnsi="Times New Roman" w:cs="Times New Roman"/>
          <w:lang w:val="en-US" w:eastAsia="zh-CN"/>
        </w:rPr>
        <w:t>___________</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(2)用于配制生理盐水的是</w:t>
      </w:r>
      <w:r>
        <w:rPr>
          <w:rFonts w:hint="eastAsia" w:ascii="Times New Roman" w:hAnsi="Times New Roman" w:cs="Times New Roman"/>
          <w:lang w:val="en-US" w:eastAsia="zh-CN"/>
        </w:rPr>
        <w:t>___________。</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(3)常用来制作医疗器械的是</w:t>
      </w:r>
      <w:r>
        <w:rPr>
          <w:rFonts w:hint="eastAsia" w:ascii="Times New Roman" w:hAnsi="Times New Roman" w:cs="Times New Roman"/>
          <w:lang w:val="en-US" w:eastAsia="zh-CN"/>
        </w:rPr>
        <w:t>___________。</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(4)航天员出舱活动时必须携带的气体是</w:t>
      </w:r>
      <w:r>
        <w:rPr>
          <w:rFonts w:hint="eastAsia" w:ascii="Times New Roman" w:hAnsi="Times New Roman" w:cs="Times New Roman"/>
          <w:lang w:val="en-US" w:eastAsia="zh-CN"/>
        </w:rPr>
        <w:t>___________。</w:t>
      </w:r>
    </w:p>
    <w:p>
      <w:pPr>
        <w:keepNext w:val="0"/>
        <w:keepLines w:val="0"/>
        <w:pageBreakBefore w:val="0"/>
        <w:widowControl/>
        <w:kinsoku/>
        <w:wordWrap/>
        <w:overflowPunct/>
        <w:topLinePunct w:val="0"/>
        <w:autoSpaceDE/>
        <w:autoSpaceDN/>
        <w:bidi w:val="0"/>
        <w:adjustRightInd/>
        <w:snapToGrid/>
        <w:spacing w:before="157" w:beforeLines="50"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23.(6分)北京冬奥会火种灯的创意源自于被誉为“中华第一灯”的西汉长信宫灯。</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pict>
          <v:shape id="图片 2774" o:spid="_x0000_s1035" o:spt="75" alt="4e18989afc7545418fa277c8b540dac" type="#_x0000_t75" style="position:absolute;left:0pt;margin-left:43.35pt;margin-top:9.15pt;height:120.35pt;width:383pt;z-index:251670528;mso-width-relative:page;mso-height-relative:page;" filled="f" o:preferrelative="t" stroked="f" coordsize="21600,21600">
            <v:path/>
            <v:fill on="f" focussize="0,0"/>
            <v:stroke on="f"/>
            <v:imagedata r:id="rId21" cropleft="5256f" croptop="41563f" cropright="1837f" cropbottom="14134f" gain="142469f" blacklevel="5898f" o:title="4e18989afc7545418fa277c8b540dac"/>
            <o:lock v:ext="edit" aspectratio="t"/>
          </v:shape>
        </w:pic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(1)火种灯内的燃料是丙烷(C</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H</w:t>
      </w:r>
      <w:r>
        <w:rPr>
          <w:rFonts w:hint="eastAsia" w:ascii="Times New Roman" w:hAnsi="Times New Roman" w:cs="Times New Roman"/>
          <w:sz w:val="21"/>
          <w:szCs w:val="21"/>
          <w:vertAlign w:val="subscript"/>
          <w:lang w:val="en-US" w:eastAsia="zh-CN"/>
        </w:rPr>
        <w:t>8</w:t>
      </w:r>
      <w:r>
        <w:rPr>
          <w:rFonts w:hint="default" w:ascii="Times New Roman" w:hAnsi="Times New Roman" w:eastAsia="宋体" w:cs="Times New Roman"/>
          <w:sz w:val="21"/>
          <w:szCs w:val="21"/>
        </w:rPr>
        <w:t>)，丙烷完全燃烧的化学方程式为</w:t>
      </w:r>
      <w:r>
        <w:rPr>
          <w:rFonts w:hint="eastAsia" w:ascii="Times New Roman" w:hAnsi="Times New Roman" w:cs="Times New Roman"/>
          <w:sz w:val="21"/>
          <w:szCs w:val="21"/>
          <w:lang w:val="en-US" w:eastAsia="zh-CN"/>
        </w:rPr>
        <w:t>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eastAsia" w:ascii="Times New Roman" w:hAnsi="Times New Roman" w:cs="Times New Roman"/>
          <w:sz w:val="21"/>
          <w:szCs w:val="21"/>
          <w:lang w:val="en-US" w:eastAsia="zh-CN"/>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2</w:t>
      </w:r>
      <w:r>
        <w:rPr>
          <w:rFonts w:hint="default" w:ascii="Times New Roman" w:hAnsi="Times New Roman" w:eastAsia="宋体" w:cs="Times New Roman"/>
          <w:sz w:val="21"/>
          <w:szCs w:val="21"/>
        </w:rPr>
        <w:t>)与长信宫灯相似，火种灯的内外灯罩之间设计了导流通道，导流通道能让火种灯在5～6级风力下实现火焰不熄灭。风能将火吹灭的主要原因是</w:t>
      </w:r>
      <w:r>
        <w:rPr>
          <w:rFonts w:hint="eastAsia" w:ascii="Times New Roman" w:hAnsi="Times New Roman" w:cs="Times New Roman"/>
          <w:sz w:val="21"/>
          <w:szCs w:val="21"/>
          <w:lang w:val="en-US" w:eastAsia="zh-CN"/>
        </w:rPr>
        <w:t>____________________________________________。</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3</w:t>
      </w:r>
      <w:r>
        <w:rPr>
          <w:rFonts w:hint="default" w:ascii="Times New Roman" w:hAnsi="Times New Roman" w:eastAsia="宋体" w:cs="Times New Roman"/>
          <w:sz w:val="21"/>
          <w:szCs w:val="21"/>
        </w:rPr>
        <w:t>)长信宫灯的灯体材料采用铜胎鎏金。《梦溪笔谈》记载“熬胆矾铁釜久亦化为铜”（胆矾为CuS</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晶体），用化学方程式表示其原理：</w:t>
      </w:r>
      <w:r>
        <w:rPr>
          <w:rFonts w:hint="eastAsia" w:ascii="Times New Roman" w:hAnsi="Times New Roman" w:cs="Times New Roman"/>
          <w:sz w:val="21"/>
          <w:szCs w:val="21"/>
          <w:lang w:val="en-US" w:eastAsia="zh-CN"/>
        </w:rPr>
        <w:t>_____________________________________</w:t>
      </w:r>
      <w:r>
        <w:rPr>
          <w:rFonts w:hint="default" w:ascii="Times New Roman" w:hAnsi="Times New Roman" w:eastAsia="宋体" w:cs="Times New Roman"/>
          <w:sz w:val="21"/>
          <w:szCs w:val="21"/>
        </w:rPr>
        <w:t>。灯体表面金箔破损处露出了斑斑锈迹而金箔依然金光闪闪，其主要原因是</w:t>
      </w:r>
      <w:r>
        <w:rPr>
          <w:rFonts w:hint="eastAsia" w:ascii="Times New Roman" w:hAnsi="Times New Roman" w:cs="Times New Roman"/>
          <w:sz w:val="21"/>
          <w:szCs w:val="21"/>
          <w:lang w:val="en-US" w:eastAsia="zh-CN"/>
        </w:rPr>
        <w:t>____________________________________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before="157" w:beforeLines="50"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24.(6分)将KNO</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按题24-1图进行实验。图2为KNO</w:t>
      </w:r>
      <w:r>
        <w:rPr>
          <w:rFonts w:hint="default" w:ascii="Times New Roman" w:hAnsi="Times New Roman" w:eastAsia="宋体" w:cs="Times New Roman"/>
          <w:sz w:val="21"/>
          <w:szCs w:val="21"/>
          <w:vertAlign w:val="subscript"/>
        </w:rPr>
        <w:t>3</w:t>
      </w:r>
      <w:r>
        <w:rPr>
          <w:rFonts w:hint="default" w:ascii="Times New Roman" w:hAnsi="Times New Roman" w:eastAsia="宋体" w:cs="Times New Roman"/>
          <w:sz w:val="21"/>
          <w:szCs w:val="21"/>
        </w:rPr>
        <w:t>和NaC1的溶解度曲线。</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pict>
          <v:shape id="图片 2775" o:spid="_x0000_s1036" o:spt="75" alt="055cc3b9499616a1b9181ae1b58da71" type="#_x0000_t75" style="position:absolute;left:0pt;margin-left:45.6pt;margin-top:0.5pt;height:114.35pt;width:357.9pt;z-index:251671552;mso-width-relative:page;mso-height-relative:page;" filled="f" o:preferrelative="t" stroked="f" coordsize="21600,21600">
            <v:path/>
            <v:fill on="f" focussize="0,0"/>
            <v:stroke on="f"/>
            <v:imagedata r:id="rId22" cropleft="6263f" croptop="20471f" cropright="4838f" cropbottom="37029f" gain="112993f" blacklevel="3932f" o:title="055cc3b9499616a1b9181ae1b58da71"/>
            <o:lock v:ext="edit" aspectratio="t"/>
          </v:shape>
        </w:pic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ind w:firstLine="1470" w:firstLineChars="7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题24-1图</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题24-2图</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(1)题24-2图中，a点对应溶液中溶质的质量分数：KNO</w:t>
      </w:r>
      <w:r>
        <w:rPr>
          <w:rFonts w:hint="default" w:ascii="Times New Roman" w:hAnsi="Times New Roman" w:eastAsia="宋体" w:cs="Times New Roman"/>
          <w:sz w:val="21"/>
          <w:szCs w:val="21"/>
          <w:vertAlign w:val="subscript"/>
        </w:rPr>
        <w:t>3</w:t>
      </w:r>
      <w:r>
        <w:rPr>
          <w:rFonts w:hint="eastAsia" w:ascii="Times New Roman" w:hAnsi="Times New Roman" w:cs="Times New Roman"/>
          <w:sz w:val="21"/>
          <w:szCs w:val="21"/>
          <w:lang w:val="en-US" w:eastAsia="zh-CN"/>
        </w:rPr>
        <w:t>_______</w:t>
      </w:r>
      <w:r>
        <w:rPr>
          <w:rFonts w:hint="default" w:ascii="Times New Roman" w:hAnsi="Times New Roman" w:eastAsia="宋体" w:cs="Times New Roman"/>
          <w:sz w:val="21"/>
          <w:szCs w:val="21"/>
        </w:rPr>
        <w:t>（填：“＞”、“＜</w:t>
      </w:r>
      <w:r>
        <w:rPr>
          <w:rFonts w:hint="default" w:ascii="Times New Roman" w:hAnsi="Times New Roman" w:cs="Times New Roman"/>
          <w:sz w:val="21"/>
          <w:szCs w:val="21"/>
          <w:lang w:val="en-US" w:eastAsia="zh-CN"/>
        </w:rPr>
        <w:t>”</w:t>
      </w:r>
      <w:r>
        <w:rPr>
          <w:rFonts w:hint="default" w:ascii="Times New Roman" w:hAnsi="Times New Roman" w:eastAsia="宋体" w:cs="Times New Roman"/>
          <w:sz w:val="21"/>
          <w:szCs w:val="21"/>
        </w:rPr>
        <w:t>或“=”)</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NaCl。</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(2)t2℃时，将25gKNO</w:t>
      </w:r>
      <w:r>
        <w:rPr>
          <w:rFonts w:hint="default" w:ascii="Times New Roman" w:hAnsi="Times New Roman" w:eastAsia="宋体" w:cs="Times New Roman"/>
          <w:sz w:val="21"/>
          <w:szCs w:val="21"/>
          <w:vertAlign w:val="subscript"/>
        </w:rPr>
        <w:t>3</w:t>
      </w:r>
      <w:r>
        <w:rPr>
          <w:rFonts w:hint="default" w:ascii="Times New Roman" w:hAnsi="Times New Roman" w:eastAsia="宋体" w:cs="Times New Roman"/>
          <w:sz w:val="21"/>
          <w:szCs w:val="21"/>
        </w:rPr>
        <w:t>加入到25g水中，充分溶解后，所得溶液中溶质质量分数为</w:t>
      </w:r>
      <w:r>
        <w:rPr>
          <w:rFonts w:hint="eastAsia" w:ascii="Times New Roman" w:hAnsi="Times New Roman" w:cs="Times New Roman"/>
          <w:sz w:val="21"/>
          <w:szCs w:val="21"/>
          <w:lang w:val="en-US" w:eastAsia="zh-CN"/>
        </w:rPr>
        <w:t>_________</w:t>
      </w:r>
      <w:r>
        <w:rPr>
          <w:rFonts w:hint="default" w:ascii="Times New Roman" w:hAnsi="Times New Roman" w:eastAsia="宋体" w:cs="Times New Roman"/>
          <w:sz w:val="21"/>
          <w:szCs w:val="21"/>
        </w:rPr>
        <w:t>（结果保留到小数点后1位）。d点处的KNO</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溶液</w:t>
      </w:r>
      <w:r>
        <w:rPr>
          <w:rFonts w:hint="eastAsia" w:ascii="Times New Roman" w:hAnsi="Times New Roman" w:cs="Times New Roman"/>
          <w:sz w:val="21"/>
          <w:szCs w:val="21"/>
          <w:lang w:val="en-US" w:eastAsia="zh-CN"/>
        </w:rPr>
        <w:t>____________</w:t>
      </w:r>
      <w:r>
        <w:rPr>
          <w:rFonts w:hint="default" w:ascii="Times New Roman" w:hAnsi="Times New Roman" w:eastAsia="宋体" w:cs="Times New Roman"/>
          <w:sz w:val="21"/>
          <w:szCs w:val="21"/>
        </w:rPr>
        <w:t>（填：“是”或“不是”)饱和溶液。</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(3)题24-1图中的操作</w:t>
      </w:r>
      <w:r>
        <w:rPr>
          <w:rFonts w:hint="eastAsia" w:ascii="Times New Roman" w:hAnsi="Times New Roman" w:cs="Times New Roman"/>
          <w:i/>
          <w:iCs/>
          <w:sz w:val="21"/>
          <w:szCs w:val="21"/>
          <w:lang w:val="en-US" w:eastAsia="zh-CN"/>
        </w:rPr>
        <w:t>x</w:t>
      </w:r>
      <w:r>
        <w:rPr>
          <w:rFonts w:hint="default" w:ascii="Times New Roman" w:hAnsi="Times New Roman" w:eastAsia="宋体" w:cs="Times New Roman"/>
          <w:sz w:val="21"/>
          <w:szCs w:val="21"/>
        </w:rPr>
        <w:t>为</w:t>
      </w:r>
      <w:r>
        <w:rPr>
          <w:rFonts w:hint="eastAsia" w:ascii="Times New Roman" w:hAnsi="Times New Roman" w:cs="Times New Roman"/>
          <w:sz w:val="21"/>
          <w:szCs w:val="21"/>
          <w:lang w:val="en-US" w:eastAsia="zh-CN"/>
        </w:rPr>
        <w:t>_____________________</w:t>
      </w:r>
      <w:r>
        <w:rPr>
          <w:rFonts w:hint="default" w:ascii="Times New Roman" w:hAnsi="Times New Roman" w:eastAsia="宋体" w:cs="Times New Roman"/>
          <w:sz w:val="21"/>
          <w:szCs w:val="21"/>
        </w:rPr>
        <w:t>，该操作前后的溶液状态变化可在题24</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2图表示为</w:t>
      </w:r>
      <w:r>
        <w:rPr>
          <w:rFonts w:hint="eastAsia" w:ascii="Times New Roman" w:hAnsi="Times New Roman" w:cs="Times New Roman"/>
          <w:sz w:val="21"/>
          <w:szCs w:val="21"/>
          <w:lang w:val="en-US" w:eastAsia="zh-CN"/>
        </w:rPr>
        <w:t>_______________</w:t>
      </w:r>
      <w:r>
        <w:rPr>
          <w:rFonts w:hint="default" w:ascii="Times New Roman" w:hAnsi="Times New Roman" w:eastAsia="宋体" w:cs="Times New Roman"/>
          <w:sz w:val="21"/>
          <w:szCs w:val="21"/>
        </w:rPr>
        <w:t>（选填字母）。</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A.d点→b点</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B.d点→c点</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C.c点→b点</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D.c点→d点</w:t>
      </w:r>
    </w:p>
    <w:p>
      <w:pPr>
        <w:keepNext w:val="0"/>
        <w:keepLines w:val="0"/>
        <w:pageBreakBefore w:val="0"/>
        <w:widowControl/>
        <w:kinsoku/>
        <w:wordWrap/>
        <w:overflowPunct/>
        <w:topLinePunct w:val="0"/>
        <w:autoSpaceDE/>
        <w:autoSpaceDN/>
        <w:bidi w:val="0"/>
        <w:adjustRightInd/>
        <w:snapToGrid/>
        <w:spacing w:before="157" w:beforeLines="50" w:after="0" w:line="340" w:lineRule="exact"/>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三、（本题包括4小题，共40分）</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25.(11分)请根据题25图回答有关问题：</w:t>
      </w:r>
    </w:p>
    <w:p>
      <w:pPr>
        <w:widowControl/>
        <w:adjustRightInd w:val="0"/>
        <w:snapToGrid w:val="0"/>
        <w:spacing w:line="400" w:lineRule="exact"/>
        <w:jc w:val="center"/>
        <w:rPr>
          <w:rFonts w:hint="eastAsia" w:ascii="宋体" w:hAnsi="宋体" w:eastAsia="宋体"/>
          <w:bCs/>
          <w:sz w:val="28"/>
          <w:szCs w:val="28"/>
        </w:rPr>
      </w:pPr>
      <w:r>
        <w:rPr>
          <w:rFonts w:hint="eastAsia" w:ascii="宋体" w:hAnsi="宋体" w:eastAsia="宋体"/>
          <w:bCs/>
          <w:sz w:val="28"/>
          <w:szCs w:val="28"/>
          <w:lang w:eastAsia="zh-CN"/>
        </w:rPr>
        <w:pict>
          <v:shape id="图片 2776" o:spid="_x0000_s1037" o:spt="75" alt="055cc3b9499616a1b9181ae1b58da71" type="#_x0000_t75" style="position:absolute;left:0pt;margin-left:52.1pt;margin-top:3pt;height:108.4pt;width:324.45pt;z-index:251672576;mso-width-relative:page;mso-height-relative:page;" filled="f" o:preferrelative="t" stroked="f" coordsize="21600,21600">
            <v:path/>
            <v:fill on="f" focussize="0,0"/>
            <v:stroke on="f"/>
            <v:imagedata r:id="rId22" cropleft="8179f" croptop="41867f" cropright="10428f" cropbottom="16424f" gain="126030f" blacklevel="7864f" o:title="055cc3b9499616a1b9181ae1b58da71"/>
            <o:lock v:ext="edit" aspectratio="t"/>
          </v:shape>
        </w:pict>
      </w:r>
    </w:p>
    <w:p>
      <w:pPr>
        <w:widowControl/>
        <w:adjustRightInd w:val="0"/>
        <w:snapToGrid w:val="0"/>
        <w:spacing w:line="400" w:lineRule="exact"/>
        <w:jc w:val="center"/>
        <w:rPr>
          <w:rFonts w:hint="eastAsia" w:ascii="宋体" w:hAnsi="宋体" w:eastAsia="宋体"/>
          <w:bCs/>
          <w:sz w:val="28"/>
          <w:szCs w:val="28"/>
        </w:rPr>
      </w:pPr>
    </w:p>
    <w:p>
      <w:pPr>
        <w:widowControl/>
        <w:adjustRightInd w:val="0"/>
        <w:snapToGrid w:val="0"/>
        <w:spacing w:line="400" w:lineRule="exact"/>
        <w:jc w:val="center"/>
        <w:rPr>
          <w:rFonts w:hint="eastAsia" w:ascii="宋体" w:hAnsi="宋体" w:eastAsia="宋体"/>
          <w:bCs/>
          <w:sz w:val="28"/>
          <w:szCs w:val="28"/>
        </w:rPr>
      </w:pPr>
    </w:p>
    <w:p>
      <w:pPr>
        <w:widowControl/>
        <w:adjustRightInd w:val="0"/>
        <w:snapToGrid w:val="0"/>
        <w:spacing w:line="400" w:lineRule="exact"/>
        <w:jc w:val="center"/>
        <w:rPr>
          <w:rFonts w:hint="eastAsia" w:ascii="宋体" w:hAnsi="宋体" w:eastAsia="宋体"/>
          <w:bCs/>
          <w:sz w:val="28"/>
          <w:szCs w:val="28"/>
        </w:rPr>
      </w:pPr>
    </w:p>
    <w:p>
      <w:pPr>
        <w:widowControl/>
        <w:adjustRightInd w:val="0"/>
        <w:snapToGrid w:val="0"/>
        <w:spacing w:line="400" w:lineRule="exact"/>
        <w:jc w:val="center"/>
        <w:rPr>
          <w:rFonts w:hint="eastAsia" w:ascii="宋体" w:hAnsi="宋体" w:eastAsia="宋体"/>
          <w:bCs/>
          <w:sz w:val="28"/>
          <w:szCs w:val="28"/>
        </w:rPr>
      </w:pPr>
    </w:p>
    <w:p>
      <w:pPr>
        <w:widowControl/>
        <w:adjustRightInd w:val="0"/>
        <w:snapToGrid w:val="0"/>
        <w:spacing w:line="400" w:lineRule="exact"/>
        <w:jc w:val="center"/>
        <w:rPr>
          <w:rFonts w:hint="eastAsia" w:ascii="宋体" w:hAnsi="宋体" w:eastAsia="宋体"/>
          <w:bCs/>
          <w:sz w:val="28"/>
          <w:szCs w:val="28"/>
          <w:lang w:eastAsia="zh-CN"/>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(1)写出仪器的名称：b</w:t>
      </w:r>
      <w:r>
        <w:rPr>
          <w:rFonts w:hint="eastAsia" w:ascii="Times New Roman" w:hAnsi="Times New Roman" w:cs="Times New Roman"/>
          <w:sz w:val="21"/>
          <w:szCs w:val="21"/>
          <w:lang w:val="en-US" w:eastAsia="zh-CN"/>
        </w:rPr>
        <w:t>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r>
        <w:rPr>
          <w:rFonts w:hint="eastAsia" w:ascii="Times New Roman" w:hAnsi="Times New Roman" w:cs="Times New Roman"/>
          <w:sz w:val="21"/>
          <w:szCs w:val="21"/>
          <w:lang w:val="en-US" w:eastAsia="zh-CN"/>
        </w:rPr>
        <w:t>)写</w:t>
      </w:r>
      <w:r>
        <w:rPr>
          <w:rFonts w:hint="default" w:ascii="Times New Roman" w:hAnsi="Times New Roman" w:eastAsia="宋体" w:cs="Times New Roman"/>
          <w:sz w:val="21"/>
          <w:szCs w:val="21"/>
        </w:rPr>
        <w:t>出实验室用A装置制氧气的化学方程式</w:t>
      </w:r>
      <w:r>
        <w:rPr>
          <w:rFonts w:hint="eastAsia" w:ascii="Times New Roman" w:hAnsi="Times New Roman" w:cs="Times New Roman"/>
          <w:sz w:val="21"/>
          <w:szCs w:val="21"/>
          <w:lang w:val="en-US" w:eastAsia="zh-CN"/>
        </w:rPr>
        <w:t>_____________________________________________</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可用E装置收集氧气的理由是</w:t>
      </w:r>
      <w:r>
        <w:rPr>
          <w:rFonts w:hint="eastAsia" w:ascii="Times New Roman" w:hAnsi="Times New Roman" w:cs="Times New Roman"/>
          <w:sz w:val="21"/>
          <w:szCs w:val="21"/>
          <w:lang w:val="en-US" w:eastAsia="zh-CN"/>
        </w:rPr>
        <w:t>_________________________________________________________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(3)实验室制取二氧化碳气体时，选用发生装置C和B相比的优点除了便于随时添加液体药品外，还能</w:t>
      </w:r>
      <w:r>
        <w:rPr>
          <w:rFonts w:hint="eastAsia" w:ascii="Times New Roman" w:hAnsi="Times New Roman" w:cs="Times New Roman"/>
          <w:sz w:val="21"/>
          <w:szCs w:val="21"/>
          <w:lang w:val="en-US" w:eastAsia="zh-CN"/>
        </w:rPr>
        <w:t>_____________________________________</w:t>
      </w:r>
      <w:r>
        <w:rPr>
          <w:rFonts w:hint="default" w:ascii="Times New Roman" w:hAnsi="Times New Roman" w:eastAsia="宋体" w:cs="Times New Roman"/>
          <w:sz w:val="21"/>
          <w:szCs w:val="21"/>
        </w:rPr>
        <w:t>（任写一条）。将仪器a中的液体放入圆底烧瓶需进行的操作有</w:t>
      </w:r>
      <w:r>
        <w:rPr>
          <w:rFonts w:hint="eastAsia" w:ascii="Times New Roman" w:hAnsi="Times New Roman" w:cs="Times New Roman"/>
          <w:sz w:val="21"/>
          <w:szCs w:val="21"/>
          <w:lang w:val="en-US" w:eastAsia="zh-CN"/>
        </w:rPr>
        <w:t>____________________________________________________________________________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实验室用含杂质20％的大理石（杂质不参与反应）10g最多能制得C</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约多少升？（写出计算过程，实验条件下C</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的密度约为2g</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L)</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26.(9分)某课外化学兴趣小组发现木炭与浓硫酸加热后产生了有刺激性气味的气体。同学们在老师的指导下对该气体成分进行如下探究。</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【提出问题】该气体分是什么？</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【作出猜想】猜想Ⅰ：该气体是S</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猜想Ⅱ：该气体是C</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猜想Ⅲ：该气体是</w:t>
      </w:r>
      <w:r>
        <w:rPr>
          <w:rFonts w:hint="eastAsia" w:ascii="Times New Roman" w:hAnsi="Times New Roman" w:cs="Times New Roman"/>
          <w:sz w:val="21"/>
          <w:szCs w:val="21"/>
          <w:lang w:val="en-US" w:eastAsia="zh-CN"/>
        </w:rPr>
        <w:t>________________。</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【查阅资料】1.S</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能与酸性高锰酸钾溶液反应，使其褪色。</w:t>
      </w:r>
    </w:p>
    <w:p>
      <w:pPr>
        <w:keepNext w:val="0"/>
        <w:keepLines w:val="0"/>
        <w:pageBreakBefore w:val="0"/>
        <w:widowControl/>
        <w:kinsoku/>
        <w:wordWrap/>
        <w:overflowPunct/>
        <w:topLinePunct w:val="0"/>
        <w:autoSpaceDE/>
        <w:autoSpaceDN/>
        <w:bidi w:val="0"/>
        <w:adjustRightInd/>
        <w:snapToGrid/>
        <w:spacing w:after="0" w:line="340" w:lineRule="exact"/>
        <w:ind w:firstLine="1260" w:firstLineChars="6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2.Ca(OH</w:t>
      </w:r>
      <w:r>
        <w:rPr>
          <w:rFonts w:hint="eastAsia" w:ascii="Times New Roman" w:hAnsi="Times New Roman" w:cs="Times New Roman"/>
          <w:sz w:val="21"/>
          <w:szCs w:val="21"/>
          <w:lang w:val="en-US" w:eastAsia="zh-CN"/>
        </w:rPr>
        <w:t>)</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+S</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CaS</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O</w:t>
      </w:r>
      <w:r>
        <w:rPr>
          <w:rFonts w:hint="default" w:ascii="Times New Roman" w:hAnsi="Times New Roman" w:eastAsia="宋体" w:cs="Times New Roman"/>
          <w:sz w:val="21"/>
          <w:szCs w:val="21"/>
        </w:rPr>
        <w:t>，CaS</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是一种白色固体。</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pict>
          <v:shape id="图片 2777" o:spid="_x0000_s1038" o:spt="75" type="#_x0000_t75" style="position:absolute;left:0pt;margin-left:121.6pt;margin-top:4.05pt;height:125.45pt;width:265.2pt;z-index:251673600;mso-width-relative:page;mso-height-relative:page;" filled="f" o:preferrelative="t" stroked="f" coordsize="21600,21600">
            <v:path/>
            <v:fill on="f" focussize="0,0"/>
            <v:stroke on="f" joinstyle="miter"/>
            <v:imagedata r:id="rId23" o:title=""/>
            <o:lock v:ext="edit" aspectratio="t"/>
          </v:shape>
        </w:pict>
      </w:r>
      <w:r>
        <w:rPr>
          <w:rFonts w:hint="default" w:ascii="Times New Roman" w:hAnsi="Times New Roman" w:eastAsia="宋体" w:cs="Times New Roman"/>
          <w:sz w:val="21"/>
          <w:szCs w:val="21"/>
        </w:rPr>
        <w:t>【实验设计】</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【现象与结论】</w:t>
      </w:r>
    </w:p>
    <w:tbl>
      <w:tblPr>
        <w:tblStyle w:val="22"/>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95"/>
        <w:gridCol w:w="3914"/>
        <w:gridCol w:w="2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095"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实验操作</w:t>
            </w:r>
          </w:p>
        </w:tc>
        <w:tc>
          <w:tcPr>
            <w:tcW w:w="3914"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实验现象</w:t>
            </w:r>
          </w:p>
        </w:tc>
        <w:tc>
          <w:tcPr>
            <w:tcW w:w="227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实验结论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095" w:type="dxa"/>
            <w:vMerge w:val="restart"/>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按题26图装配好仪器，检查装置的气密性，加入药品，并加热。</w:t>
            </w:r>
          </w:p>
        </w:tc>
        <w:tc>
          <w:tcPr>
            <w:tcW w:w="3914"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装置B中酸性高锰酸钾溶液颜色变浅</w:t>
            </w:r>
          </w:p>
        </w:tc>
        <w:tc>
          <w:tcPr>
            <w:tcW w:w="227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___________________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095" w:type="dxa"/>
            <w:vMerge w:val="continue"/>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p>
        </w:tc>
        <w:tc>
          <w:tcPr>
            <w:tcW w:w="3914"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___________________________________</w:t>
            </w:r>
          </w:p>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___________________________________</w:t>
            </w:r>
          </w:p>
        </w:tc>
        <w:tc>
          <w:tcPr>
            <w:tcW w:w="227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该气体中含有C</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p>
        </w:tc>
      </w:tr>
    </w:tbl>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实验结论：猜想</w:t>
      </w:r>
      <w:r>
        <w:rPr>
          <w:rFonts w:hint="eastAsia" w:ascii="Times New Roman" w:hAnsi="Times New Roman" w:cs="Times New Roman"/>
          <w:sz w:val="21"/>
          <w:szCs w:val="21"/>
          <w:lang w:val="en-US" w:eastAsia="zh-CN"/>
        </w:rPr>
        <w:t>_____________</w:t>
      </w:r>
      <w:r>
        <w:rPr>
          <w:rFonts w:hint="default" w:ascii="Times New Roman" w:hAnsi="Times New Roman" w:eastAsia="宋体" w:cs="Times New Roman"/>
          <w:sz w:val="21"/>
          <w:szCs w:val="21"/>
        </w:rPr>
        <w:t>（填</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Ⅰ</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Ⅱ</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或</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Ⅲ</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）成立。</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【反思交流】</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(1)实验室里与圆底烧瓶一样需垫上石棉网才能加热的常用仪器有</w:t>
      </w:r>
      <w:r>
        <w:rPr>
          <w:rFonts w:hint="eastAsia" w:ascii="Times New Roman" w:hAnsi="Times New Roman" w:cs="Times New Roman"/>
          <w:sz w:val="21"/>
          <w:szCs w:val="21"/>
          <w:lang w:val="en-US" w:eastAsia="zh-CN"/>
        </w:rPr>
        <w:t>______________</w:t>
      </w:r>
      <w:r>
        <w:rPr>
          <w:rFonts w:hint="default" w:ascii="Times New Roman" w:hAnsi="Times New Roman" w:eastAsia="宋体" w:cs="Times New Roman"/>
          <w:sz w:val="21"/>
          <w:szCs w:val="21"/>
        </w:rPr>
        <w:t>（写出一种即可)。</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(2)装置B中足量高锰酸钾溶液的作用有</w:t>
      </w:r>
      <w:r>
        <w:rPr>
          <w:rFonts w:hint="eastAsia" w:ascii="Times New Roman" w:hAnsi="Times New Roman" w:cs="Times New Roman"/>
          <w:sz w:val="21"/>
          <w:szCs w:val="21"/>
          <w:lang w:val="en-US" w:eastAsia="zh-CN"/>
        </w:rPr>
        <w:t>________________________________________</w:t>
      </w:r>
      <w:r>
        <w:rPr>
          <w:rFonts w:hint="default" w:ascii="Times New Roman" w:hAnsi="Times New Roman" w:eastAsia="宋体" w:cs="Times New Roman"/>
          <w:sz w:val="21"/>
          <w:szCs w:val="21"/>
        </w:rPr>
        <w:t>，装置C的作用是</w:t>
      </w:r>
      <w:r>
        <w:rPr>
          <w:rFonts w:hint="eastAsia" w:ascii="Times New Roman" w:hAnsi="Times New Roman" w:cs="Times New Roman"/>
          <w:sz w:val="21"/>
          <w:szCs w:val="21"/>
          <w:lang w:val="en-US" w:eastAsia="zh-CN"/>
        </w:rPr>
        <w:t>____________________________________________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(3)装置B与装置D位置不能互换的理由是</w:t>
      </w:r>
      <w:r>
        <w:rPr>
          <w:rFonts w:hint="eastAsia" w:ascii="Times New Roman" w:hAnsi="Times New Roman" w:cs="Times New Roman"/>
          <w:sz w:val="21"/>
          <w:szCs w:val="21"/>
          <w:lang w:val="en-US" w:eastAsia="zh-CN"/>
        </w:rPr>
        <w:t>_______________________________________________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(4)有同学认为，木炭与浓硫酸加热后生成的产物中，除上述己验证的物质外，至少还有一种产物，理由是</w:t>
      </w:r>
      <w:r>
        <w:rPr>
          <w:rFonts w:hint="eastAsia" w:ascii="Times New Roman" w:hAnsi="Times New Roman" w:cs="Times New Roman"/>
          <w:sz w:val="21"/>
          <w:szCs w:val="21"/>
          <w:lang w:val="en-US" w:eastAsia="zh-CN"/>
        </w:rPr>
        <w:t>________________________________________________________。</w:t>
      </w:r>
    </w:p>
    <w:p>
      <w:pPr>
        <w:keepNext w:val="0"/>
        <w:keepLines w:val="0"/>
        <w:pageBreakBefore w:val="0"/>
        <w:widowControl/>
        <w:kinsoku/>
        <w:wordWrap/>
        <w:overflowPunct/>
        <w:topLinePunct w:val="0"/>
        <w:autoSpaceDE/>
        <w:autoSpaceDN/>
        <w:bidi w:val="0"/>
        <w:adjustRightInd/>
        <w:snapToGrid/>
        <w:spacing w:before="157" w:beforeLines="50"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27.(</w:t>
      </w:r>
      <w:r>
        <w:rPr>
          <w:rFonts w:hint="eastAsia" w:ascii="Times New Roman" w:hAnsi="Times New Roman" w:cs="Times New Roman"/>
          <w:sz w:val="21"/>
          <w:szCs w:val="21"/>
          <w:lang w:val="en-US" w:eastAsia="zh-CN"/>
        </w:rPr>
        <w:t>1</w:t>
      </w:r>
      <w:r>
        <w:rPr>
          <w:rFonts w:hint="default" w:ascii="Times New Roman" w:hAnsi="Times New Roman" w:eastAsia="宋体" w:cs="Times New Roman"/>
          <w:sz w:val="21"/>
          <w:szCs w:val="21"/>
        </w:rPr>
        <w:t>0分)</w:t>
      </w:r>
      <w:r>
        <w:rPr>
          <w:rFonts w:hint="eastAsia" w:ascii="Times New Roman" w:hAnsi="Times New Roman" w:cs="Times New Roman"/>
          <w:sz w:val="21"/>
          <w:szCs w:val="21"/>
          <w:lang w:val="en-US" w:eastAsia="zh-CN"/>
        </w:rPr>
        <w:t>硫</w:t>
      </w:r>
      <w:r>
        <w:rPr>
          <w:rFonts w:hint="default" w:ascii="Times New Roman" w:hAnsi="Times New Roman" w:eastAsia="宋体" w:cs="Times New Roman"/>
          <w:sz w:val="21"/>
          <w:szCs w:val="21"/>
        </w:rPr>
        <w:t>酸铁铵</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Fe(SO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lang w:val="en-US" w:eastAsia="zh-CN"/>
        </w:rPr>
        <w:t>)</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]常用作分析试剂。在实验室中采用废铁来制备硫酸铁铵晶体</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Fe(SO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lang w:val="en-US" w:eastAsia="zh-CN"/>
        </w:rPr>
        <w:t>)</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12HO]，具体流程如题</w:t>
      </w:r>
      <w:r>
        <w:rPr>
          <w:rFonts w:hint="eastAsia" w:ascii="Times New Roman" w:hAnsi="Times New Roman" w:cs="Times New Roman"/>
          <w:sz w:val="21"/>
          <w:szCs w:val="21"/>
          <w:lang w:val="en-US" w:eastAsia="zh-CN"/>
        </w:rPr>
        <w:t>下</w:t>
      </w:r>
      <w:r>
        <w:rPr>
          <w:rFonts w:hint="default" w:ascii="Times New Roman" w:hAnsi="Times New Roman" w:eastAsia="宋体" w:cs="Times New Roman"/>
          <w:sz w:val="21"/>
          <w:szCs w:val="21"/>
        </w:rPr>
        <w:t>图所示：</w:t>
      </w:r>
      <w:r>
        <w:rPr>
          <w:rFonts w:hint="eastAsia" w:ascii="Times New Roman" w:hAnsi="Times New Roman" w:cs="Times New Roman"/>
          <w:sz w:val="21"/>
          <w:szCs w:val="21"/>
          <w:lang w:val="en-US" w:eastAsia="zh-CN"/>
        </w:rPr>
        <w:t xml:space="preserve"> </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pict>
          <v:shape id="图片 2778" o:spid="_x0000_s1039" o:spt="75" type="#_x0000_t75" style="position:absolute;left:0pt;margin-left:3.45pt;margin-top:1.65pt;height:66.5pt;width:453.1pt;z-index:251674624;mso-width-relative:page;mso-height-relative:page;" filled="f" o:preferrelative="t" stroked="f" coordsize="21600,21600">
            <v:path/>
            <v:fill on="f" focussize="0,0"/>
            <v:stroke on="f" joinstyle="miter"/>
            <v:imagedata r:id="rId24" o:title=""/>
            <o:lock v:ext="edit" aspectratio="t"/>
          </v:shape>
        </w:pic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己知：疏酸铁铵的溶解度随温度的升高而增大。</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(1)步骤①中，用洗洁精除去废铁表面的油污利用了洗洁精的</w:t>
      </w:r>
      <w:r>
        <w:rPr>
          <w:rFonts w:hint="eastAsia" w:ascii="Times New Roman" w:hAnsi="Times New Roman" w:cs="Times New Roman"/>
          <w:sz w:val="21"/>
          <w:szCs w:val="21"/>
          <w:lang w:val="en-US" w:eastAsia="zh-CN"/>
        </w:rPr>
        <w:t>_________________</w:t>
      </w:r>
      <w:r>
        <w:rPr>
          <w:rFonts w:hint="default" w:ascii="Times New Roman" w:hAnsi="Times New Roman" w:eastAsia="宋体" w:cs="Times New Roman"/>
          <w:sz w:val="21"/>
          <w:szCs w:val="21"/>
        </w:rPr>
        <w:t>作用。</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(2)步骤②前将废铁粉碎的目的是</w:t>
      </w:r>
      <w:r>
        <w:rPr>
          <w:rFonts w:hint="eastAsia" w:ascii="Times New Roman" w:hAnsi="Times New Roman" w:cs="Times New Roman"/>
          <w:sz w:val="21"/>
          <w:szCs w:val="21"/>
          <w:lang w:val="en-US" w:eastAsia="zh-CN"/>
        </w:rPr>
        <w:t>_________________________________________________；</w:t>
      </w:r>
      <w:r>
        <w:rPr>
          <w:rFonts w:hint="default" w:ascii="Times New Roman" w:hAnsi="Times New Roman" w:eastAsia="宋体" w:cs="Times New Roman"/>
          <w:sz w:val="21"/>
          <w:szCs w:val="21"/>
        </w:rPr>
        <w:t>步骤②中主要反应的化学方程式为</w:t>
      </w:r>
      <w:r>
        <w:rPr>
          <w:rFonts w:hint="eastAsia" w:ascii="Times New Roman" w:hAnsi="Times New Roman" w:cs="Times New Roman"/>
          <w:sz w:val="21"/>
          <w:szCs w:val="21"/>
          <w:lang w:val="en-US" w:eastAsia="zh-CN"/>
        </w:rPr>
        <w:t>______________________________________________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(3)步骤③发生反应的化学方程式为</w:t>
      </w:r>
      <w:r>
        <w:rPr>
          <w:rFonts w:hint="eastAsia" w:ascii="Times New Roman" w:hAnsi="Times New Roman" w:cs="Times New Roman"/>
          <w:sz w:val="21"/>
          <w:szCs w:val="21"/>
          <w:lang w:val="en-US" w:eastAsia="zh-CN"/>
        </w:rPr>
        <w:t>______________________________________________________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(4)步骤⑤的具体操作为蒸发浓缩、</w:t>
      </w:r>
      <w:r>
        <w:rPr>
          <w:rFonts w:hint="eastAsia" w:ascii="Times New Roman" w:hAnsi="Times New Roman" w:cs="Times New Roman"/>
          <w:sz w:val="21"/>
          <w:szCs w:val="21"/>
          <w:lang w:val="en-US" w:eastAsia="zh-CN"/>
        </w:rPr>
        <w:t>_______________________</w:t>
      </w:r>
      <w:r>
        <w:rPr>
          <w:rFonts w:hint="default" w:ascii="Times New Roman" w:hAnsi="Times New Roman" w:eastAsia="宋体" w:cs="Times New Roman"/>
          <w:sz w:val="21"/>
          <w:szCs w:val="21"/>
        </w:rPr>
        <w:t>、过滤、洗涤、干燥。</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5</w:t>
      </w:r>
      <w:r>
        <w:rPr>
          <w:rFonts w:hint="default" w:ascii="Times New Roman" w:hAnsi="Times New Roman" w:eastAsia="宋体" w:cs="Times New Roman"/>
          <w:sz w:val="21"/>
          <w:szCs w:val="21"/>
        </w:rPr>
        <w:t>)与NH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Fe(SO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lang w:val="en-US" w:eastAsia="zh-CN"/>
        </w:rPr>
        <w:t>)</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类似的</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NH</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lang w:val="en-US" w:eastAsia="zh-CN"/>
        </w:rPr>
        <w:t>)</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Fe(SO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lang w:val="en-US" w:eastAsia="zh-CN"/>
        </w:rPr>
        <w:t>)</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的名称为</w:t>
      </w:r>
      <w:r>
        <w:rPr>
          <w:rFonts w:hint="eastAsia" w:ascii="Times New Roman" w:hAnsi="Times New Roman" w:cs="Times New Roman"/>
          <w:sz w:val="21"/>
          <w:szCs w:val="21"/>
          <w:lang w:val="en-US" w:eastAsia="zh-CN"/>
        </w:rPr>
        <w:t>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(6)下列操作有利于提高产品产率的是</w:t>
      </w:r>
      <w:r>
        <w:rPr>
          <w:rFonts w:hint="eastAsia" w:ascii="Times New Roman" w:hAnsi="Times New Roman" w:cs="Times New Roman"/>
          <w:sz w:val="21"/>
          <w:szCs w:val="21"/>
          <w:lang w:val="en-US" w:eastAsia="zh-CN"/>
        </w:rPr>
        <w:t>_______________________</w:t>
      </w:r>
      <w:r>
        <w:rPr>
          <w:rFonts w:hint="default" w:ascii="Times New Roman" w:hAnsi="Times New Roman" w:eastAsia="宋体" w:cs="Times New Roman"/>
          <w:sz w:val="21"/>
          <w:szCs w:val="21"/>
        </w:rPr>
        <w:t>（选填字母）。</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A.适当延长步骤②的反应时间</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B.步骤④中慢慢分次加入过量</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SO</w:t>
      </w:r>
      <w:r>
        <w:rPr>
          <w:rFonts w:hint="default" w:ascii="Times New Roman" w:hAnsi="Times New Roman" w:eastAsia="宋体" w:cs="Times New Roman"/>
          <w:sz w:val="21"/>
          <w:szCs w:val="21"/>
          <w:vertAlign w:val="subscript"/>
        </w:rPr>
        <w:t>4</w:t>
      </w:r>
    </w:p>
    <w:p>
      <w:pPr>
        <w:keepNext w:val="0"/>
        <w:keepLines w:val="0"/>
        <w:pageBreakBefore w:val="0"/>
        <w:widowControl/>
        <w:kinsoku/>
        <w:wordWrap/>
        <w:overflowPunct/>
        <w:topLinePunct w:val="0"/>
        <w:autoSpaceDE/>
        <w:autoSpaceDN/>
        <w:bidi w:val="0"/>
        <w:adjustRightInd/>
        <w:snapToGrid/>
        <w:spacing w:after="0" w:line="340" w:lineRule="exact"/>
        <w:ind w:firstLine="210" w:firstLineChars="1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C.步骤⑤中趁热过滤</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D.步骤⑤中用较多量的热水洗涤</w:t>
      </w:r>
    </w:p>
    <w:p>
      <w:pPr>
        <w:keepNext w:val="0"/>
        <w:keepLines w:val="0"/>
        <w:pageBreakBefore w:val="0"/>
        <w:widowControl/>
        <w:kinsoku/>
        <w:wordWrap/>
        <w:overflowPunct/>
        <w:topLinePunct w:val="0"/>
        <w:autoSpaceDE/>
        <w:autoSpaceDN/>
        <w:bidi w:val="0"/>
        <w:adjustRightInd/>
        <w:snapToGrid/>
        <w:spacing w:before="157" w:beforeLines="50"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28.(10分)在生活生产中，含锰物质的应用较为广泛。</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(一)含锰物质的应用</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1</w:t>
      </w:r>
      <w:r>
        <w:rPr>
          <w:rFonts w:hint="default" w:ascii="Times New Roman" w:hAnsi="Times New Roman" w:eastAsia="宋体" w:cs="Times New Roman"/>
          <w:sz w:val="21"/>
          <w:szCs w:val="21"/>
        </w:rPr>
        <w:t>)实验室用双氧水和Mn</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制氧气，其中MnO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起</w:t>
      </w:r>
      <w:r>
        <w:rPr>
          <w:rFonts w:hint="eastAsia" w:ascii="Times New Roman" w:hAnsi="Times New Roman" w:cs="Times New Roman"/>
          <w:sz w:val="21"/>
          <w:szCs w:val="21"/>
          <w:lang w:val="en-US" w:eastAsia="zh-CN"/>
        </w:rPr>
        <w:t>____________</w:t>
      </w:r>
      <w:r>
        <w:rPr>
          <w:rFonts w:hint="default" w:ascii="Times New Roman" w:hAnsi="Times New Roman" w:eastAsia="宋体" w:cs="Times New Roman"/>
          <w:sz w:val="21"/>
          <w:szCs w:val="21"/>
        </w:rPr>
        <w:t>作用。</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(2)锌锰干电池是日常生活中常用的干电池。其中发生的反应可表示为：Z</w:t>
      </w:r>
      <w:r>
        <w:rPr>
          <w:rFonts w:hint="eastAsia" w:ascii="Times New Roman" w:hAnsi="Times New Roman" w:cs="Times New Roman"/>
          <w:sz w:val="21"/>
          <w:szCs w:val="21"/>
          <w:lang w:val="en-US" w:eastAsia="zh-CN"/>
        </w:rPr>
        <w:t>n+</w:t>
      </w:r>
      <w:r>
        <w:rPr>
          <w:rFonts w:hint="default" w:ascii="Times New Roman" w:hAnsi="Times New Roman" w:eastAsia="宋体" w:cs="Times New Roman"/>
          <w:sz w:val="21"/>
          <w:szCs w:val="21"/>
        </w:rPr>
        <w:t>2MnO</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+2NH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C</w:t>
      </w:r>
      <w:r>
        <w:rPr>
          <w:rFonts w:hint="eastAsia" w:ascii="Times New Roman" w:hAnsi="Times New Roman" w:cs="Times New Roman"/>
          <w:sz w:val="21"/>
          <w:szCs w:val="21"/>
          <w:lang w:val="en-US" w:eastAsia="zh-CN"/>
        </w:rPr>
        <w:t>l</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ZnC</w:t>
      </w:r>
      <w:r>
        <w:rPr>
          <w:rFonts w:hint="eastAsia" w:ascii="Times New Roman" w:hAnsi="Times New Roman" w:cs="Times New Roman"/>
          <w:sz w:val="21"/>
          <w:szCs w:val="21"/>
          <w:lang w:val="en-US" w:eastAsia="zh-CN"/>
        </w:rPr>
        <w:t>l</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+Mn</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+2NH</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↑+A，A的化学式为</w:t>
      </w:r>
      <w:r>
        <w:rPr>
          <w:rFonts w:hint="eastAsia" w:ascii="Times New Roman" w:hAnsi="Times New Roman" w:cs="Times New Roman"/>
          <w:sz w:val="21"/>
          <w:szCs w:val="21"/>
          <w:lang w:val="en-US" w:eastAsia="zh-CN"/>
        </w:rPr>
        <w:t>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(二)二氧化锰的制备</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sz w:val="21"/>
        </w:rPr>
        <w:pict>
          <v:shape id="文本框 2735" o:spid="_x0000_s1040" o:spt="202" type="#_x0000_t202" style="position:absolute;left:0pt;margin-left:52.5pt;margin-top:9.6pt;height:144pt;width:144pt;mso-wrap-style:none;z-index:251659264;mso-width-relative:page;mso-height-relative:page;" filled="f" stroked="f" coordsize="21600,21600">
            <v:path/>
            <v:fill on="f" focussize="0,0"/>
            <v:stroke on="f"/>
            <v:imagedata o:title=""/>
            <o:lock v:ext="edit" aspectratio="f"/>
            <v:textbox style="mso-fit-shape-to-text:t;">
              <w:txbxContent>
                <w:p>
                  <w:pPr>
                    <w:rPr>
                      <w:rFonts w:hint="eastAsia" w:ascii="Times New Roman" w:hAnsi="Times New Roman" w:cs="Times New Roman"/>
                      <w:sz w:val="18"/>
                      <w:szCs w:val="18"/>
                      <w:vertAlign w:val="baseline"/>
                      <w:lang w:val="en-US" w:eastAsia="zh-CN"/>
                    </w:rPr>
                  </w:pPr>
                  <w:r>
                    <w:rPr>
                      <w:rFonts w:hint="eastAsia" w:ascii="Times New Roman" w:hAnsi="Times New Roman" w:cs="Times New Roman"/>
                      <w:sz w:val="18"/>
                      <w:szCs w:val="18"/>
                      <w:vertAlign w:val="baseline"/>
                      <w:lang w:val="en-US" w:eastAsia="zh-CN"/>
                    </w:rPr>
                    <w:t>△</w:t>
                  </w:r>
                </w:p>
              </w:txbxContent>
            </v:textbox>
          </v:shape>
        </w:pict>
      </w:r>
      <w:r>
        <w:rPr>
          <w:rFonts w:hint="default" w:ascii="Times New Roman" w:hAnsi="Times New Roman" w:eastAsia="宋体" w:cs="Times New Roman"/>
          <w:sz w:val="21"/>
          <w:szCs w:val="21"/>
        </w:rPr>
        <w:t>某研究小组采用如题28</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1图装置通过焙烧MnC</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制取MnO</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，发生反应的方程式为：</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eastAsia" w:ascii="宋体" w:hAnsi="宋体" w:eastAsia="宋体"/>
          <w:bCs/>
          <w:sz w:val="28"/>
          <w:szCs w:val="28"/>
        </w:rPr>
      </w:pPr>
      <w:r>
        <w:rPr>
          <w:rFonts w:hint="default" w:ascii="Times New Roman" w:hAnsi="Times New Roman" w:eastAsia="宋体" w:cs="Times New Roman"/>
          <w:sz w:val="21"/>
          <w:szCs w:val="21"/>
        </w:rPr>
        <w:t>2MnC</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3</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2Mn</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+2C</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w:t>
      </w:r>
      <w:r>
        <w:rPr>
          <w:rFonts w:hint="default" w:ascii="Times New Roman" w:hAnsi="Times New Roman" w:eastAsia="宋体" w:cs="Times New Roman"/>
          <w:sz w:val="21"/>
          <w:szCs w:val="21"/>
        </w:rPr>
        <w:t>石英管内固体的质量与管式炉温度的关系如题28-2图。</w:t>
      </w:r>
    </w:p>
    <w:p>
      <w:pPr>
        <w:keepNext w:val="0"/>
        <w:keepLines w:val="0"/>
        <w:pageBreakBefore w:val="0"/>
        <w:widowControl/>
        <w:kinsoku/>
        <w:wordWrap/>
        <w:overflowPunct/>
        <w:topLinePunct w:val="0"/>
        <w:autoSpaceDE/>
        <w:autoSpaceDN/>
        <w:bidi w:val="0"/>
        <w:adjustRightInd/>
        <w:snapToGrid/>
        <w:spacing w:after="0" w:line="340" w:lineRule="exact"/>
        <w:ind w:firstLine="1680" w:firstLineChars="800"/>
        <w:textAlignment w:val="auto"/>
        <w:rPr>
          <w:rFonts w:hint="default" w:ascii="Times New Roman" w:hAnsi="Times New Roman" w:eastAsia="宋体" w:cs="Times New Roman"/>
          <w:sz w:val="21"/>
          <w:szCs w:val="21"/>
        </w:rPr>
      </w:pPr>
      <w:r>
        <w:pict>
          <v:shape id="图片 2779" o:spid="_x0000_s1041" o:spt="75" type="#_x0000_t75" style="position:absolute;left:0pt;margin-left:-1.05pt;margin-top:3.7pt;height:132pt;width:439.5pt;mso-wrap-distance-left:9pt;mso-wrap-distance-right:9pt;z-index:-251640832;mso-width-relative:page;mso-height-relative:page;" filled="f" o:preferrelative="t" stroked="f" coordsize="21600,21600" wrapcoords="21592 -2 0 0 0 21600 21592 21602 8 21602 21600 21600 21600 0 8 -2 21592 -2">
            <v:path/>
            <v:fill on="f" focussize="0,0"/>
            <v:stroke on="f"/>
            <v:imagedata r:id="rId25" o:title=""/>
            <o:lock v:ext="edit" aspectratio="t"/>
            <w10:wrap type="tight"/>
          </v:shape>
        </w:pict>
      </w:r>
      <w:r>
        <w:rPr>
          <w:rFonts w:hint="default" w:ascii="Times New Roman" w:hAnsi="Times New Roman" w:eastAsia="宋体" w:cs="Times New Roman"/>
          <w:sz w:val="21"/>
          <w:szCs w:val="21"/>
        </w:rPr>
        <w:t>题28-1图</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题28-2图</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(3)使用尾气吸收剂的主要目的是为了防止</w:t>
      </w:r>
      <w:r>
        <w:rPr>
          <w:rFonts w:hint="eastAsia" w:ascii="Times New Roman" w:hAnsi="Times New Roman" w:cs="Times New Roman"/>
          <w:sz w:val="21"/>
          <w:szCs w:val="21"/>
          <w:lang w:val="en-US" w:eastAsia="zh-CN"/>
        </w:rPr>
        <w:t>____________________________________________。</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(4)焙烧MnCO</w:t>
      </w:r>
      <w:r>
        <w:rPr>
          <w:rFonts w:hint="default" w:ascii="Times New Roman" w:hAnsi="Times New Roman" w:eastAsia="宋体" w:cs="Times New Roman"/>
          <w:sz w:val="21"/>
          <w:szCs w:val="21"/>
          <w:vertAlign w:val="subscript"/>
        </w:rPr>
        <w:t>3</w:t>
      </w:r>
      <w:r>
        <w:rPr>
          <w:rFonts w:hint="default" w:ascii="Times New Roman" w:hAnsi="Times New Roman" w:eastAsia="宋体" w:cs="Times New Roman"/>
          <w:sz w:val="21"/>
          <w:szCs w:val="21"/>
        </w:rPr>
        <w:t>制取MnO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应该控制反应的温度不高于</w:t>
      </w:r>
      <w:r>
        <w:rPr>
          <w:rFonts w:hint="eastAsia" w:ascii="Times New Roman" w:hAnsi="Times New Roman" w:cs="Times New Roman"/>
          <w:sz w:val="21"/>
          <w:szCs w:val="21"/>
          <w:lang w:val="en-US" w:eastAsia="zh-CN"/>
        </w:rPr>
        <w:t>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(5)焙烧过程中产生的气体不含锰元素。题28</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2图中a</w:t>
      </w:r>
      <w:r>
        <w:rPr>
          <w:rFonts w:hint="eastAsia" w:ascii="Times New Roman" w:hAnsi="Times New Roman" w:cs="Times New Roman"/>
          <w:sz w:val="21"/>
          <w:szCs w:val="21"/>
          <w:lang w:val="en-US" w:eastAsia="zh-CN"/>
        </w:rPr>
        <w:t>=__________</w:t>
      </w:r>
      <w:r>
        <w:rPr>
          <w:rFonts w:hint="default" w:ascii="Times New Roman" w:hAnsi="Times New Roman" w:eastAsia="宋体" w:cs="Times New Roman"/>
          <w:sz w:val="21"/>
          <w:szCs w:val="21"/>
        </w:rPr>
        <w:t>，X的化学式为</w:t>
      </w:r>
      <w:r>
        <w:rPr>
          <w:rFonts w:hint="eastAsia" w:ascii="Times New Roman" w:hAnsi="Times New Roman" w:cs="Times New Roman"/>
          <w:sz w:val="21"/>
          <w:szCs w:val="21"/>
          <w:lang w:val="en-US" w:eastAsia="zh-CN"/>
        </w:rPr>
        <w:t>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sz w:val="21"/>
        </w:rPr>
        <w:pict>
          <v:shape id="文本框 2780" o:spid="_x0000_s1042" o:spt="202" type="#_x0000_t202" style="position:absolute;left:0pt;margin-left:291pt;margin-top:9.6pt;height:144pt;width:144pt;mso-wrap-style:none;z-index:251676672;mso-width-relative:page;mso-height-relative:page;" filled="f" stroked="f" coordsize="21600,21600">
            <v:path/>
            <v:fill on="f" focussize="0,0"/>
            <v:stroke on="f"/>
            <v:imagedata o:title=""/>
            <o:lock v:ext="edit" aspectratio="f"/>
            <v:textbox style="mso-fit-shape-to-text:t;">
              <w:txbxContent>
                <w:p>
                  <w:pPr>
                    <w:rPr>
                      <w:rFonts w:hint="eastAsia" w:ascii="Times New Roman" w:hAnsi="Times New Roman" w:cs="Times New Roman"/>
                      <w:sz w:val="18"/>
                      <w:szCs w:val="18"/>
                      <w:vertAlign w:val="baseline"/>
                      <w:lang w:val="en-US" w:eastAsia="zh-CN"/>
                    </w:rPr>
                  </w:pPr>
                  <w:r>
                    <w:rPr>
                      <w:rFonts w:hint="eastAsia" w:ascii="Times New Roman" w:hAnsi="Times New Roman" w:cs="Times New Roman"/>
                      <w:sz w:val="18"/>
                      <w:szCs w:val="18"/>
                      <w:vertAlign w:val="baseline"/>
                      <w:lang w:val="en-US" w:eastAsia="zh-CN"/>
                    </w:rPr>
                    <w:t>△</w:t>
                  </w:r>
                </w:p>
              </w:txbxContent>
            </v:textbox>
          </v:shape>
        </w:pict>
      </w:r>
      <w:r>
        <w:rPr>
          <w:rFonts w:hint="default" w:ascii="Times New Roman" w:hAnsi="Times New Roman" w:eastAsia="宋体" w:cs="Times New Roman"/>
          <w:sz w:val="21"/>
          <w:szCs w:val="21"/>
        </w:rPr>
        <w:t>(三)</w:t>
      </w:r>
      <w:r>
        <w:rPr>
          <w:rFonts w:hint="eastAsia" w:ascii="Times New Roman" w:hAnsi="Times New Roman" w:cs="Times New Roman"/>
          <w:sz w:val="21"/>
          <w:szCs w:val="21"/>
          <w:lang w:val="en-US" w:eastAsia="zh-CN"/>
        </w:rPr>
        <w:t>硫</w:t>
      </w:r>
      <w:r>
        <w:rPr>
          <w:rFonts w:hint="default" w:ascii="Times New Roman" w:hAnsi="Times New Roman" w:eastAsia="宋体" w:cs="Times New Roman"/>
          <w:sz w:val="21"/>
          <w:szCs w:val="21"/>
        </w:rPr>
        <w:t>酸锰铵晶体【</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Mn</w:t>
      </w:r>
      <w:r>
        <w:rPr>
          <w:rFonts w:hint="default" w:ascii="Times New Roman" w:hAnsi="Times New Roman" w:eastAsia="宋体" w:cs="Times New Roman"/>
          <w:i/>
          <w:iCs/>
          <w:sz w:val="21"/>
          <w:szCs w:val="21"/>
        </w:rPr>
        <w:t>x</w:t>
      </w:r>
      <w:r>
        <w:rPr>
          <w:rFonts w:hint="default" w:ascii="Times New Roman" w:hAnsi="Times New Roman" w:eastAsia="宋体" w:cs="Times New Roman"/>
          <w:sz w:val="21"/>
          <w:szCs w:val="21"/>
        </w:rPr>
        <w:t>(SO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w:t>
      </w:r>
      <w:r>
        <w:rPr>
          <w:rFonts w:hint="default" w:ascii="Times New Roman" w:hAnsi="Times New Roman" w:eastAsia="宋体" w:cs="Times New Roman"/>
          <w:sz w:val="21"/>
          <w:szCs w:val="21"/>
          <w:vertAlign w:val="subscript"/>
        </w:rPr>
        <w:t>2</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yH</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O】组成的探究</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【查阅资料】</w:t>
      </w:r>
      <w:r>
        <w:rPr>
          <w:rFonts w:hint="eastAsia" w:ascii="Times New Roman" w:hAnsi="Times New Roman" w:cs="Times New Roman"/>
          <w:sz w:val="21"/>
          <w:szCs w:val="21"/>
          <w:lang w:val="en-US" w:eastAsia="zh-CN"/>
        </w:rPr>
        <w:t xml:space="preserve">1. </w:t>
      </w:r>
      <w:r>
        <w:rPr>
          <w:rFonts w:hint="default" w:ascii="Times New Roman" w:hAnsi="Times New Roman" w:eastAsia="宋体" w:cs="Times New Roman"/>
          <w:sz w:val="21"/>
          <w:szCs w:val="21"/>
        </w:rPr>
        <w:t>371℃时，发生的反应为</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Mn</w:t>
      </w:r>
      <w:r>
        <w:rPr>
          <w:rFonts w:hint="default" w:ascii="Times New Roman" w:hAnsi="Times New Roman" w:eastAsia="宋体" w:cs="Times New Roman"/>
          <w:i/>
          <w:iCs/>
          <w:sz w:val="21"/>
          <w:szCs w:val="21"/>
        </w:rPr>
        <w:t>x</w:t>
      </w:r>
      <w:r>
        <w:rPr>
          <w:rFonts w:hint="default" w:ascii="Times New Roman" w:hAnsi="Times New Roman" w:eastAsia="宋体" w:cs="Times New Roman"/>
          <w:sz w:val="21"/>
          <w:szCs w:val="21"/>
        </w:rPr>
        <w:t>(SO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w:t>
      </w:r>
      <w:r>
        <w:rPr>
          <w:rFonts w:hint="default" w:ascii="Times New Roman" w:hAnsi="Times New Roman" w:eastAsia="宋体" w:cs="Times New Roman"/>
          <w:sz w:val="21"/>
          <w:szCs w:val="21"/>
          <w:vertAlign w:val="subscript"/>
        </w:rPr>
        <w:t>2</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yH</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O</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Mn</w:t>
      </w:r>
      <w:r>
        <w:rPr>
          <w:rFonts w:hint="default" w:ascii="Times New Roman" w:hAnsi="Times New Roman" w:eastAsia="宋体" w:cs="Times New Roman"/>
          <w:i/>
          <w:iCs/>
          <w:sz w:val="21"/>
          <w:szCs w:val="21"/>
        </w:rPr>
        <w:t>x</w:t>
      </w:r>
      <w:r>
        <w:rPr>
          <w:rFonts w:hint="default" w:ascii="Times New Roman" w:hAnsi="Times New Roman" w:eastAsia="宋体" w:cs="Times New Roman"/>
          <w:sz w:val="21"/>
          <w:szCs w:val="21"/>
        </w:rPr>
        <w:t>(SO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+yH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O↑</w:t>
      </w:r>
      <w:r>
        <w:rPr>
          <w:rFonts w:hint="eastAsia" w:ascii="Times New Roman" w:hAnsi="Times New Roman" w:cs="Times New Roman"/>
          <w:sz w:val="21"/>
          <w:szCs w:val="21"/>
          <w:lang w:eastAsia="zh-CN"/>
        </w:rPr>
        <w:t>；</w:t>
      </w:r>
    </w:p>
    <w:p>
      <w:pPr>
        <w:keepNext w:val="0"/>
        <w:keepLines w:val="0"/>
        <w:pageBreakBefore w:val="0"/>
        <w:widowControl/>
        <w:kinsoku/>
        <w:wordWrap/>
        <w:overflowPunct/>
        <w:topLinePunct w:val="0"/>
        <w:autoSpaceDE/>
        <w:autoSpaceDN/>
        <w:bidi w:val="0"/>
        <w:adjustRightInd/>
        <w:snapToGrid/>
        <w:spacing w:after="0" w:line="340" w:lineRule="exact"/>
        <w:ind w:firstLine="1470" w:firstLineChars="700"/>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Mn</w:t>
      </w:r>
      <w:r>
        <w:rPr>
          <w:rFonts w:hint="default" w:ascii="Times New Roman" w:hAnsi="Times New Roman" w:eastAsia="宋体" w:cs="Times New Roman"/>
          <w:i/>
          <w:iCs/>
          <w:sz w:val="21"/>
          <w:szCs w:val="21"/>
        </w:rPr>
        <w:t>x</w:t>
      </w:r>
      <w:r>
        <w:rPr>
          <w:rFonts w:hint="default" w:ascii="Times New Roman" w:hAnsi="Times New Roman" w:eastAsia="宋体" w:cs="Times New Roman"/>
          <w:sz w:val="21"/>
          <w:szCs w:val="21"/>
        </w:rPr>
        <w:t>(SO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在850℃完全分解为MnO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固体及NH</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、H</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O、SO</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、SO</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气体。</w:t>
      </w:r>
    </w:p>
    <w:p>
      <w:pPr>
        <w:keepNext w:val="0"/>
        <w:keepLines w:val="0"/>
        <w:pageBreakBefore w:val="0"/>
        <w:widowControl/>
        <w:numPr>
          <w:ilvl w:val="0"/>
          <w:numId w:val="0"/>
        </w:numPr>
        <w:kinsoku/>
        <w:wordWrap/>
        <w:overflowPunct/>
        <w:topLinePunct w:val="0"/>
        <w:autoSpaceDE/>
        <w:autoSpaceDN/>
        <w:bidi w:val="0"/>
        <w:adjustRightInd/>
        <w:snapToGrid/>
        <w:spacing w:after="0" w:line="340" w:lineRule="exact"/>
        <w:ind w:firstLine="1260" w:firstLineChars="600"/>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val="en-US" w:eastAsia="zh-CN"/>
        </w:rPr>
        <w:t>2.</w:t>
      </w:r>
      <w:r>
        <w:rPr>
          <w:rFonts w:hint="default" w:ascii="Times New Roman" w:hAnsi="Times New Roman" w:eastAsia="宋体" w:cs="Times New Roman"/>
          <w:sz w:val="21"/>
          <w:szCs w:val="21"/>
        </w:rPr>
        <w:t>碱石灰能吸收H</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O、SO</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、SO</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，浓硫酸能吸收NH</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、H</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O。</w:t>
      </w:r>
    </w:p>
    <w:tbl>
      <w:tblPr>
        <w:tblStyle w:val="22"/>
        <w:tblpPr w:leftFromText="180" w:rightFromText="180" w:vertAnchor="text" w:horzAnchor="page" w:tblpX="6696" w:tblpY="157"/>
        <w:tblOverlap w:val="never"/>
        <w:tblW w:w="37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0"/>
        <w:gridCol w:w="818"/>
        <w:gridCol w:w="934"/>
        <w:gridCol w:w="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1070"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温度/℃</w:t>
            </w:r>
          </w:p>
        </w:tc>
        <w:tc>
          <w:tcPr>
            <w:tcW w:w="81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室温</w:t>
            </w:r>
          </w:p>
        </w:tc>
        <w:tc>
          <w:tcPr>
            <w:tcW w:w="934"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371</w:t>
            </w:r>
          </w:p>
        </w:tc>
        <w:tc>
          <w:tcPr>
            <w:tcW w:w="889"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850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1070"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B装置/g</w:t>
            </w:r>
          </w:p>
        </w:tc>
        <w:tc>
          <w:tcPr>
            <w:tcW w:w="81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200.00</w:t>
            </w:r>
          </w:p>
        </w:tc>
        <w:tc>
          <w:tcPr>
            <w:tcW w:w="934"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202.52</w:t>
            </w:r>
          </w:p>
        </w:tc>
        <w:tc>
          <w:tcPr>
            <w:tcW w:w="889"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205.76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trPr>
        <w:tc>
          <w:tcPr>
            <w:tcW w:w="1070"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rPr>
            </w:pPr>
            <w:r>
              <w:rPr>
                <w:rFonts w:hint="eastAsia" w:ascii="Times New Roman" w:hAnsi="Times New Roman" w:cs="Times New Roman"/>
                <w:sz w:val="21"/>
                <w:szCs w:val="21"/>
                <w:vertAlign w:val="baseline"/>
                <w:lang w:val="en-US" w:eastAsia="zh-CN"/>
              </w:rPr>
              <w:t>C装置/g</w:t>
            </w:r>
          </w:p>
        </w:tc>
        <w:tc>
          <w:tcPr>
            <w:tcW w:w="818"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200.00</w:t>
            </w:r>
          </w:p>
        </w:tc>
        <w:tc>
          <w:tcPr>
            <w:tcW w:w="934"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200.00</w:t>
            </w:r>
          </w:p>
        </w:tc>
        <w:tc>
          <w:tcPr>
            <w:tcW w:w="889" w:type="dxa"/>
            <w:vAlign w:val="center"/>
          </w:tcPr>
          <w:p>
            <w:pPr>
              <w:keepNext w:val="0"/>
              <w:keepLines w:val="0"/>
              <w:pageBreakBefore w:val="0"/>
              <w:widowControl/>
              <w:kinsoku/>
              <w:wordWrap/>
              <w:overflowPunct/>
              <w:topLinePunct w:val="0"/>
              <w:autoSpaceDE/>
              <w:autoSpaceDN/>
              <w:bidi w:val="0"/>
              <w:adjustRightInd/>
              <w:snapToGrid/>
              <w:spacing w:after="0" w:line="340" w:lineRule="exact"/>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200.68</w:t>
            </w:r>
          </w:p>
        </w:tc>
      </w:tr>
    </w:tbl>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pict>
          <v:shape id="图片 2781" o:spid="_x0000_s1043" o:spt="75" type="#_x0000_t75" style="position:absolute;left:0pt;margin-left:-0.5pt;margin-top:1pt;height:89.05pt;width:243.55pt;z-index:251677696;mso-width-relative:page;mso-height-relative:page;" filled="f" o:preferrelative="t" stroked="f" coordsize="21600,21600">
            <v:path/>
            <v:fill on="f" focussize="0,0"/>
            <v:stroke on="f"/>
            <v:imagedata r:id="rId26" o:title=""/>
            <o:lock v:ext="edit" aspectratio="t"/>
          </v:shape>
        </w:pic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题28-4图</w:t>
      </w:r>
      <w:r>
        <w:rPr>
          <w:rFonts w:hint="eastAsia" w:ascii="Times New Roman" w:hAnsi="Times New Roman" w:cs="Times New Roman"/>
          <w:sz w:val="21"/>
          <w:szCs w:val="21"/>
          <w:lang w:val="en-US" w:eastAsia="zh-CN"/>
        </w:rPr>
        <w:t xml:space="preserve">        </w:t>
      </w:r>
    </w:p>
    <w:p>
      <w:pPr>
        <w:keepNext w:val="0"/>
        <w:keepLines w:val="0"/>
        <w:pageBreakBefore w:val="0"/>
        <w:widowControl/>
        <w:kinsoku/>
        <w:wordWrap/>
        <w:overflowPunct/>
        <w:topLinePunct w:val="0"/>
        <w:autoSpaceDE/>
        <w:autoSpaceDN/>
        <w:bidi w:val="0"/>
        <w:adjustRightInd/>
        <w:snapToGrid/>
        <w:spacing w:after="0" w:line="340" w:lineRule="exact"/>
        <w:ind w:firstLine="1680" w:firstLineChars="8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题28-3图</w:t>
      </w:r>
      <w:r>
        <w:rPr>
          <w:rFonts w:hint="eastAsia" w:ascii="Times New Roman" w:hAnsi="Times New Roman" w:cs="Times New Roman"/>
          <w:sz w:val="21"/>
          <w:szCs w:val="21"/>
          <w:lang w:val="en-US" w:eastAsia="zh-CN"/>
        </w:rPr>
        <w:t xml:space="preserve">                                  </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【实验步骤】</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步骤1：按题28-3图装配好仪器，检查装置的气密性。</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步骤2：将8.18g硫酸锰铵晶体样品装入硬质玻璃管中。</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步骤3：通入一段时间N</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，称量B、C装置的质量。</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步骤4：分别控制温度在371℃和850℃让固体充分分解后称量B、C装置的质量（称量前均通入一段时间N</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6</w:t>
      </w:r>
      <w:r>
        <w:rPr>
          <w:rFonts w:hint="default" w:ascii="Times New Roman" w:hAnsi="Times New Roman" w:eastAsia="宋体" w:cs="Times New Roman"/>
          <w:sz w:val="21"/>
          <w:szCs w:val="21"/>
        </w:rPr>
        <w:t>)每次停止加热后均需继续通</w:t>
      </w:r>
      <w:r>
        <w:rPr>
          <w:rFonts w:hint="eastAsia" w:ascii="Times New Roman" w:hAnsi="Times New Roman" w:cs="Times New Roman"/>
          <w:sz w:val="21"/>
          <w:szCs w:val="21"/>
          <w:lang w:val="en-US" w:eastAsia="zh-CN"/>
        </w:rPr>
        <w:t>N</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再称量的目的是防止倒吸和</w:t>
      </w:r>
      <w:r>
        <w:rPr>
          <w:rFonts w:hint="eastAsia" w:ascii="Times New Roman" w:hAnsi="Times New Roman" w:cs="Times New Roman"/>
          <w:sz w:val="21"/>
          <w:szCs w:val="21"/>
          <w:lang w:val="en-US" w:eastAsia="zh-CN"/>
        </w:rPr>
        <w:t>_______________________________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7</w:t>
      </w:r>
      <w:r>
        <w:rPr>
          <w:rFonts w:hint="default" w:ascii="Times New Roman" w:hAnsi="Times New Roman" w:eastAsia="宋体" w:cs="Times New Roman"/>
          <w:sz w:val="21"/>
          <w:szCs w:val="21"/>
        </w:rPr>
        <w:t>)小明认为为确保测得的数据准确，还需在C装置后再连接一个与C装置一样的D装置，他的理由是</w:t>
      </w:r>
      <w:r>
        <w:rPr>
          <w:rFonts w:hint="eastAsia" w:ascii="Times New Roman" w:hAnsi="Times New Roman" w:cs="Times New Roman"/>
          <w:sz w:val="21"/>
          <w:szCs w:val="21"/>
          <w:lang w:val="en-US" w:eastAsia="zh-CN"/>
        </w:rPr>
        <w:t>___________________________________________________________。</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val="en-US" w:eastAsia="zh-CN"/>
        </w:rPr>
        <w:t>(8</w:t>
      </w:r>
      <w:r>
        <w:rPr>
          <w:rFonts w:hint="default" w:ascii="Times New Roman" w:hAnsi="Times New Roman" w:eastAsia="宋体" w:cs="Times New Roman"/>
          <w:sz w:val="21"/>
          <w:szCs w:val="21"/>
        </w:rPr>
        <w:t>)若生成的气体均被相应装置完全吸收，根据题28图4中的实验数据计算可得硫酸锰铵晶体的化学式为</w:t>
      </w:r>
      <w:r>
        <w:rPr>
          <w:rFonts w:hint="eastAsia" w:ascii="Times New Roman" w:hAnsi="Times New Roman" w:cs="Times New Roman"/>
          <w:sz w:val="21"/>
          <w:szCs w:val="21"/>
          <w:lang w:val="en-US" w:eastAsia="zh-CN"/>
        </w:rPr>
        <w:t>___________________________________________</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p>
    <w:p>
      <w:pPr>
        <w:widowControl/>
        <w:adjustRightInd w:val="0"/>
        <w:snapToGrid w:val="0"/>
        <w:spacing w:line="400" w:lineRule="exact"/>
        <w:jc w:val="center"/>
        <w:rPr>
          <w:rFonts w:ascii="Tahoma" w:hAnsi="Tahoma" w:eastAsia="微软雅黑"/>
          <w:kern w:val="0"/>
          <w:sz w:val="24"/>
        </w:rPr>
      </w:pPr>
      <w:r>
        <w:rPr>
          <w:rFonts w:hint="eastAsia" w:ascii="宋体" w:hAnsi="宋体" w:eastAsia="宋体"/>
          <w:bCs/>
          <w:sz w:val="28"/>
          <w:szCs w:val="28"/>
        </w:rPr>
        <w:t xml:space="preserve">  九年级化学</w:t>
      </w:r>
      <w:r>
        <w:rPr>
          <w:rFonts w:ascii="宋体" w:hAnsi="宋体" w:eastAsia="宋体"/>
          <w:kern w:val="0"/>
          <w:sz w:val="28"/>
          <w:szCs w:val="28"/>
        </w:rPr>
        <w:t>参考答案及评分标准</w:t>
      </w:r>
      <w:r>
        <w:rPr>
          <w:rFonts w:hint="eastAsia" w:ascii="宋体" w:hAnsi="宋体" w:eastAsia="宋体"/>
          <w:kern w:val="0"/>
          <w:sz w:val="28"/>
          <w:szCs w:val="28"/>
        </w:rPr>
        <w:t xml:space="preserve">    </w:t>
      </w:r>
      <w:r>
        <w:rPr>
          <w:rFonts w:ascii="Times New Roman" w:hAnsi="Times New Roman" w:eastAsia="宋体"/>
          <w:kern w:val="0"/>
          <w:szCs w:val="21"/>
        </w:rPr>
        <w:t>202</w:t>
      </w:r>
      <w:r>
        <w:rPr>
          <w:rFonts w:hint="eastAsia" w:ascii="Times New Roman" w:hAnsi="Times New Roman"/>
          <w:kern w:val="0"/>
          <w:szCs w:val="21"/>
          <w:lang w:val="en-US" w:eastAsia="zh-CN"/>
        </w:rPr>
        <w:t>3</w:t>
      </w:r>
      <w:r>
        <w:rPr>
          <w:rFonts w:ascii="Times New Roman" w:hAnsi="Times New Roman" w:eastAsia="宋体"/>
          <w:kern w:val="0"/>
          <w:szCs w:val="21"/>
        </w:rPr>
        <w:t>.1</w:t>
      </w:r>
    </w:p>
    <w:p>
      <w:pPr>
        <w:widowControl/>
        <w:adjustRightInd w:val="0"/>
        <w:snapToGrid w:val="0"/>
        <w:spacing w:line="360" w:lineRule="exact"/>
        <w:jc w:val="left"/>
        <w:rPr>
          <w:rFonts w:ascii="宋体" w:hAnsi="宋体"/>
          <w:kern w:val="0"/>
          <w:szCs w:val="21"/>
        </w:rPr>
      </w:pPr>
      <w:r>
        <w:rPr>
          <w:rFonts w:ascii="宋体" w:hAnsi="宋体"/>
          <w:kern w:val="0"/>
          <w:szCs w:val="21"/>
        </w:rPr>
        <w:t>一、选择题（本题包括</w:t>
      </w:r>
      <w:r>
        <w:rPr>
          <w:rFonts w:ascii="Times New Roman" w:hAnsi="Times New Roman"/>
          <w:kern w:val="0"/>
          <w:szCs w:val="21"/>
        </w:rPr>
        <w:t>20</w:t>
      </w:r>
      <w:r>
        <w:rPr>
          <w:rFonts w:ascii="宋体" w:hAnsi="宋体"/>
          <w:kern w:val="0"/>
          <w:szCs w:val="21"/>
        </w:rPr>
        <w:t>小题，共</w:t>
      </w:r>
      <w:r>
        <w:rPr>
          <w:rFonts w:ascii="Times New Roman" w:hAnsi="Times New Roman"/>
          <w:kern w:val="0"/>
          <w:szCs w:val="21"/>
        </w:rPr>
        <w:t>40</w:t>
      </w:r>
      <w:r>
        <w:rPr>
          <w:rFonts w:ascii="宋体" w:hAnsi="宋体"/>
          <w:kern w:val="0"/>
          <w:szCs w:val="21"/>
        </w:rPr>
        <w:t>分）</w:t>
      </w:r>
    </w:p>
    <w:tbl>
      <w:tblPr>
        <w:tblStyle w:val="22"/>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
        <w:gridCol w:w="464"/>
        <w:gridCol w:w="464"/>
        <w:gridCol w:w="464"/>
        <w:gridCol w:w="464"/>
        <w:gridCol w:w="464"/>
        <w:gridCol w:w="464"/>
        <w:gridCol w:w="464"/>
        <w:gridCol w:w="464"/>
        <w:gridCol w:w="464"/>
        <w:gridCol w:w="464"/>
        <w:gridCol w:w="464"/>
        <w:gridCol w:w="464"/>
        <w:gridCol w:w="465"/>
        <w:gridCol w:w="465"/>
        <w:gridCol w:w="465"/>
        <w:gridCol w:w="465"/>
        <w:gridCol w:w="465"/>
        <w:gridCol w:w="465"/>
        <w:gridCol w:w="4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2</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3</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4</w:t>
            </w:r>
          </w:p>
        </w:tc>
        <w:tc>
          <w:tcPr>
            <w:tcW w:w="464"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5</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6</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7</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8</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9</w:t>
            </w:r>
          </w:p>
        </w:tc>
        <w:tc>
          <w:tcPr>
            <w:tcW w:w="464"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10</w:t>
            </w:r>
          </w:p>
        </w:tc>
        <w:tc>
          <w:tcPr>
            <w:tcW w:w="464"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11</w:t>
            </w:r>
          </w:p>
        </w:tc>
        <w:tc>
          <w:tcPr>
            <w:tcW w:w="464"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12</w:t>
            </w:r>
          </w:p>
        </w:tc>
        <w:tc>
          <w:tcPr>
            <w:tcW w:w="464"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13</w:t>
            </w:r>
          </w:p>
        </w:tc>
        <w:tc>
          <w:tcPr>
            <w:tcW w:w="465"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14</w:t>
            </w:r>
          </w:p>
        </w:tc>
        <w:tc>
          <w:tcPr>
            <w:tcW w:w="465"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15</w:t>
            </w:r>
          </w:p>
        </w:tc>
        <w:tc>
          <w:tcPr>
            <w:tcW w:w="465"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16</w:t>
            </w:r>
          </w:p>
        </w:tc>
        <w:tc>
          <w:tcPr>
            <w:tcW w:w="465"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17</w:t>
            </w:r>
          </w:p>
        </w:tc>
        <w:tc>
          <w:tcPr>
            <w:tcW w:w="465"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18</w:t>
            </w:r>
          </w:p>
        </w:tc>
        <w:tc>
          <w:tcPr>
            <w:tcW w:w="465"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19</w:t>
            </w:r>
          </w:p>
        </w:tc>
        <w:tc>
          <w:tcPr>
            <w:tcW w:w="465" w:type="dxa"/>
            <w:vAlign w:val="center"/>
          </w:tcPr>
          <w:p>
            <w:pPr>
              <w:widowControl/>
              <w:adjustRightInd w:val="0"/>
              <w:snapToGrid w:val="0"/>
              <w:spacing w:line="360" w:lineRule="exact"/>
              <w:jc w:val="center"/>
              <w:rPr>
                <w:rFonts w:hint="default"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4" w:type="dxa"/>
            <w:vAlign w:val="center"/>
          </w:tcPr>
          <w:p>
            <w:pPr>
              <w:widowControl/>
              <w:adjustRightInd w:val="0"/>
              <w:snapToGrid w:val="0"/>
              <w:spacing w:line="360" w:lineRule="exact"/>
              <w:jc w:val="center"/>
              <w:rPr>
                <w:rFonts w:ascii="Times New Roman" w:hAnsi="Times New Roman"/>
                <w:kern w:val="0"/>
                <w:szCs w:val="21"/>
                <w:vertAlign w:val="baseline"/>
              </w:rPr>
            </w:pPr>
            <w:r>
              <w:rPr>
                <w:rFonts w:hint="eastAsia" w:ascii="Times New Roman" w:hAnsi="Times New Roman"/>
                <w:kern w:val="0"/>
                <w:szCs w:val="21"/>
                <w:lang w:val="en-US" w:eastAsia="zh-CN"/>
              </w:rPr>
              <w:t>C</w:t>
            </w:r>
          </w:p>
        </w:tc>
        <w:tc>
          <w:tcPr>
            <w:tcW w:w="464" w:type="dxa"/>
            <w:vAlign w:val="center"/>
          </w:tcPr>
          <w:p>
            <w:pPr>
              <w:widowControl/>
              <w:adjustRightInd w:val="0"/>
              <w:snapToGrid w:val="0"/>
              <w:spacing w:line="360" w:lineRule="exact"/>
              <w:jc w:val="center"/>
              <w:rPr>
                <w:rFonts w:ascii="Times New Roman" w:hAnsi="Times New Roman"/>
                <w:kern w:val="0"/>
                <w:szCs w:val="21"/>
                <w:vertAlign w:val="baseline"/>
              </w:rPr>
            </w:pPr>
            <w:r>
              <w:rPr>
                <w:rFonts w:ascii="Times New Roman" w:hAnsi="Times New Roman"/>
                <w:kern w:val="0"/>
                <w:szCs w:val="21"/>
              </w:rPr>
              <w:t>B</w:t>
            </w:r>
          </w:p>
        </w:tc>
        <w:tc>
          <w:tcPr>
            <w:tcW w:w="464" w:type="dxa"/>
            <w:vAlign w:val="center"/>
          </w:tcPr>
          <w:p>
            <w:pPr>
              <w:widowControl/>
              <w:adjustRightInd w:val="0"/>
              <w:snapToGrid w:val="0"/>
              <w:spacing w:line="360" w:lineRule="exact"/>
              <w:jc w:val="center"/>
              <w:rPr>
                <w:rFonts w:ascii="Times New Roman" w:hAnsi="Times New Roman"/>
                <w:kern w:val="0"/>
                <w:szCs w:val="21"/>
                <w:vertAlign w:val="baseline"/>
              </w:rPr>
            </w:pPr>
            <w:r>
              <w:rPr>
                <w:rFonts w:hint="eastAsia" w:ascii="Times New Roman" w:hAnsi="Times New Roman"/>
                <w:kern w:val="0"/>
                <w:szCs w:val="21"/>
                <w:lang w:val="en-US" w:eastAsia="zh-CN"/>
              </w:rPr>
              <w:t>A</w:t>
            </w:r>
          </w:p>
        </w:tc>
        <w:tc>
          <w:tcPr>
            <w:tcW w:w="464" w:type="dxa"/>
            <w:vAlign w:val="center"/>
          </w:tcPr>
          <w:p>
            <w:pPr>
              <w:widowControl/>
              <w:adjustRightInd w:val="0"/>
              <w:snapToGrid w:val="0"/>
              <w:spacing w:line="360" w:lineRule="exact"/>
              <w:jc w:val="center"/>
              <w:rPr>
                <w:rFonts w:ascii="Times New Roman" w:hAnsi="Times New Roman"/>
                <w:kern w:val="0"/>
                <w:szCs w:val="21"/>
                <w:vertAlign w:val="baseline"/>
              </w:rPr>
            </w:pPr>
            <w:r>
              <w:rPr>
                <w:rFonts w:hint="eastAsia" w:ascii="Times New Roman" w:hAnsi="Times New Roman"/>
                <w:kern w:val="0"/>
                <w:szCs w:val="21"/>
                <w:lang w:val="en-US" w:eastAsia="zh-CN"/>
              </w:rPr>
              <w:t>D</w:t>
            </w:r>
          </w:p>
        </w:tc>
        <w:tc>
          <w:tcPr>
            <w:tcW w:w="464" w:type="dxa"/>
            <w:vAlign w:val="center"/>
          </w:tcPr>
          <w:p>
            <w:pPr>
              <w:widowControl/>
              <w:adjustRightInd w:val="0"/>
              <w:snapToGrid w:val="0"/>
              <w:spacing w:line="360" w:lineRule="exact"/>
              <w:jc w:val="center"/>
              <w:rPr>
                <w:rFonts w:ascii="Times New Roman" w:hAnsi="Times New Roman"/>
                <w:kern w:val="0"/>
                <w:szCs w:val="21"/>
                <w:vertAlign w:val="baseline"/>
              </w:rPr>
            </w:pPr>
            <w:r>
              <w:rPr>
                <w:rFonts w:hint="eastAsia" w:ascii="Times New Roman" w:hAnsi="Times New Roman"/>
                <w:kern w:val="0"/>
                <w:szCs w:val="21"/>
                <w:vertAlign w:val="baseline"/>
                <w:lang w:val="en-US" w:eastAsia="zh-CN"/>
              </w:rPr>
              <w:t>C</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C</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A</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D</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B</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B</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D</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B</w:t>
            </w:r>
          </w:p>
        </w:tc>
        <w:tc>
          <w:tcPr>
            <w:tcW w:w="464"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C</w:t>
            </w:r>
          </w:p>
        </w:tc>
        <w:tc>
          <w:tcPr>
            <w:tcW w:w="465"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B</w:t>
            </w:r>
          </w:p>
        </w:tc>
        <w:tc>
          <w:tcPr>
            <w:tcW w:w="465"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A</w:t>
            </w:r>
          </w:p>
        </w:tc>
        <w:tc>
          <w:tcPr>
            <w:tcW w:w="465"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A</w:t>
            </w:r>
          </w:p>
        </w:tc>
        <w:tc>
          <w:tcPr>
            <w:tcW w:w="465"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C</w:t>
            </w:r>
          </w:p>
        </w:tc>
        <w:tc>
          <w:tcPr>
            <w:tcW w:w="465"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D</w:t>
            </w:r>
          </w:p>
        </w:tc>
        <w:tc>
          <w:tcPr>
            <w:tcW w:w="465"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C</w:t>
            </w:r>
          </w:p>
        </w:tc>
        <w:tc>
          <w:tcPr>
            <w:tcW w:w="465" w:type="dxa"/>
            <w:vAlign w:val="center"/>
          </w:tcPr>
          <w:p>
            <w:pPr>
              <w:widowControl/>
              <w:adjustRightInd w:val="0"/>
              <w:snapToGrid w:val="0"/>
              <w:spacing w:line="360" w:lineRule="exact"/>
              <w:jc w:val="center"/>
              <w:rPr>
                <w:rFonts w:hint="eastAsia" w:ascii="Times New Roman" w:hAnsi="Times New Roman" w:eastAsia="宋体"/>
                <w:kern w:val="0"/>
                <w:szCs w:val="21"/>
                <w:vertAlign w:val="baseline"/>
                <w:lang w:val="en-US" w:eastAsia="zh-CN"/>
              </w:rPr>
            </w:pPr>
            <w:r>
              <w:rPr>
                <w:rFonts w:hint="eastAsia" w:ascii="Times New Roman" w:hAnsi="Times New Roman"/>
                <w:kern w:val="0"/>
                <w:szCs w:val="21"/>
                <w:vertAlign w:val="baseline"/>
                <w:lang w:val="en-US" w:eastAsia="zh-CN"/>
              </w:rPr>
              <w:t>D</w:t>
            </w:r>
          </w:p>
        </w:tc>
      </w:tr>
    </w:tbl>
    <w:p>
      <w:pPr>
        <w:widowControl/>
        <w:adjustRightInd w:val="0"/>
        <w:snapToGrid w:val="0"/>
        <w:spacing w:line="360" w:lineRule="exact"/>
        <w:jc w:val="left"/>
        <w:rPr>
          <w:rFonts w:ascii="宋体" w:hAnsi="宋体"/>
          <w:color w:val="000000"/>
          <w:kern w:val="0"/>
          <w:szCs w:val="21"/>
        </w:rPr>
      </w:pPr>
      <w:r>
        <w:rPr>
          <w:rFonts w:hint="eastAsia" w:ascii="宋体" w:hAnsi="宋体"/>
          <w:color w:val="000000"/>
          <w:kern w:val="0"/>
          <w:szCs w:val="21"/>
        </w:rPr>
        <w:t>二、（本题包括</w:t>
      </w:r>
      <w:r>
        <w:rPr>
          <w:rFonts w:ascii="Times New Roman" w:hAnsi="Times New Roman"/>
          <w:color w:val="000000"/>
          <w:kern w:val="0"/>
          <w:szCs w:val="21"/>
        </w:rPr>
        <w:t>4</w:t>
      </w:r>
      <w:r>
        <w:rPr>
          <w:rFonts w:hint="eastAsia" w:ascii="宋体" w:hAnsi="宋体"/>
          <w:color w:val="000000"/>
          <w:kern w:val="0"/>
          <w:szCs w:val="21"/>
        </w:rPr>
        <w:t>小题，共</w:t>
      </w:r>
      <w:r>
        <w:rPr>
          <w:rFonts w:ascii="Times New Roman" w:hAnsi="Times New Roman"/>
          <w:color w:val="000000"/>
          <w:kern w:val="0"/>
          <w:szCs w:val="21"/>
        </w:rPr>
        <w:t>20</w:t>
      </w:r>
      <w:r>
        <w:rPr>
          <w:rFonts w:hint="eastAsia" w:ascii="宋体" w:hAnsi="宋体"/>
          <w:color w:val="000000"/>
          <w:kern w:val="0"/>
          <w:szCs w:val="21"/>
        </w:rPr>
        <w:t>分）</w:t>
      </w:r>
    </w:p>
    <w:p>
      <w:pPr>
        <w:tabs>
          <w:tab w:val="left" w:pos="5210"/>
        </w:tabs>
        <w:spacing w:line="380" w:lineRule="exact"/>
        <w:ind w:firstLine="420" w:firstLineChars="200"/>
        <w:rPr>
          <w:rFonts w:hint="default" w:ascii="Times New Roman" w:hAnsi="Times New Roman" w:cs="Times New Roman"/>
          <w:szCs w:val="21"/>
        </w:rPr>
      </w:pPr>
      <w:r>
        <w:rPr>
          <w:rFonts w:hint="default" w:ascii="Times New Roman" w:hAnsi="Times New Roman" w:eastAsia="宋体" w:cs="Times New Roman"/>
          <w:sz w:val="21"/>
          <w:szCs w:val="21"/>
        </w:rPr>
        <w:t>21.(4分)(1)①</w:t>
      </w:r>
      <w:r>
        <w:rPr>
          <w:rFonts w:hint="eastAsia" w:ascii="Times New Roman" w:hAnsi="Times New Roman" w:cs="Times New Roman"/>
          <w:sz w:val="21"/>
          <w:szCs w:val="21"/>
          <w:lang w:val="en-US" w:eastAsia="zh-CN"/>
        </w:rPr>
        <w:t xml:space="preserve"> K</w:t>
      </w:r>
      <w:r>
        <w:rPr>
          <w:rFonts w:hint="eastAsia" w:ascii="Times New Roman" w:hAnsi="Times New Roman" w:cs="Times New Roman"/>
          <w:lang w:val="en-US" w:eastAsia="zh-CN"/>
        </w:rPr>
        <w:t>；</w:t>
      </w:r>
      <w:r>
        <w:rPr>
          <w:rFonts w:hint="default" w:ascii="Times New Roman" w:hAnsi="Times New Roman" w:eastAsia="宋体" w:cs="Times New Roman"/>
          <w:sz w:val="21"/>
          <w:szCs w:val="21"/>
        </w:rPr>
        <w:t>②</w:t>
      </w:r>
      <w:r>
        <w:rPr>
          <w:rFonts w:hint="eastAsia" w:ascii="Times New Roman" w:hAnsi="Times New Roman" w:cs="Times New Roman"/>
          <w:sz w:val="21"/>
          <w:szCs w:val="21"/>
          <w:lang w:val="en-US" w:eastAsia="zh-CN"/>
        </w:rPr>
        <w:t>3Zn</w:t>
      </w:r>
      <w:r>
        <w:rPr>
          <w:rFonts w:hint="eastAsia" w:ascii="Times New Roman" w:hAnsi="Times New Roman" w:cs="Times New Roman"/>
          <w:sz w:val="21"/>
          <w:szCs w:val="21"/>
          <w:vertAlign w:val="superscript"/>
          <w:lang w:val="en-US" w:eastAsia="zh-CN"/>
        </w:rPr>
        <w:t>2+</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(2)元素</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(3)</w:t>
      </w:r>
      <w:r>
        <w:rPr>
          <w:rFonts w:hint="eastAsia" w:ascii="Times New Roman" w:hAnsi="Times New Roman" w:cs="Times New Roman"/>
          <w:sz w:val="21"/>
          <w:szCs w:val="21"/>
          <w:lang w:val="en-US" w:eastAsia="zh-CN"/>
        </w:rPr>
        <w:t>甲状腺</w:t>
      </w:r>
      <w:r>
        <w:rPr>
          <w:rFonts w:hint="default" w:ascii="Times New Roman" w:hAnsi="Times New Roman" w:eastAsia="宋体" w:cs="Times New Roman"/>
          <w:sz w:val="21"/>
          <w:szCs w:val="21"/>
        </w:rPr>
        <w:t>。</w:t>
      </w:r>
      <w:r>
        <w:rPr>
          <w:rFonts w:hint="default" w:ascii="Times New Roman" w:hAnsi="Times New Roman" w:cs="Times New Roman"/>
          <w:kern w:val="0"/>
          <w:szCs w:val="21"/>
          <w:lang w:val="pt-BR"/>
        </w:rPr>
        <w:t>（</w:t>
      </w:r>
      <w:r>
        <w:rPr>
          <w:rFonts w:hint="eastAsia" w:ascii="Times New Roman" w:hAnsi="Times New Roman" w:cs="Times New Roman"/>
          <w:kern w:val="0"/>
          <w:szCs w:val="21"/>
          <w:lang w:val="en-US" w:eastAsia="zh-CN"/>
        </w:rPr>
        <w:t>各</w:t>
      </w:r>
      <w:r>
        <w:rPr>
          <w:rFonts w:hint="default" w:ascii="Times New Roman" w:hAnsi="Times New Roman" w:cs="Times New Roman"/>
          <w:kern w:val="0"/>
          <w:szCs w:val="21"/>
          <w:lang w:val="pt-BR"/>
        </w:rPr>
        <w:t>1</w:t>
      </w:r>
      <w:r>
        <w:rPr>
          <w:rFonts w:hint="default" w:ascii="Times New Roman" w:hAnsi="Times New Roman" w:cs="Times New Roman"/>
          <w:kern w:val="0"/>
          <w:szCs w:val="21"/>
        </w:rPr>
        <w:t>分</w:t>
      </w:r>
      <w:r>
        <w:rPr>
          <w:rFonts w:hint="default" w:ascii="Times New Roman" w:hAnsi="Times New Roman" w:cs="Times New Roman"/>
          <w:kern w:val="0"/>
          <w:szCs w:val="21"/>
          <w:lang w:val="pt-BR"/>
        </w:rPr>
        <w:t>）</w:t>
      </w:r>
    </w:p>
    <w:p>
      <w:pPr>
        <w:tabs>
          <w:tab w:val="left" w:pos="5210"/>
        </w:tabs>
        <w:spacing w:line="380" w:lineRule="exact"/>
        <w:ind w:firstLine="420" w:firstLineChars="200"/>
        <w:rPr>
          <w:rFonts w:hint="default" w:ascii="Times New Roman" w:hAnsi="Times New Roman" w:cs="Times New Roman"/>
          <w:szCs w:val="21"/>
        </w:rPr>
      </w:pPr>
      <w:r>
        <w:rPr>
          <w:sz w:val="21"/>
        </w:rPr>
        <w:pict>
          <v:shape id="文本框 2791" o:spid="_x0000_s1044" o:spt="202" type="#_x0000_t202" style="position:absolute;left:0pt;margin-left:94.45pt;margin-top:16.15pt;height:144pt;width:144pt;mso-wrap-style:none;z-index:251678720;mso-width-relative:page;mso-height-relative:page;" filled="f" stroked="f" coordsize="21600,21600">
            <v:path/>
            <v:fill on="f" focussize="0,0"/>
            <v:stroke on="f"/>
            <v:imagedata o:title=""/>
            <o:lock v:ext="edit" aspectratio="f"/>
            <v:textbox style="mso-fit-shape-to-text:t;">
              <w:txbxContent>
                <w:p>
                  <w:pPr>
                    <w:rPr>
                      <w:rFonts w:hint="default" w:ascii="Times New Roman" w:hAnsi="Times New Roman" w:cs="Times New Roman"/>
                      <w:sz w:val="18"/>
                      <w:szCs w:val="18"/>
                      <w:vertAlign w:val="baseline"/>
                      <w:lang w:val="en-US" w:eastAsia="zh-CN"/>
                    </w:rPr>
                  </w:pPr>
                  <w:r>
                    <w:rPr>
                      <w:rFonts w:hint="eastAsia" w:ascii="Times New Roman" w:hAnsi="Times New Roman" w:cs="Times New Roman"/>
                      <w:sz w:val="18"/>
                      <w:szCs w:val="18"/>
                      <w:vertAlign w:val="baseline"/>
                      <w:lang w:val="en-US" w:eastAsia="zh-CN"/>
                    </w:rPr>
                    <w:t>点燃</w:t>
                  </w:r>
                </w:p>
              </w:txbxContent>
            </v:textbox>
          </v:shape>
        </w:pict>
      </w:r>
      <w:r>
        <w:rPr>
          <w:rFonts w:hint="default" w:ascii="Times New Roman" w:hAnsi="Times New Roman" w:eastAsia="宋体" w:cs="Times New Roman"/>
          <w:sz w:val="21"/>
          <w:szCs w:val="21"/>
        </w:rPr>
        <w:t>22.(4分)(1)</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②</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(2)</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⑥</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(3)④</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(4)</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①</w:t>
      </w:r>
      <w:r>
        <w:rPr>
          <w:rFonts w:hint="eastAsia" w:ascii="Times New Roman" w:hAnsi="Times New Roman" w:cs="Times New Roman"/>
          <w:lang w:val="en-US" w:eastAsia="zh-CN"/>
        </w:rPr>
        <w:t>。</w:t>
      </w:r>
      <w:r>
        <w:rPr>
          <w:rFonts w:hint="default" w:ascii="Times New Roman" w:hAnsi="Times New Roman" w:cs="Times New Roman"/>
          <w:kern w:val="0"/>
          <w:szCs w:val="21"/>
          <w:lang w:val="pt-BR"/>
        </w:rPr>
        <w:t>（</w:t>
      </w:r>
      <w:r>
        <w:rPr>
          <w:rFonts w:hint="eastAsia" w:ascii="Times New Roman" w:hAnsi="Times New Roman" w:cs="Times New Roman"/>
          <w:kern w:val="0"/>
          <w:szCs w:val="21"/>
          <w:lang w:val="en-US" w:eastAsia="zh-CN"/>
        </w:rPr>
        <w:t>各</w:t>
      </w:r>
      <w:r>
        <w:rPr>
          <w:rFonts w:hint="default" w:ascii="Times New Roman" w:hAnsi="Times New Roman" w:cs="Times New Roman"/>
          <w:kern w:val="0"/>
          <w:szCs w:val="21"/>
          <w:lang w:val="pt-BR"/>
        </w:rPr>
        <w:t>1</w:t>
      </w:r>
      <w:r>
        <w:rPr>
          <w:rFonts w:hint="default" w:ascii="Times New Roman" w:hAnsi="Times New Roman" w:cs="Times New Roman"/>
          <w:kern w:val="0"/>
          <w:szCs w:val="21"/>
        </w:rPr>
        <w:t>分</w:t>
      </w:r>
      <w:r>
        <w:rPr>
          <w:rFonts w:hint="default" w:ascii="Times New Roman" w:hAnsi="Times New Roman" w:cs="Times New Roman"/>
          <w:kern w:val="0"/>
          <w:szCs w:val="21"/>
          <w:lang w:val="pt-BR"/>
        </w:rPr>
        <w:t>）</w:t>
      </w:r>
    </w:p>
    <w:p>
      <w:pPr>
        <w:keepNext w:val="0"/>
        <w:keepLines w:val="0"/>
        <w:pageBreakBefore w:val="0"/>
        <w:widowControl/>
        <w:kinsoku/>
        <w:wordWrap/>
        <w:overflowPunct/>
        <w:topLinePunct w:val="0"/>
        <w:autoSpaceDE/>
        <w:autoSpaceDN/>
        <w:bidi w:val="0"/>
        <w:adjustRightInd/>
        <w:snapToGrid/>
        <w:spacing w:before="157" w:beforeLines="50" w:after="0" w:line="340" w:lineRule="exact"/>
        <w:textAlignment w:val="auto"/>
        <w:rPr>
          <w:rFonts w:hint="default" w:ascii="Times New Roman" w:hAnsi="Times New Roman" w:cs="Times New Roman"/>
          <w:szCs w:val="21"/>
        </w:rPr>
      </w:pPr>
      <w:r>
        <w:rPr>
          <w:rFonts w:hint="default" w:ascii="Times New Roman" w:hAnsi="Times New Roman" w:eastAsia="宋体" w:cs="Times New Roman"/>
          <w:sz w:val="21"/>
          <w:szCs w:val="21"/>
        </w:rPr>
        <w:t>23.(6分)</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(1)</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C</w:t>
      </w:r>
      <w:r>
        <w:rPr>
          <w:rFonts w:hint="eastAsia" w:ascii="Times New Roman" w:hAnsi="Times New Roman" w:cs="Times New Roman"/>
          <w:sz w:val="21"/>
          <w:szCs w:val="21"/>
          <w:vertAlign w:val="subscript"/>
          <w:lang w:val="en-US" w:eastAsia="zh-CN"/>
        </w:rPr>
        <w:t>3</w:t>
      </w:r>
      <w:r>
        <w:rPr>
          <w:rFonts w:hint="default" w:ascii="Times New Roman" w:hAnsi="Times New Roman" w:eastAsia="宋体" w:cs="Times New Roman"/>
          <w:sz w:val="21"/>
          <w:szCs w:val="21"/>
        </w:rPr>
        <w:t>H</w:t>
      </w:r>
      <w:r>
        <w:rPr>
          <w:rFonts w:hint="eastAsia" w:ascii="Times New Roman" w:hAnsi="Times New Roman" w:cs="Times New Roman"/>
          <w:sz w:val="21"/>
          <w:szCs w:val="21"/>
          <w:vertAlign w:val="subscript"/>
          <w:lang w:val="en-US" w:eastAsia="zh-CN"/>
        </w:rPr>
        <w:t>8</w:t>
      </w:r>
      <w:r>
        <w:rPr>
          <w:rFonts w:hint="eastAsia" w:ascii="Times New Roman" w:hAnsi="Times New Roman" w:cs="Times New Roman"/>
          <w:sz w:val="21"/>
          <w:szCs w:val="21"/>
          <w:lang w:val="en-US" w:eastAsia="zh-CN"/>
        </w:rPr>
        <w:t>+5 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 3CO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+4H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O  （2分）</w:t>
      </w:r>
      <w:r>
        <w:rPr>
          <w:rFonts w:hint="default" w:ascii="Times New Roman" w:hAnsi="Times New Roman" w:eastAsia="宋体" w:cs="Times New Roman"/>
          <w:sz w:val="21"/>
          <w:szCs w:val="21"/>
        </w:rPr>
        <w:t>。 (</w:t>
      </w:r>
      <w:r>
        <w:rPr>
          <w:rFonts w:hint="eastAsia" w:ascii="Times New Roman" w:hAnsi="Times New Roman" w:cs="Times New Roman"/>
          <w:sz w:val="21"/>
          <w:szCs w:val="21"/>
          <w:lang w:val="en-US" w:eastAsia="zh-CN"/>
        </w:rPr>
        <w:t>2</w:t>
      </w:r>
      <w:r>
        <w:rPr>
          <w:rFonts w:hint="default" w:ascii="Times New Roman" w:hAnsi="Times New Roman" w:eastAsia="宋体" w:cs="Times New Roman"/>
          <w:sz w:val="21"/>
          <w:szCs w:val="21"/>
        </w:rPr>
        <w:t>)</w:t>
      </w:r>
      <w:r>
        <w:rPr>
          <w:rFonts w:hint="default" w:ascii="Times New Roman" w:hAnsi="Times New Roman" w:cs="Times New Roman"/>
          <w:szCs w:val="21"/>
        </w:rPr>
        <w:t>风带走热量，使温度降到燃料的着火点以下</w:t>
      </w:r>
    </w:p>
    <w:p>
      <w:pPr>
        <w:spacing w:line="380" w:lineRule="exact"/>
        <w:ind w:firstLine="420" w:firstLineChars="200"/>
        <w:textAlignment w:val="center"/>
        <w:rPr>
          <w:rFonts w:hint="default" w:ascii="Times New Roman" w:hAnsi="Times New Roman" w:cs="Times New Roman"/>
          <w:bCs/>
          <w:color w:val="000000"/>
          <w:szCs w:val="21"/>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3</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Fe+</w:t>
      </w:r>
      <w:r>
        <w:rPr>
          <w:rFonts w:hint="default" w:ascii="Times New Roman" w:hAnsi="Times New Roman" w:eastAsia="宋体" w:cs="Times New Roman"/>
          <w:sz w:val="21"/>
          <w:szCs w:val="21"/>
        </w:rPr>
        <w:t>CuS</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lang w:val="en-US" w:eastAsia="zh-CN"/>
        </w:rPr>
        <w:t>==FeSO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 xml:space="preserve">+Cu（2分） </w:t>
      </w:r>
      <w:r>
        <w:rPr>
          <w:rFonts w:hint="default" w:ascii="Times New Roman" w:hAnsi="Times New Roman" w:eastAsia="宋体" w:cs="Times New Roman"/>
          <w:sz w:val="21"/>
          <w:szCs w:val="21"/>
        </w:rPr>
        <w:t>。</w:t>
      </w:r>
      <w:r>
        <w:rPr>
          <w:rFonts w:hint="default" w:ascii="Times New Roman" w:hAnsi="Times New Roman" w:cs="Times New Roman"/>
          <w:szCs w:val="21"/>
        </w:rPr>
        <w:t>金的化学性质不活泼</w:t>
      </w:r>
      <w:r>
        <w:rPr>
          <w:rFonts w:hint="default" w:ascii="Times New Roman" w:hAnsi="Times New Roman" w:cs="Times New Roman"/>
          <w:color w:val="000000"/>
          <w:szCs w:val="21"/>
        </w:rPr>
        <w:t>或铜在空气中易生锈</w:t>
      </w:r>
      <w:r>
        <w:rPr>
          <w:rFonts w:hint="default" w:ascii="Times New Roman" w:hAnsi="Times New Roman" w:cs="Times New Roman"/>
          <w:kern w:val="0"/>
          <w:szCs w:val="21"/>
          <w:lang w:val="pt-BR"/>
        </w:rPr>
        <w:t>（1</w:t>
      </w:r>
      <w:r>
        <w:rPr>
          <w:rFonts w:hint="default" w:ascii="Times New Roman" w:hAnsi="Times New Roman" w:cs="Times New Roman"/>
          <w:kern w:val="0"/>
          <w:szCs w:val="21"/>
        </w:rPr>
        <w:t>分</w:t>
      </w:r>
      <w:r>
        <w:rPr>
          <w:rFonts w:hint="default" w:ascii="Times New Roman" w:hAnsi="Times New Roman" w:cs="Times New Roman"/>
          <w:kern w:val="0"/>
          <w:szCs w:val="21"/>
          <w:lang w:val="pt-BR"/>
        </w:rPr>
        <w:t>）</w:t>
      </w:r>
    </w:p>
    <w:p>
      <w:pPr>
        <w:spacing w:line="380" w:lineRule="exact"/>
        <w:rPr>
          <w:rFonts w:hint="default" w:ascii="Times New Roman" w:hAnsi="Times New Roman" w:cs="Times New Roman"/>
          <w:szCs w:val="21"/>
        </w:rPr>
      </w:pPr>
      <w:r>
        <w:rPr>
          <w:rFonts w:hint="default" w:ascii="Times New Roman" w:hAnsi="Times New Roman" w:eastAsia="宋体" w:cs="Times New Roman"/>
          <w:sz w:val="21"/>
          <w:szCs w:val="21"/>
        </w:rPr>
        <w:t>24.(6分)(1)=</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(2)</w:t>
      </w:r>
      <w:r>
        <w:rPr>
          <w:rFonts w:hint="eastAsia" w:ascii="Times New Roman" w:hAnsi="Times New Roman" w:cs="Times New Roman"/>
          <w:sz w:val="21"/>
          <w:szCs w:val="21"/>
          <w:lang w:val="en-US" w:eastAsia="zh-CN"/>
        </w:rPr>
        <w:t>44.4%</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不是</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 (3)</w:t>
      </w:r>
      <w:r>
        <w:rPr>
          <w:rFonts w:hint="default" w:ascii="Times New Roman" w:hAnsi="Times New Roman" w:cs="Times New Roman"/>
          <w:szCs w:val="21"/>
        </w:rPr>
        <w:t>将溶液温度从t2℃降到t1℃   A</w:t>
      </w:r>
      <w:r>
        <w:rPr>
          <w:rFonts w:hint="default" w:ascii="Times New Roman" w:hAnsi="Times New Roman" w:cs="Times New Roman"/>
          <w:kern w:val="0"/>
          <w:szCs w:val="21"/>
          <w:lang w:val="pt-BR"/>
        </w:rPr>
        <w:t>（2</w:t>
      </w:r>
      <w:r>
        <w:rPr>
          <w:rFonts w:hint="default" w:ascii="Times New Roman" w:hAnsi="Times New Roman" w:cs="Times New Roman"/>
          <w:kern w:val="0"/>
          <w:szCs w:val="21"/>
        </w:rPr>
        <w:t>分</w:t>
      </w:r>
      <w:r>
        <w:rPr>
          <w:rFonts w:hint="default" w:ascii="Times New Roman" w:hAnsi="Times New Roman" w:cs="Times New Roman"/>
          <w:kern w:val="0"/>
          <w:szCs w:val="21"/>
          <w:lang w:val="pt-BR"/>
        </w:rPr>
        <w:t>）</w:t>
      </w:r>
    </w:p>
    <w:p>
      <w:pPr>
        <w:keepNext w:val="0"/>
        <w:keepLines w:val="0"/>
        <w:pageBreakBefore w:val="0"/>
        <w:widowControl/>
        <w:kinsoku/>
        <w:wordWrap/>
        <w:overflowPunct/>
        <w:topLinePunct w:val="0"/>
        <w:autoSpaceDE/>
        <w:autoSpaceDN/>
        <w:bidi w:val="0"/>
        <w:adjustRightInd/>
        <w:snapToGrid/>
        <w:spacing w:before="157" w:beforeLines="50" w:after="0" w:line="240" w:lineRule="auto"/>
        <w:textAlignment w:val="auto"/>
        <w:rPr>
          <w:rFonts w:hint="default" w:ascii="Times New Roman" w:hAnsi="Times New Roman" w:eastAsia="宋体" w:cs="Times New Roman"/>
          <w:b/>
          <w:bCs/>
          <w:sz w:val="21"/>
          <w:szCs w:val="21"/>
        </w:rPr>
      </w:pPr>
      <w:r>
        <w:rPr>
          <w:sz w:val="21"/>
        </w:rPr>
        <w:pict>
          <v:shape id="文本框 2794" o:spid="_x0000_s1045" o:spt="202" type="#_x0000_t202" style="position:absolute;left:0pt;margin-left:147.95pt;margin-top:17.6pt;height:144pt;width:144pt;mso-wrap-style:none;z-index:251679744;mso-width-relative:page;mso-height-relative:page;" filled="f" stroked="f" coordsize="21600,21600">
            <v:path/>
            <v:fill on="f" focussize="0,0"/>
            <v:stroke on="f" joinstyle="miter"/>
            <v:imagedata o:title=""/>
            <o:lock v:ext="edit" aspectratio="f"/>
            <v:textbox style="mso-fit-shape-to-text:t;">
              <w:txbxContent>
                <w:p>
                  <w:pPr>
                    <w:rPr>
                      <w:rFonts w:hint="eastAsia" w:ascii="Times New Roman" w:hAnsi="Times New Roman" w:cs="Times New Roman"/>
                      <w:sz w:val="18"/>
                      <w:szCs w:val="18"/>
                      <w:vertAlign w:val="baseline"/>
                      <w:lang w:val="en-US" w:eastAsia="zh-CN"/>
                    </w:rPr>
                  </w:pPr>
                  <w:r>
                    <w:rPr>
                      <w:rFonts w:hint="eastAsia" w:ascii="Times New Roman" w:hAnsi="Times New Roman" w:cs="Times New Roman"/>
                      <w:sz w:val="18"/>
                      <w:szCs w:val="18"/>
                      <w:vertAlign w:val="baseline"/>
                      <w:lang w:val="en-US" w:eastAsia="zh-CN"/>
                    </w:rPr>
                    <w:t>△</w:t>
                  </w:r>
                </w:p>
              </w:txbxContent>
            </v:textbox>
          </v:shape>
        </w:pict>
      </w:r>
      <w:r>
        <w:rPr>
          <w:rFonts w:hint="default" w:ascii="Times New Roman" w:hAnsi="Times New Roman" w:eastAsia="宋体" w:cs="Times New Roman"/>
          <w:b/>
          <w:bCs/>
          <w:sz w:val="21"/>
          <w:szCs w:val="21"/>
        </w:rPr>
        <w:t>三、（本题包括4小题，共40分）</w:t>
      </w:r>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25.(11分)(1)</w:t>
      </w:r>
      <w:r>
        <w:rPr>
          <w:rFonts w:hint="eastAsia" w:ascii="Times New Roman" w:hAnsi="Times New Roman" w:cs="Times New Roman"/>
          <w:sz w:val="21"/>
          <w:szCs w:val="21"/>
          <w:lang w:val="en-US" w:eastAsia="zh-CN"/>
        </w:rPr>
        <w:t>集气瓶</w:t>
      </w:r>
      <w:r>
        <w:rPr>
          <w:rFonts w:hint="default" w:ascii="Times New Roman" w:hAnsi="Times New Roman" w:eastAsia="宋体" w:cs="Times New Roman"/>
          <w:sz w:val="21"/>
          <w:szCs w:val="21"/>
        </w:rPr>
        <w:t>。 (2</w:t>
      </w:r>
      <w:r>
        <w:rPr>
          <w:rFonts w:hint="eastAsia" w:ascii="Times New Roman" w:hAnsi="Times New Roman" w:cs="Times New Roman"/>
          <w:sz w:val="21"/>
          <w:szCs w:val="21"/>
          <w:lang w:val="en-US" w:eastAsia="zh-CN"/>
        </w:rPr>
        <w:t>)2KMnO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==K</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MnO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+MnO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 xml:space="preserve">↑  </w:t>
      </w:r>
      <w:r>
        <w:rPr>
          <w:rFonts w:hint="eastAsia" w:ascii="Times New Roman" w:hAnsi="Times New Roman" w:cs="Times New Roman"/>
          <w:sz w:val="21"/>
          <w:szCs w:val="21"/>
          <w:lang w:eastAsia="zh-CN"/>
        </w:rPr>
        <w:t>；</w:t>
      </w:r>
      <w:r>
        <w:rPr>
          <w:rFonts w:hint="eastAsia" w:ascii="Times New Roman" w:hAnsi="Times New Roman" w:cs="Times New Roman"/>
          <w:sz w:val="21"/>
          <w:szCs w:val="21"/>
          <w:lang w:val="en-US" w:eastAsia="zh-CN"/>
        </w:rPr>
        <w:t>氧气不易溶于水且不和水反应</w:t>
      </w:r>
      <w:r>
        <w:rPr>
          <w:rFonts w:hint="default" w:ascii="Times New Roman" w:hAnsi="Times New Roman" w:eastAsia="宋体" w:cs="Times New Roman"/>
          <w:sz w:val="21"/>
          <w:szCs w:val="21"/>
        </w:rPr>
        <w:t>。</w:t>
      </w:r>
    </w:p>
    <w:p>
      <w:pPr>
        <w:spacing w:line="240" w:lineRule="auto"/>
        <w:jc w:val="left"/>
        <w:textAlignment w:val="center"/>
        <w:rPr>
          <w:rFonts w:hint="default" w:ascii="Times New Roman" w:hAnsi="Times New Roman" w:cs="Times New Roman"/>
          <w:color w:val="000000"/>
          <w:kern w:val="0"/>
          <w:szCs w:val="21"/>
        </w:rPr>
      </w:pPr>
      <w:r>
        <w:rPr>
          <w:rFonts w:hint="eastAsia" w:ascii="Times New Roman" w:hAnsi="Times New Roman" w:cs="Times New Roman"/>
          <w:szCs w:val="21"/>
          <w:lang w:val="en-US" w:eastAsia="zh-CN"/>
        </w:rPr>
        <w:t>(</w:t>
      </w:r>
      <w:r>
        <w:rPr>
          <w:rFonts w:hint="default" w:ascii="Times New Roman" w:hAnsi="Times New Roman" w:cs="Times New Roman"/>
          <w:szCs w:val="21"/>
        </w:rPr>
        <w:t>3</w:t>
      </w:r>
      <w:r>
        <w:rPr>
          <w:rFonts w:hint="eastAsia" w:ascii="Times New Roman" w:hAnsi="Times New Roman" w:cs="Times New Roman"/>
          <w:szCs w:val="21"/>
          <w:lang w:val="en-US" w:eastAsia="zh-CN"/>
        </w:rPr>
        <w:t>)</w:t>
      </w:r>
      <w:r>
        <w:rPr>
          <w:rFonts w:hint="default" w:ascii="Times New Roman" w:hAnsi="Times New Roman" w:cs="Times New Roman"/>
          <w:szCs w:val="21"/>
        </w:rPr>
        <w:t>通过控制加入液体药品的速度来控制反应速度   拔下玻璃塞，打开活塞</w:t>
      </w:r>
      <w:r>
        <w:rPr>
          <w:rFonts w:hint="default" w:ascii="Times New Roman" w:hAnsi="Times New Roman" w:cs="Times New Roman"/>
          <w:color w:val="auto"/>
          <w:szCs w:val="21"/>
        </w:rPr>
        <w:t>2、</w:t>
      </w:r>
      <w:bookmarkStart w:id="0" w:name="_Hlk121212836"/>
      <w:r>
        <w:rPr>
          <w:rFonts w:hint="default" w:ascii="Times New Roman" w:hAnsi="Times New Roman" w:cs="Times New Roman"/>
          <w:color w:val="auto"/>
          <w:szCs w:val="21"/>
        </w:rPr>
        <w:t>1</w:t>
      </w:r>
      <w:r>
        <w:rPr>
          <w:rFonts w:hint="default" w:ascii="Times New Roman" w:hAnsi="Times New Roman" w:cs="Times New Roman"/>
          <w:szCs w:val="21"/>
        </w:rPr>
        <w:t>（2分，整体给分）</w:t>
      </w:r>
      <w:bookmarkEnd w:id="0"/>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(4</w:t>
      </w:r>
      <w:r>
        <w:rPr>
          <w:rFonts w:hint="eastAsia" w:ascii="Times New Roman" w:hAnsi="Times New Roman" w:cs="Times New Roman"/>
          <w:sz w:val="21"/>
          <w:szCs w:val="21"/>
          <w:lang w:val="en-US" w:eastAsia="zh-CN"/>
        </w:rPr>
        <w:t>)解：设最多能制得CO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的质量为X。   10g×（1-20%）=8g（1分）</w:t>
      </w:r>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 xml:space="preserve">  CaCO</w:t>
      </w:r>
      <w:r>
        <w:rPr>
          <w:rFonts w:hint="eastAsia" w:ascii="Times New Roman" w:hAnsi="Times New Roman" w:cs="Times New Roman"/>
          <w:sz w:val="21"/>
          <w:szCs w:val="21"/>
          <w:vertAlign w:val="subscript"/>
          <w:lang w:val="en-US" w:eastAsia="zh-CN"/>
        </w:rPr>
        <w:t>3</w:t>
      </w:r>
      <w:r>
        <w:rPr>
          <w:rFonts w:hint="eastAsia" w:ascii="Times New Roman" w:hAnsi="Times New Roman" w:cs="Times New Roman"/>
          <w:sz w:val="21"/>
          <w:szCs w:val="21"/>
          <w:vertAlign w:val="baseline"/>
          <w:lang w:val="en-US" w:eastAsia="zh-CN"/>
        </w:rPr>
        <w:t>+2HCl==CaCl</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+CO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O   （1分）</w:t>
      </w:r>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 xml:space="preserve">   100                44</w:t>
      </w:r>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lang w:val="en-US" w:eastAsia="zh-CN"/>
        </w:rPr>
        <w:t xml:space="preserve">   8g                 X    </w:t>
      </w:r>
      <w:r>
        <w:rPr>
          <w:rFonts w:hint="eastAsia" w:ascii="Times New Roman" w:hAnsi="Times New Roman" w:cs="Times New Roman"/>
          <w:sz w:val="21"/>
          <w:szCs w:val="21"/>
          <w:vertAlign w:val="baseline"/>
          <w:lang w:val="en-US" w:eastAsia="zh-CN"/>
        </w:rPr>
        <w:t>100g：44=8g：X     X=3.52g（1分）</w:t>
      </w:r>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3.52g÷2g/L=1.76L（1分）   答：</w:t>
      </w:r>
      <w:r>
        <w:rPr>
          <w:rFonts w:hint="eastAsia" w:ascii="Times New Roman" w:hAnsi="Times New Roman" w:cs="Times New Roman"/>
          <w:sz w:val="21"/>
          <w:szCs w:val="21"/>
          <w:lang w:val="en-US" w:eastAsia="zh-CN"/>
        </w:rPr>
        <w:t>最多能制得CO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的体积为1.76L。</w:t>
      </w:r>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eastAsia" w:ascii="Times New Roman" w:hAnsi="Times New Roman" w:cs="Times New Roman"/>
          <w:sz w:val="21"/>
          <w:szCs w:val="21"/>
          <w:lang w:val="en-US" w:eastAsia="zh-CN"/>
        </w:rPr>
      </w:pPr>
      <w:r>
        <w:rPr>
          <w:rFonts w:hint="default" w:ascii="Times New Roman" w:hAnsi="Times New Roman" w:cs="Times New Roman"/>
          <w:bCs/>
          <w:szCs w:val="21"/>
        </w:rPr>
        <w:t>26.(9分)</w:t>
      </w:r>
      <w:r>
        <w:rPr>
          <w:rFonts w:hint="default" w:ascii="Times New Roman" w:hAnsi="Times New Roman" w:eastAsia="宋体" w:cs="Times New Roman"/>
          <w:sz w:val="21"/>
          <w:szCs w:val="21"/>
        </w:rPr>
        <w:t>26.(9分)【作出猜想】猜想Ⅲ：</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S</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和</w:t>
      </w:r>
      <w:r>
        <w:rPr>
          <w:rFonts w:hint="default" w:ascii="Times New Roman" w:hAnsi="Times New Roman" w:eastAsia="宋体" w:cs="Times New Roman"/>
          <w:sz w:val="21"/>
          <w:szCs w:val="21"/>
        </w:rPr>
        <w:t>C</w:t>
      </w:r>
      <w:r>
        <w:rPr>
          <w:rFonts w:hint="eastAsia" w:ascii="Times New Roman" w:hAnsi="Times New Roman" w:cs="Times New Roman"/>
          <w:sz w:val="21"/>
          <w:szCs w:val="21"/>
          <w:lang w:val="en-US" w:eastAsia="zh-CN"/>
        </w:rPr>
        <w:t>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混合气体。</w:t>
      </w:r>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现象与结论</w:t>
      </w:r>
      <w:r>
        <w:rPr>
          <w:rFonts w:hint="default" w:ascii="Times New Roman" w:hAnsi="Times New Roman" w:eastAsia="宋体" w:cs="Times New Roman"/>
          <w:sz w:val="21"/>
          <w:szCs w:val="21"/>
        </w:rPr>
        <w:t>】 实验现象</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装置</w:t>
      </w:r>
      <w:r>
        <w:rPr>
          <w:rFonts w:hint="eastAsia" w:ascii="Times New Roman" w:hAnsi="Times New Roman" w:cs="Times New Roman"/>
          <w:sz w:val="21"/>
          <w:szCs w:val="21"/>
          <w:lang w:val="en-US" w:eastAsia="zh-CN"/>
        </w:rPr>
        <w:t>C</w:t>
      </w:r>
      <w:r>
        <w:rPr>
          <w:rFonts w:hint="default" w:ascii="Times New Roman" w:hAnsi="Times New Roman" w:eastAsia="宋体" w:cs="Times New Roman"/>
          <w:sz w:val="21"/>
          <w:szCs w:val="21"/>
        </w:rPr>
        <w:t>中酸性高锰酸钾溶液颜色</w:t>
      </w:r>
      <w:r>
        <w:rPr>
          <w:rFonts w:hint="eastAsia" w:ascii="Times New Roman" w:hAnsi="Times New Roman" w:cs="Times New Roman"/>
          <w:sz w:val="21"/>
          <w:szCs w:val="21"/>
          <w:lang w:val="en-US" w:eastAsia="zh-CN"/>
        </w:rPr>
        <w:t>不褪色，装置D中石灰水变浑浊</w:t>
      </w:r>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实验结论</w:t>
      </w:r>
      <w:r>
        <w:rPr>
          <w:rFonts w:hint="eastAsia" w:ascii="Times New Roman" w:hAnsi="Times New Roman" w:cs="Times New Roman"/>
          <w:sz w:val="21"/>
          <w:szCs w:val="21"/>
          <w:lang w:eastAsia="zh-CN"/>
        </w:rPr>
        <w:t>：</w:t>
      </w:r>
      <w:r>
        <w:rPr>
          <w:rFonts w:hint="default" w:ascii="Times New Roman" w:hAnsi="Times New Roman" w:eastAsia="宋体" w:cs="Times New Roman"/>
          <w:sz w:val="21"/>
          <w:szCs w:val="21"/>
        </w:rPr>
        <w:t>该气体中含有</w:t>
      </w:r>
      <w:r>
        <w:rPr>
          <w:rFonts w:hint="eastAsia" w:ascii="Times New Roman" w:hAnsi="Times New Roman" w:cs="Times New Roman"/>
          <w:sz w:val="21"/>
          <w:szCs w:val="21"/>
          <w:lang w:val="en-US" w:eastAsia="zh-CN"/>
        </w:rPr>
        <w:t>SO</w:t>
      </w:r>
      <w:r>
        <w:rPr>
          <w:rFonts w:hint="eastAsia" w:ascii="Times New Roman" w:hAnsi="Times New Roman" w:cs="Times New Roman"/>
          <w:sz w:val="21"/>
          <w:szCs w:val="21"/>
          <w:vertAlign w:val="subscript"/>
          <w:lang w:val="en-US" w:eastAsia="zh-CN"/>
        </w:rPr>
        <w:t>2</w:t>
      </w:r>
    </w:p>
    <w:p>
      <w:pPr>
        <w:keepNext w:val="0"/>
        <w:keepLines w:val="0"/>
        <w:pageBreakBefore w:val="0"/>
        <w:widowControl/>
        <w:kinsoku/>
        <w:wordWrap/>
        <w:overflowPunct/>
        <w:topLinePunct w:val="0"/>
        <w:autoSpaceDE/>
        <w:autoSpaceDN/>
        <w:bidi w:val="0"/>
        <w:adjustRightInd/>
        <w:snapToGrid/>
        <w:spacing w:after="0" w:line="240" w:lineRule="auto"/>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实验结论：</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Ⅲ。</w:t>
      </w:r>
    </w:p>
    <w:p>
      <w:pPr>
        <w:spacing w:line="240"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【反思交流】 (1)</w:t>
      </w:r>
      <w:r>
        <w:rPr>
          <w:rFonts w:hint="eastAsia" w:ascii="Times New Roman" w:hAnsi="Times New Roman" w:cs="Times New Roman"/>
          <w:sz w:val="21"/>
          <w:szCs w:val="21"/>
          <w:lang w:val="en-US" w:eastAsia="zh-CN"/>
        </w:rPr>
        <w:t>烧杯</w:t>
      </w:r>
      <w:r>
        <w:rPr>
          <w:rFonts w:hint="default" w:ascii="Times New Roman" w:hAnsi="Times New Roman" w:cs="Times New Roman"/>
          <w:bCs/>
          <w:szCs w:val="21"/>
        </w:rPr>
        <w:t>（锥形瓶）</w:t>
      </w:r>
      <w:r>
        <w:rPr>
          <w:rFonts w:hint="default" w:ascii="Times New Roman" w:hAnsi="Times New Roman" w:eastAsia="宋体" w:cs="Times New Roman"/>
          <w:sz w:val="21"/>
          <w:szCs w:val="21"/>
        </w:rPr>
        <w:t>。(2)</w:t>
      </w:r>
      <w:r>
        <w:rPr>
          <w:rFonts w:hint="eastAsia" w:ascii="Times New Roman" w:hAnsi="Times New Roman" w:cs="Times New Roman"/>
          <w:sz w:val="21"/>
          <w:szCs w:val="21"/>
          <w:lang w:val="en-US" w:eastAsia="zh-CN"/>
        </w:rPr>
        <w:t>检验并除尽气体中的SO</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w:t>
      </w:r>
      <w:r>
        <w:rPr>
          <w:rFonts w:hint="default" w:ascii="Times New Roman" w:hAnsi="Times New Roman" w:cs="Times New Roman"/>
          <w:bCs/>
          <w:szCs w:val="21"/>
        </w:rPr>
        <w:t>排除对CO</w:t>
      </w:r>
      <w:r>
        <w:rPr>
          <w:rFonts w:hint="default" w:ascii="Times New Roman" w:hAnsi="Times New Roman" w:cs="Times New Roman"/>
          <w:bCs/>
          <w:szCs w:val="21"/>
          <w:vertAlign w:val="subscript"/>
        </w:rPr>
        <w:t>2</w:t>
      </w:r>
      <w:r>
        <w:rPr>
          <w:rFonts w:hint="default" w:ascii="Times New Roman" w:hAnsi="Times New Roman" w:cs="Times New Roman"/>
          <w:bCs/>
          <w:szCs w:val="21"/>
        </w:rPr>
        <w:t>检验的干扰</w:t>
      </w:r>
      <w:r>
        <w:rPr>
          <w:rFonts w:hint="default" w:ascii="Times New Roman" w:hAnsi="Times New Roman" w:cs="Times New Roman"/>
          <w:szCs w:val="21"/>
        </w:rPr>
        <w:t>（1分，整体给分）</w:t>
      </w:r>
      <w:r>
        <w:rPr>
          <w:rFonts w:hint="eastAsia" w:ascii="Times New Roman" w:hAnsi="Times New Roman" w:cs="Times New Roman"/>
          <w:sz w:val="21"/>
          <w:szCs w:val="21"/>
          <w:lang w:val="en-US" w:eastAsia="zh-CN"/>
        </w:rPr>
        <w:t xml:space="preserve"> </w:t>
      </w:r>
      <w:r>
        <w:rPr>
          <w:rFonts w:hint="default" w:ascii="Times New Roman" w:hAnsi="Times New Roman" w:cs="Times New Roman"/>
          <w:bCs/>
          <w:szCs w:val="21"/>
        </w:rPr>
        <w:t xml:space="preserve"> </w:t>
      </w:r>
      <w:r>
        <w:rPr>
          <w:rFonts w:hint="eastAsia" w:ascii="Times New Roman" w:hAnsi="Times New Roman" w:cs="Times New Roman"/>
          <w:bCs/>
          <w:szCs w:val="21"/>
          <w:lang w:val="en-US" w:eastAsia="zh-CN"/>
        </w:rPr>
        <w:t xml:space="preserve">     </w:t>
      </w:r>
      <w:r>
        <w:rPr>
          <w:rFonts w:hint="default" w:ascii="Times New Roman" w:hAnsi="Times New Roman" w:cs="Times New Roman"/>
          <w:bCs/>
          <w:color w:val="000000"/>
          <w:szCs w:val="21"/>
        </w:rPr>
        <w:t>确保进入D中的气体中不含 SO</w:t>
      </w:r>
      <w:r>
        <w:rPr>
          <w:rFonts w:hint="default" w:ascii="Times New Roman" w:hAnsi="Times New Roman" w:cs="Times New Roman"/>
          <w:bCs/>
          <w:color w:val="000000"/>
          <w:szCs w:val="21"/>
          <w:vertAlign w:val="subscript"/>
        </w:rPr>
        <w:t>2</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r>
        <w:rPr>
          <w:rFonts w:hint="eastAsia" w:ascii="Times New Roman" w:hAnsi="Times New Roman" w:cs="Times New Roman"/>
          <w:sz w:val="21"/>
          <w:szCs w:val="21"/>
          <w:lang w:val="en-US" w:eastAsia="zh-CN"/>
        </w:rPr>
        <w:t>SO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也能使澄清石灰水变混浊，</w:t>
      </w:r>
      <w:r>
        <w:rPr>
          <w:rFonts w:hint="default" w:ascii="Times New Roman" w:hAnsi="Times New Roman" w:cs="Times New Roman"/>
          <w:bCs/>
          <w:szCs w:val="21"/>
        </w:rPr>
        <w:t>若互换位置则不能证明气体中是否含有CO</w:t>
      </w:r>
      <w:r>
        <w:rPr>
          <w:rFonts w:hint="default" w:ascii="Times New Roman" w:hAnsi="Times New Roman" w:cs="Times New Roman"/>
          <w:bCs/>
          <w:szCs w:val="21"/>
          <w:vertAlign w:val="subscript"/>
        </w:rPr>
        <w:t>2</w:t>
      </w:r>
      <w:r>
        <w:rPr>
          <w:rFonts w:hint="default" w:ascii="Times New Roman" w:hAnsi="Times New Roman" w:cs="Times New Roman"/>
          <w:kern w:val="0"/>
          <w:szCs w:val="21"/>
          <w:lang w:val="pt-BR"/>
        </w:rPr>
        <w:t>（1</w:t>
      </w:r>
      <w:bookmarkStart w:id="1" w:name="_GoBack"/>
      <w:bookmarkEnd w:id="1"/>
      <w:r>
        <w:rPr>
          <w:rFonts w:hint="default" w:ascii="Times New Roman" w:hAnsi="Times New Roman" w:cs="Times New Roman"/>
          <w:kern w:val="0"/>
          <w:szCs w:val="21"/>
        </w:rPr>
        <w:t>分</w:t>
      </w:r>
      <w:r>
        <w:rPr>
          <w:rFonts w:hint="default" w:ascii="Times New Roman" w:hAnsi="Times New Roman" w:cs="Times New Roman"/>
          <w:kern w:val="0"/>
          <w:szCs w:val="21"/>
          <w:lang w:val="pt-BR"/>
        </w:rPr>
        <w:t>）</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r>
        <w:rPr>
          <w:rFonts w:hint="eastAsia" w:ascii="Times New Roman" w:hAnsi="Times New Roman" w:cs="Times New Roman"/>
          <w:sz w:val="21"/>
          <w:szCs w:val="21"/>
          <w:lang w:val="en-US" w:eastAsia="zh-CN"/>
        </w:rPr>
        <w:t>反应物中还含有氢元素，</w:t>
      </w:r>
      <w:r>
        <w:rPr>
          <w:rFonts w:hint="default" w:ascii="Times New Roman" w:hAnsi="Times New Roman" w:cs="Times New Roman"/>
          <w:bCs/>
          <w:szCs w:val="21"/>
        </w:rPr>
        <w:t>根据质量守恒定律，产物中也一定要有氢元素</w:t>
      </w:r>
      <w:r>
        <w:rPr>
          <w:rFonts w:hint="default" w:ascii="Times New Roman" w:hAnsi="Times New Roman" w:cs="Times New Roman"/>
          <w:kern w:val="0"/>
          <w:szCs w:val="21"/>
          <w:lang w:val="pt-BR"/>
        </w:rPr>
        <w:t>（1</w:t>
      </w:r>
      <w:r>
        <w:rPr>
          <w:rFonts w:hint="default" w:ascii="Times New Roman" w:hAnsi="Times New Roman" w:cs="Times New Roman"/>
          <w:kern w:val="0"/>
          <w:szCs w:val="21"/>
        </w:rPr>
        <w:t>分</w:t>
      </w:r>
      <w:r>
        <w:rPr>
          <w:rFonts w:hint="default" w:ascii="Times New Roman" w:hAnsi="Times New Roman" w:cs="Times New Roman"/>
          <w:kern w:val="0"/>
          <w:szCs w:val="21"/>
          <w:lang w:val="pt-BR"/>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27.(</w:t>
      </w:r>
      <w:r>
        <w:rPr>
          <w:rFonts w:hint="eastAsia" w:ascii="Times New Roman" w:hAnsi="Times New Roman" w:cs="Times New Roman"/>
          <w:sz w:val="21"/>
          <w:szCs w:val="21"/>
          <w:lang w:val="en-US" w:eastAsia="zh-CN"/>
        </w:rPr>
        <w:t>1</w:t>
      </w:r>
      <w:r>
        <w:rPr>
          <w:rFonts w:hint="default" w:ascii="Times New Roman" w:hAnsi="Times New Roman" w:eastAsia="宋体" w:cs="Times New Roman"/>
          <w:sz w:val="21"/>
          <w:szCs w:val="21"/>
        </w:rPr>
        <w:t>0分)(1)</w:t>
      </w:r>
      <w:r>
        <w:rPr>
          <w:rFonts w:hint="eastAsia" w:ascii="Times New Roman" w:hAnsi="Times New Roman" w:cs="Times New Roman"/>
          <w:sz w:val="21"/>
          <w:szCs w:val="21"/>
          <w:lang w:val="en-US" w:eastAsia="zh-CN"/>
        </w:rPr>
        <w:t>乳化</w:t>
      </w:r>
      <w:r>
        <w:rPr>
          <w:rFonts w:hint="default" w:ascii="Times New Roman" w:hAnsi="Times New Roman" w:eastAsia="宋体" w:cs="Times New Roman"/>
          <w:sz w:val="21"/>
          <w:szCs w:val="21"/>
        </w:rPr>
        <w:t>。 (2)</w:t>
      </w:r>
      <w:r>
        <w:rPr>
          <w:rFonts w:hint="eastAsia" w:ascii="Times New Roman" w:hAnsi="Times New Roman" w:cs="Times New Roman"/>
          <w:sz w:val="21"/>
          <w:szCs w:val="21"/>
          <w:lang w:val="en-US" w:eastAsia="zh-CN"/>
        </w:rPr>
        <w:t>增大反应物的接触面积使反应更快更充分；Fe+H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==FeSO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r>
        <w:rPr>
          <w:rFonts w:hint="eastAsia" w:ascii="Times New Roman" w:hAnsi="Times New Roman" w:cs="Times New Roman"/>
          <w:sz w:val="21"/>
          <w:szCs w:val="21"/>
          <w:lang w:val="en-US" w:eastAsia="zh-CN"/>
        </w:rPr>
        <w:t>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lang w:val="en-US" w:eastAsia="zh-CN"/>
        </w:rPr>
        <w:t>+2FeSO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 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O</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==Fe</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w:t>
      </w:r>
      <w:r>
        <w:rPr>
          <w:rFonts w:hint="eastAsia" w:ascii="Times New Roman" w:hAnsi="Times New Roman" w:cs="Times New Roman"/>
          <w:sz w:val="21"/>
          <w:szCs w:val="21"/>
          <w:vertAlign w:val="subscript"/>
          <w:lang w:val="en-US" w:eastAsia="zh-CN"/>
        </w:rPr>
        <w:t>3</w:t>
      </w:r>
      <w:r>
        <w:rPr>
          <w:rFonts w:hint="eastAsia" w:ascii="Times New Roman" w:hAnsi="Times New Roman" w:cs="Times New Roman"/>
          <w:sz w:val="21"/>
          <w:szCs w:val="21"/>
          <w:vertAlign w:val="baseline"/>
          <w:lang w:val="en-US" w:eastAsia="zh-CN"/>
        </w:rPr>
        <w:t>+2H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O</w:t>
      </w:r>
      <w:r>
        <w:rPr>
          <w:rFonts w:hint="default" w:ascii="Times New Roman" w:hAnsi="Times New Roman" w:eastAsia="宋体" w:cs="Times New Roman"/>
          <w:sz w:val="21"/>
          <w:szCs w:val="21"/>
        </w:rPr>
        <w:t>。 (4)</w:t>
      </w:r>
      <w:r>
        <w:rPr>
          <w:rFonts w:hint="eastAsia" w:ascii="Times New Roman" w:hAnsi="Times New Roman" w:cs="Times New Roman"/>
          <w:sz w:val="21"/>
          <w:szCs w:val="21"/>
          <w:lang w:val="en-US" w:eastAsia="zh-CN"/>
        </w:rPr>
        <w:t>降温结晶、</w:t>
      </w:r>
      <w:r>
        <w:rPr>
          <w:rFonts w:hint="default" w:ascii="Times New Roman" w:hAnsi="Times New Roman" w:cs="Times New Roman"/>
          <w:szCs w:val="21"/>
        </w:rPr>
        <w:t>冷却结晶（冷却热饱和溶液）</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5</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硫酸亚铁铵</w:t>
      </w:r>
      <w:r>
        <w:rPr>
          <w:rFonts w:hint="default" w:ascii="Times New Roman" w:hAnsi="Times New Roman" w:eastAsia="宋体" w:cs="Times New Roman"/>
          <w:sz w:val="21"/>
          <w:szCs w:val="21"/>
        </w:rPr>
        <w:t>。 (6)A.</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B.</w:t>
      </w:r>
      <w:r>
        <w:rPr>
          <w:rFonts w:hint="eastAsia" w:ascii="Times New Roman" w:hAnsi="Times New Roman" w:cs="Times New Roman"/>
          <w:sz w:val="21"/>
          <w:szCs w:val="21"/>
          <w:lang w:val="en-US" w:eastAsia="zh-CN"/>
        </w:rPr>
        <w:t xml:space="preserve"> </w:t>
      </w:r>
      <w:r>
        <w:rPr>
          <w:rFonts w:hint="default" w:ascii="Times New Roman" w:hAnsi="Times New Roman" w:cs="Times New Roman"/>
          <w:kern w:val="0"/>
          <w:szCs w:val="21"/>
          <w:lang w:val="pt-BR"/>
        </w:rPr>
        <w:t>（2</w:t>
      </w:r>
      <w:r>
        <w:rPr>
          <w:rFonts w:hint="default" w:ascii="Times New Roman" w:hAnsi="Times New Roman" w:cs="Times New Roman"/>
          <w:kern w:val="0"/>
          <w:szCs w:val="21"/>
        </w:rPr>
        <w:t>分,漏选1个扣1分，错选不得分</w:t>
      </w:r>
      <w:r>
        <w:rPr>
          <w:rFonts w:hint="default" w:ascii="Times New Roman" w:hAnsi="Times New Roman" w:cs="Times New Roman"/>
          <w:kern w:val="0"/>
          <w:szCs w:val="21"/>
          <w:lang w:val="pt-BR"/>
        </w:rPr>
        <w:t>）</w:t>
      </w:r>
      <w:r>
        <w:rPr>
          <w:rFonts w:hint="eastAsia" w:ascii="Times New Roman" w:hAnsi="Times New Roman" w:cs="Times New Roman"/>
          <w:sz w:val="21"/>
          <w:szCs w:val="21"/>
          <w:lang w:val="en-US" w:eastAsia="zh-CN"/>
        </w:rPr>
        <w:t xml:space="preserve">                  </w:t>
      </w:r>
    </w:p>
    <w:p>
      <w:pPr>
        <w:keepNext w:val="0"/>
        <w:keepLines w:val="0"/>
        <w:pageBreakBefore w:val="0"/>
        <w:widowControl/>
        <w:kinsoku/>
        <w:wordWrap/>
        <w:overflowPunct/>
        <w:topLinePunct w:val="0"/>
        <w:autoSpaceDE/>
        <w:autoSpaceDN/>
        <w:bidi w:val="0"/>
        <w:adjustRightInd/>
        <w:snapToGrid/>
        <w:spacing w:before="157" w:beforeLines="50"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28.(10分)(一) (</w:t>
      </w:r>
      <w:r>
        <w:rPr>
          <w:rFonts w:hint="eastAsia" w:ascii="Times New Roman" w:hAnsi="Times New Roman" w:cs="Times New Roman"/>
          <w:sz w:val="21"/>
          <w:szCs w:val="21"/>
          <w:lang w:val="en-US" w:eastAsia="zh-CN"/>
        </w:rPr>
        <w:t>1</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催化</w:t>
      </w:r>
      <w:r>
        <w:rPr>
          <w:rFonts w:hint="default" w:ascii="Times New Roman" w:hAnsi="Times New Roman" w:eastAsia="宋体" w:cs="Times New Roman"/>
          <w:sz w:val="21"/>
          <w:szCs w:val="21"/>
        </w:rPr>
        <w:t>。 (2)</w:t>
      </w:r>
      <w:r>
        <w:rPr>
          <w:rFonts w:hint="eastAsia" w:ascii="Times New Roman" w:hAnsi="Times New Roman" w:cs="Times New Roman"/>
          <w:sz w:val="21"/>
          <w:szCs w:val="21"/>
          <w:lang w:val="en-US" w:eastAsia="zh-CN"/>
        </w:rPr>
        <w:t>H</w:t>
      </w:r>
      <w:r>
        <w:rPr>
          <w:rFonts w:hint="eastAsia" w:ascii="Times New Roman" w:hAnsi="Times New Roman" w:cs="Times New Roman"/>
          <w:sz w:val="21"/>
          <w:szCs w:val="21"/>
          <w:vertAlign w:val="subscript"/>
          <w:lang w:val="en-US" w:eastAsia="zh-CN"/>
        </w:rPr>
        <w:t>2</w:t>
      </w:r>
      <w:r>
        <w:rPr>
          <w:rFonts w:hint="eastAsia" w:ascii="Times New Roman" w:hAnsi="Times New Roman" w:cs="Times New Roman"/>
          <w:sz w:val="21"/>
          <w:szCs w:val="21"/>
          <w:vertAlign w:val="baseline"/>
          <w:lang w:val="en-US" w:eastAsia="zh-CN"/>
        </w:rPr>
        <w:t>O</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(二) (3)</w:t>
      </w:r>
      <w:r>
        <w:rPr>
          <w:rFonts w:hint="eastAsia" w:ascii="Times New Roman" w:hAnsi="Times New Roman" w:cs="Times New Roman"/>
          <w:sz w:val="21"/>
          <w:szCs w:val="21"/>
          <w:lang w:val="en-US" w:eastAsia="zh-CN"/>
        </w:rPr>
        <w:t xml:space="preserve">温室效应  </w:t>
      </w:r>
      <w:r>
        <w:rPr>
          <w:rFonts w:hint="default" w:ascii="Times New Roman" w:hAnsi="Times New Roman" w:eastAsia="宋体" w:cs="Times New Roman"/>
          <w:sz w:val="21"/>
          <w:szCs w:val="21"/>
        </w:rPr>
        <w:t>(4)</w:t>
      </w:r>
      <w:r>
        <w:rPr>
          <w:rFonts w:hint="eastAsia" w:ascii="Times New Roman" w:hAnsi="Times New Roman" w:cs="Times New Roman"/>
          <w:sz w:val="21"/>
          <w:szCs w:val="21"/>
          <w:lang w:val="en-US" w:eastAsia="zh-CN"/>
        </w:rPr>
        <w:t xml:space="preserve">300   </w:t>
      </w:r>
      <w:r>
        <w:rPr>
          <w:rFonts w:hint="default" w:ascii="Times New Roman" w:hAnsi="Times New Roman" w:eastAsia="宋体" w:cs="Times New Roman"/>
          <w:sz w:val="21"/>
          <w:szCs w:val="21"/>
        </w:rPr>
        <w:t>(5)</w:t>
      </w:r>
      <w:r>
        <w:rPr>
          <w:rFonts w:hint="eastAsia" w:ascii="Times New Roman" w:hAnsi="Times New Roman" w:cs="Times New Roman"/>
          <w:sz w:val="21"/>
          <w:szCs w:val="21"/>
          <w:lang w:val="en-US" w:eastAsia="zh-CN"/>
        </w:rPr>
        <w:t xml:space="preserve">1.58  </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MnO</w:t>
      </w:r>
      <w:r>
        <w:rPr>
          <w:rFonts w:hint="default" w:ascii="Times New Roman" w:hAnsi="Times New Roman" w:eastAsia="宋体" w:cs="Times New Roman"/>
          <w:sz w:val="21"/>
          <w:szCs w:val="21"/>
        </w:rPr>
        <w:t>。</w:t>
      </w:r>
    </w:p>
    <w:p>
      <w:pPr>
        <w:widowControl/>
        <w:spacing w:line="380" w:lineRule="exact"/>
        <w:jc w:val="left"/>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w:t>
      </w:r>
      <w:r>
        <w:rPr>
          <w:rFonts w:hint="eastAsia" w:ascii="Times New Roman" w:hAnsi="Times New Roman" w:cs="Times New Roman"/>
          <w:sz w:val="21"/>
          <w:szCs w:val="21"/>
          <w:lang w:val="en-US" w:eastAsia="zh-CN"/>
        </w:rPr>
        <w:t>6</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使生成的气体全部被装置B、C吸收，</w:t>
      </w:r>
      <w:r>
        <w:rPr>
          <w:rFonts w:hint="default" w:ascii="Times New Roman" w:hAnsi="Times New Roman" w:cs="Times New Roman"/>
          <w:szCs w:val="21"/>
        </w:rPr>
        <w:t>从而使测得的数据更准确</w:t>
      </w:r>
      <w:r>
        <w:rPr>
          <w:rFonts w:hint="default" w:ascii="Times New Roman" w:hAnsi="Times New Roman" w:eastAsia="宋体" w:cs="Times New Roman"/>
          <w:sz w:val="21"/>
          <w:szCs w:val="21"/>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7</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防止空气在的水蒸气被装置C吸收，</w:t>
      </w:r>
      <w:r>
        <w:rPr>
          <w:rFonts w:hint="default" w:ascii="Times New Roman" w:hAnsi="Times New Roman" w:cs="Times New Roman"/>
          <w:szCs w:val="21"/>
        </w:rPr>
        <w:t>而使测得的数据不准确</w:t>
      </w:r>
      <w:r>
        <w:rPr>
          <w:rFonts w:hint="default" w:ascii="Times New Roman" w:hAnsi="Times New Roman" w:cs="Times New Roman"/>
          <w:kern w:val="0"/>
          <w:szCs w:val="21"/>
          <w:lang w:val="pt-BR"/>
        </w:rPr>
        <w:t>（1</w:t>
      </w:r>
      <w:r>
        <w:rPr>
          <w:rFonts w:hint="default" w:ascii="Times New Roman" w:hAnsi="Times New Roman" w:cs="Times New Roman"/>
          <w:kern w:val="0"/>
          <w:szCs w:val="21"/>
        </w:rPr>
        <w:t>分</w:t>
      </w:r>
      <w:r>
        <w:rPr>
          <w:rFonts w:hint="default" w:ascii="Times New Roman" w:hAnsi="Times New Roman" w:cs="Times New Roman"/>
          <w:kern w:val="0"/>
          <w:szCs w:val="21"/>
          <w:lang w:val="pt-BR"/>
        </w:rPr>
        <w:t>）</w:t>
      </w:r>
      <w:r>
        <w:rPr>
          <w:rFonts w:hint="eastAsia" w:ascii="Times New Roman" w:hAnsi="Times New Roman" w:cs="Times New Roman"/>
          <w:sz w:val="21"/>
          <w:szCs w:val="21"/>
          <w:lang w:val="en-US" w:eastAsia="zh-CN"/>
        </w:rPr>
        <w:t>。</w:t>
      </w:r>
    </w:p>
    <w:p>
      <w:pPr>
        <w:keepNext w:val="0"/>
        <w:keepLines w:val="0"/>
        <w:pageBreakBefore w:val="0"/>
        <w:widowControl/>
        <w:kinsoku/>
        <w:wordWrap/>
        <w:overflowPunct/>
        <w:topLinePunct w:val="0"/>
        <w:autoSpaceDE/>
        <w:autoSpaceDN/>
        <w:bidi w:val="0"/>
        <w:adjustRightInd/>
        <w:snapToGrid/>
        <w:spacing w:after="0" w:line="340" w:lineRule="exact"/>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val="en-US" w:eastAsia="zh-CN"/>
        </w:rPr>
        <w:t>(8</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w:t>
      </w:r>
      <w:r>
        <w:rPr>
          <w:rFonts w:hint="default" w:ascii="Times New Roman" w:hAnsi="Times New Roman" w:eastAsia="宋体" w:cs="Times New Roman"/>
          <w:sz w:val="21"/>
          <w:szCs w:val="21"/>
        </w:rPr>
        <w:t>NH</w:t>
      </w:r>
      <w:r>
        <w:rPr>
          <w:rFonts w:hint="eastAsia" w:ascii="Times New Roman" w:hAnsi="Times New Roman" w:cs="Times New Roman"/>
          <w:sz w:val="21"/>
          <w:szCs w:val="21"/>
          <w:vertAlign w:val="subscript"/>
          <w:lang w:val="en-US" w:eastAsia="zh-CN"/>
        </w:rPr>
        <w:t>4</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sz w:val="21"/>
          <w:szCs w:val="21"/>
        </w:rPr>
        <w:t>Mn(SO</w:t>
      </w:r>
      <w:r>
        <w:rPr>
          <w:rFonts w:hint="eastAsia" w:ascii="Times New Roman" w:hAnsi="Times New Roman" w:cs="Times New Roman"/>
          <w:sz w:val="21"/>
          <w:szCs w:val="21"/>
          <w:vertAlign w:val="subscript"/>
          <w:lang w:val="en-US" w:eastAsia="zh-CN"/>
        </w:rPr>
        <w:t>4</w:t>
      </w:r>
      <w:r>
        <w:rPr>
          <w:rFonts w:hint="eastAsia" w:ascii="Times New Roman" w:hAnsi="Times New Roman" w:cs="Times New Roman"/>
          <w:sz w:val="21"/>
          <w:szCs w:val="21"/>
          <w:vertAlign w:val="baseline"/>
          <w:lang w:val="en-US" w:eastAsia="zh-CN"/>
        </w:rPr>
        <w:t>)</w:t>
      </w:r>
      <w:r>
        <w:rPr>
          <w:rFonts w:hint="default" w:ascii="Times New Roman" w:hAnsi="Times New Roman" w:eastAsia="宋体" w:cs="Times New Roman"/>
          <w:sz w:val="21"/>
          <w:szCs w:val="21"/>
          <w:vertAlign w:val="subscript"/>
        </w:rPr>
        <w:t>2</w:t>
      </w:r>
      <w:r>
        <w:rPr>
          <w:rFonts w:hint="eastAsia" w:ascii="Times New Roman" w:hAnsi="Times New Roman" w:cs="Times New Roman"/>
          <w:sz w:val="21"/>
          <w:szCs w:val="21"/>
          <w:lang w:val="en-US" w:eastAsia="zh-CN"/>
        </w:rPr>
        <w:t>·7</w:t>
      </w:r>
      <w:r>
        <w:rPr>
          <w:rFonts w:hint="default" w:ascii="Times New Roman" w:hAnsi="Times New Roman" w:eastAsia="宋体" w:cs="Times New Roman"/>
          <w:sz w:val="21"/>
          <w:szCs w:val="21"/>
        </w:rPr>
        <w:t>H</w:t>
      </w:r>
      <w:r>
        <w:rPr>
          <w:rFonts w:hint="eastAsia" w:ascii="Times New Roman" w:hAnsi="Times New Roman" w:cs="Times New Roman"/>
          <w:sz w:val="21"/>
          <w:szCs w:val="21"/>
          <w:vertAlign w:val="subscript"/>
          <w:lang w:val="en-US" w:eastAsia="zh-CN"/>
        </w:rPr>
        <w:t>2</w:t>
      </w:r>
      <w:r>
        <w:rPr>
          <w:rFonts w:hint="default" w:ascii="Times New Roman" w:hAnsi="Times New Roman" w:eastAsia="宋体" w:cs="Times New Roman"/>
          <w:sz w:val="21"/>
          <w:szCs w:val="21"/>
        </w:rPr>
        <w:t>O</w:t>
      </w:r>
      <w:r>
        <w:rPr>
          <w:rFonts w:hint="eastAsia" w:ascii="Times New Roman" w:hAnsi="Times New Roman" w:cs="Times New Roman"/>
          <w:sz w:val="21"/>
          <w:szCs w:val="21"/>
          <w:lang w:val="en-US" w:eastAsia="zh-CN"/>
        </w:rPr>
        <w:t xml:space="preserve">   </w:t>
      </w:r>
      <w:r>
        <w:rPr>
          <w:rFonts w:hint="default" w:ascii="Times New Roman" w:hAnsi="Times New Roman" w:cs="Times New Roman"/>
          <w:kern w:val="0"/>
          <w:szCs w:val="21"/>
          <w:lang w:val="pt-BR"/>
        </w:rPr>
        <w:t>（2</w:t>
      </w:r>
      <w:r>
        <w:rPr>
          <w:rFonts w:hint="default" w:ascii="Times New Roman" w:hAnsi="Times New Roman" w:cs="Times New Roman"/>
          <w:kern w:val="0"/>
          <w:szCs w:val="21"/>
        </w:rPr>
        <w:t>分</w:t>
      </w:r>
      <w:r>
        <w:rPr>
          <w:rFonts w:hint="default" w:ascii="Times New Roman" w:hAnsi="Times New Roman" w:cs="Times New Roman"/>
          <w:kern w:val="0"/>
          <w:szCs w:val="21"/>
          <w:lang w:val="pt-BR"/>
        </w:rPr>
        <w:t>）</w:t>
      </w:r>
      <w:r>
        <w:rPr>
          <w:rFonts w:hint="default" w:ascii="Times New Roman" w:hAnsi="Times New Roman" w:cs="Times New Roman"/>
          <w:szCs w:val="21"/>
        </w:rPr>
        <w:t xml:space="preserve"> </w:t>
      </w:r>
    </w:p>
    <w:p>
      <w:pPr>
        <w:widowControl/>
        <w:adjustRightInd w:val="0"/>
        <w:snapToGrid w:val="0"/>
        <w:spacing w:line="340" w:lineRule="exact"/>
        <w:jc w:val="left"/>
        <w:rPr>
          <w:rFonts w:hint="default" w:ascii="Times New Roman" w:hAnsi="Times New Roman" w:cs="Times New Roman"/>
          <w:kern w:val="0"/>
          <w:szCs w:val="21"/>
        </w:rPr>
      </w:pPr>
      <w:r>
        <w:rPr>
          <w:rFonts w:hint="default" w:ascii="Times New Roman" w:hAnsi="Times New Roman" w:cs="Times New Roman"/>
          <w:b/>
          <w:kern w:val="0"/>
          <w:szCs w:val="21"/>
        </w:rPr>
        <w:t>说明</w:t>
      </w:r>
      <w:r>
        <w:rPr>
          <w:rFonts w:hint="default" w:ascii="Times New Roman" w:hAnsi="Times New Roman" w:cs="Times New Roman"/>
          <w:kern w:val="0"/>
          <w:szCs w:val="21"/>
        </w:rPr>
        <w:t xml:space="preserve">：1．凡合理答案均相应给分。    </w:t>
      </w:r>
    </w:p>
    <w:p>
      <w:pPr>
        <w:widowControl/>
        <w:adjustRightInd w:val="0"/>
        <w:snapToGrid w:val="0"/>
        <w:spacing w:line="340" w:lineRule="exact"/>
        <w:jc w:val="left"/>
        <w:rPr>
          <w:rFonts w:hint="default" w:ascii="Times New Roman" w:hAnsi="Times New Roman" w:cs="Times New Roman"/>
          <w:kern w:val="0"/>
          <w:szCs w:val="21"/>
        </w:rPr>
      </w:pPr>
      <w:r>
        <w:rPr>
          <w:rFonts w:hint="default" w:ascii="Times New Roman" w:hAnsi="Times New Roman" w:cs="Times New Roman"/>
          <w:kern w:val="0"/>
          <w:szCs w:val="21"/>
        </w:rPr>
        <w:t xml:space="preserve">      2．书写化学方程式时，化学式有错不得分；配平、条件、生成物状态有错、计量数不是最简比、没画“=”(有机反应除外)等扣1分。</w:t>
      </w:r>
    </w:p>
    <w:p>
      <w:pPr>
        <w:widowControl/>
        <w:adjustRightInd w:val="0"/>
        <w:snapToGrid w:val="0"/>
        <w:spacing w:line="340" w:lineRule="exact"/>
        <w:jc w:val="left"/>
        <w:rPr>
          <w:rFonts w:hint="default" w:ascii="Times New Roman" w:hAnsi="Times New Roman" w:cs="Times New Roman"/>
          <w:kern w:val="0"/>
          <w:szCs w:val="21"/>
        </w:rPr>
      </w:pPr>
      <w:r>
        <w:rPr>
          <w:rFonts w:hint="default" w:ascii="Times New Roman" w:hAnsi="Times New Roman" w:cs="Times New Roman"/>
          <w:kern w:val="0"/>
          <w:szCs w:val="21"/>
        </w:rPr>
        <w:t xml:space="preserve">      3．解计算题格式必须规范。解题过程中，无设和答步骤、设未知量带单位、运算过</w:t>
      </w:r>
    </w:p>
    <w:p>
      <w:pPr>
        <w:widowControl/>
        <w:adjustRightInd w:val="0"/>
        <w:snapToGrid w:val="0"/>
        <w:spacing w:line="340" w:lineRule="exact"/>
        <w:jc w:val="left"/>
        <w:rPr>
          <w:rFonts w:hint="default" w:ascii="Times New Roman" w:hAnsi="Times New Roman" w:cs="Times New Roman"/>
          <w:kern w:val="0"/>
          <w:szCs w:val="21"/>
        </w:rPr>
      </w:pPr>
      <w:r>
        <w:rPr>
          <w:rFonts w:hint="default" w:ascii="Times New Roman" w:hAnsi="Times New Roman" w:cs="Times New Roman"/>
          <w:kern w:val="0"/>
          <w:szCs w:val="21"/>
        </w:rPr>
        <w:t>程中物理量的数值不带单位、解得未知量的单位带括号等共扣1分。</w:t>
      </w:r>
    </w:p>
    <w:p>
      <w:pPr>
        <w:widowControl/>
        <w:tabs>
          <w:tab w:val="left" w:pos="567"/>
        </w:tabs>
        <w:adjustRightInd w:val="0"/>
        <w:snapToGrid w:val="0"/>
        <w:spacing w:line="340" w:lineRule="exact"/>
        <w:jc w:val="left"/>
        <w:rPr>
          <w:rFonts w:hint="eastAsia" w:ascii="Times New Roman" w:hAnsi="Times New Roman" w:cs="Times New Roman"/>
          <w:kern w:val="0"/>
          <w:szCs w:val="21"/>
          <w:lang w:val="pt-BR" w:eastAsia="zh-CN"/>
        </w:rPr>
      </w:pPr>
      <w:r>
        <w:rPr>
          <w:rFonts w:hint="default" w:ascii="Times New Roman" w:hAnsi="Times New Roman" w:cs="Times New Roman"/>
          <w:kern w:val="0"/>
          <w:szCs w:val="21"/>
        </w:rPr>
        <w:t xml:space="preserve">      4．最小得分值为1分。</w:t>
      </w:r>
      <w:r>
        <w:rPr>
          <w:rFonts w:hint="eastAsia" w:ascii="Times New Roman" w:hAnsi="Times New Roman" w:cs="Times New Roman"/>
          <w:kern w:val="0"/>
          <w:szCs w:val="21"/>
          <w:lang w:val="pt-BR" w:eastAsia="zh-CN"/>
        </w:rPr>
        <w:br w:type="page"/>
      </w:r>
      <w:r>
        <w:rPr>
          <w:rFonts w:hint="eastAsia" w:ascii="Times New Roman" w:hAnsi="Times New Roman" w:cs="Times New Roman"/>
          <w:kern w:val="0"/>
          <w:szCs w:val="21"/>
          <w:lang w:val="pt-BR" w:eastAsia="zh-CN"/>
        </w:rPr>
        <w:drawing>
          <wp:inline distT="0" distB="0" distL="114300" distR="114300">
            <wp:extent cx="5310505" cy="6355080"/>
            <wp:effectExtent l="0" t="0" r="4445" b="7620"/>
            <wp:docPr id="100033" name="图片 100033"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promotion-pages"/>
                    <pic:cNvPicPr>
                      <a:picLocks noChangeAspect="1"/>
                    </pic:cNvPicPr>
                  </pic:nvPicPr>
                  <pic:blipFill>
                    <a:blip r:embed="rId27"/>
                    <a:stretch>
                      <a:fillRect/>
                    </a:stretch>
                  </pic:blipFill>
                  <pic:spPr>
                    <a:xfrm>
                      <a:off x="0" y="0"/>
                      <a:ext cx="5310505" cy="635547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7" w:h="16840"/>
      <w:pgMar w:top="1134" w:right="1418" w:bottom="1134" w:left="1418" w:header="851" w:footer="992" w:gutter="0"/>
      <w:pgBorders>
        <w:top w:val="none" w:sz="0" w:space="0"/>
        <w:left w:val="none" w:sz="0" w:space="0"/>
        <w:bottom w:val="none" w:sz="0" w:space="0"/>
        <w:right w:val="none" w:sz="0" w:space="0"/>
      </w:pgBorders>
      <w:cols w:space="708" w:num="1"/>
      <w:docGrid w:type="lines" w:linePitch="312" w:charSpace="-407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libri">
    <w:panose1 w:val="020F0502020204030204"/>
    <w:charset w:val="86"/>
    <w:family w:val="swiss"/>
    <w:pitch w:val="default"/>
    <w:sig w:usb0="E0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rPr>
        <w:rFonts w:hint="eastAsia"/>
        <w:kern w:val="0"/>
        <w:szCs w:val="21"/>
      </w:rPr>
      <w:t xml:space="preserve">溧化    第 </w:t>
    </w:r>
    <w:r>
      <w:rPr>
        <w:kern w:val="0"/>
        <w:szCs w:val="21"/>
      </w:rPr>
      <w:fldChar w:fldCharType="begin"/>
    </w:r>
    <w:r>
      <w:rPr>
        <w:kern w:val="0"/>
        <w:szCs w:val="21"/>
      </w:rPr>
      <w:instrText xml:space="preserve"> PAGE </w:instrText>
    </w:r>
    <w:r>
      <w:rPr>
        <w:kern w:val="0"/>
        <w:szCs w:val="21"/>
      </w:rPr>
      <w:fldChar w:fldCharType="separate"/>
    </w:r>
    <w:r>
      <w:rPr>
        <w:kern w:val="0"/>
        <w:szCs w:val="21"/>
      </w:rPr>
      <w:t>1</w:t>
    </w:r>
    <w:r>
      <w:rPr>
        <w:kern w:val="0"/>
        <w:szCs w:val="21"/>
      </w:rPr>
      <w:fldChar w:fldCharType="end"/>
    </w:r>
    <w:r>
      <w:rPr>
        <w:rFonts w:hint="eastAsia"/>
        <w:kern w:val="0"/>
        <w:szCs w:val="21"/>
      </w:rPr>
      <w:t xml:space="preserve"> 页 （共 </w:t>
    </w:r>
    <w:r>
      <w:rPr>
        <w:kern w:val="0"/>
        <w:szCs w:val="21"/>
      </w:rPr>
      <w:fldChar w:fldCharType="begin"/>
    </w:r>
    <w:r>
      <w:rPr>
        <w:kern w:val="0"/>
        <w:szCs w:val="21"/>
      </w:rPr>
      <w:instrText xml:space="preserve"> NUMPAGES </w:instrText>
    </w:r>
    <w:r>
      <w:rPr>
        <w:kern w:val="0"/>
        <w:szCs w:val="21"/>
      </w:rPr>
      <w:fldChar w:fldCharType="separate"/>
    </w:r>
    <w:r>
      <w:rPr>
        <w:kern w:val="0"/>
        <w:szCs w:val="21"/>
      </w:rPr>
      <w:t>7</w:t>
    </w:r>
    <w:r>
      <w:rPr>
        <w:kern w:val="0"/>
        <w:szCs w:val="21"/>
      </w:rPr>
      <w:fldChar w:fldCharType="end"/>
    </w:r>
    <w:r>
      <w:rPr>
        <w:rFonts w:hint="eastAsia"/>
        <w:kern w:val="0"/>
        <w:szCs w:val="21"/>
      </w:rPr>
      <w:t xml:space="preserve"> 页）</w:t>
    </w:r>
  </w:p>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center" w:y="1"/>
      <w:rPr>
        <w:rStyle w:val="9"/>
      </w:rPr>
    </w:pPr>
    <w:r>
      <w:fldChar w:fldCharType="begin"/>
    </w:r>
    <w:r>
      <w:rPr>
        <w:rStyle w:val="9"/>
      </w:rPr>
      <w:instrText xml:space="preserve">PAGE  </w:instrText>
    </w:r>
    <w:r>
      <w:fldChar w:fldCharType="separate"/>
    </w:r>
    <w:r>
      <w:fldChar w:fldCharType="end"/>
    </w:r>
  </w:p>
  <w:p>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5824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E366F8"/>
    <w:multiLevelType w:val="singleLevel"/>
    <w:tmpl w:val="59E366F8"/>
    <w:lvl w:ilvl="0" w:tentative="0">
      <w:start w:val="1"/>
      <w:numFmt w:val="upperLetter"/>
      <w:suff w:val="space"/>
      <w:lvlText w:val="%1."/>
      <w:lvlJc w:val="left"/>
      <w:pPr>
        <w:ind w:left="198"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10"/>
  <w:attachedTemplate r:id="rId1"/>
  <w:documentProtection w:enforcement="0"/>
  <w:defaultTabStop w:val="420"/>
  <w:drawingGridHorizontalSpacing w:val="95"/>
  <w:drawingGridVerticalSpacing w:val="156"/>
  <w:noPunctuationKerning w:val="1"/>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D2A00"/>
    <w:rsid w:val="00000813"/>
    <w:rsid w:val="000021C6"/>
    <w:rsid w:val="00004239"/>
    <w:rsid w:val="00004799"/>
    <w:rsid w:val="00011129"/>
    <w:rsid w:val="000218E4"/>
    <w:rsid w:val="00023F8B"/>
    <w:rsid w:val="00025906"/>
    <w:rsid w:val="00026B5B"/>
    <w:rsid w:val="000308E6"/>
    <w:rsid w:val="00030CF2"/>
    <w:rsid w:val="000313F7"/>
    <w:rsid w:val="00033DC9"/>
    <w:rsid w:val="00036ED1"/>
    <w:rsid w:val="00047454"/>
    <w:rsid w:val="00052BAF"/>
    <w:rsid w:val="00052BF4"/>
    <w:rsid w:val="000538C3"/>
    <w:rsid w:val="0007103E"/>
    <w:rsid w:val="00072981"/>
    <w:rsid w:val="0007380D"/>
    <w:rsid w:val="0008028F"/>
    <w:rsid w:val="00090282"/>
    <w:rsid w:val="000A4D89"/>
    <w:rsid w:val="000B5030"/>
    <w:rsid w:val="000B6624"/>
    <w:rsid w:val="000C19F9"/>
    <w:rsid w:val="000C61CB"/>
    <w:rsid w:val="000C632D"/>
    <w:rsid w:val="000D3345"/>
    <w:rsid w:val="000D56BE"/>
    <w:rsid w:val="000D753E"/>
    <w:rsid w:val="000E17B0"/>
    <w:rsid w:val="000E3DD8"/>
    <w:rsid w:val="000E5C07"/>
    <w:rsid w:val="000F4F5E"/>
    <w:rsid w:val="000F6658"/>
    <w:rsid w:val="00110630"/>
    <w:rsid w:val="00114124"/>
    <w:rsid w:val="00140011"/>
    <w:rsid w:val="00141316"/>
    <w:rsid w:val="00155A1D"/>
    <w:rsid w:val="00161A73"/>
    <w:rsid w:val="00166A51"/>
    <w:rsid w:val="00167D31"/>
    <w:rsid w:val="00170B4A"/>
    <w:rsid w:val="00171DD2"/>
    <w:rsid w:val="00172819"/>
    <w:rsid w:val="00184A0E"/>
    <w:rsid w:val="00184F40"/>
    <w:rsid w:val="001864C8"/>
    <w:rsid w:val="00191C49"/>
    <w:rsid w:val="00195367"/>
    <w:rsid w:val="00195527"/>
    <w:rsid w:val="0019649C"/>
    <w:rsid w:val="001A36AC"/>
    <w:rsid w:val="001A4BFC"/>
    <w:rsid w:val="001C4532"/>
    <w:rsid w:val="001C4B2D"/>
    <w:rsid w:val="001D0A12"/>
    <w:rsid w:val="001D5D32"/>
    <w:rsid w:val="001E01AD"/>
    <w:rsid w:val="001E05BD"/>
    <w:rsid w:val="001E2D3C"/>
    <w:rsid w:val="001F5713"/>
    <w:rsid w:val="001F6348"/>
    <w:rsid w:val="0022117A"/>
    <w:rsid w:val="002221FE"/>
    <w:rsid w:val="00222B81"/>
    <w:rsid w:val="0022476A"/>
    <w:rsid w:val="002278C0"/>
    <w:rsid w:val="0023247E"/>
    <w:rsid w:val="002336EE"/>
    <w:rsid w:val="002339D2"/>
    <w:rsid w:val="00245395"/>
    <w:rsid w:val="00251E0F"/>
    <w:rsid w:val="00262C4F"/>
    <w:rsid w:val="00272558"/>
    <w:rsid w:val="00275175"/>
    <w:rsid w:val="00281533"/>
    <w:rsid w:val="002A56FD"/>
    <w:rsid w:val="002A59A7"/>
    <w:rsid w:val="002B578C"/>
    <w:rsid w:val="002C7A99"/>
    <w:rsid w:val="002D2061"/>
    <w:rsid w:val="002D2B99"/>
    <w:rsid w:val="002E6AF0"/>
    <w:rsid w:val="003045CB"/>
    <w:rsid w:val="003077B0"/>
    <w:rsid w:val="00323749"/>
    <w:rsid w:val="00351D3D"/>
    <w:rsid w:val="00351D64"/>
    <w:rsid w:val="00352042"/>
    <w:rsid w:val="00355412"/>
    <w:rsid w:val="00356DAB"/>
    <w:rsid w:val="003602B0"/>
    <w:rsid w:val="00363BFC"/>
    <w:rsid w:val="00372274"/>
    <w:rsid w:val="00374BCF"/>
    <w:rsid w:val="0037652F"/>
    <w:rsid w:val="003872EC"/>
    <w:rsid w:val="0038744A"/>
    <w:rsid w:val="003876D9"/>
    <w:rsid w:val="003906D5"/>
    <w:rsid w:val="00394C3A"/>
    <w:rsid w:val="003A3AD1"/>
    <w:rsid w:val="003B0425"/>
    <w:rsid w:val="003B1725"/>
    <w:rsid w:val="003B3B76"/>
    <w:rsid w:val="003B6A29"/>
    <w:rsid w:val="003D44C5"/>
    <w:rsid w:val="003D5F41"/>
    <w:rsid w:val="003E03ED"/>
    <w:rsid w:val="003F165A"/>
    <w:rsid w:val="00402021"/>
    <w:rsid w:val="004121D6"/>
    <w:rsid w:val="004151FC"/>
    <w:rsid w:val="00417ADD"/>
    <w:rsid w:val="00423950"/>
    <w:rsid w:val="004649ED"/>
    <w:rsid w:val="004666B9"/>
    <w:rsid w:val="00467BA9"/>
    <w:rsid w:val="0047262A"/>
    <w:rsid w:val="004732CF"/>
    <w:rsid w:val="00473CA0"/>
    <w:rsid w:val="00486F76"/>
    <w:rsid w:val="00490BE8"/>
    <w:rsid w:val="004912FB"/>
    <w:rsid w:val="00491A81"/>
    <w:rsid w:val="004C7E78"/>
    <w:rsid w:val="004D2A00"/>
    <w:rsid w:val="004D6C79"/>
    <w:rsid w:val="004D7D7F"/>
    <w:rsid w:val="004E4870"/>
    <w:rsid w:val="004F4F78"/>
    <w:rsid w:val="004F561D"/>
    <w:rsid w:val="00500CB8"/>
    <w:rsid w:val="00517F5C"/>
    <w:rsid w:val="00524BE9"/>
    <w:rsid w:val="005310D9"/>
    <w:rsid w:val="005311D2"/>
    <w:rsid w:val="005351C1"/>
    <w:rsid w:val="00553FF3"/>
    <w:rsid w:val="005559FD"/>
    <w:rsid w:val="00564DA6"/>
    <w:rsid w:val="00577589"/>
    <w:rsid w:val="00583727"/>
    <w:rsid w:val="00584772"/>
    <w:rsid w:val="005B269A"/>
    <w:rsid w:val="005B32D1"/>
    <w:rsid w:val="005B57D4"/>
    <w:rsid w:val="005C0B60"/>
    <w:rsid w:val="005C3100"/>
    <w:rsid w:val="005C31B5"/>
    <w:rsid w:val="005C7986"/>
    <w:rsid w:val="005C7AB8"/>
    <w:rsid w:val="005C7BEB"/>
    <w:rsid w:val="005F5F91"/>
    <w:rsid w:val="00603F9D"/>
    <w:rsid w:val="00606122"/>
    <w:rsid w:val="00606EE4"/>
    <w:rsid w:val="0061403A"/>
    <w:rsid w:val="00620962"/>
    <w:rsid w:val="0062533C"/>
    <w:rsid w:val="00630EB6"/>
    <w:rsid w:val="00633D42"/>
    <w:rsid w:val="00635644"/>
    <w:rsid w:val="00642133"/>
    <w:rsid w:val="00645FA6"/>
    <w:rsid w:val="00656F50"/>
    <w:rsid w:val="00660496"/>
    <w:rsid w:val="006659BE"/>
    <w:rsid w:val="006705D1"/>
    <w:rsid w:val="006741D6"/>
    <w:rsid w:val="00684E60"/>
    <w:rsid w:val="00691B8D"/>
    <w:rsid w:val="006A18C3"/>
    <w:rsid w:val="006A52F7"/>
    <w:rsid w:val="006A6580"/>
    <w:rsid w:val="006B4FBD"/>
    <w:rsid w:val="006B6454"/>
    <w:rsid w:val="006C113F"/>
    <w:rsid w:val="006C3F78"/>
    <w:rsid w:val="006C647E"/>
    <w:rsid w:val="006C6A2A"/>
    <w:rsid w:val="006D1900"/>
    <w:rsid w:val="006D6794"/>
    <w:rsid w:val="006E4809"/>
    <w:rsid w:val="006F1476"/>
    <w:rsid w:val="006F1A87"/>
    <w:rsid w:val="006F60CD"/>
    <w:rsid w:val="007005B4"/>
    <w:rsid w:val="00701AC7"/>
    <w:rsid w:val="00702E1E"/>
    <w:rsid w:val="00712DB8"/>
    <w:rsid w:val="00713938"/>
    <w:rsid w:val="00721F02"/>
    <w:rsid w:val="007253AE"/>
    <w:rsid w:val="00734BBB"/>
    <w:rsid w:val="00743483"/>
    <w:rsid w:val="007621C6"/>
    <w:rsid w:val="00775FB3"/>
    <w:rsid w:val="00776B20"/>
    <w:rsid w:val="00782C33"/>
    <w:rsid w:val="00786FFB"/>
    <w:rsid w:val="00787BB8"/>
    <w:rsid w:val="00791E2C"/>
    <w:rsid w:val="00792E53"/>
    <w:rsid w:val="007A3A74"/>
    <w:rsid w:val="007B156E"/>
    <w:rsid w:val="007B23BA"/>
    <w:rsid w:val="007C601E"/>
    <w:rsid w:val="007D34AD"/>
    <w:rsid w:val="007D4FB8"/>
    <w:rsid w:val="007D7C5F"/>
    <w:rsid w:val="007E0BBF"/>
    <w:rsid w:val="007E2D57"/>
    <w:rsid w:val="007E3B3E"/>
    <w:rsid w:val="007F14D7"/>
    <w:rsid w:val="007F736F"/>
    <w:rsid w:val="00801137"/>
    <w:rsid w:val="008038B4"/>
    <w:rsid w:val="00805971"/>
    <w:rsid w:val="008061C1"/>
    <w:rsid w:val="00806B96"/>
    <w:rsid w:val="008074B2"/>
    <w:rsid w:val="00813CE5"/>
    <w:rsid w:val="00814355"/>
    <w:rsid w:val="00826F0C"/>
    <w:rsid w:val="00845C4F"/>
    <w:rsid w:val="00857D4C"/>
    <w:rsid w:val="00861F86"/>
    <w:rsid w:val="00880615"/>
    <w:rsid w:val="00882BB2"/>
    <w:rsid w:val="00887F4B"/>
    <w:rsid w:val="00891870"/>
    <w:rsid w:val="008948BD"/>
    <w:rsid w:val="008963BB"/>
    <w:rsid w:val="008A2CE0"/>
    <w:rsid w:val="008B01A6"/>
    <w:rsid w:val="008B23DC"/>
    <w:rsid w:val="008B4B20"/>
    <w:rsid w:val="008B5F5F"/>
    <w:rsid w:val="008C5637"/>
    <w:rsid w:val="008C6E68"/>
    <w:rsid w:val="008E035B"/>
    <w:rsid w:val="008E1B59"/>
    <w:rsid w:val="008E266B"/>
    <w:rsid w:val="008F5C05"/>
    <w:rsid w:val="00906031"/>
    <w:rsid w:val="00906970"/>
    <w:rsid w:val="0090789C"/>
    <w:rsid w:val="0092303A"/>
    <w:rsid w:val="009313FA"/>
    <w:rsid w:val="0094362D"/>
    <w:rsid w:val="009509BA"/>
    <w:rsid w:val="009662E8"/>
    <w:rsid w:val="009708F8"/>
    <w:rsid w:val="00977BE2"/>
    <w:rsid w:val="00991F97"/>
    <w:rsid w:val="009937A2"/>
    <w:rsid w:val="0099388B"/>
    <w:rsid w:val="009A32D6"/>
    <w:rsid w:val="009A7998"/>
    <w:rsid w:val="009B5ADF"/>
    <w:rsid w:val="009C7107"/>
    <w:rsid w:val="009D132C"/>
    <w:rsid w:val="009D1E8B"/>
    <w:rsid w:val="009D4DF3"/>
    <w:rsid w:val="009D5CDE"/>
    <w:rsid w:val="009E097B"/>
    <w:rsid w:val="009E266B"/>
    <w:rsid w:val="009F4AC9"/>
    <w:rsid w:val="00A03C85"/>
    <w:rsid w:val="00A23DB5"/>
    <w:rsid w:val="00A246C8"/>
    <w:rsid w:val="00A36E02"/>
    <w:rsid w:val="00A4062F"/>
    <w:rsid w:val="00A539EF"/>
    <w:rsid w:val="00A54E1E"/>
    <w:rsid w:val="00A661DE"/>
    <w:rsid w:val="00A81581"/>
    <w:rsid w:val="00A84EB7"/>
    <w:rsid w:val="00AA6E6E"/>
    <w:rsid w:val="00AB0349"/>
    <w:rsid w:val="00AB23B7"/>
    <w:rsid w:val="00AB2DD8"/>
    <w:rsid w:val="00AC1A8C"/>
    <w:rsid w:val="00AC2C3C"/>
    <w:rsid w:val="00AC3F61"/>
    <w:rsid w:val="00AC6C67"/>
    <w:rsid w:val="00AC7337"/>
    <w:rsid w:val="00AE2324"/>
    <w:rsid w:val="00AE4F87"/>
    <w:rsid w:val="00AF7A7C"/>
    <w:rsid w:val="00B16BC4"/>
    <w:rsid w:val="00B262D5"/>
    <w:rsid w:val="00B476B1"/>
    <w:rsid w:val="00B56A10"/>
    <w:rsid w:val="00B57A3A"/>
    <w:rsid w:val="00B629C0"/>
    <w:rsid w:val="00B71559"/>
    <w:rsid w:val="00B73B4A"/>
    <w:rsid w:val="00B80D3D"/>
    <w:rsid w:val="00B92F45"/>
    <w:rsid w:val="00B946E6"/>
    <w:rsid w:val="00B9471B"/>
    <w:rsid w:val="00B94B88"/>
    <w:rsid w:val="00BB378C"/>
    <w:rsid w:val="00BC2EC0"/>
    <w:rsid w:val="00BC5DDA"/>
    <w:rsid w:val="00BD7408"/>
    <w:rsid w:val="00BF0538"/>
    <w:rsid w:val="00BF2E87"/>
    <w:rsid w:val="00BF597C"/>
    <w:rsid w:val="00BF7387"/>
    <w:rsid w:val="00C0112D"/>
    <w:rsid w:val="00C02FC6"/>
    <w:rsid w:val="00C04519"/>
    <w:rsid w:val="00C053A6"/>
    <w:rsid w:val="00C0766F"/>
    <w:rsid w:val="00C1342B"/>
    <w:rsid w:val="00C14515"/>
    <w:rsid w:val="00C2276B"/>
    <w:rsid w:val="00C27668"/>
    <w:rsid w:val="00C32D07"/>
    <w:rsid w:val="00C351F2"/>
    <w:rsid w:val="00C5188F"/>
    <w:rsid w:val="00C55331"/>
    <w:rsid w:val="00C60E13"/>
    <w:rsid w:val="00C63795"/>
    <w:rsid w:val="00C9117C"/>
    <w:rsid w:val="00CA0F63"/>
    <w:rsid w:val="00CB32A0"/>
    <w:rsid w:val="00CB7330"/>
    <w:rsid w:val="00CC4212"/>
    <w:rsid w:val="00CC7E82"/>
    <w:rsid w:val="00CD20BD"/>
    <w:rsid w:val="00CD2E4F"/>
    <w:rsid w:val="00CD55D6"/>
    <w:rsid w:val="00CF3261"/>
    <w:rsid w:val="00CF6BF4"/>
    <w:rsid w:val="00D04785"/>
    <w:rsid w:val="00D07E68"/>
    <w:rsid w:val="00D1202D"/>
    <w:rsid w:val="00D15BA9"/>
    <w:rsid w:val="00D16032"/>
    <w:rsid w:val="00D21E85"/>
    <w:rsid w:val="00D242E5"/>
    <w:rsid w:val="00D25E9A"/>
    <w:rsid w:val="00D328E3"/>
    <w:rsid w:val="00D3511C"/>
    <w:rsid w:val="00D43379"/>
    <w:rsid w:val="00D63D15"/>
    <w:rsid w:val="00D64D02"/>
    <w:rsid w:val="00DA1C7F"/>
    <w:rsid w:val="00DB203E"/>
    <w:rsid w:val="00DB4702"/>
    <w:rsid w:val="00DC5A2B"/>
    <w:rsid w:val="00DE35D4"/>
    <w:rsid w:val="00DF12C2"/>
    <w:rsid w:val="00E0072D"/>
    <w:rsid w:val="00E02AB8"/>
    <w:rsid w:val="00E05A5E"/>
    <w:rsid w:val="00E11718"/>
    <w:rsid w:val="00E22E09"/>
    <w:rsid w:val="00E26E9D"/>
    <w:rsid w:val="00E31406"/>
    <w:rsid w:val="00E34FFF"/>
    <w:rsid w:val="00E434D0"/>
    <w:rsid w:val="00E511C5"/>
    <w:rsid w:val="00E665CC"/>
    <w:rsid w:val="00E711A1"/>
    <w:rsid w:val="00E80309"/>
    <w:rsid w:val="00E86891"/>
    <w:rsid w:val="00EA18C0"/>
    <w:rsid w:val="00EB0A92"/>
    <w:rsid w:val="00EB0E51"/>
    <w:rsid w:val="00EC55F0"/>
    <w:rsid w:val="00EC7E83"/>
    <w:rsid w:val="00ED3E25"/>
    <w:rsid w:val="00ED62E3"/>
    <w:rsid w:val="00EE455B"/>
    <w:rsid w:val="00F053AF"/>
    <w:rsid w:val="00F11095"/>
    <w:rsid w:val="00F20256"/>
    <w:rsid w:val="00F416B5"/>
    <w:rsid w:val="00F42D9C"/>
    <w:rsid w:val="00F55365"/>
    <w:rsid w:val="00F5600C"/>
    <w:rsid w:val="00F65CC7"/>
    <w:rsid w:val="00F7474B"/>
    <w:rsid w:val="00F87CE8"/>
    <w:rsid w:val="00F95CE7"/>
    <w:rsid w:val="00F965C1"/>
    <w:rsid w:val="00FA5323"/>
    <w:rsid w:val="00FB6D62"/>
    <w:rsid w:val="00FB734A"/>
    <w:rsid w:val="00FD703E"/>
    <w:rsid w:val="00FE103D"/>
    <w:rsid w:val="00FE503E"/>
    <w:rsid w:val="0F220EA1"/>
    <w:rsid w:val="12B35D18"/>
    <w:rsid w:val="15137EB2"/>
    <w:rsid w:val="1B644A47"/>
    <w:rsid w:val="1DB73512"/>
    <w:rsid w:val="20157378"/>
    <w:rsid w:val="201F2FD9"/>
    <w:rsid w:val="20502F90"/>
    <w:rsid w:val="20F023A6"/>
    <w:rsid w:val="288276D1"/>
    <w:rsid w:val="2C737019"/>
    <w:rsid w:val="2F417A6C"/>
    <w:rsid w:val="32961AEC"/>
    <w:rsid w:val="343A4E18"/>
    <w:rsid w:val="354C0FC7"/>
    <w:rsid w:val="37EF7542"/>
    <w:rsid w:val="39072B16"/>
    <w:rsid w:val="39E56EE4"/>
    <w:rsid w:val="3A384AC8"/>
    <w:rsid w:val="3D3D760C"/>
    <w:rsid w:val="40B5212D"/>
    <w:rsid w:val="411D7AE1"/>
    <w:rsid w:val="426C4895"/>
    <w:rsid w:val="438A51FB"/>
    <w:rsid w:val="445C2E3E"/>
    <w:rsid w:val="46FD5252"/>
    <w:rsid w:val="4B643327"/>
    <w:rsid w:val="4C255548"/>
    <w:rsid w:val="4D8C14C0"/>
    <w:rsid w:val="5148507D"/>
    <w:rsid w:val="52623AE9"/>
    <w:rsid w:val="52C20C1D"/>
    <w:rsid w:val="535E6E1F"/>
    <w:rsid w:val="56A60DFC"/>
    <w:rsid w:val="57CA0AE6"/>
    <w:rsid w:val="58BF54E8"/>
    <w:rsid w:val="59A101B9"/>
    <w:rsid w:val="5A6C14DB"/>
    <w:rsid w:val="5B32469E"/>
    <w:rsid w:val="5EFC6BF4"/>
    <w:rsid w:val="62E72D5C"/>
    <w:rsid w:val="64EC2E79"/>
    <w:rsid w:val="6643333C"/>
    <w:rsid w:val="6ABC12E6"/>
    <w:rsid w:val="6AF05606"/>
    <w:rsid w:val="6ECA3840"/>
    <w:rsid w:val="6F5041D2"/>
    <w:rsid w:val="72526C2A"/>
    <w:rsid w:val="755D3603"/>
    <w:rsid w:val="781B5D14"/>
    <w:rsid w:val="790569CC"/>
    <w:rsid w:val="7B98128D"/>
    <w:rsid w:val="7E885380"/>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unhideWhenUsed="0" w:uiPriority="0" w:semiHidden="0" w:name="heading 7"/>
    <w:lsdException w:unhideWhenUsed="0" w:uiPriority="0" w:semiHidden="0" w:name="heading 8"/>
    <w:lsdException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qFormat="1" w:unhideWhenUsed="0" w:uiPriority="0" w:semiHidden="0" w:name="FollowedHyperlink"/>
    <w:lsdException w:unhideWhenUsed="0" w:uiPriority="0" w:semiHidden="0" w:name="Strong"/>
    <w:lsdException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qFormat="1" w:unhideWhenUsed="0" w:uiPriority="0" w:semiHidden="0" w:name="HTML Typewriter"/>
    <w:lsdException w:qFormat="1"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rFonts w:ascii="Calibri" w:hAnsi="Calibri" w:eastAsia="宋体" w:cs="Times New Roman"/>
      <w:kern w:val="2"/>
      <w:sz w:val="21"/>
      <w:szCs w:val="24"/>
      <w:lang w:val="en-US" w:eastAsia="zh-CN" w:bidi="ar-SA"/>
    </w:rPr>
  </w:style>
  <w:style w:type="character" w:default="1" w:styleId="7">
    <w:name w:val="Default Paragraph Font"/>
    <w:semiHidden/>
    <w:uiPriority w:val="0"/>
  </w:style>
  <w:style w:type="table" w:default="1" w:styleId="21">
    <w:name w:val="Normal Table"/>
    <w:semiHidden/>
    <w:uiPriority w:val="0"/>
    <w:tblPr>
      <w:tblLayout w:type="fixed"/>
      <w:tblCellMar>
        <w:top w:w="0" w:type="dxa"/>
        <w:left w:w="108" w:type="dxa"/>
        <w:bottom w:w="0" w:type="dxa"/>
        <w:right w:w="108" w:type="dxa"/>
      </w:tblCellMar>
    </w:tblPr>
  </w:style>
  <w:style w:type="paragraph" w:styleId="2">
    <w:name w:val="Plain Text"/>
    <w:basedOn w:val="1"/>
    <w:qFormat/>
    <w:uiPriority w:val="0"/>
    <w:pPr>
      <w:widowControl/>
      <w:spacing w:before="100" w:beforeAutospacing="1" w:after="100" w:afterAutospacing="1"/>
      <w:jc w:val="left"/>
    </w:pPr>
    <w:rPr>
      <w:rFonts w:ascii="宋体" w:hAnsi="宋体" w:cs="宋体"/>
      <w:kern w:val="0"/>
      <w:sz w:val="24"/>
    </w:r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5">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6">
    <w:name w:val="Normal (Web)"/>
    <w:basedOn w:val="1"/>
    <w:qFormat/>
    <w:uiPriority w:val="0"/>
    <w:pPr>
      <w:widowControl/>
      <w:spacing w:before="100" w:beforeAutospacing="1" w:after="100" w:afterAutospacing="1"/>
      <w:jc w:val="left"/>
    </w:pPr>
    <w:rPr>
      <w:rFonts w:ascii="宋体" w:hAnsi="宋体" w:cs="宋体"/>
      <w:kern w:val="0"/>
      <w:sz w:val="24"/>
    </w:rPr>
  </w:style>
  <w:style w:type="character" w:styleId="8">
    <w:name w:val="Strong"/>
    <w:basedOn w:val="7"/>
    <w:uiPriority w:val="0"/>
  </w:style>
  <w:style w:type="character" w:styleId="9">
    <w:name w:val="page number"/>
    <w:basedOn w:val="7"/>
    <w:uiPriority w:val="0"/>
  </w:style>
  <w:style w:type="character" w:styleId="10">
    <w:name w:val="FollowedHyperlink"/>
    <w:basedOn w:val="7"/>
    <w:qFormat/>
    <w:uiPriority w:val="0"/>
    <w:rPr>
      <w:color w:val="2489F6"/>
      <w:u w:val="none"/>
    </w:rPr>
  </w:style>
  <w:style w:type="character" w:styleId="11">
    <w:name w:val="Emphasis"/>
    <w:basedOn w:val="7"/>
    <w:uiPriority w:val="0"/>
    <w:rPr>
      <w:i/>
      <w:iCs/>
    </w:rPr>
  </w:style>
  <w:style w:type="character" w:styleId="12">
    <w:name w:val="HTML Definition"/>
    <w:basedOn w:val="7"/>
    <w:uiPriority w:val="0"/>
  </w:style>
  <w:style w:type="character" w:styleId="13">
    <w:name w:val="HTML Typewriter"/>
    <w:basedOn w:val="7"/>
    <w:qFormat/>
    <w:uiPriority w:val="0"/>
    <w:rPr>
      <w:rFonts w:ascii="Courier New" w:hAnsi="Courier New"/>
      <w:sz w:val="24"/>
      <w:szCs w:val="24"/>
    </w:rPr>
  </w:style>
  <w:style w:type="character" w:styleId="14">
    <w:name w:val="HTML Acronym"/>
    <w:basedOn w:val="7"/>
    <w:uiPriority w:val="0"/>
  </w:style>
  <w:style w:type="character" w:styleId="15">
    <w:name w:val="HTML Variable"/>
    <w:basedOn w:val="7"/>
    <w:qFormat/>
    <w:uiPriority w:val="0"/>
  </w:style>
  <w:style w:type="character" w:styleId="16">
    <w:name w:val="Hyperlink"/>
    <w:basedOn w:val="7"/>
    <w:uiPriority w:val="0"/>
    <w:rPr>
      <w:color w:val="1E50A2"/>
      <w:u w:val="none"/>
    </w:rPr>
  </w:style>
  <w:style w:type="character" w:styleId="17">
    <w:name w:val="HTML Code"/>
    <w:basedOn w:val="7"/>
    <w:qFormat/>
    <w:uiPriority w:val="0"/>
    <w:rPr>
      <w:rFonts w:ascii="Courier New" w:hAnsi="Courier New"/>
      <w:sz w:val="24"/>
      <w:szCs w:val="24"/>
    </w:rPr>
  </w:style>
  <w:style w:type="character" w:styleId="18">
    <w:name w:val="HTML Cite"/>
    <w:basedOn w:val="7"/>
    <w:uiPriority w:val="0"/>
  </w:style>
  <w:style w:type="character" w:styleId="19">
    <w:name w:val="HTML Keyboard"/>
    <w:basedOn w:val="7"/>
    <w:uiPriority w:val="0"/>
    <w:rPr>
      <w:rFonts w:ascii="Courier New" w:hAnsi="Courier New"/>
      <w:sz w:val="24"/>
      <w:szCs w:val="24"/>
    </w:rPr>
  </w:style>
  <w:style w:type="character" w:styleId="20">
    <w:name w:val="HTML Sample"/>
    <w:basedOn w:val="7"/>
    <w:uiPriority w:val="0"/>
    <w:rPr>
      <w:rFonts w:ascii="Courier New" w:hAnsi="Courier New"/>
      <w:sz w:val="24"/>
      <w:szCs w:val="24"/>
    </w:rPr>
  </w:style>
  <w:style w:type="table" w:styleId="22">
    <w:name w:val="Table Grid"/>
    <w:basedOn w:val="2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3">
    <w:name w:val="front"/>
    <w:basedOn w:val="7"/>
    <w:uiPriority w:val="0"/>
  </w:style>
  <w:style w:type="character" w:customStyle="1" w:styleId="24">
    <w:name w:val="mathjye1"/>
    <w:basedOn w:val="7"/>
    <w:uiPriority w:val="0"/>
    <w:rPr>
      <w:rFonts w:hint="default" w:ascii="Times New Roman" w:hAnsi="Times New Roman"/>
      <w:spacing w:val="15"/>
      <w:sz w:val="23"/>
      <w:szCs w:val="23"/>
    </w:rPr>
  </w:style>
  <w:style w:type="character" w:customStyle="1" w:styleId="25">
    <w:name w:val="qseq"/>
    <w:basedOn w:val="7"/>
    <w:uiPriority w:val="0"/>
  </w:style>
  <w:style w:type="character" w:customStyle="1" w:styleId="26">
    <w:name w:val="jye_math_selector"/>
    <w:basedOn w:val="7"/>
    <w:uiPriority w:val="0"/>
  </w:style>
  <w:style w:type="character" w:customStyle="1" w:styleId="27">
    <w:name w:val="next"/>
    <w:basedOn w:val="7"/>
    <w:uiPriority w:val="0"/>
  </w:style>
  <w:style w:type="character" w:customStyle="1" w:styleId="28">
    <w:name w:val="fieldtip3"/>
    <w:basedOn w:val="7"/>
    <w:uiPriority w:val="0"/>
    <w:rPr>
      <w:sz w:val="18"/>
      <w:szCs w:val="18"/>
      <w:shd w:val="clear" w:color="auto" w:fill="F6F6F6"/>
    </w:rPr>
  </w:style>
  <w:style w:type="character" w:customStyle="1" w:styleId="29">
    <w:name w:val="angle12"/>
    <w:basedOn w:val="7"/>
    <w:qFormat/>
    <w:uiPriority w:val="0"/>
  </w:style>
  <w:style w:type="character" w:customStyle="1" w:styleId="30">
    <w:name w:val="lou"/>
    <w:basedOn w:val="7"/>
    <w:qFormat/>
    <w:uiPriority w:val="0"/>
  </w:style>
  <w:style w:type="paragraph" w:customStyle="1" w:styleId="31">
    <w:name w:val="DefaultParagraph"/>
    <w:qFormat/>
    <w:uiPriority w:val="0"/>
    <w:rPr>
      <w:rFonts w:ascii="Times New Roman" w:hAnsi="Calibri" w:eastAsia="Calibri" w:cs="Times New Roman"/>
      <w:kern w:val="2"/>
      <w:sz w:val="21"/>
      <w:szCs w:val="22"/>
      <w:lang w:val="en-US" w:eastAsia="zh-CN" w:bidi="ar-SA"/>
    </w:rPr>
  </w:style>
  <w:style w:type="paragraph" w:customStyle="1" w:styleId="32">
    <w:name w:val="Char Char Char Char Char Char Char Char Char Char Char Char Char Char Char Char Char Char Char"/>
    <w:basedOn w:val="1"/>
    <w:qFormat/>
    <w:uiPriority w:val="0"/>
    <w:pPr>
      <w:widowControl/>
      <w:spacing w:line="300" w:lineRule="auto"/>
      <w:ind w:firstLine="200" w:firstLineChars="200"/>
    </w:pPr>
    <w:rPr>
      <w:rFonts w:ascii="Verdana" w:hAnsi="Verdana"/>
      <w:kern w:val="0"/>
      <w:szCs w:val="20"/>
      <w:lang w:eastAsia="en-US"/>
    </w:rPr>
  </w:style>
  <w:style w:type="table" w:customStyle="1" w:styleId="33">
    <w:name w:val="网格型1"/>
    <w:basedOn w:val="21"/>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E:\HXJP\hxjp.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hxjp</Template>
  <Company>Microsoft</Company>
  <Pages>1</Pages>
  <Words>1142</Words>
  <Characters>6512</Characters>
  <Lines>54</Lines>
  <Paragraphs>15</Paragraphs>
  <TotalTime>157293600</TotalTime>
  <ScaleCrop>false</ScaleCrop>
  <LinksUpToDate>false</LinksUpToDate>
  <CharactersWithSpaces>7639</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2010-12-06T06:29:00Z</dcterms:created>
  <dc:creator>wang</dc:creator>
  <cp:lastModifiedBy>Administrator</cp:lastModifiedBy>
  <cp:lastPrinted>2020-11-16T07:18:00Z</cp:lastPrinted>
  <dcterms:modified xsi:type="dcterms:W3CDTF">2023-10-24T02:51:33Z</dcterms:modified>
  <dc:title>9</dc:title>
  <cp:revision>232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