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/>
          <w:b/>
          <w:bCs/>
          <w:w w:val="90"/>
          <w:sz w:val="36"/>
          <w:szCs w:val="36"/>
          <w:lang w:val="en-US" w:eastAsia="zh-CN"/>
        </w:rPr>
        <w:pict>
          <v:shape id="_x0000_s1025" o:spid="_x0000_s1025" o:spt="75" type="#_x0000_t75" style="position:absolute;left:0pt;margin-left:888pt;margin-top:987pt;height:31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bCs/>
          <w:w w:val="90"/>
          <w:sz w:val="36"/>
          <w:szCs w:val="36"/>
          <w:lang w:val="en-US" w:eastAsia="zh-CN"/>
        </w:rPr>
        <w:t>五常市</w:t>
      </w:r>
      <w:r>
        <w:rPr>
          <w:rFonts w:hint="eastAsia"/>
          <w:b/>
          <w:bCs/>
          <w:w w:val="90"/>
          <w:sz w:val="36"/>
          <w:szCs w:val="36"/>
        </w:rPr>
        <w:t>20</w:t>
      </w:r>
      <w:r>
        <w:rPr>
          <w:rFonts w:hint="eastAsia"/>
          <w:b/>
          <w:bCs/>
          <w:w w:val="90"/>
          <w:sz w:val="36"/>
          <w:szCs w:val="36"/>
          <w:lang w:val="en-US" w:eastAsia="zh-CN"/>
        </w:rPr>
        <w:t>22</w:t>
      </w:r>
      <w:r>
        <w:rPr>
          <w:rFonts w:hint="eastAsia"/>
          <w:b/>
          <w:bCs/>
          <w:w w:val="90"/>
          <w:sz w:val="36"/>
          <w:szCs w:val="36"/>
        </w:rPr>
        <w:t>—20</w:t>
      </w:r>
      <w:r>
        <w:rPr>
          <w:rFonts w:hint="eastAsia"/>
          <w:b/>
          <w:bCs/>
          <w:w w:val="90"/>
          <w:sz w:val="36"/>
          <w:szCs w:val="36"/>
          <w:lang w:val="en-US" w:eastAsia="zh-CN"/>
        </w:rPr>
        <w:t>23</w:t>
      </w:r>
      <w:r>
        <w:rPr>
          <w:rFonts w:hint="eastAsia"/>
          <w:b/>
          <w:bCs/>
          <w:w w:val="90"/>
          <w:sz w:val="36"/>
          <w:szCs w:val="36"/>
        </w:rPr>
        <w:t>学年度第一学期期末</w:t>
      </w:r>
      <w:r>
        <w:rPr>
          <w:rFonts w:hint="eastAsia"/>
          <w:b/>
          <w:bCs/>
          <w:w w:val="90"/>
          <w:sz w:val="36"/>
          <w:szCs w:val="36"/>
          <w:lang w:val="en-US" w:eastAsia="zh-CN"/>
        </w:rPr>
        <w:t>教育质量监测</w:t>
      </w:r>
    </w:p>
    <w:p>
      <w:pPr>
        <w:spacing w:line="360" w:lineRule="auto"/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九年级</w:t>
      </w:r>
      <w:r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  <w:t>物理</w:t>
      </w:r>
      <w:r>
        <w:rPr>
          <w:rFonts w:hint="eastAsia" w:ascii="宋体" w:hAnsi="宋体"/>
          <w:b/>
          <w:color w:val="000000"/>
          <w:sz w:val="28"/>
          <w:szCs w:val="28"/>
        </w:rPr>
        <w:t>试题参考答案及评分标准</w:t>
      </w:r>
    </w:p>
    <w:p>
      <w:pPr>
        <w:spacing w:line="360" w:lineRule="auto"/>
        <w:ind w:left="120" w:hanging="120" w:hangingChars="50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一、选择题（共24分）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643"/>
        <w:gridCol w:w="643"/>
        <w:gridCol w:w="643"/>
        <w:gridCol w:w="644"/>
        <w:gridCol w:w="643"/>
        <w:gridCol w:w="643"/>
        <w:gridCol w:w="643"/>
        <w:gridCol w:w="644"/>
        <w:gridCol w:w="643"/>
        <w:gridCol w:w="643"/>
        <w:gridCol w:w="643"/>
        <w:gridCol w:w="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题目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1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2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3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4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5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6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7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8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9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10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11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答案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B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D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B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A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C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C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D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B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D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B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A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D</w:t>
            </w:r>
          </w:p>
        </w:tc>
      </w:tr>
    </w:tbl>
    <w:p>
      <w:pPr>
        <w:spacing w:line="400" w:lineRule="exact"/>
        <w:ind w:left="120" w:right="-105" w:rightChars="-50" w:hanging="120" w:hangingChars="50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二、非选择题（13～28题，共46分）</w:t>
      </w:r>
    </w:p>
    <w:p>
      <w:pPr>
        <w:adjustRightInd w:val="0"/>
        <w:snapToGrid w:val="0"/>
        <w:spacing w:line="400" w:lineRule="exact"/>
        <w:ind w:left="360" w:right="-105" w:rightChars="-50" w:hanging="361" w:hangingChars="150"/>
        <w:jc w:val="left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13.</w:t>
      </w:r>
      <w:r>
        <w:rPr>
          <w:rFonts w:hint="eastAsia" w:asciiTheme="minorEastAsia" w:hAnsiTheme="minorEastAsia" w:cstheme="minorEastAsia"/>
        </w:rPr>
        <w:t xml:space="preserve">扩散 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Theme="minorEastAsia" w:hAnsiTheme="minorEastAsia" w:cstheme="minorEastAsia"/>
        </w:rPr>
        <w:t xml:space="preserve">  降低</w:t>
      </w:r>
      <w:r>
        <w:rPr>
          <w:rFonts w:hint="eastAsia" w:ascii="宋体" w:hAnsi="宋体" w:cs="宋体"/>
          <w:b/>
          <w:color w:val="000000"/>
          <w:sz w:val="24"/>
        </w:rPr>
        <w:t xml:space="preserve"> </w:t>
      </w:r>
    </w:p>
    <w:p>
      <w:pPr>
        <w:rPr>
          <w:rFonts w:ascii="宋体" w:hAnsi="宋体" w:cs="宋体"/>
          <w:b/>
          <w:color w:val="000000"/>
          <w:sz w:val="24"/>
          <w:lang w:val="zh-CN"/>
        </w:rPr>
      </w:pPr>
      <w:r>
        <w:rPr>
          <w:rFonts w:hint="eastAsia" w:ascii="宋体" w:hAnsi="宋体" w:cs="宋体"/>
          <w:b/>
          <w:color w:val="000000"/>
          <w:sz w:val="24"/>
        </w:rPr>
        <w:t>14</w:t>
      </w:r>
      <w:r>
        <w:rPr>
          <w:rFonts w:hint="eastAsia" w:ascii="宋体" w:hAnsi="宋体" w:cs="宋体"/>
          <w:b/>
          <w:color w:val="000000"/>
          <w:sz w:val="24"/>
          <w:lang w:val="zh-CN"/>
        </w:rPr>
        <w:t>.</w:t>
      </w:r>
      <w:r>
        <w:rPr>
          <w:rFonts w:hint="eastAsia" w:asciiTheme="minorEastAsia" w:hAnsiTheme="minorEastAsia" w:cstheme="minorEastAsia"/>
          <w:szCs w:val="21"/>
        </w:rPr>
        <w:t>7.8×10</w:t>
      </w:r>
      <w:r>
        <w:rPr>
          <w:rFonts w:hint="eastAsia" w:asciiTheme="minorEastAsia" w:hAnsiTheme="minorEastAsia" w:cstheme="minorEastAsia"/>
          <w:szCs w:val="21"/>
          <w:vertAlign w:val="superscript"/>
        </w:rPr>
        <w:t xml:space="preserve">7  </w:t>
      </w:r>
      <w:r>
        <w:rPr>
          <w:rFonts w:hint="eastAsia" w:asciiTheme="minorEastAsia" w:hAnsiTheme="minorEastAsia" w:cstheme="minorEastAsia"/>
        </w:rPr>
        <w:t xml:space="preserve"> 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Theme="minorEastAsia" w:hAnsiTheme="minorEastAsia" w:cstheme="minorEastAsia"/>
          <w:szCs w:val="21"/>
          <w:vertAlign w:val="superscript"/>
        </w:rPr>
        <w:t xml:space="preserve">    </w:t>
      </w:r>
      <w:r>
        <w:rPr>
          <w:rFonts w:hint="eastAsia" w:asciiTheme="minorEastAsia" w:hAnsiTheme="minorEastAsia" w:cstheme="minorEastAsia"/>
          <w:szCs w:val="21"/>
        </w:rPr>
        <w:t>28.6</w:t>
      </w:r>
      <w:r>
        <w:rPr>
          <w:rFonts w:hint="eastAsia" w:ascii="宋体" w:hAnsi="宋体" w:cs="宋体"/>
          <w:b/>
          <w:color w:val="000000"/>
          <w:sz w:val="24"/>
          <w:lang w:val="zh-CN"/>
        </w:rPr>
        <w:t xml:space="preserve"> </w:t>
      </w:r>
    </w:p>
    <w:p>
      <w:pPr>
        <w:adjustRightInd w:val="0"/>
        <w:snapToGrid w:val="0"/>
        <w:spacing w:line="400" w:lineRule="exact"/>
        <w:ind w:left="360" w:right="-105" w:rightChars="-50" w:hanging="361" w:hangingChars="150"/>
        <w:jc w:val="left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15.</w:t>
      </w:r>
      <w:r>
        <w:rPr>
          <w:rFonts w:hint="eastAsia" w:ascii="宋体" w:hAnsi="宋体" w:cs="宋体"/>
          <w:b/>
          <w:color w:val="000000"/>
          <w:sz w:val="24"/>
          <w:lang w:val="en-US" w:eastAsia="zh-CN"/>
        </w:rPr>
        <w:t xml:space="preserve">串  </w:t>
      </w:r>
      <w:r>
        <w:rPr>
          <w:rFonts w:hint="eastAsia" w:asciiTheme="minorEastAsia" w:hAnsiTheme="minorEastAsia" w:cstheme="minorEastAsia"/>
        </w:rPr>
        <w:t xml:space="preserve"> 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="宋体" w:hAnsi="宋体" w:cs="宋体"/>
          <w:b/>
          <w:color w:val="000000"/>
          <w:sz w:val="24"/>
          <w:lang w:val="en-US" w:eastAsia="zh-CN"/>
        </w:rPr>
        <w:t xml:space="preserve"> 10</w:t>
      </w:r>
      <w:r>
        <w:rPr>
          <w:rFonts w:hint="eastAsia" w:ascii="宋体" w:hAnsi="宋体" w:cs="宋体"/>
          <w:b/>
          <w:color w:val="000000"/>
          <w:sz w:val="24"/>
        </w:rPr>
        <w:t xml:space="preserve">  </w:t>
      </w:r>
    </w:p>
    <w:p>
      <w:pPr>
        <w:adjustRightInd w:val="0"/>
        <w:snapToGrid w:val="0"/>
        <w:spacing w:line="400" w:lineRule="exact"/>
        <w:ind w:left="360" w:right="-105" w:rightChars="-50" w:hanging="361" w:hangingChars="150"/>
        <w:jc w:val="left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16.</w:t>
      </w:r>
      <w:r>
        <w:rPr>
          <w:rFonts w:hint="eastAsia" w:ascii="宋体" w:hAnsi="宋体" w:cs="宋体"/>
          <w:b/>
          <w:color w:val="000000"/>
          <w:sz w:val="24"/>
          <w:lang w:val="en-US" w:eastAsia="zh-CN"/>
        </w:rPr>
        <w:t>用电器</w:t>
      </w:r>
      <w:r>
        <w:rPr>
          <w:rFonts w:hint="eastAsia" w:asciiTheme="minorEastAsia" w:hAnsiTheme="minorEastAsia" w:cstheme="minorEastAsia"/>
        </w:rPr>
        <w:t xml:space="preserve"> 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="宋体" w:hAnsi="宋体" w:cs="宋体"/>
          <w:b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color w:val="000000"/>
          <w:sz w:val="24"/>
        </w:rPr>
        <w:t xml:space="preserve"> </w:t>
      </w:r>
      <w:r>
        <w:rPr>
          <w:rFonts w:hint="eastAsia" w:ascii="宋体" w:hAnsi="宋体" w:cs="宋体"/>
          <w:b/>
          <w:color w:val="000000"/>
          <w:sz w:val="24"/>
          <w:lang w:val="en-US" w:eastAsia="zh-CN"/>
        </w:rPr>
        <w:t>并联</w:t>
      </w:r>
      <w:r>
        <w:rPr>
          <w:rFonts w:hint="eastAsia" w:ascii="宋体" w:hAnsi="宋体" w:cs="宋体"/>
          <w:b/>
          <w:color w:val="000000"/>
          <w:sz w:val="24"/>
        </w:rPr>
        <w:t xml:space="preserve">  </w:t>
      </w:r>
    </w:p>
    <w:p>
      <w:pPr>
        <w:adjustRightInd w:val="0"/>
        <w:snapToGrid w:val="0"/>
        <w:spacing w:line="400" w:lineRule="exact"/>
        <w:ind w:right="-105" w:rightChars="-50"/>
        <w:jc w:val="left"/>
        <w:rPr>
          <w:rFonts w:hint="eastAsia"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kern w:val="0"/>
          <w:sz w:val="24"/>
        </w:rPr>
        <w:t>17.</w:t>
      </w:r>
      <w:r>
        <w:rPr>
          <w:rFonts w:hint="eastAsia" w:asciiTheme="minorEastAsia" w:hAnsiTheme="minorEastAsia" w:cstheme="minorEastAsia"/>
        </w:rPr>
        <w:t xml:space="preserve">S  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Theme="minorEastAsia" w:hAnsiTheme="minorEastAsia" w:cstheme="minorEastAsia"/>
        </w:rPr>
        <w:t xml:space="preserve"> 控制电路电压（或电流）过低</w:t>
      </w:r>
    </w:p>
    <w:p>
      <w:pPr>
        <w:adjustRightInd w:val="0"/>
        <w:snapToGrid w:val="0"/>
        <w:spacing w:line="400" w:lineRule="exact"/>
        <w:ind w:right="-105" w:rightChars="-50"/>
        <w:jc w:val="left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18.</w:t>
      </w:r>
      <w:r>
        <w:rPr>
          <w:rFonts w:hint="eastAsia" w:ascii="宋体" w:hAnsi="宋体" w:cs="宋体"/>
          <w:b/>
          <w:color w:val="000000"/>
          <w:kern w:val="0"/>
          <w:sz w:val="24"/>
          <w:lang w:val="zh-CN"/>
        </w:rPr>
        <w:t>拆除一个灯泡，闭合开关，若另一个灯不发光，则两灯是串联，若另一个灯还发光则两灯是并联</w:t>
      </w:r>
      <w:r>
        <w:rPr>
          <w:rFonts w:hint="eastAsia" w:ascii="宋体" w:hAnsi="宋体" w:cs="宋体"/>
          <w:b/>
          <w:snapToGrid w:val="0"/>
          <w:color w:val="000000"/>
          <w:sz w:val="24"/>
        </w:rPr>
        <w:t xml:space="preserve">  </w:t>
      </w:r>
      <w:r>
        <w:rPr>
          <w:rFonts w:hint="eastAsia" w:ascii="宋体" w:hAnsi="宋体" w:cs="宋体"/>
          <w:b/>
          <w:sz w:val="24"/>
        </w:rPr>
        <w:t xml:space="preserve"> </w:t>
      </w:r>
    </w:p>
    <w:p>
      <w:pPr>
        <w:adjustRightInd w:val="0"/>
        <w:snapToGrid w:val="0"/>
        <w:spacing w:line="400" w:lineRule="exact"/>
        <w:ind w:left="-2" w:right="-105" w:rightChars="-50"/>
        <w:jc w:val="left"/>
        <w:rPr>
          <w:rFonts w:ascii="宋体" w:hAnsi="宋体" w:cs="宋体"/>
          <w:b/>
          <w:snapToGrid w:val="0"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19.</w:t>
      </w:r>
      <w:r>
        <w:rPr>
          <w:rFonts w:hint="eastAsia" w:asciiTheme="minorEastAsia" w:hAnsiTheme="minorEastAsia" w:cstheme="minorEastAsia"/>
        </w:rPr>
        <w:t xml:space="preserve">1000   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Theme="minorEastAsia" w:hAnsiTheme="minorEastAsia" w:cstheme="minorEastAsia"/>
        </w:rPr>
        <w:t xml:space="preserve">    10</w:t>
      </w:r>
      <w:r>
        <w:rPr>
          <w:rFonts w:hint="eastAsia" w:ascii="宋体" w:hAnsi="宋体" w:cs="宋体"/>
          <w:b/>
          <w:snapToGrid w:val="0"/>
          <w:color w:val="000000"/>
          <w:sz w:val="24"/>
        </w:rPr>
        <w:t xml:space="preserve">  </w:t>
      </w:r>
    </w:p>
    <w:p>
      <w:pPr>
        <w:adjustRightInd w:val="0"/>
        <w:snapToGrid w:val="0"/>
        <w:spacing w:line="400" w:lineRule="exact"/>
        <w:ind w:left="360" w:right="-105" w:rightChars="-50" w:hanging="361" w:hangingChars="150"/>
        <w:jc w:val="left"/>
        <w:rPr>
          <w:rFonts w:ascii="宋体" w:hAnsi="宋体" w:cs="宋体"/>
          <w:b/>
          <w:snapToGrid w:val="0"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 xml:space="preserve">20. </w:t>
      </w:r>
      <w:r>
        <w:rPr>
          <w:rFonts w:hint="eastAsia"/>
          <w:lang w:val="en-US" w:eastAsia="zh-CN"/>
        </w:rPr>
        <w:t xml:space="preserve">8    </w:t>
      </w:r>
      <w:r>
        <w:rPr>
          <w:rFonts w:hint="eastAsia" w:asciiTheme="minorEastAsia" w:hAnsiTheme="minorEastAsia" w:cstheme="minorEastAsia"/>
        </w:rPr>
        <w:t xml:space="preserve"> 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/>
          <w:lang w:val="en-US" w:eastAsia="zh-CN"/>
        </w:rPr>
        <w:t xml:space="preserve">    2.7W</w:t>
      </w:r>
      <w:r>
        <w:rPr>
          <w:rFonts w:hint="eastAsia" w:ascii="宋体" w:hAnsi="宋体" w:cs="宋体"/>
          <w:b/>
          <w:snapToGrid w:val="0"/>
          <w:color w:val="000000"/>
          <w:sz w:val="24"/>
        </w:rPr>
        <w:t xml:space="preserve"> </w:t>
      </w:r>
    </w:p>
    <w:p>
      <w:pPr>
        <w:adjustRightInd w:val="0"/>
        <w:snapToGrid w:val="0"/>
        <w:spacing w:line="400" w:lineRule="exact"/>
        <w:ind w:left="360" w:right="-105" w:rightChars="-50" w:hanging="361" w:hangingChars="150"/>
        <w:jc w:val="left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 xml:space="preserve">21. </w:t>
      </w:r>
      <w:r>
        <w:rPr>
          <w:rFonts w:hint="eastAsia" w:ascii="宋体" w:hAnsi="宋体" w:cs="宋体"/>
          <w:b/>
          <w:color w:val="000000"/>
          <w:sz w:val="24"/>
          <w:lang w:val="en-US" w:eastAsia="zh-CN"/>
        </w:rPr>
        <w:t xml:space="preserve">乙 </w:t>
      </w:r>
      <w:r>
        <w:rPr>
          <w:rFonts w:hint="eastAsia" w:asciiTheme="minorEastAsia" w:hAnsiTheme="minorEastAsia" w:cstheme="minorEastAsia"/>
        </w:rPr>
        <w:t xml:space="preserve"> 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="宋体" w:hAnsi="宋体" w:cs="宋体"/>
          <w:b/>
          <w:color w:val="000000"/>
          <w:sz w:val="24"/>
          <w:lang w:val="en-US" w:eastAsia="zh-CN"/>
        </w:rPr>
        <w:t xml:space="preserve"> 乙鸟两爪间有电压，有电流流过</w:t>
      </w:r>
      <w:r>
        <w:rPr>
          <w:rFonts w:hint="eastAsia" w:ascii="宋体" w:hAnsi="宋体" w:cs="宋体"/>
          <w:b/>
          <w:color w:val="000000"/>
          <w:sz w:val="24"/>
        </w:rPr>
        <w:t xml:space="preserve">    </w:t>
      </w:r>
    </w:p>
    <w:p>
      <w:pPr>
        <w:adjustRightInd w:val="0"/>
        <w:snapToGrid w:val="0"/>
        <w:spacing w:line="400" w:lineRule="exact"/>
        <w:ind w:left="360" w:right="-105" w:rightChars="-50" w:hanging="361" w:hangingChars="150"/>
        <w:jc w:val="left"/>
        <w:rPr>
          <w:rFonts w:hint="default" w:ascii="宋体" w:hAnsi="宋体" w:eastAsia="宋体" w:cs="宋体"/>
          <w:b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24"/>
        </w:rPr>
        <w:t>22.</w:t>
      </w:r>
      <w:r>
        <w:rPr>
          <w:rFonts w:hint="eastAsia" w:ascii="宋体" w:hAnsi="宋体" w:cs="宋体"/>
          <w:b/>
          <w:snapToGrid w:val="0"/>
          <w:color w:val="000000"/>
          <w:kern w:val="21"/>
          <w:sz w:val="24"/>
          <w:lang w:val="en-US" w:eastAsia="zh-CN"/>
        </w:rPr>
        <w:t xml:space="preserve">2.5 </w:t>
      </w:r>
      <w:r>
        <w:rPr>
          <w:rFonts w:hint="eastAsia" w:asciiTheme="minorEastAsia" w:hAnsiTheme="minorEastAsia" w:cstheme="minorEastAsia"/>
        </w:rPr>
        <w:t xml:space="preserve"> 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="宋体" w:hAnsi="宋体" w:cs="宋体"/>
          <w:b/>
          <w:snapToGrid w:val="0"/>
          <w:color w:val="000000"/>
          <w:kern w:val="21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snapToGrid w:val="0"/>
          <w:color w:val="000000"/>
          <w:kern w:val="21"/>
          <w:sz w:val="24"/>
        </w:rPr>
        <w:t xml:space="preserve">  </w:t>
      </w:r>
      <w:r>
        <w:rPr>
          <w:rFonts w:hint="eastAsia" w:ascii="宋体" w:hAnsi="宋体" w:cs="宋体"/>
          <w:b/>
          <w:snapToGrid w:val="0"/>
          <w:color w:val="000000"/>
          <w:kern w:val="21"/>
          <w:sz w:val="24"/>
          <w:lang w:val="en-US" w:eastAsia="zh-CN"/>
        </w:rPr>
        <w:t>串联滑动变阻器（改变电源电压）多次测量求平均值</w:t>
      </w:r>
    </w:p>
    <w:p>
      <w:pPr>
        <w:adjustRightInd w:val="0"/>
        <w:snapToGrid w:val="0"/>
        <w:spacing w:line="400" w:lineRule="exact"/>
        <w:ind w:left="360" w:right="-105" w:rightChars="-50" w:hanging="361" w:hangingChars="150"/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24"/>
        </w:rPr>
        <w:t>23</w:t>
      </w:r>
      <w:r>
        <w:rPr>
          <w:rFonts w:hint="eastAsia" w:ascii="宋体" w:hAnsi="宋体" w:cs="宋体"/>
          <w:b/>
          <w:color w:val="000000"/>
          <w:kern w:val="0"/>
          <w:sz w:val="24"/>
        </w:rPr>
        <w:t>.</w:t>
      </w:r>
      <w:r>
        <w:rPr>
          <w:rFonts w:hint="eastAsia" w:ascii="宋体" w:hAnsi="宋体" w:cs="宋体"/>
          <w:b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 xml:space="preserve">（2分）电路连接顺序正确——1分；      </w:t>
      </w:r>
      <w:r>
        <w:rPr>
          <w:rFonts w:hint="eastAsia" w:ascii="宋体" w:hAnsi="宋体" w:cs="宋体"/>
          <w:b/>
          <w:color w:val="000000"/>
          <w:sz w:val="24"/>
        </w:rPr>
        <w:t>2</w:t>
      </w:r>
      <w:r>
        <w:rPr>
          <w:rFonts w:hint="eastAsia" w:ascii="宋体" w:hAnsi="宋体" w:cs="宋体"/>
          <w:b/>
          <w:color w:val="000000"/>
          <w:sz w:val="24"/>
          <w:lang w:val="en-US" w:eastAsia="zh-CN"/>
        </w:rPr>
        <w:t>4</w:t>
      </w:r>
      <w:r>
        <w:rPr>
          <w:rFonts w:hint="eastAsia" w:ascii="宋体" w:hAnsi="宋体" w:cs="宋体"/>
          <w:b/>
          <w:color w:val="000000"/>
          <w:kern w:val="0"/>
          <w:sz w:val="24"/>
        </w:rPr>
        <w:t>.</w:t>
      </w:r>
      <w:r>
        <w:rPr>
          <w:rFonts w:hint="eastAsia" w:ascii="宋体" w:hAnsi="宋体" w:cs="宋体"/>
          <w:b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（2分）</w:t>
      </w:r>
      <w:r>
        <w:rPr>
          <w:rFonts w:hint="eastAsia" w:ascii="宋体" w:hAnsi="宋体" w:cs="宋体"/>
          <w:vertAlign w:val="baseline"/>
          <w:lang w:val="en-US" w:eastAsia="zh-CN"/>
        </w:rPr>
        <w:t>磁感线方向正确  1分</w:t>
      </w:r>
    </w:p>
    <w:p>
      <w:pPr>
        <w:adjustRightInd w:val="0"/>
        <w:snapToGrid w:val="0"/>
        <w:spacing w:line="400" w:lineRule="exact"/>
        <w:ind w:left="315" w:right="-105" w:rightChars="-50" w:hanging="315" w:hangingChars="150"/>
        <w:jc w:val="left"/>
        <w:rPr>
          <w:rFonts w:hint="default" w:ascii="宋体" w:hAnsi="宋体" w:eastAsia="宋体" w:cs="宋体"/>
          <w:vertAlign w:val="baseline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222250</wp:posOffset>
            </wp:positionV>
            <wp:extent cx="1104900" cy="1371600"/>
            <wp:effectExtent l="0" t="0" r="0" b="0"/>
            <wp:wrapNone/>
            <wp:docPr id="1404332674" name="图片 1404332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332674" name="图片 140433267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vertAlign w:val="baseline"/>
          <w:lang w:val="en-US" w:eastAsia="zh-CN"/>
        </w:rPr>
        <w:t>电压表并联在L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两端——1分；</w:t>
      </w:r>
      <w:r>
        <w:rPr>
          <w:rFonts w:hint="eastAsia" w:ascii="宋体" w:hAnsi="宋体" w:cs="宋体"/>
          <w:vertAlign w:val="baseline"/>
          <w:lang w:val="en-US" w:eastAsia="zh-CN"/>
        </w:rPr>
        <w:t xml:space="preserve">                            电源极性正确    1分</w:t>
      </w:r>
    </w:p>
    <w:p>
      <w:pPr>
        <w:adjustRightInd w:val="0"/>
        <w:snapToGrid w:val="0"/>
        <w:spacing w:line="400" w:lineRule="exact"/>
        <w:ind w:left="315" w:right="-105" w:rightChars="-50" w:hanging="315" w:hangingChars="15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440055</wp:posOffset>
            </wp:positionH>
            <wp:positionV relativeFrom="paragraph">
              <wp:posOffset>31115</wp:posOffset>
            </wp:positionV>
            <wp:extent cx="1690370" cy="1209040"/>
            <wp:effectExtent l="0" t="0" r="5080" b="1016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90370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400" w:lineRule="exact"/>
        <w:ind w:left="315" w:right="-105" w:rightChars="-50" w:hanging="315" w:hangingChars="15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adjustRightInd w:val="0"/>
        <w:snapToGrid w:val="0"/>
        <w:spacing w:line="400" w:lineRule="exact"/>
        <w:ind w:left="315" w:right="-105" w:rightChars="-50" w:hanging="315" w:hangingChars="15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adjustRightInd w:val="0"/>
        <w:snapToGrid w:val="0"/>
        <w:spacing w:line="400" w:lineRule="exact"/>
        <w:ind w:left="315" w:right="-105" w:rightChars="-50" w:hanging="315" w:hangingChars="15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adjustRightInd w:val="0"/>
        <w:snapToGrid w:val="0"/>
        <w:spacing w:line="400" w:lineRule="exact"/>
        <w:ind w:left="315" w:right="-105" w:rightChars="-50" w:hanging="315" w:hangingChars="150"/>
        <w:jc w:val="left"/>
        <w:rPr>
          <w:rFonts w:hint="eastAsia" w:ascii="宋体" w:hAnsi="宋体" w:eastAsia="宋体" w:cs="宋体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snapToGrid w:val="0"/>
          <w:color w:val="auto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z w:val="24"/>
        </w:rPr>
        <w:t>25.</w:t>
      </w:r>
      <w:r>
        <w:rPr>
          <w:rFonts w:hint="eastAsia" w:ascii="宋体" w:hAnsi="宋体"/>
          <w:color w:val="000000"/>
          <w:szCs w:val="21"/>
        </w:rPr>
        <w:t>（5分）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napToGrid w:val="0"/>
          <w:color w:val="auto"/>
          <w:szCs w:val="21"/>
          <w:lang w:val="en-US" w:eastAsia="zh-CN"/>
        </w:rPr>
        <w:t>长     烧成开水（烧开）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snapToGrid w:val="0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  （2）①</w:t>
      </w:r>
      <w:r>
        <w:rPr>
          <w:rFonts w:hint="default" w:ascii="Times New Roman" w:hAnsi="Times New Roman" w:cs="Times New Roman"/>
          <w:snapToGrid w:val="0"/>
          <w:color w:val="auto"/>
          <w:szCs w:val="21"/>
          <w:lang w:val="en-US" w:eastAsia="zh-CN"/>
        </w:rPr>
        <w:t>自下而上</w:t>
      </w:r>
      <w:r>
        <w:rPr>
          <w:rFonts w:hint="eastAsia" w:ascii="Times New Roman" w:hAnsi="Times New Roman" w:cs="Times New Roman"/>
          <w:snapToGrid w:val="0"/>
          <w:color w:val="auto"/>
          <w:szCs w:val="21"/>
          <w:lang w:val="en-US" w:eastAsia="zh-CN"/>
        </w:rPr>
        <w:t xml:space="preserve">     温度计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12" w:lineRule="auto"/>
        <w:ind w:left="420" w:leftChars="200" w:firstLine="420" w:firstLineChars="200"/>
        <w:jc w:val="both"/>
        <w:rPr>
          <w:b/>
          <w:color w:val="000000"/>
          <w:sz w:val="24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②</w:t>
      </w:r>
      <w:r>
        <w:rPr>
          <w:rFonts w:hint="eastAsia" w:ascii="Times New Roman" w:hAnsi="Times New Roman" w:cs="Times New Roman"/>
          <w:snapToGrid w:val="0"/>
          <w:color w:val="auto"/>
          <w:szCs w:val="21"/>
          <w:lang w:val="en-US" w:eastAsia="zh-CN"/>
        </w:rPr>
        <w:t>水的吸热能力比铁砂强（或质量相同的水和铁砂，在温度升高相同时，水吸收的热量比铁砂多）（每个采分点1分））</w:t>
      </w:r>
    </w:p>
    <w:p>
      <w:pPr>
        <w:adjustRightInd w:val="0"/>
        <w:snapToGrid w:val="0"/>
        <w:spacing w:line="400" w:lineRule="exact"/>
        <w:ind w:right="-105" w:rightChars="-50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26.（5分）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textAlignment w:val="auto"/>
        <w:rPr>
          <w:rFonts w:hint="eastAsia" w:ascii="Times New Roman" w:hAnsi="Times New Roman" w:cs="Times New Roman"/>
          <w:snapToGrid w:val="0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）①</w:t>
      </w:r>
      <w:r>
        <w:rPr>
          <w:rFonts w:hint="eastAsia" w:ascii="Times New Roman" w:hAnsi="Times New Roman" w:cs="Times New Roman"/>
          <w:snapToGrid w:val="0"/>
          <w:color w:val="auto"/>
          <w:szCs w:val="21"/>
          <w:lang w:val="en-US" w:eastAsia="zh-CN"/>
        </w:rPr>
        <w:t>右端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 w:firstLine="630" w:firstLineChars="300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②</w:t>
      </w:r>
      <w:r>
        <w:rPr>
          <w:rFonts w:hint="eastAsia" w:ascii="Times New Roman" w:hAnsi="Times New Roman" w:cs="Times New Roman"/>
          <w:snapToGrid w:val="0"/>
          <w:color w:val="auto"/>
          <w:szCs w:val="21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snapToGrid w:val="0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  （2）①</w:t>
      </w:r>
      <w:r>
        <w:rPr>
          <w:rFonts w:hint="eastAsia" w:ascii="Times New Roman" w:hAnsi="Times New Roman" w:cs="Times New Roman"/>
          <w:snapToGrid w:val="0"/>
          <w:color w:val="auto"/>
          <w:szCs w:val="21"/>
          <w:lang w:val="en-US" w:eastAsia="zh-CN"/>
        </w:rPr>
        <w:t>2.5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②在电压不变时，导体中的电流跟导体的电阻成反比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  （3）</w:t>
      </w:r>
      <w:r>
        <w:rPr>
          <w:rFonts w:hint="eastAsia" w:ascii="Times New Roman" w:hAnsi="Times New Roman" w:cs="Times New Roman"/>
          <w:snapToGrid w:val="0"/>
          <w:color w:val="auto"/>
          <w:szCs w:val="21"/>
          <w:lang w:val="en-US" w:eastAsia="zh-CN"/>
        </w:rPr>
        <w:t>正确</w:t>
      </w:r>
    </w:p>
    <w:p>
      <w:pPr>
        <w:spacing w:line="400" w:lineRule="exact"/>
        <w:ind w:left="545" w:leftChars="115" w:right="-105" w:rightChars="-50" w:hanging="304" w:hangingChars="145"/>
        <w:jc w:val="left"/>
        <w:rPr>
          <w:rFonts w:hint="eastAsia" w:ascii="Times New Roman" w:hAnsi="Times New Roman" w:cs="Times New Roman"/>
          <w:snapToGrid w:val="0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/>
          <w:snapToGrid w:val="0"/>
          <w:color w:val="auto"/>
          <w:szCs w:val="21"/>
          <w:lang w:val="en-US" w:eastAsia="zh-CN"/>
        </w:rPr>
        <w:t>（每个采分点1分））</w:t>
      </w:r>
    </w:p>
    <w:p>
      <w:pPr>
        <w:pStyle w:val="2"/>
      </w:pPr>
    </w:p>
    <w:p>
      <w:pPr>
        <w:pStyle w:val="7"/>
        <w:tabs>
          <w:tab w:val="left" w:pos="758"/>
        </w:tabs>
        <w:spacing w:before="1"/>
        <w:ind w:left="125"/>
        <w:rPr>
          <w:b/>
          <w:color w:val="000000"/>
          <w:sz w:val="24"/>
          <w:lang w:val="en-US"/>
        </w:rPr>
      </w:pPr>
      <w:r>
        <w:rPr>
          <w:rFonts w:hint="eastAsia"/>
          <w:b/>
          <w:color w:val="000000"/>
          <w:sz w:val="24"/>
          <w:lang w:val="en-US"/>
        </w:rPr>
        <w:t>27.（6分）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（6分）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（1）灯泡处有开路</w:t>
      </w:r>
      <w:r>
        <w:rPr>
          <w:rFonts w:hint="eastAsia" w:ascii="宋体" w:hAnsi="宋体" w:cs="宋体"/>
          <w:vertAlign w:val="baseline"/>
          <w:lang w:val="en-US" w:eastAsia="zh-CN"/>
        </w:rPr>
        <w:t>（合理即可）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——1分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（2）8.3——1分；欧姆定律</w:t>
      </w:r>
      <w:r>
        <w:rPr>
          <w:rFonts w:hint="eastAsia" w:ascii="宋体" w:hAnsi="宋体" w:eastAsia="宋体" w:cs="宋体"/>
          <w:color w:val="000000"/>
          <w:vertAlign w:val="baseline"/>
          <w:lang w:val="en-US" w:eastAsia="zh-CN"/>
        </w:rPr>
        <w:t>（I=U/R,R=U/I）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——1分</w:t>
      </w:r>
    </w:p>
    <w:p>
      <w:pPr>
        <w:numPr>
          <w:ilvl w:val="0"/>
          <w:numId w:val="1"/>
        </w:numPr>
        <w:ind w:leftChars="0"/>
        <w:rPr>
          <w:rFonts w:hint="eastAsia" w:ascii="宋体" w:hAnsi="宋体" w:eastAsia="宋体" w:cs="宋体"/>
          <w:color w:val="000000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电功率不是定值——1分</w:t>
      </w:r>
      <w:r>
        <w:rPr>
          <w:rFonts w:hint="eastAsia" w:ascii="宋体" w:hAnsi="宋体" w:eastAsia="宋体" w:cs="宋体"/>
          <w:color w:val="000000"/>
          <w:vertAlign w:val="baseline"/>
          <w:lang w:val="en-US" w:eastAsia="zh-CN"/>
        </w:rPr>
        <w:t>（电功率的真实值发生变化，不是误差导致的）</w:t>
      </w:r>
    </w:p>
    <w:p>
      <w:pPr>
        <w:numPr>
          <w:ilvl w:val="0"/>
          <w:numId w:val="1"/>
        </w:numPr>
        <w:ind w:leftChars="0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灯丝的温度——1分；实际电功率——1分</w:t>
      </w:r>
    </w:p>
    <w:p>
      <w:pPr>
        <w:spacing w:line="400" w:lineRule="exact"/>
        <w:ind w:left="480" w:right="-105" w:rightChars="-50" w:hanging="482" w:hangingChars="200"/>
        <w:jc w:val="left"/>
        <w:rPr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28</w:t>
      </w:r>
      <w:r>
        <w:rPr>
          <w:rFonts w:hint="eastAsia"/>
          <w:b/>
          <w:color w:val="000000"/>
          <w:sz w:val="24"/>
        </w:rPr>
        <w:t>．（6分）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napToGrid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根据P＝UI可得：  I＝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instrText xml:space="preserve"> EQ \F( P , U ) </w:instrTex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＝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instrText xml:space="preserve"> EQ \F( 2000W , 220V ) </w:instrTex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snapToGrid w:val="0"/>
          <w:color w:val="auto"/>
          <w:kern w:val="2"/>
          <w:sz w:val="21"/>
          <w:szCs w:val="21"/>
          <w:lang w:val="en-US" w:eastAsia="zh-CN" w:bidi="ar-SA"/>
        </w:rPr>
        <w:t>9.1A</w:t>
      </w:r>
      <w:r>
        <w:rPr>
          <w:rFonts w:hint="eastAsia" w:ascii="Times New Roman" w:hAnsi="Times New Roman" w:cs="Times New Roman"/>
          <w:snapToGrid w:val="0"/>
          <w:color w:val="auto"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（2分）</w:t>
      </w:r>
      <w:r>
        <w:rPr>
          <w:rFonts w:hint="eastAsia" w:ascii="Times New Roman" w:hAnsi="Times New Roman" w:cs="Times New Roman"/>
          <w:snapToGrid w:val="0"/>
          <w:color w:val="auto"/>
          <w:kern w:val="2"/>
          <w:sz w:val="21"/>
          <w:szCs w:val="21"/>
          <w:lang w:val="en-US" w:eastAsia="zh-CN" w:bidi="ar-SA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（2）Q＝cm(t－t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）＝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4.2×10</w:t>
      </w:r>
      <w:r>
        <w:rPr>
          <w:rFonts w:hint="eastAsia" w:ascii="Times New Roman" w:hAnsi="Times New Roman" w:cs="Times New Roman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J/（kg·℃）×2kg×(100℃－20℃)＝</w:t>
      </w:r>
      <w:r>
        <w:rPr>
          <w:rFonts w:hint="eastAsia" w:ascii="Times New Roman" w:hAnsi="Times New Roman" w:eastAsia="宋体" w:cs="Times New Roman"/>
          <w:snapToGrid w:val="0"/>
          <w:color w:val="auto"/>
          <w:kern w:val="2"/>
          <w:sz w:val="21"/>
          <w:szCs w:val="21"/>
          <w:lang w:val="en-US" w:eastAsia="zh-CN" w:bidi="ar-SA"/>
        </w:rPr>
        <w:t>6.72×10</w:t>
      </w:r>
      <w:r>
        <w:rPr>
          <w:rFonts w:hint="eastAsia" w:ascii="Times New Roman" w:hAnsi="Times New Roman" w:eastAsia="宋体" w:cs="Times New Roman"/>
          <w:snapToGrid w:val="0"/>
          <w:color w:val="auto"/>
          <w:kern w:val="2"/>
          <w:sz w:val="21"/>
          <w:szCs w:val="21"/>
          <w:vertAlign w:val="superscript"/>
          <w:lang w:val="en-US" w:eastAsia="zh-CN" w:bidi="ar-SA"/>
        </w:rPr>
        <w:t>5</w:t>
      </w:r>
      <w:r>
        <w:rPr>
          <w:rFonts w:hint="eastAsia" w:ascii="Times New Roman" w:hAnsi="Times New Roman" w:eastAsia="宋体" w:cs="Times New Roman"/>
          <w:snapToGrid w:val="0"/>
          <w:color w:val="auto"/>
          <w:kern w:val="2"/>
          <w:sz w:val="21"/>
          <w:szCs w:val="21"/>
          <w:lang w:val="en-US" w:eastAsia="zh-CN" w:bidi="ar-SA"/>
        </w:rPr>
        <w:t>J</w:t>
      </w:r>
      <w:r>
        <w:rPr>
          <w:rFonts w:hint="eastAsia" w:ascii="Times New Roman" w:hAnsi="Times New Roman" w:cs="Times New Roman"/>
          <w:snapToGrid w:val="0"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（2分）</w:t>
      </w:r>
      <w:r>
        <w:rPr>
          <w:rFonts w:hint="eastAsia" w:ascii="Times New Roman" w:hAnsi="Times New Roman" w:cs="Times New Roman"/>
          <w:snapToGrid w:val="0"/>
          <w:color w:val="auto"/>
          <w:kern w:val="2"/>
          <w:sz w:val="21"/>
          <w:szCs w:val="21"/>
          <w:lang w:val="en-US" w:eastAsia="zh-CN" w:bidi="ar-SA"/>
        </w:rPr>
        <w:t xml:space="preserve">                                     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（3）根据P＝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instrText xml:space="preserve"> EQ \F( W , t ) </w:instrTex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可得：  W＝Pt＝2000W×500s＝</w:t>
      </w:r>
      <w:r>
        <w:rPr>
          <w:rFonts w:hint="eastAsia" w:ascii="Times New Roman" w:hAnsi="Times New Roman" w:eastAsia="宋体" w:cs="Times New Roman"/>
          <w:snapToGrid w:val="0"/>
          <w:color w:val="auto"/>
          <w:kern w:val="2"/>
          <w:sz w:val="21"/>
          <w:szCs w:val="21"/>
          <w:lang w:val="en-US" w:eastAsia="zh-CN" w:bidi="ar-SA"/>
        </w:rPr>
        <w:t>10</w:t>
      </w:r>
      <w:r>
        <w:rPr>
          <w:rFonts w:hint="eastAsia" w:ascii="Times New Roman" w:hAnsi="Times New Roman" w:cs="Times New Roman"/>
          <w:snapToGrid w:val="0"/>
          <w:color w:val="auto"/>
          <w:kern w:val="2"/>
          <w:sz w:val="21"/>
          <w:szCs w:val="21"/>
          <w:vertAlign w:val="superscript"/>
          <w:lang w:val="en-US" w:eastAsia="zh-CN" w:bidi="ar-SA"/>
        </w:rPr>
        <w:t>6</w:t>
      </w:r>
      <w:r>
        <w:rPr>
          <w:rFonts w:hint="eastAsia" w:ascii="Times New Roman" w:hAnsi="Times New Roman" w:eastAsia="宋体" w:cs="Times New Roman"/>
          <w:snapToGrid w:val="0"/>
          <w:color w:val="auto"/>
          <w:kern w:val="2"/>
          <w:sz w:val="21"/>
          <w:szCs w:val="21"/>
          <w:lang w:val="en-US" w:eastAsia="zh-CN" w:bidi="ar-SA"/>
        </w:rPr>
        <w:t>J</w:t>
      </w:r>
      <w:r>
        <w:rPr>
          <w:rFonts w:hint="eastAsia" w:ascii="Times New Roman" w:hAnsi="Times New Roman" w:cs="Times New Roman"/>
          <w:snapToGrid w:val="0"/>
          <w:color w:val="auto"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（2分）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3BCED9"/>
    <w:multiLevelType w:val="singleLevel"/>
    <w:tmpl w:val="E63BCED9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IxMmJiZjdmYThjMTM5NjUwM2U1YzIzN2RlZTIzZWYifQ=="/>
  </w:docVars>
  <w:rsids>
    <w:rsidRoot w:val="21EC79BB"/>
    <w:rsid w:val="002108ED"/>
    <w:rsid w:val="004151FC"/>
    <w:rsid w:val="00B6382F"/>
    <w:rsid w:val="00C02FC6"/>
    <w:rsid w:val="00D72EF0"/>
    <w:rsid w:val="0ED5599E"/>
    <w:rsid w:val="199452CD"/>
    <w:rsid w:val="1DF31BD4"/>
    <w:rsid w:val="21EC79BB"/>
    <w:rsid w:val="283D2411"/>
    <w:rsid w:val="2F0B32F8"/>
    <w:rsid w:val="33490893"/>
    <w:rsid w:val="33656B33"/>
    <w:rsid w:val="38392564"/>
    <w:rsid w:val="45B72F90"/>
    <w:rsid w:val="479F261D"/>
    <w:rsid w:val="4B8C176B"/>
    <w:rsid w:val="60862DB9"/>
    <w:rsid w:val="72826D10"/>
    <w:rsid w:val="7679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cs="宋体"/>
      <w:sz w:val="20"/>
      <w:szCs w:val="20"/>
      <w:lang w:val="zh-CN" w:bidi="zh-CN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List Paragraph"/>
    <w:basedOn w:val="1"/>
    <w:qFormat/>
    <w:uiPriority w:val="1"/>
    <w:pPr>
      <w:spacing w:before="80"/>
      <w:ind w:left="126"/>
    </w:pPr>
    <w:rPr>
      <w:rFonts w:ascii="宋体" w:hAnsi="宋体" w:cs="宋体"/>
      <w:lang w:val="zh-CN" w:bidi="zh-CN"/>
    </w:r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 w:eastAsia="宋体"/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617</Words>
  <Characters>742</Characters>
  <Lines>4</Lines>
  <Paragraphs>2</Paragraphs>
  <TotalTime>6</TotalTime>
  <ScaleCrop>false</ScaleCrop>
  <LinksUpToDate>false</LinksUpToDate>
  <CharactersWithSpaces>948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2020-11-27T02:40:00Z</dcterms:created>
  <dc:creator>Administrator</dc:creator>
  <cp:lastModifiedBy>Administrator</cp:lastModifiedBy>
  <dcterms:modified xsi:type="dcterms:W3CDTF">2023-10-24T12:32:08Z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